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38" w:rsidRPr="00AA4422" w:rsidRDefault="00384238" w:rsidP="00AA4422">
      <w:pPr>
        <w:spacing w:after="0" w:line="288" w:lineRule="auto"/>
        <w:ind w:right="-286"/>
        <w:contextualSpacing/>
        <w:rPr>
          <w:rFonts w:ascii="Arial" w:eastAsia="Times New Roman" w:hAnsi="Arial" w:cs="Arial"/>
          <w:b/>
          <w:bCs/>
          <w:color w:val="000000"/>
          <w:szCs w:val="26"/>
          <w:lang w:eastAsia="pl-PL"/>
        </w:rPr>
      </w:pPr>
    </w:p>
    <w:p w:rsidR="00384238" w:rsidRPr="00384238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b/>
          <w:bCs/>
          <w:color w:val="000000"/>
          <w:szCs w:val="26"/>
          <w:lang w:eastAsia="pl-PL"/>
        </w:rPr>
      </w:pPr>
      <w:r w:rsidRPr="00384238">
        <w:rPr>
          <w:rFonts w:ascii="Arial" w:eastAsia="Times New Roman" w:hAnsi="Arial" w:cs="Arial"/>
          <w:b/>
          <w:bCs/>
          <w:color w:val="000000"/>
          <w:szCs w:val="26"/>
          <w:lang w:eastAsia="pl-PL"/>
        </w:rPr>
        <w:t>DECYZJA Nr</w:t>
      </w:r>
      <w:r w:rsidRPr="00AA4422">
        <w:rPr>
          <w:rFonts w:ascii="Arial" w:eastAsia="Times New Roman" w:hAnsi="Arial" w:cs="Arial"/>
          <w:b/>
          <w:bCs/>
          <w:color w:val="000000"/>
          <w:szCs w:val="26"/>
          <w:lang w:eastAsia="pl-PL"/>
        </w:rPr>
        <w:t xml:space="preserve"> 7</w:t>
      </w:r>
      <w:r w:rsidRPr="00384238">
        <w:rPr>
          <w:rFonts w:ascii="Arial" w:eastAsia="Times New Roman" w:hAnsi="Arial" w:cs="Arial"/>
          <w:b/>
          <w:bCs/>
          <w:color w:val="000000"/>
          <w:szCs w:val="26"/>
          <w:lang w:eastAsia="pl-PL"/>
        </w:rPr>
        <w:t>/2022</w:t>
      </w:r>
    </w:p>
    <w:p w:rsidR="00384238" w:rsidRPr="00384238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b/>
          <w:bCs/>
          <w:caps/>
          <w:color w:val="000000"/>
          <w:szCs w:val="26"/>
          <w:lang w:eastAsia="pl-PL"/>
        </w:rPr>
      </w:pPr>
      <w:r w:rsidRPr="00384238">
        <w:rPr>
          <w:rFonts w:ascii="Arial" w:eastAsia="Times New Roman" w:hAnsi="Arial" w:cs="Arial"/>
          <w:b/>
          <w:bCs/>
          <w:caps/>
          <w:color w:val="000000"/>
          <w:szCs w:val="26"/>
          <w:lang w:eastAsia="pl-PL"/>
        </w:rPr>
        <w:t>Dyrektora Instytutu Językoznawstwa i literaturoznawstwa</w:t>
      </w:r>
    </w:p>
    <w:p w:rsidR="00384238" w:rsidRPr="00384238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b/>
          <w:bCs/>
          <w:color w:val="000000"/>
          <w:szCs w:val="26"/>
          <w:lang w:eastAsia="pl-PL"/>
        </w:rPr>
      </w:pPr>
      <w:r w:rsidRPr="00384238">
        <w:rPr>
          <w:rFonts w:ascii="Arial" w:eastAsia="Times New Roman" w:hAnsi="Arial" w:cs="Arial"/>
          <w:b/>
          <w:bCs/>
          <w:color w:val="000000"/>
          <w:szCs w:val="26"/>
          <w:lang w:eastAsia="pl-PL"/>
        </w:rPr>
        <w:t>UNIWERSYTETU PRZYRODNICZO-HUMANISTYCZNEGO</w:t>
      </w:r>
    </w:p>
    <w:p w:rsidR="00384238" w:rsidRPr="00384238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b/>
          <w:bCs/>
          <w:color w:val="000000"/>
          <w:szCs w:val="26"/>
          <w:lang w:eastAsia="pl-PL"/>
        </w:rPr>
      </w:pPr>
      <w:r w:rsidRPr="00384238">
        <w:rPr>
          <w:rFonts w:ascii="Arial" w:eastAsia="Times New Roman" w:hAnsi="Arial" w:cs="Arial"/>
          <w:b/>
          <w:bCs/>
          <w:color w:val="000000"/>
          <w:szCs w:val="26"/>
          <w:lang w:eastAsia="pl-PL"/>
        </w:rPr>
        <w:t>w Siedlcach</w:t>
      </w:r>
    </w:p>
    <w:p w:rsidR="00384238" w:rsidRPr="00384238" w:rsidRDefault="00384238" w:rsidP="00384238">
      <w:pPr>
        <w:spacing w:after="0" w:line="288" w:lineRule="auto"/>
        <w:ind w:left="-142" w:right="-286"/>
        <w:contextualSpacing/>
        <w:rPr>
          <w:rFonts w:ascii="Arial" w:eastAsia="Times New Roman" w:hAnsi="Arial" w:cs="Arial"/>
          <w:bCs/>
          <w:color w:val="000000"/>
          <w:sz w:val="20"/>
          <w:lang w:eastAsia="pl-PL"/>
        </w:rPr>
      </w:pPr>
    </w:p>
    <w:p w:rsidR="00384238" w:rsidRPr="00384238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  <w:r w:rsidRPr="00384238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z dnia </w:t>
      </w:r>
      <w:r w:rsidRPr="00AA4422">
        <w:rPr>
          <w:rFonts w:ascii="Arial" w:eastAsia="Times New Roman" w:hAnsi="Arial" w:cs="Arial"/>
          <w:b/>
          <w:sz w:val="20"/>
          <w:lang w:eastAsia="pl-PL"/>
        </w:rPr>
        <w:t>3 października</w:t>
      </w:r>
      <w:r w:rsidRPr="00384238">
        <w:rPr>
          <w:rFonts w:ascii="Arial" w:eastAsia="Times New Roman" w:hAnsi="Arial" w:cs="Arial"/>
          <w:b/>
          <w:sz w:val="20"/>
          <w:lang w:eastAsia="pl-PL"/>
        </w:rPr>
        <w:t xml:space="preserve"> 2022 </w:t>
      </w:r>
      <w:r w:rsidRPr="00384238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roku</w:t>
      </w:r>
    </w:p>
    <w:p w:rsidR="00384238" w:rsidRPr="00384238" w:rsidRDefault="00384238" w:rsidP="00384238">
      <w:pPr>
        <w:spacing w:after="0" w:line="288" w:lineRule="auto"/>
        <w:ind w:left="-142" w:right="-286"/>
        <w:contextualSpacing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384238" w:rsidRPr="00AA4422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b/>
          <w:sz w:val="20"/>
          <w:lang w:eastAsia="pl-PL"/>
        </w:rPr>
      </w:pPr>
      <w:r w:rsidRPr="00384238">
        <w:rPr>
          <w:rFonts w:ascii="Arial" w:eastAsia="Times New Roman" w:hAnsi="Arial" w:cs="Arial"/>
          <w:b/>
          <w:color w:val="000000"/>
          <w:sz w:val="20"/>
          <w:lang w:eastAsia="pl-PL"/>
        </w:rPr>
        <w:t xml:space="preserve">w sprawie </w:t>
      </w:r>
      <w:r w:rsidRPr="00AA4422">
        <w:rPr>
          <w:rFonts w:ascii="Arial" w:eastAsia="Times New Roman" w:hAnsi="Arial" w:cs="Arial"/>
          <w:b/>
          <w:sz w:val="20"/>
          <w:lang w:eastAsia="pl-PL"/>
        </w:rPr>
        <w:t xml:space="preserve">powołania Rady Dyscypliny Instytutu Językoznawstwa i Literaturoznawstwa </w:t>
      </w:r>
    </w:p>
    <w:p w:rsidR="00384238" w:rsidRPr="00AA4422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384238" w:rsidRPr="00AA4422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color w:val="000000"/>
          <w:sz w:val="20"/>
          <w:lang w:eastAsia="pl-PL"/>
        </w:rPr>
      </w:pPr>
      <w:r w:rsidRPr="00AA4422">
        <w:rPr>
          <w:rFonts w:ascii="Arial" w:eastAsia="Times New Roman" w:hAnsi="Arial" w:cs="Arial"/>
          <w:color w:val="000000"/>
          <w:sz w:val="20"/>
          <w:lang w:eastAsia="pl-PL"/>
        </w:rPr>
        <w:t>Na podstawie §</w:t>
      </w:r>
      <w:r w:rsidRPr="00384238">
        <w:rPr>
          <w:rFonts w:ascii="Arial" w:eastAsia="Times New Roman" w:hAnsi="Arial" w:cs="Arial"/>
          <w:color w:val="000000"/>
          <w:sz w:val="20"/>
          <w:lang w:eastAsia="pl-PL"/>
        </w:rPr>
        <w:t xml:space="preserve"> </w:t>
      </w:r>
      <w:r w:rsidRPr="00AA4422">
        <w:rPr>
          <w:rFonts w:ascii="Arial" w:eastAsia="Times New Roman" w:hAnsi="Arial" w:cs="Arial"/>
          <w:color w:val="000000"/>
          <w:sz w:val="20"/>
          <w:lang w:eastAsia="pl-PL"/>
        </w:rPr>
        <w:t>25 ust. 3 pkt 19 Regulaminu Organizacyjnego UPH:</w:t>
      </w:r>
    </w:p>
    <w:p w:rsidR="00384238" w:rsidRPr="00AA4422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384238" w:rsidRPr="00AA4422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b/>
          <w:color w:val="000000"/>
          <w:sz w:val="20"/>
          <w:lang w:eastAsia="pl-PL"/>
        </w:rPr>
      </w:pPr>
      <w:r w:rsidRPr="00AA4422">
        <w:rPr>
          <w:rFonts w:ascii="Arial" w:eastAsia="Times New Roman" w:hAnsi="Arial" w:cs="Arial"/>
          <w:b/>
          <w:color w:val="000000"/>
          <w:sz w:val="20"/>
          <w:lang w:eastAsia="pl-PL"/>
        </w:rPr>
        <w:t>§1</w:t>
      </w:r>
    </w:p>
    <w:p w:rsidR="00384238" w:rsidRPr="00AA4422" w:rsidRDefault="00384238" w:rsidP="00384238">
      <w:pPr>
        <w:spacing w:after="0" w:line="288" w:lineRule="auto"/>
        <w:ind w:left="-142" w:right="-286"/>
        <w:contextualSpacing/>
        <w:jc w:val="center"/>
        <w:rPr>
          <w:rFonts w:ascii="Arial" w:eastAsia="Times New Roman" w:hAnsi="Arial" w:cs="Arial"/>
          <w:color w:val="000000"/>
          <w:sz w:val="20"/>
          <w:lang w:eastAsia="pl-PL"/>
        </w:rPr>
      </w:pP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Powołuję Radę Dyscypliny Instytutu Językoznawstwa i Literaturoznawstwa na rok akademicki 2022/2023 </w:t>
      </w:r>
      <w:r w:rsidR="00AA4422">
        <w:rPr>
          <w:rFonts w:ascii="Arial" w:eastAsia="Times New Roman" w:hAnsi="Arial" w:cs="Arial"/>
          <w:spacing w:val="-4"/>
          <w:sz w:val="20"/>
          <w:lang w:eastAsia="pl-PL"/>
        </w:rPr>
        <w:br/>
      </w: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w następującym składzie: </w:t>
      </w: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1. Dr hab. Sławomir </w:t>
      </w:r>
      <w:proofErr w:type="spellStart"/>
      <w:r w:rsidRPr="00AA4422">
        <w:rPr>
          <w:rFonts w:ascii="Arial" w:eastAsia="Times New Roman" w:hAnsi="Arial" w:cs="Arial"/>
          <w:spacing w:val="-4"/>
          <w:sz w:val="20"/>
          <w:lang w:eastAsia="pl-PL"/>
        </w:rPr>
        <w:t>Sobieraj</w:t>
      </w:r>
      <w:proofErr w:type="spellEnd"/>
      <w:r w:rsidRPr="00AA4422">
        <w:rPr>
          <w:rFonts w:ascii="Arial" w:eastAsia="Times New Roman" w:hAnsi="Arial" w:cs="Arial"/>
          <w:spacing w:val="-4"/>
          <w:sz w:val="20"/>
          <w:lang w:eastAsia="pl-PL"/>
        </w:rPr>
        <w:t>, prof. uczelni – przewodniczący</w:t>
      </w: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2. </w:t>
      </w:r>
      <w:r w:rsidR="00BB5EE7" w:rsidRPr="00BB5EE7">
        <w:rPr>
          <w:rFonts w:ascii="Arial" w:eastAsia="Times New Roman" w:hAnsi="Arial" w:cs="Arial"/>
          <w:spacing w:val="-4"/>
          <w:sz w:val="20"/>
          <w:lang w:eastAsia="pl-PL"/>
        </w:rPr>
        <w:t xml:space="preserve">Dr hab. Beata Żywicka, prof. uczelni </w:t>
      </w: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– zastępca przewodniczącego</w:t>
      </w: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członkowie:</w:t>
      </w: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3. Dr hab. Roman Bobryk, prof. uczelni</w:t>
      </w:r>
    </w:p>
    <w:p w:rsidR="00384238" w:rsidRPr="00AA4422" w:rsidRDefault="00384238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4. </w:t>
      </w:r>
      <w:r w:rsidR="00B03637" w:rsidRPr="00AA4422">
        <w:rPr>
          <w:rFonts w:ascii="Arial" w:eastAsia="Times New Roman" w:hAnsi="Arial" w:cs="Arial"/>
          <w:spacing w:val="-4"/>
          <w:sz w:val="20"/>
          <w:lang w:eastAsia="pl-PL"/>
        </w:rPr>
        <w:t>Dr hab. Andrzej Borkowski, prof. uczelni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5. Dr hab. Elena </w:t>
      </w:r>
      <w:proofErr w:type="spellStart"/>
      <w:r w:rsidRPr="00AA4422">
        <w:rPr>
          <w:rFonts w:ascii="Arial" w:eastAsia="Times New Roman" w:hAnsi="Arial" w:cs="Arial"/>
          <w:spacing w:val="-4"/>
          <w:sz w:val="20"/>
          <w:lang w:eastAsia="pl-PL"/>
        </w:rPr>
        <w:t>Koriakowcewa</w:t>
      </w:r>
      <w:proofErr w:type="spellEnd"/>
      <w:r w:rsidRPr="00AA4422">
        <w:rPr>
          <w:rFonts w:ascii="Arial" w:eastAsia="Times New Roman" w:hAnsi="Arial" w:cs="Arial"/>
          <w:spacing w:val="-4"/>
          <w:sz w:val="20"/>
          <w:lang w:eastAsia="pl-PL"/>
        </w:rPr>
        <w:t>, prof. uczelni</w:t>
      </w:r>
    </w:p>
    <w:p w:rsidR="00B03637" w:rsidRPr="00AA4422" w:rsidRDefault="003F1A34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>
        <w:rPr>
          <w:rFonts w:ascii="Arial" w:eastAsia="Times New Roman" w:hAnsi="Arial" w:cs="Arial"/>
          <w:spacing w:val="-4"/>
          <w:sz w:val="20"/>
          <w:lang w:eastAsia="pl-PL"/>
        </w:rPr>
        <w:t>6. Dr hab. Alina Maciejewska,</w:t>
      </w:r>
      <w:r w:rsidR="00B03637"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 prof. uczelni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7. Dr hab. Ludmiła  Mnich, prof. uczelni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8. Dr hab. Beata </w:t>
      </w:r>
      <w:proofErr w:type="spellStart"/>
      <w:r w:rsidRPr="00AA4422">
        <w:rPr>
          <w:rFonts w:ascii="Arial" w:eastAsia="Times New Roman" w:hAnsi="Arial" w:cs="Arial"/>
          <w:spacing w:val="-4"/>
          <w:sz w:val="20"/>
          <w:lang w:eastAsia="pl-PL"/>
        </w:rPr>
        <w:t>Walęciuk-Dejneka</w:t>
      </w:r>
      <w:proofErr w:type="spellEnd"/>
      <w:r w:rsidRPr="00AA4422">
        <w:rPr>
          <w:rFonts w:ascii="Arial" w:eastAsia="Times New Roman" w:hAnsi="Arial" w:cs="Arial"/>
          <w:spacing w:val="-4"/>
          <w:sz w:val="20"/>
          <w:lang w:eastAsia="pl-PL"/>
        </w:rPr>
        <w:t>, prof. uczelni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9. </w:t>
      </w:r>
      <w:r w:rsidR="00BB5EE7" w:rsidRPr="00AA4422">
        <w:rPr>
          <w:rFonts w:ascii="Arial" w:eastAsia="Times New Roman" w:hAnsi="Arial" w:cs="Arial"/>
          <w:spacing w:val="-4"/>
          <w:sz w:val="20"/>
          <w:lang w:eastAsia="pl-PL"/>
        </w:rPr>
        <w:t>Dr hab. Kristina Vorontsova, prof. uczelni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10. </w:t>
      </w:r>
      <w:r w:rsidR="00BB5EE7" w:rsidRPr="00AA4422">
        <w:rPr>
          <w:rFonts w:ascii="Arial" w:eastAsia="Times New Roman" w:hAnsi="Arial" w:cs="Arial"/>
          <w:spacing w:val="-4"/>
          <w:sz w:val="20"/>
          <w:lang w:eastAsia="pl-PL"/>
        </w:rPr>
        <w:t>Dr Edward Colerick, prof. uczelni</w:t>
      </w:r>
    </w:p>
    <w:p w:rsidR="00BB5EE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11. </w:t>
      </w:r>
      <w:r w:rsidR="00BB5EE7">
        <w:rPr>
          <w:rFonts w:ascii="Arial" w:eastAsia="Times New Roman" w:hAnsi="Arial" w:cs="Arial"/>
          <w:spacing w:val="-4"/>
          <w:sz w:val="20"/>
          <w:lang w:eastAsia="pl-PL"/>
        </w:rPr>
        <w:t>Dr Ewa Kozak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12. Dr Marta Krakowiak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13. Dr Katarzyna </w:t>
      </w:r>
      <w:proofErr w:type="spellStart"/>
      <w:r w:rsidRPr="00AA4422">
        <w:rPr>
          <w:rFonts w:ascii="Arial" w:eastAsia="Times New Roman" w:hAnsi="Arial" w:cs="Arial"/>
          <w:spacing w:val="-4"/>
          <w:sz w:val="20"/>
          <w:lang w:eastAsia="pl-PL"/>
        </w:rPr>
        <w:t>Mroczyńska</w:t>
      </w:r>
      <w:proofErr w:type="spellEnd"/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14. Dr Adriana Pogoda-Kołodziejak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15. Dr Maxim Shadurski</w:t>
      </w:r>
    </w:p>
    <w:p w:rsidR="00B03637" w:rsidRPr="00AA4422" w:rsidRDefault="00B03637" w:rsidP="00384238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 xml:space="preserve">16. Dr Jarosław Wiliński – sekretarz </w:t>
      </w:r>
    </w:p>
    <w:p w:rsidR="00B03637" w:rsidRPr="00AA4422" w:rsidRDefault="00B03637" w:rsidP="00B03637">
      <w:pPr>
        <w:spacing w:after="0" w:line="288" w:lineRule="auto"/>
        <w:contextualSpacing/>
        <w:jc w:val="both"/>
        <w:rPr>
          <w:rFonts w:ascii="Arial" w:eastAsia="Times New Roman" w:hAnsi="Arial" w:cs="Arial"/>
          <w:spacing w:val="-4"/>
          <w:sz w:val="20"/>
          <w:lang w:eastAsia="pl-PL"/>
        </w:rPr>
      </w:pPr>
    </w:p>
    <w:p w:rsidR="00B03637" w:rsidRPr="00AA4422" w:rsidRDefault="00B03637" w:rsidP="00B03637">
      <w:pPr>
        <w:spacing w:after="0" w:line="288" w:lineRule="auto"/>
        <w:contextualSpacing/>
        <w:jc w:val="center"/>
        <w:rPr>
          <w:rFonts w:ascii="Arial" w:eastAsia="Times New Roman" w:hAnsi="Arial" w:cs="Arial"/>
          <w:b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b/>
          <w:spacing w:val="-4"/>
          <w:sz w:val="20"/>
          <w:lang w:eastAsia="pl-PL"/>
        </w:rPr>
        <w:t>§2</w:t>
      </w:r>
    </w:p>
    <w:p w:rsidR="00AA4422" w:rsidRPr="00AA4422" w:rsidRDefault="00AA4422" w:rsidP="00B03637">
      <w:pPr>
        <w:spacing w:after="0" w:line="288" w:lineRule="auto"/>
        <w:contextualSpacing/>
        <w:jc w:val="center"/>
        <w:rPr>
          <w:rFonts w:ascii="Arial" w:eastAsia="Times New Roman" w:hAnsi="Arial" w:cs="Arial"/>
          <w:spacing w:val="-4"/>
          <w:sz w:val="20"/>
          <w:lang w:eastAsia="pl-PL"/>
        </w:rPr>
      </w:pPr>
    </w:p>
    <w:p w:rsidR="00AA4422" w:rsidRPr="00AA4422" w:rsidRDefault="00AA4422" w:rsidP="00AA4422">
      <w:pPr>
        <w:spacing w:after="0" w:line="288" w:lineRule="auto"/>
        <w:contextualSpacing/>
        <w:rPr>
          <w:rFonts w:ascii="Arial" w:eastAsia="Times New Roman" w:hAnsi="Arial" w:cs="Arial"/>
          <w:spacing w:val="-4"/>
          <w:sz w:val="18"/>
          <w:lang w:eastAsia="pl-PL"/>
        </w:rPr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Traci moc Decyzja Dyrektora Instytutu Językoznawstwa i Literaturoznawstwa</w:t>
      </w:r>
      <w:r>
        <w:rPr>
          <w:rFonts w:ascii="Arial" w:eastAsia="Times New Roman" w:hAnsi="Arial" w:cs="Arial"/>
          <w:spacing w:val="-4"/>
          <w:sz w:val="20"/>
          <w:lang w:eastAsia="pl-PL"/>
        </w:rPr>
        <w:t xml:space="preserve"> N</w:t>
      </w: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r 8/2021 z dnia 5 października 2021 roku.</w:t>
      </w:r>
    </w:p>
    <w:p w:rsidR="00AA4422" w:rsidRPr="00AA4422" w:rsidRDefault="00AA4422" w:rsidP="00AA4422">
      <w:pPr>
        <w:spacing w:after="0" w:line="288" w:lineRule="auto"/>
        <w:contextualSpacing/>
        <w:rPr>
          <w:rFonts w:ascii="Arial" w:eastAsia="Times New Roman" w:hAnsi="Arial" w:cs="Arial"/>
          <w:spacing w:val="-4"/>
          <w:sz w:val="20"/>
          <w:lang w:eastAsia="pl-PL"/>
        </w:rPr>
      </w:pPr>
    </w:p>
    <w:p w:rsidR="00AA4422" w:rsidRPr="00AA4422" w:rsidRDefault="00AA4422" w:rsidP="00AA4422">
      <w:pPr>
        <w:spacing w:after="0" w:line="288" w:lineRule="auto"/>
        <w:contextualSpacing/>
        <w:jc w:val="center"/>
        <w:rPr>
          <w:rFonts w:ascii="Arial" w:eastAsia="Times New Roman" w:hAnsi="Arial" w:cs="Arial"/>
          <w:b/>
          <w:spacing w:val="-4"/>
          <w:sz w:val="20"/>
          <w:lang w:eastAsia="pl-PL"/>
        </w:rPr>
      </w:pPr>
      <w:r w:rsidRPr="00AA4422">
        <w:rPr>
          <w:rFonts w:ascii="Arial" w:eastAsia="Times New Roman" w:hAnsi="Arial" w:cs="Arial"/>
          <w:b/>
          <w:spacing w:val="-4"/>
          <w:sz w:val="20"/>
          <w:lang w:eastAsia="pl-PL"/>
        </w:rPr>
        <w:t>§3</w:t>
      </w:r>
    </w:p>
    <w:p w:rsidR="00AA4422" w:rsidRPr="00AA4422" w:rsidRDefault="00AA4422" w:rsidP="00AA4422">
      <w:pPr>
        <w:spacing w:after="0" w:line="288" w:lineRule="auto"/>
        <w:contextualSpacing/>
        <w:jc w:val="center"/>
        <w:rPr>
          <w:rFonts w:ascii="Arial" w:eastAsia="Times New Roman" w:hAnsi="Arial" w:cs="Arial"/>
          <w:spacing w:val="-4"/>
          <w:sz w:val="20"/>
          <w:lang w:eastAsia="pl-PL"/>
        </w:rPr>
      </w:pPr>
    </w:p>
    <w:p w:rsidR="00384238" w:rsidRPr="00384238" w:rsidRDefault="00AA4422" w:rsidP="00E06656">
      <w:pPr>
        <w:spacing w:after="0" w:line="288" w:lineRule="auto"/>
        <w:contextualSpacing/>
      </w:pPr>
      <w:r w:rsidRPr="00AA4422">
        <w:rPr>
          <w:rFonts w:ascii="Arial" w:eastAsia="Times New Roman" w:hAnsi="Arial" w:cs="Arial"/>
          <w:spacing w:val="-4"/>
          <w:sz w:val="20"/>
          <w:lang w:eastAsia="pl-PL"/>
        </w:rPr>
        <w:t>Decyzja Nr 7/2022 wch</w:t>
      </w:r>
      <w:r w:rsidR="00E06656">
        <w:rPr>
          <w:rFonts w:ascii="Arial" w:eastAsia="Times New Roman" w:hAnsi="Arial" w:cs="Arial"/>
          <w:spacing w:val="-4"/>
          <w:sz w:val="20"/>
          <w:lang w:eastAsia="pl-PL"/>
        </w:rPr>
        <w:t>odzi w życie z dniem podpisania.</w:t>
      </w:r>
      <w:bookmarkStart w:id="0" w:name="_GoBack"/>
      <w:bookmarkEnd w:id="0"/>
      <w:r w:rsidR="00E06656" w:rsidRPr="00384238">
        <w:t xml:space="preserve"> </w:t>
      </w:r>
    </w:p>
    <w:sectPr w:rsidR="00384238" w:rsidRPr="00384238" w:rsidSect="0097172E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7F" w:rsidRDefault="00DA027F" w:rsidP="00ED706D">
      <w:pPr>
        <w:spacing w:after="0" w:line="240" w:lineRule="auto"/>
      </w:pPr>
      <w:r>
        <w:separator/>
      </w:r>
    </w:p>
  </w:endnote>
  <w:endnote w:type="continuationSeparator" w:id="0">
    <w:p w:rsidR="00DA027F" w:rsidRDefault="00DA027F" w:rsidP="00ED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7F" w:rsidRDefault="00DA027F" w:rsidP="00ED706D">
      <w:pPr>
        <w:spacing w:after="0" w:line="240" w:lineRule="auto"/>
      </w:pPr>
      <w:r>
        <w:separator/>
      </w:r>
    </w:p>
  </w:footnote>
  <w:footnote w:type="continuationSeparator" w:id="0">
    <w:p w:rsidR="00DA027F" w:rsidRDefault="00DA027F" w:rsidP="00ED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6D" w:rsidRPr="00ED706D" w:rsidRDefault="00ED706D" w:rsidP="00ED706D">
    <w:pPr>
      <w:tabs>
        <w:tab w:val="right" w:pos="9497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F2B9A3" wp14:editId="67C88425">
              <wp:simplePos x="0" y="0"/>
              <wp:positionH relativeFrom="column">
                <wp:posOffset>1858010</wp:posOffset>
              </wp:positionH>
              <wp:positionV relativeFrom="paragraph">
                <wp:posOffset>201930</wp:posOffset>
              </wp:positionV>
              <wp:extent cx="4284980" cy="57721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980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06D" w:rsidRPr="00ED706D" w:rsidRDefault="00ED706D" w:rsidP="00ED706D">
                          <w:pPr>
                            <w:keepNext/>
                            <w:spacing w:after="0" w:line="240" w:lineRule="auto"/>
                            <w:outlineLvl w:val="0"/>
                            <w:rPr>
                              <w:rFonts w:ascii="Lucida Console" w:eastAsia="Times New Roman" w:hAnsi="Lucida Console" w:cs="Times New Roman"/>
                              <w:b/>
                              <w:spacing w:val="20"/>
                              <w:sz w:val="24"/>
                              <w:szCs w:val="20"/>
                              <w:lang w:eastAsia="pl-PL"/>
                            </w:rPr>
                          </w:pPr>
                        </w:p>
                        <w:p w:rsidR="00384238" w:rsidRDefault="00384238" w:rsidP="00384238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Century Gothic" w:eastAsia="Times New Roman" w:hAnsi="Century Gothic" w:cs="Times New Roman"/>
                              <w:b/>
                              <w:spacing w:val="20"/>
                              <w:lang w:eastAsia="pl-PL"/>
                            </w:rPr>
                          </w:pPr>
                          <w:r>
                            <w:rPr>
                              <w:rFonts w:ascii="Century Gothic" w:eastAsia="Times New Roman" w:hAnsi="Century Gothic" w:cs="Times New Roman"/>
                              <w:b/>
                              <w:spacing w:val="20"/>
                              <w:lang w:eastAsia="pl-PL"/>
                            </w:rPr>
                            <w:t xml:space="preserve">DYREKTOR </w:t>
                          </w:r>
                          <w:r w:rsidR="00ED706D" w:rsidRPr="0097172E">
                            <w:rPr>
                              <w:rFonts w:ascii="Century Gothic" w:eastAsia="Times New Roman" w:hAnsi="Century Gothic" w:cs="Times New Roman"/>
                              <w:b/>
                              <w:spacing w:val="20"/>
                              <w:lang w:eastAsia="pl-PL"/>
                            </w:rPr>
                            <w:t>INSTYTUT</w:t>
                          </w:r>
                          <w:r>
                            <w:rPr>
                              <w:rFonts w:ascii="Century Gothic" w:eastAsia="Times New Roman" w:hAnsi="Century Gothic" w:cs="Times New Roman"/>
                              <w:b/>
                              <w:spacing w:val="20"/>
                              <w:lang w:eastAsia="pl-PL"/>
                            </w:rPr>
                            <w:t>U</w:t>
                          </w:r>
                          <w:r w:rsidR="00ED706D" w:rsidRPr="0097172E">
                            <w:rPr>
                              <w:rFonts w:ascii="Century Gothic" w:eastAsia="Times New Roman" w:hAnsi="Century Gothic" w:cs="Times New Roman"/>
                              <w:b/>
                              <w:spacing w:val="20"/>
                              <w:lang w:eastAsia="pl-PL"/>
                            </w:rPr>
                            <w:t xml:space="preserve"> </w:t>
                          </w:r>
                        </w:p>
                        <w:p w:rsidR="00ED706D" w:rsidRPr="0097172E" w:rsidRDefault="00ED706D" w:rsidP="00384238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Century Gothic" w:eastAsia="Times New Roman" w:hAnsi="Century Gothic" w:cs="Times New Roman"/>
                              <w:b/>
                              <w:spacing w:val="20"/>
                              <w:lang w:eastAsia="pl-PL"/>
                            </w:rPr>
                          </w:pPr>
                          <w:r w:rsidRPr="0097172E">
                            <w:rPr>
                              <w:rFonts w:ascii="Century Gothic" w:eastAsia="Times New Roman" w:hAnsi="Century Gothic" w:cs="Times New Roman"/>
                              <w:b/>
                              <w:spacing w:val="20"/>
                              <w:lang w:eastAsia="pl-PL"/>
                            </w:rPr>
                            <w:t>JĘZYKOZNAWSTWA I LITERATUROZNAWSTWA</w:t>
                          </w:r>
                        </w:p>
                        <w:p w:rsidR="00ED706D" w:rsidRDefault="00ED706D" w:rsidP="00ED706D">
                          <w:pPr>
                            <w:pStyle w:val="Nagwek1"/>
                            <w:rPr>
                              <w:rFonts w:ascii="Lucida Console" w:hAnsi="Lucida Console"/>
                              <w:b w:val="0"/>
                            </w:rPr>
                          </w:pPr>
                        </w:p>
                        <w:p w:rsidR="00ED706D" w:rsidRPr="00447170" w:rsidRDefault="00ED706D" w:rsidP="00ED706D">
                          <w:pPr>
                            <w:pStyle w:val="Nagwek1"/>
                            <w:rPr>
                              <w:rFonts w:ascii="Century Gothic" w:hAnsi="Century Gothic"/>
                              <w:b w:val="0"/>
                              <w:sz w:val="22"/>
                              <w:szCs w:val="22"/>
                              <w:u w:val="single"/>
                            </w:rPr>
                          </w:pPr>
                          <w:r w:rsidRPr="00447170">
                            <w:rPr>
                              <w:rFonts w:ascii="Century Gothic" w:hAnsi="Century Gothic"/>
                              <w:b w:val="0"/>
                              <w:sz w:val="22"/>
                              <w:szCs w:val="22"/>
                              <w:u w:val="single"/>
                            </w:rPr>
                            <w:t>INSTYTUT JĘZYKOZNAWSTWA I LITERATUROZNAWSTWA</w:t>
                          </w:r>
                        </w:p>
                        <w:p w:rsidR="00ED706D" w:rsidRDefault="00ED706D" w:rsidP="00ED706D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ED706D" w:rsidRDefault="00ED706D" w:rsidP="00ED706D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  <w:r w:rsidRPr="00447170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08-110 Siedlce, ul. </w:t>
                          </w:r>
                          <w:r w:rsidRPr="00447170">
                            <w:rPr>
                              <w:rFonts w:ascii="Century Gothic" w:hAnsi="Century Gothic"/>
                              <w:b/>
                              <w:sz w:val="14"/>
                              <w:lang w:val="en-US"/>
                            </w:rPr>
                            <w:t xml:space="preserve">Żytnia 39, tel.643 1882/ 643 1871   e-mail: </w:t>
                          </w:r>
                          <w:hyperlink r:id="rId1" w:history="1">
                            <w:r w:rsidRPr="00447170">
                              <w:rPr>
                                <w:rStyle w:val="Hipercze"/>
                                <w:rFonts w:ascii="Century Gothic" w:hAnsi="Century Gothic"/>
                                <w:b/>
                                <w:sz w:val="14"/>
                                <w:lang w:val="en-US"/>
                              </w:rPr>
                              <w:t>ijil@uph.edu.pl</w:t>
                            </w:r>
                          </w:hyperlink>
                          <w:r w:rsidRPr="00447170">
                            <w:rPr>
                              <w:rFonts w:ascii="Century Gothic" w:hAnsi="Century Gothic"/>
                              <w:b/>
                              <w:sz w:val="14"/>
                              <w:lang w:val="en-US"/>
                            </w:rPr>
                            <w:t xml:space="preserve">, </w:t>
                          </w:r>
                          <w:hyperlink r:id="rId2" w:history="1">
                            <w:r w:rsidRPr="00447170">
                              <w:rPr>
                                <w:rStyle w:val="Hipercze"/>
                                <w:rFonts w:ascii="Century Gothic" w:hAnsi="Century Gothic"/>
                                <w:b/>
                                <w:sz w:val="14"/>
                                <w:lang w:val="en-US"/>
                              </w:rPr>
                              <w:t>www.ijil.uph.edu.pl</w:t>
                            </w:r>
                          </w:hyperlink>
                        </w:p>
                        <w:p w:rsidR="00ED706D" w:rsidRDefault="00ED706D" w:rsidP="00ED706D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ED706D" w:rsidRDefault="00ED706D" w:rsidP="00ED706D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ED706D" w:rsidRDefault="00ED706D" w:rsidP="00ED706D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ED706D" w:rsidRDefault="00ED706D" w:rsidP="00ED706D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46.3pt;margin-top:15.9pt;width:337.4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" o:allowincell="f" stroked="f">
              <v:textbox inset="0,0,0,0">
                <w:txbxContent>
                  <w:p w:rsidR="00ED706D" w:rsidRPr="00ED706D" w:rsidRDefault="00ED706D" w:rsidP="00ED706D">
                    <w:pPr>
                      <w:keepNext/>
                      <w:spacing w:after="0" w:line="240" w:lineRule="auto"/>
                      <w:outlineLvl w:val="0"/>
                      <w:rPr>
                        <w:rFonts w:ascii="Lucida Console" w:eastAsia="Times New Roman" w:hAnsi="Lucida Console" w:cs="Times New Roman"/>
                        <w:b/>
                        <w:spacing w:val="20"/>
                        <w:sz w:val="24"/>
                        <w:szCs w:val="20"/>
                        <w:lang w:eastAsia="pl-PL"/>
                      </w:rPr>
                    </w:pPr>
                  </w:p>
                  <w:p w:rsidR="00384238" w:rsidRDefault="00384238" w:rsidP="00384238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Century Gothic" w:eastAsia="Times New Roman" w:hAnsi="Century Gothic" w:cs="Times New Roman"/>
                        <w:b/>
                        <w:spacing w:val="20"/>
                        <w:lang w:eastAsia="pl-PL"/>
                      </w:rPr>
                    </w:pPr>
                    <w:r>
                      <w:rPr>
                        <w:rFonts w:ascii="Century Gothic" w:eastAsia="Times New Roman" w:hAnsi="Century Gothic" w:cs="Times New Roman"/>
                        <w:b/>
                        <w:spacing w:val="20"/>
                        <w:lang w:eastAsia="pl-PL"/>
                      </w:rPr>
                      <w:t xml:space="preserve">DYREKTOR </w:t>
                    </w:r>
                    <w:r w:rsidR="00ED706D" w:rsidRPr="0097172E">
                      <w:rPr>
                        <w:rFonts w:ascii="Century Gothic" w:eastAsia="Times New Roman" w:hAnsi="Century Gothic" w:cs="Times New Roman"/>
                        <w:b/>
                        <w:spacing w:val="20"/>
                        <w:lang w:eastAsia="pl-PL"/>
                      </w:rPr>
                      <w:t>INSTYTUT</w:t>
                    </w:r>
                    <w:r>
                      <w:rPr>
                        <w:rFonts w:ascii="Century Gothic" w:eastAsia="Times New Roman" w:hAnsi="Century Gothic" w:cs="Times New Roman"/>
                        <w:b/>
                        <w:spacing w:val="20"/>
                        <w:lang w:eastAsia="pl-PL"/>
                      </w:rPr>
                      <w:t>U</w:t>
                    </w:r>
                    <w:r w:rsidR="00ED706D" w:rsidRPr="0097172E">
                      <w:rPr>
                        <w:rFonts w:ascii="Century Gothic" w:eastAsia="Times New Roman" w:hAnsi="Century Gothic" w:cs="Times New Roman"/>
                        <w:b/>
                        <w:spacing w:val="20"/>
                        <w:lang w:eastAsia="pl-PL"/>
                      </w:rPr>
                      <w:t xml:space="preserve"> </w:t>
                    </w:r>
                  </w:p>
                  <w:p w:rsidR="00ED706D" w:rsidRPr="0097172E" w:rsidRDefault="00ED706D" w:rsidP="00384238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Century Gothic" w:eastAsia="Times New Roman" w:hAnsi="Century Gothic" w:cs="Times New Roman"/>
                        <w:b/>
                        <w:spacing w:val="20"/>
                        <w:lang w:eastAsia="pl-PL"/>
                      </w:rPr>
                    </w:pPr>
                    <w:r w:rsidRPr="0097172E">
                      <w:rPr>
                        <w:rFonts w:ascii="Century Gothic" w:eastAsia="Times New Roman" w:hAnsi="Century Gothic" w:cs="Times New Roman"/>
                        <w:b/>
                        <w:spacing w:val="20"/>
                        <w:lang w:eastAsia="pl-PL"/>
                      </w:rPr>
                      <w:t>JĘZYKOZNAWSTWA I LITERATUROZNAWSTWA</w:t>
                    </w:r>
                  </w:p>
                  <w:p w:rsidR="00ED706D" w:rsidRDefault="00ED706D" w:rsidP="00ED706D">
                    <w:pPr>
                      <w:pStyle w:val="Nagwek1"/>
                      <w:rPr>
                        <w:rFonts w:ascii="Lucida Console" w:hAnsi="Lucida Console"/>
                        <w:b w:val="0"/>
                      </w:rPr>
                    </w:pPr>
                  </w:p>
                  <w:p w:rsidR="00ED706D" w:rsidRPr="00447170" w:rsidRDefault="00ED706D" w:rsidP="00ED706D">
                    <w:pPr>
                      <w:pStyle w:val="Nagwek1"/>
                      <w:rPr>
                        <w:rFonts w:ascii="Century Gothic" w:hAnsi="Century Gothic"/>
                        <w:b w:val="0"/>
                        <w:sz w:val="22"/>
                        <w:szCs w:val="22"/>
                        <w:u w:val="single"/>
                      </w:rPr>
                    </w:pPr>
                    <w:r w:rsidRPr="00447170">
                      <w:rPr>
                        <w:rFonts w:ascii="Century Gothic" w:hAnsi="Century Gothic"/>
                        <w:b w:val="0"/>
                        <w:sz w:val="22"/>
                        <w:szCs w:val="22"/>
                        <w:u w:val="single"/>
                      </w:rPr>
                      <w:t>INSTYTUT JĘZYKOZNAWSTWA I LITERATUROZNAWSTWA</w:t>
                    </w:r>
                  </w:p>
                  <w:p w:rsidR="00ED706D" w:rsidRDefault="00ED706D" w:rsidP="00ED706D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ED706D" w:rsidRDefault="00ED706D" w:rsidP="00ED706D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  <w:r w:rsidRPr="00447170">
                      <w:rPr>
                        <w:rFonts w:ascii="Century Gothic" w:hAnsi="Century Gothic"/>
                        <w:b/>
                        <w:sz w:val="14"/>
                      </w:rPr>
                      <w:t xml:space="preserve">08-110 Siedlce, ul. </w:t>
                    </w:r>
                    <w:r w:rsidRPr="00447170">
                      <w:rPr>
                        <w:rFonts w:ascii="Century Gothic" w:hAnsi="Century Gothic"/>
                        <w:b/>
                        <w:sz w:val="14"/>
                        <w:lang w:val="en-US"/>
                      </w:rPr>
                      <w:t xml:space="preserve">Żytnia 39, tel.643 1882/ 643 1871   e-mail: </w:t>
                    </w:r>
                    <w:hyperlink r:id="rId3" w:history="1">
                      <w:r w:rsidRPr="00447170">
                        <w:rPr>
                          <w:rStyle w:val="Hipercze"/>
                          <w:rFonts w:ascii="Century Gothic" w:hAnsi="Century Gothic"/>
                          <w:b/>
                          <w:sz w:val="14"/>
                          <w:lang w:val="en-US"/>
                        </w:rPr>
                        <w:t>ijil@uph.edu.pl</w:t>
                      </w:r>
                    </w:hyperlink>
                    <w:r w:rsidRPr="00447170">
                      <w:rPr>
                        <w:rFonts w:ascii="Century Gothic" w:hAnsi="Century Gothic"/>
                        <w:b/>
                        <w:sz w:val="14"/>
                        <w:lang w:val="en-US"/>
                      </w:rPr>
                      <w:t xml:space="preserve">, </w:t>
                    </w:r>
                    <w:hyperlink r:id="rId4" w:history="1">
                      <w:r w:rsidRPr="00447170">
                        <w:rPr>
                          <w:rStyle w:val="Hipercze"/>
                          <w:rFonts w:ascii="Century Gothic" w:hAnsi="Century Gothic"/>
                          <w:b/>
                          <w:sz w:val="14"/>
                          <w:lang w:val="en-US"/>
                        </w:rPr>
                        <w:t>www.ijil.uph.edu.pl</w:t>
                      </w:r>
                    </w:hyperlink>
                  </w:p>
                  <w:p w:rsidR="00ED706D" w:rsidRDefault="00ED706D" w:rsidP="00ED706D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ED706D" w:rsidRDefault="00ED706D" w:rsidP="00ED706D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ED706D" w:rsidRDefault="00ED706D" w:rsidP="00ED706D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ED706D" w:rsidRDefault="00ED706D" w:rsidP="00ED706D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28268CB" wp14:editId="2FFAF60F">
          <wp:extent cx="1645920" cy="972820"/>
          <wp:effectExtent l="0" t="0" r="0" b="0"/>
          <wp:docPr id="1" name="Obraz 1" descr="C:\Users\Pracownik\Desktop\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Desktop\poziom-k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06D" w:rsidRPr="00ED706D" w:rsidRDefault="00ED706D" w:rsidP="00ED706D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BE6DC6" wp14:editId="298613FB">
              <wp:simplePos x="0" y="0"/>
              <wp:positionH relativeFrom="column">
                <wp:posOffset>11430</wp:posOffset>
              </wp:positionH>
              <wp:positionV relativeFrom="paragraph">
                <wp:posOffset>12700</wp:posOffset>
              </wp:positionV>
              <wp:extent cx="603504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QUKQIAADsEAAAOAAAAZHJzL2Uyb0RvYy54bWysU82O0zAQviPxDpbvbX42LW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D5"/>
    <w:rsid w:val="00045D7A"/>
    <w:rsid w:val="0019610A"/>
    <w:rsid w:val="002201DA"/>
    <w:rsid w:val="00257DF6"/>
    <w:rsid w:val="00301856"/>
    <w:rsid w:val="00384238"/>
    <w:rsid w:val="003F1A34"/>
    <w:rsid w:val="00476CAD"/>
    <w:rsid w:val="004833F2"/>
    <w:rsid w:val="004F1940"/>
    <w:rsid w:val="00514D23"/>
    <w:rsid w:val="006478B0"/>
    <w:rsid w:val="007516F0"/>
    <w:rsid w:val="008511BC"/>
    <w:rsid w:val="00870D3A"/>
    <w:rsid w:val="008E3425"/>
    <w:rsid w:val="0097172E"/>
    <w:rsid w:val="009E10E1"/>
    <w:rsid w:val="00AA4422"/>
    <w:rsid w:val="00AB26BB"/>
    <w:rsid w:val="00B03637"/>
    <w:rsid w:val="00B659A1"/>
    <w:rsid w:val="00BB5EE7"/>
    <w:rsid w:val="00C307BA"/>
    <w:rsid w:val="00C624A3"/>
    <w:rsid w:val="00CD6F40"/>
    <w:rsid w:val="00D2517E"/>
    <w:rsid w:val="00D718D5"/>
    <w:rsid w:val="00DA027F"/>
    <w:rsid w:val="00E06656"/>
    <w:rsid w:val="00ED706D"/>
    <w:rsid w:val="00F04F8E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06D"/>
  </w:style>
  <w:style w:type="paragraph" w:styleId="Stopka">
    <w:name w:val="footer"/>
    <w:basedOn w:val="Normalny"/>
    <w:link w:val="StopkaZnak"/>
    <w:uiPriority w:val="99"/>
    <w:unhideWhenUsed/>
    <w:rsid w:val="00ED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06D"/>
  </w:style>
  <w:style w:type="character" w:customStyle="1" w:styleId="Nagwek1Znak">
    <w:name w:val="Nagłówek 1 Znak"/>
    <w:basedOn w:val="Domylnaczcionkaakapitu"/>
    <w:link w:val="Nagwek1"/>
    <w:uiPriority w:val="9"/>
    <w:rsid w:val="00ED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uiPriority w:val="99"/>
    <w:unhideWhenUsed/>
    <w:rsid w:val="00ED706D"/>
    <w:rPr>
      <w:color w:val="0000FF"/>
      <w:u w:val="single"/>
    </w:rPr>
  </w:style>
  <w:style w:type="table" w:styleId="Tabela-Siatka">
    <w:name w:val="Table Grid"/>
    <w:basedOn w:val="Standardowy"/>
    <w:uiPriority w:val="59"/>
    <w:rsid w:val="0004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06D"/>
  </w:style>
  <w:style w:type="paragraph" w:styleId="Stopka">
    <w:name w:val="footer"/>
    <w:basedOn w:val="Normalny"/>
    <w:link w:val="StopkaZnak"/>
    <w:uiPriority w:val="99"/>
    <w:unhideWhenUsed/>
    <w:rsid w:val="00ED7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06D"/>
  </w:style>
  <w:style w:type="character" w:customStyle="1" w:styleId="Nagwek1Znak">
    <w:name w:val="Nagłówek 1 Znak"/>
    <w:basedOn w:val="Domylnaczcionkaakapitu"/>
    <w:link w:val="Nagwek1"/>
    <w:uiPriority w:val="9"/>
    <w:rsid w:val="00ED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uiPriority w:val="99"/>
    <w:unhideWhenUsed/>
    <w:rsid w:val="00ED706D"/>
    <w:rPr>
      <w:color w:val="0000FF"/>
      <w:u w:val="single"/>
    </w:rPr>
  </w:style>
  <w:style w:type="table" w:styleId="Tabela-Siatka">
    <w:name w:val="Table Grid"/>
    <w:basedOn w:val="Standardowy"/>
    <w:uiPriority w:val="59"/>
    <w:rsid w:val="0004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jil@uph.edu.pl" TargetMode="External"/><Relationship Id="rId2" Type="http://schemas.openxmlformats.org/officeDocument/2006/relationships/hyperlink" Target="http://www.ijil.uph.edu.pl" TargetMode="External"/><Relationship Id="rId1" Type="http://schemas.openxmlformats.org/officeDocument/2006/relationships/hyperlink" Target="mailto:ijil@uph.edu.p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jil.up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324B-2CA5-41C4-9D1F-BA9E2FC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29</cp:revision>
  <cp:lastPrinted>2022-10-05T09:19:00Z</cp:lastPrinted>
  <dcterms:created xsi:type="dcterms:W3CDTF">2022-05-17T07:57:00Z</dcterms:created>
  <dcterms:modified xsi:type="dcterms:W3CDTF">2022-10-05T09:36:00Z</dcterms:modified>
</cp:coreProperties>
</file>