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7D57" w14:textId="77777777" w:rsidR="003F4FBA" w:rsidRDefault="003F4FBA" w:rsidP="006C3145">
      <w:pPr>
        <w:pStyle w:val="Tytu"/>
        <w:spacing w:before="0" w:after="0" w:line="360" w:lineRule="auto"/>
        <w:jc w:val="both"/>
        <w:rPr>
          <w:rStyle w:val="MSGENFONTSTYLENAMETEMPLATEROLELEVELMSGENFONTSTYLENAMEBYROLEHEADING1"/>
          <w:rFonts w:ascii="Arial" w:hAnsi="Arial" w:cs="Arial"/>
          <w:b/>
          <w:bCs/>
          <w:sz w:val="28"/>
          <w:szCs w:val="24"/>
        </w:rPr>
      </w:pPr>
      <w:bookmarkStart w:id="0" w:name="bookmark0"/>
    </w:p>
    <w:p w14:paraId="047FDE0F" w14:textId="387691F5" w:rsidR="00CF1A89" w:rsidRDefault="00DA01E5" w:rsidP="00CF1A89">
      <w:pPr>
        <w:jc w:val="center"/>
        <w:rPr>
          <w:rStyle w:val="MSGENFONTSTYLENAMETEMPLATEROLELEVELMSGENFONTSTYLENAMEBYROLEHEADING1"/>
          <w:rFonts w:ascii="Arial" w:hAnsi="Arial" w:cs="Arial"/>
          <w:sz w:val="28"/>
        </w:rPr>
      </w:pPr>
      <w:r w:rsidRPr="00A25B06">
        <w:rPr>
          <w:rStyle w:val="MSGENFONTSTYLENAMETEMPLATEROLELEVELMSGENFONTSTYLENAMEBYROLEHEADING1"/>
          <w:rFonts w:ascii="Arial" w:hAnsi="Arial" w:cs="Arial"/>
          <w:sz w:val="28"/>
        </w:rPr>
        <w:t>Ocena praktyki</w:t>
      </w:r>
      <w:bookmarkStart w:id="1" w:name="bookmark1"/>
      <w:bookmarkEnd w:id="0"/>
    </w:p>
    <w:p w14:paraId="722EA986" w14:textId="60179A1B" w:rsidR="00CF1A89" w:rsidRPr="005218D6" w:rsidRDefault="00CF1A89" w:rsidP="00CF1A89">
      <w:pPr>
        <w:jc w:val="center"/>
        <w:rPr>
          <w:rFonts w:ascii="Arial" w:hAnsi="Arial" w:cs="Arial"/>
          <w:b/>
        </w:rPr>
      </w:pPr>
      <w:r w:rsidRPr="005218D6">
        <w:rPr>
          <w:rFonts w:ascii="Arial" w:hAnsi="Arial" w:cs="Arial"/>
          <w:b/>
        </w:rPr>
        <w:t>Specjalność kreatywne pisanie i edycje cyfrowe</w:t>
      </w:r>
    </w:p>
    <w:p w14:paraId="032A6056" w14:textId="74C3FE59" w:rsidR="00CF1A89" w:rsidRPr="005218D6" w:rsidRDefault="00CF1A89" w:rsidP="00CF1A89">
      <w:pPr>
        <w:jc w:val="center"/>
        <w:rPr>
          <w:rFonts w:ascii="Arial" w:hAnsi="Arial" w:cs="Arial"/>
          <w:b/>
        </w:rPr>
      </w:pPr>
      <w:r w:rsidRPr="005218D6">
        <w:rPr>
          <w:rFonts w:ascii="Arial" w:hAnsi="Arial" w:cs="Arial"/>
          <w:b/>
        </w:rPr>
        <w:t>Praktyka zaw</w:t>
      </w:r>
      <w:r w:rsidR="003A226F">
        <w:rPr>
          <w:rFonts w:ascii="Arial" w:hAnsi="Arial" w:cs="Arial"/>
          <w:b/>
        </w:rPr>
        <w:t>odowa, 4 tygodniowa, 150 godzin</w:t>
      </w:r>
      <w:r w:rsidRPr="005218D6">
        <w:rPr>
          <w:rFonts w:ascii="Arial" w:hAnsi="Arial" w:cs="Arial"/>
          <w:b/>
        </w:rPr>
        <w:t>, realizowana po 2 roku studiów</w:t>
      </w:r>
    </w:p>
    <w:p w14:paraId="414F0292" w14:textId="0BBE7107" w:rsidR="0072713B" w:rsidRPr="0072713B" w:rsidRDefault="0072713B" w:rsidP="00CF1A89">
      <w:pPr>
        <w:pStyle w:val="Tytu"/>
        <w:spacing w:before="0" w:after="0" w:line="360" w:lineRule="auto"/>
        <w:rPr>
          <w:rStyle w:val="MSGENFONTSTYLENAMETEMPLATEROLELEVELMSGENFONTSTYLENAMEBYROLEHEADING2"/>
          <w:rFonts w:ascii="Arial" w:hAnsi="Arial" w:cs="Arial"/>
          <w:sz w:val="28"/>
          <w:szCs w:val="24"/>
        </w:rPr>
      </w:pPr>
    </w:p>
    <w:p w14:paraId="0F2263F3" w14:textId="5E8BED95" w:rsidR="004B6487" w:rsidRPr="003A226F" w:rsidRDefault="00CF1A89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i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mię i nazwisko</w:t>
      </w:r>
      <w:r w:rsidR="000D5BA1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: 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bookmarkEnd w:id="1"/>
      <w:r w:rsidR="003A226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…….</w:t>
      </w:r>
    </w:p>
    <w:p w14:paraId="35610AA4" w14:textId="60B47C09" w:rsidR="004B6487" w:rsidRPr="006C32AC" w:rsidRDefault="00CF1A89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3842"/>
        </w:tabs>
        <w:spacing w:before="0" w:line="360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2" w:name="bookmark4"/>
      <w:r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liczba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 xml:space="preserve"> godzin praktyki:</w:t>
      </w:r>
      <w:bookmarkEnd w:id="2"/>
      <w:r w:rsidR="000D59D1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1</w:t>
      </w:r>
      <w:r w:rsidR="0065594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6</w:t>
      </w: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0</w:t>
      </w:r>
      <w:r w:rsidR="00DA01E5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 xml:space="preserve"> godzin</w:t>
      </w:r>
    </w:p>
    <w:p w14:paraId="66E1F33E" w14:textId="2433863F" w:rsidR="000D5BA1" w:rsidRPr="006C3145" w:rsidRDefault="0072713B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</w:pPr>
      <w:bookmarkStart w:id="3" w:name="bookmark5"/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p</w:t>
      </w:r>
      <w:r w:rsidR="004B6487" w:rsidRPr="006C32AC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>ełna nazwa i adres placówki</w:t>
      </w:r>
      <w:bookmarkEnd w:id="3"/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r w:rsidR="003A226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</w:t>
      </w:r>
      <w:r w:rsidR="006C3145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….</w:t>
      </w:r>
    </w:p>
    <w:p w14:paraId="053D7E2C" w14:textId="584F7F10" w:rsidR="0002494C" w:rsidRPr="006C3145" w:rsidRDefault="0002494C" w:rsidP="0072713B">
      <w:pPr>
        <w:pStyle w:val="MSGENFONTSTYLENAMETEMPLATEROLELEVELMSGENFONTSTYLENAMEBYROLEHEADING20"/>
        <w:keepNext/>
        <w:keepLines/>
        <w:shd w:val="clear" w:color="auto" w:fill="auto"/>
        <w:tabs>
          <w:tab w:val="left" w:leader="dot" w:pos="9072"/>
        </w:tabs>
        <w:spacing w:before="0" w:line="360" w:lineRule="auto"/>
        <w:jc w:val="left"/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</w:pPr>
      <w:r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</w:rPr>
        <w:tab/>
      </w:r>
      <w:r w:rsidR="003A226F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</w:t>
      </w:r>
      <w:r w:rsidR="006C3145">
        <w:rPr>
          <w:rStyle w:val="MSGENFONTSTYLENAMETEMPLATEROLELEVELMSGENFONTSTYLENAMEBYROLEHEADING2"/>
          <w:rFonts w:ascii="Arial" w:hAnsi="Arial" w:cs="Arial"/>
          <w:color w:val="000000"/>
          <w:sz w:val="24"/>
          <w:szCs w:val="24"/>
          <w:lang w:val="pl-PL"/>
        </w:rPr>
        <w:t>….</w:t>
      </w:r>
    </w:p>
    <w:p w14:paraId="55BE5473" w14:textId="77777777" w:rsidR="006C32AC" w:rsidRPr="003A226F" w:rsidRDefault="004B6487" w:rsidP="003A226F">
      <w:pPr>
        <w:pStyle w:val="Bezodstpw"/>
        <w:jc w:val="center"/>
        <w:rPr>
          <w:sz w:val="28"/>
          <w:szCs w:val="28"/>
        </w:rPr>
      </w:pPr>
      <w:bookmarkStart w:id="4" w:name="bookmark6"/>
      <w:r w:rsidRPr="003A226F">
        <w:rPr>
          <w:rStyle w:val="MSGENFONTSTYLENAMETEMPLATEROLELEVELMSGENFONTSTYLENAMEBYROLEHEADING1"/>
          <w:rFonts w:ascii="Arial" w:hAnsi="Arial" w:cs="Arial"/>
          <w:bCs w:val="0"/>
          <w:sz w:val="28"/>
          <w:szCs w:val="28"/>
        </w:rPr>
        <w:t>Ocena stopnia realizacji zadań praktyki</w:t>
      </w:r>
      <w:bookmarkEnd w:id="4"/>
      <w:r w:rsidR="006C32AC" w:rsidRPr="003A226F">
        <w:rPr>
          <w:rStyle w:val="MSGENFONTSTYLENAMETEMPLATEROLELEVELMSGENFONTSTYLENAMEBYROLEHEADING1"/>
          <w:rFonts w:ascii="Arial" w:hAnsi="Arial" w:cs="Arial"/>
          <w:bCs w:val="0"/>
          <w:sz w:val="28"/>
          <w:szCs w:val="28"/>
        </w:rPr>
        <w:br/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7230"/>
        <w:gridCol w:w="1134"/>
        <w:gridCol w:w="993"/>
        <w:gridCol w:w="790"/>
      </w:tblGrid>
      <w:tr w:rsidR="003A226F" w:rsidRPr="003A226F" w14:paraId="6B6CB307" w14:textId="77777777" w:rsidTr="001B67AC">
        <w:trPr>
          <w:trHeight w:val="461"/>
        </w:trPr>
        <w:tc>
          <w:tcPr>
            <w:tcW w:w="7230" w:type="dxa"/>
          </w:tcPr>
          <w:p w14:paraId="01BA9F51" w14:textId="77777777" w:rsidR="006C32AC" w:rsidRPr="003A226F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Stopień realizacji zadań praktyki nauczycielskiej</w:t>
            </w:r>
          </w:p>
        </w:tc>
        <w:tc>
          <w:tcPr>
            <w:tcW w:w="1134" w:type="dxa"/>
          </w:tcPr>
          <w:p w14:paraId="6F7E8A3D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Wysoki</w:t>
            </w:r>
          </w:p>
        </w:tc>
        <w:tc>
          <w:tcPr>
            <w:tcW w:w="993" w:type="dxa"/>
          </w:tcPr>
          <w:p w14:paraId="648A3F9F" w14:textId="6FBF82E9" w:rsidR="006C32AC" w:rsidRPr="003A226F" w:rsidRDefault="003A226F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Ś</w:t>
            </w:r>
            <w:r w:rsidR="006C32AC"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redni</w:t>
            </w:r>
          </w:p>
        </w:tc>
        <w:tc>
          <w:tcPr>
            <w:tcW w:w="790" w:type="dxa"/>
          </w:tcPr>
          <w:p w14:paraId="26B7921A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226F">
              <w:rPr>
                <w:rStyle w:val="MSGENFONTSTYLENAMETEMPLATEROLENUMBERMSGENFONTSTYLENAMEBYROLETEXT2"/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Niski</w:t>
            </w:r>
          </w:p>
        </w:tc>
      </w:tr>
      <w:tr w:rsidR="003A226F" w:rsidRPr="003A226F" w14:paraId="122A9AA8" w14:textId="77777777" w:rsidTr="00104719">
        <w:trPr>
          <w:trHeight w:val="296"/>
        </w:trPr>
        <w:tc>
          <w:tcPr>
            <w:tcW w:w="7230" w:type="dxa"/>
          </w:tcPr>
          <w:p w14:paraId="441D0D9A" w14:textId="77777777" w:rsidR="006C32AC" w:rsidRPr="003A226F" w:rsidRDefault="006C32AC" w:rsidP="00A25B06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288" w:lineRule="auto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PUNKTY</w:t>
            </w:r>
          </w:p>
        </w:tc>
        <w:tc>
          <w:tcPr>
            <w:tcW w:w="1134" w:type="dxa"/>
          </w:tcPr>
          <w:p w14:paraId="299FA2BD" w14:textId="77777777" w:rsidR="006C32AC" w:rsidRPr="003A226F" w:rsidRDefault="006C32AC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993" w:type="dxa"/>
          </w:tcPr>
          <w:p w14:paraId="6C3305AC" w14:textId="77777777" w:rsidR="006C32AC" w:rsidRPr="003A226F" w:rsidRDefault="006C32AC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790" w:type="dxa"/>
          </w:tcPr>
          <w:p w14:paraId="7C6D8F97" w14:textId="77777777" w:rsidR="006C32AC" w:rsidRPr="003A226F" w:rsidRDefault="006C32AC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3A226F" w:rsidRPr="003A226F" w14:paraId="4E7BE207" w14:textId="77777777" w:rsidTr="00104719">
        <w:trPr>
          <w:trHeight w:val="404"/>
        </w:trPr>
        <w:tc>
          <w:tcPr>
            <w:tcW w:w="7230" w:type="dxa"/>
          </w:tcPr>
          <w:p w14:paraId="077BC9D2" w14:textId="33DF8AA7" w:rsidR="00307CB5" w:rsidRPr="003A226F" w:rsidRDefault="00104719" w:rsidP="003A226F">
            <w:pPr>
              <w:pStyle w:val="Tytukomrki"/>
              <w:rPr>
                <w:b/>
                <w:color w:val="auto"/>
              </w:rPr>
            </w:pPr>
            <w:r w:rsidRPr="003A226F">
              <w:rPr>
                <w:b/>
                <w:color w:val="auto"/>
              </w:rPr>
              <w:t xml:space="preserve">W zakresie wiedzy </w:t>
            </w:r>
            <w:r w:rsidR="003A226F">
              <w:rPr>
                <w:b/>
                <w:color w:val="auto"/>
              </w:rPr>
              <w:t>praktykant</w:t>
            </w:r>
            <w:r w:rsidRPr="003A226F">
              <w:rPr>
                <w:b/>
                <w:color w:val="auto"/>
              </w:rPr>
              <w:t xml:space="preserve"> zna i rozumie:</w:t>
            </w:r>
          </w:p>
        </w:tc>
        <w:tc>
          <w:tcPr>
            <w:tcW w:w="1134" w:type="dxa"/>
          </w:tcPr>
          <w:p w14:paraId="32FA25E7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8CD3A1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529F909E" w14:textId="77777777" w:rsidR="006C32AC" w:rsidRPr="003A226F" w:rsidRDefault="006C32AC" w:rsidP="006C32AC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7BC7E330" w14:textId="77777777" w:rsidTr="001B67AC">
        <w:trPr>
          <w:trHeight w:val="597"/>
        </w:trPr>
        <w:tc>
          <w:tcPr>
            <w:tcW w:w="7230" w:type="dxa"/>
          </w:tcPr>
          <w:p w14:paraId="019AFE37" w14:textId="29B198BC" w:rsidR="006C32AC" w:rsidRPr="003A226F" w:rsidRDefault="00CF1A89" w:rsidP="00104719">
            <w:pPr>
              <w:pStyle w:val="Tytukomrki"/>
              <w:spacing w:line="360" w:lineRule="auto"/>
              <w:rPr>
                <w:color w:val="auto"/>
              </w:rPr>
            </w:pPr>
            <w:r w:rsidRPr="003A226F">
              <w:rPr>
                <w:color w:val="auto"/>
              </w:rPr>
              <w:t>S_W01 / szeroko pojęte twórcze pisanie, dziennikarstwo i edytorstwo (praca redakcyjna i wydawnicza w czasopismach, wydawnictwach literackich i naukowych oraz mediach elektronicznych);</w:t>
            </w:r>
          </w:p>
        </w:tc>
        <w:tc>
          <w:tcPr>
            <w:tcW w:w="1134" w:type="dxa"/>
          </w:tcPr>
          <w:p w14:paraId="3217250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F434FE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7FA1C322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1089E2D9" w14:textId="77777777" w:rsidTr="001B67AC">
        <w:trPr>
          <w:trHeight w:val="587"/>
        </w:trPr>
        <w:tc>
          <w:tcPr>
            <w:tcW w:w="7230" w:type="dxa"/>
          </w:tcPr>
          <w:p w14:paraId="3E63A1BF" w14:textId="7029659C" w:rsidR="006C32AC" w:rsidRPr="003A226F" w:rsidRDefault="00CF1A89" w:rsidP="00104719">
            <w:pPr>
              <w:pStyle w:val="Tytukomrki"/>
              <w:spacing w:line="360" w:lineRule="auto"/>
              <w:rPr>
                <w:color w:val="auto"/>
              </w:rPr>
            </w:pPr>
            <w:r w:rsidRPr="003A226F">
              <w:rPr>
                <w:color w:val="auto"/>
              </w:rPr>
              <w:t>S_W02 / pojęcia z zakresu edytorstwa publikacji użytkowych i publicystycznych, a także polską tradycję edytorską oraz problematykę współczesną w zakresie kreacji i edycji tekstu w sieci;</w:t>
            </w:r>
          </w:p>
        </w:tc>
        <w:tc>
          <w:tcPr>
            <w:tcW w:w="1134" w:type="dxa"/>
          </w:tcPr>
          <w:p w14:paraId="0F40F93A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A5DB92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57E53E0A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445476D0" w14:textId="77777777" w:rsidTr="001B67AC">
        <w:trPr>
          <w:trHeight w:val="380"/>
        </w:trPr>
        <w:tc>
          <w:tcPr>
            <w:tcW w:w="7230" w:type="dxa"/>
          </w:tcPr>
          <w:p w14:paraId="14D050D0" w14:textId="6A8C09D7" w:rsidR="006C32AC" w:rsidRPr="003A226F" w:rsidRDefault="00CF1A89" w:rsidP="00104719">
            <w:pPr>
              <w:pStyle w:val="Tytukomrki"/>
              <w:spacing w:line="360" w:lineRule="auto"/>
              <w:rPr>
                <w:rStyle w:val="MSGENFONTSTYLENAMETEMPLATEROLEMSGENFONTSTYLENAMEBYROLETEXT"/>
                <w:color w:val="auto"/>
                <w:sz w:val="22"/>
                <w:szCs w:val="22"/>
              </w:rPr>
            </w:pPr>
            <w:r w:rsidRPr="003A226F">
              <w:rPr>
                <w:color w:val="auto"/>
              </w:rPr>
              <w:t>S_W05 / proces poligraficzny i reguły komputerowej redakcji tekstu; zasady oraz cechy edytorstwa elektronicznego i internetowego;</w:t>
            </w:r>
          </w:p>
        </w:tc>
        <w:tc>
          <w:tcPr>
            <w:tcW w:w="1134" w:type="dxa"/>
          </w:tcPr>
          <w:p w14:paraId="16B8F4F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9A3A1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47B34B1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0574DDA3" w14:textId="77777777" w:rsidTr="00104719">
        <w:trPr>
          <w:trHeight w:val="488"/>
        </w:trPr>
        <w:tc>
          <w:tcPr>
            <w:tcW w:w="7230" w:type="dxa"/>
          </w:tcPr>
          <w:p w14:paraId="775EF202" w14:textId="4F713371" w:rsidR="00307CB5" w:rsidRPr="003A226F" w:rsidRDefault="00104719" w:rsidP="003A226F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0" w:line="360" w:lineRule="auto"/>
              <w:jc w:val="left"/>
              <w:rPr>
                <w:rStyle w:val="MSGENFONTSTYLENAMETEMPLATEROLEMSGENFONTSTYLENAMEBYROLETEXT"/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A226F">
              <w:rPr>
                <w:rFonts w:ascii="Arial" w:hAnsi="Arial" w:cs="Arial"/>
                <w:sz w:val="22"/>
                <w:szCs w:val="22"/>
              </w:rPr>
              <w:t xml:space="preserve">W zakresie umiejętności </w:t>
            </w:r>
            <w:r w:rsidR="003A226F">
              <w:rPr>
                <w:rFonts w:ascii="Arial" w:hAnsi="Arial" w:cs="Arial"/>
                <w:sz w:val="22"/>
                <w:szCs w:val="22"/>
                <w:lang w:val="pl-PL"/>
              </w:rPr>
              <w:t>praktykant</w:t>
            </w:r>
            <w:r w:rsidRPr="003A226F">
              <w:rPr>
                <w:rFonts w:ascii="Arial" w:hAnsi="Arial" w:cs="Arial"/>
                <w:sz w:val="22"/>
                <w:szCs w:val="22"/>
              </w:rPr>
              <w:t xml:space="preserve"> potrafi</w:t>
            </w:r>
            <w:r w:rsidRPr="003A226F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1134" w:type="dxa"/>
          </w:tcPr>
          <w:p w14:paraId="10773EE0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B3CC80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11B91C06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19EB3D5C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6F676651" w14:textId="25556E5C" w:rsidR="006C32AC" w:rsidRPr="003A226F" w:rsidRDefault="00DF20AA" w:rsidP="00104719">
            <w:pPr>
              <w:pStyle w:val="Tytukomrki"/>
              <w:spacing w:line="360" w:lineRule="auto"/>
              <w:rPr>
                <w:color w:val="auto"/>
              </w:rPr>
            </w:pPr>
            <w:r w:rsidRPr="003A226F">
              <w:rPr>
                <w:color w:val="auto"/>
              </w:rPr>
              <w:t>S_U01 / wykorzystywać sprawności pisarskie i edytorskie (merytoryczne, techniczne i organizacyjne) związane z nowymi technologiami informacyjnymi i wydawniczymi;</w:t>
            </w:r>
          </w:p>
        </w:tc>
        <w:tc>
          <w:tcPr>
            <w:tcW w:w="1134" w:type="dxa"/>
          </w:tcPr>
          <w:p w14:paraId="6CCD22CA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BC98D8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22405AE1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552CFA0D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5521AEED" w14:textId="62917478" w:rsidR="006C3145" w:rsidRPr="003A226F" w:rsidRDefault="00104719" w:rsidP="003A226F">
            <w:pPr>
              <w:pStyle w:val="Tytukomrki"/>
              <w:spacing w:line="360" w:lineRule="auto"/>
              <w:rPr>
                <w:rStyle w:val="MSGENFONTSTYLENAMETEMPLATEROLEMSGENFONTSTYLENAMEBYROLETEXT"/>
                <w:b/>
                <w:color w:val="auto"/>
                <w:sz w:val="22"/>
                <w:szCs w:val="22"/>
              </w:rPr>
            </w:pPr>
            <w:r w:rsidRPr="003A226F">
              <w:rPr>
                <w:b/>
                <w:color w:val="auto"/>
              </w:rPr>
              <w:t xml:space="preserve">W zakresie kompetencji społecznych </w:t>
            </w:r>
            <w:r w:rsidR="003A226F">
              <w:rPr>
                <w:b/>
                <w:color w:val="auto"/>
              </w:rPr>
              <w:t>praktykant</w:t>
            </w:r>
            <w:r w:rsidRPr="003A226F">
              <w:rPr>
                <w:b/>
                <w:color w:val="auto"/>
              </w:rPr>
              <w:t xml:space="preserve"> jest gotów do:</w:t>
            </w:r>
          </w:p>
        </w:tc>
        <w:tc>
          <w:tcPr>
            <w:tcW w:w="1134" w:type="dxa"/>
          </w:tcPr>
          <w:p w14:paraId="08409DD5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F39ECA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6A1F7DE0" w14:textId="77777777" w:rsidR="006C32AC" w:rsidRPr="003A226F" w:rsidRDefault="006C32AC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2E965090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17A7C39E" w14:textId="6FA35FF2" w:rsidR="00DF20AA" w:rsidRPr="003A226F" w:rsidRDefault="00DF20AA" w:rsidP="00104719">
            <w:pPr>
              <w:pStyle w:val="Tytukomrki"/>
              <w:spacing w:line="360" w:lineRule="auto"/>
              <w:rPr>
                <w:b/>
                <w:color w:val="auto"/>
              </w:rPr>
            </w:pPr>
            <w:r w:rsidRPr="003A226F">
              <w:rPr>
                <w:color w:val="auto"/>
              </w:rPr>
              <w:t>S_K02 / współdziałania w grupie, nawiązywania kontaktu słownego z ludźmi o różnej charakterystyce kulturowej, dysponuje umiejętnościami komunikacyjnymi;</w:t>
            </w:r>
          </w:p>
        </w:tc>
        <w:tc>
          <w:tcPr>
            <w:tcW w:w="1134" w:type="dxa"/>
          </w:tcPr>
          <w:p w14:paraId="1A083CE6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14F562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4416826C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4D85C2EF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298B0CC1" w14:textId="28FCCA0F" w:rsidR="00DF20AA" w:rsidRPr="003A226F" w:rsidRDefault="00DF20AA" w:rsidP="00104719">
            <w:pPr>
              <w:pStyle w:val="Tytukomrki"/>
              <w:spacing w:line="360" w:lineRule="auto"/>
              <w:rPr>
                <w:b/>
                <w:color w:val="auto"/>
              </w:rPr>
            </w:pPr>
            <w:r w:rsidRPr="003A226F">
              <w:rPr>
                <w:color w:val="auto"/>
              </w:rPr>
              <w:t>S_K03 / przestrzegania zasad etyki zawodowej i prawa autorskiego;</w:t>
            </w:r>
          </w:p>
        </w:tc>
        <w:tc>
          <w:tcPr>
            <w:tcW w:w="1134" w:type="dxa"/>
          </w:tcPr>
          <w:p w14:paraId="5675210D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6681E0DD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1F9C62C4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6F" w:rsidRPr="003A226F" w14:paraId="2CE52ED6" w14:textId="77777777" w:rsidTr="001B67AC">
        <w:trPr>
          <w:trHeight w:val="587"/>
        </w:trPr>
        <w:tc>
          <w:tcPr>
            <w:tcW w:w="7230" w:type="dxa"/>
            <w:vAlign w:val="center"/>
          </w:tcPr>
          <w:p w14:paraId="57D4394D" w14:textId="759FDB09" w:rsidR="00DF20AA" w:rsidRPr="003A226F" w:rsidRDefault="00DF20AA" w:rsidP="00104719">
            <w:pPr>
              <w:pStyle w:val="Tytukomrki"/>
              <w:spacing w:line="360" w:lineRule="auto"/>
              <w:rPr>
                <w:b/>
                <w:color w:val="auto"/>
              </w:rPr>
            </w:pPr>
            <w:r w:rsidRPr="003A226F">
              <w:rPr>
                <w:color w:val="auto"/>
              </w:rPr>
              <w:t>S_K04 / podnoszenia własnych kompetencji zawodowych.</w:t>
            </w:r>
          </w:p>
        </w:tc>
        <w:tc>
          <w:tcPr>
            <w:tcW w:w="1134" w:type="dxa"/>
          </w:tcPr>
          <w:p w14:paraId="03A7331E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060A7D7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</w:tcPr>
          <w:p w14:paraId="5713C7CF" w14:textId="77777777" w:rsidR="00DF20AA" w:rsidRPr="003A226F" w:rsidRDefault="00DF20AA" w:rsidP="00104719">
            <w:pPr>
              <w:pStyle w:val="MSGENFONTSTYLENAMETEMPLATEROLELEVELMSGENFONTSTYLENAMEBYROLEHEADING10"/>
              <w:keepNext/>
              <w:keepLines/>
              <w:shd w:val="clear" w:color="auto" w:fill="auto"/>
              <w:spacing w:after="192"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91E7E" w14:textId="77777777" w:rsidR="0002494C" w:rsidRDefault="0002494C" w:rsidP="006C3145">
      <w:pPr>
        <w:spacing w:line="480" w:lineRule="auto"/>
        <w:jc w:val="both"/>
        <w:rPr>
          <w:rFonts w:ascii="Arial" w:hAnsi="Arial" w:cs="Arial"/>
          <w:bCs/>
          <w:color w:val="auto"/>
        </w:rPr>
      </w:pPr>
    </w:p>
    <w:p w14:paraId="23EAEB6D" w14:textId="77777777" w:rsidR="00DF20AA" w:rsidRDefault="00DF20AA" w:rsidP="006C3145">
      <w:pPr>
        <w:spacing w:before="240" w:line="480" w:lineRule="auto"/>
        <w:jc w:val="both"/>
        <w:rPr>
          <w:rFonts w:ascii="Arial" w:hAnsi="Arial" w:cs="Arial"/>
          <w:b/>
          <w:bCs/>
          <w:color w:val="auto"/>
        </w:rPr>
      </w:pPr>
    </w:p>
    <w:p w14:paraId="5E139E04" w14:textId="10AEFB49" w:rsidR="008F74FA" w:rsidRPr="006C32AC" w:rsidRDefault="00A119AA" w:rsidP="006C3145">
      <w:pPr>
        <w:spacing w:before="240" w:line="480" w:lineRule="auto"/>
        <w:jc w:val="both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t xml:space="preserve">Ocena ogólna: </w:t>
      </w:r>
      <w:r w:rsidR="00EF39A3" w:rsidRPr="006C32AC">
        <w:rPr>
          <w:rFonts w:ascii="Arial" w:hAnsi="Arial" w:cs="Arial"/>
          <w:bCs/>
          <w:color w:val="auto"/>
        </w:rPr>
        <w:t>……………………………………………………………………………………</w:t>
      </w:r>
    </w:p>
    <w:p w14:paraId="3BE65272" w14:textId="77777777" w:rsidR="00DF20AA" w:rsidRDefault="00A25B06" w:rsidP="006C3145">
      <w:pPr>
        <w:tabs>
          <w:tab w:val="left" w:leader="dot" w:pos="9072"/>
        </w:tabs>
        <w:spacing w:before="360" w:after="360" w:line="720" w:lineRule="auto"/>
        <w:jc w:val="both"/>
        <w:rPr>
          <w:rFonts w:ascii="Arial" w:hAnsi="Arial" w:cs="Arial"/>
          <w:b/>
          <w:bCs/>
          <w:color w:val="auto"/>
        </w:rPr>
      </w:pPr>
      <w:r w:rsidRPr="006C32AC">
        <w:rPr>
          <w:rFonts w:ascii="Arial" w:hAnsi="Arial" w:cs="Arial"/>
          <w:color w:val="auto"/>
        </w:rPr>
        <w:t>podpis opiekuna praktyk z ramienia placówki przyjmującej</w:t>
      </w:r>
      <w:r w:rsidRPr="006C32AC">
        <w:rPr>
          <w:rFonts w:ascii="Arial" w:hAnsi="Arial" w:cs="Arial"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br/>
      </w:r>
    </w:p>
    <w:p w14:paraId="5CE02E19" w14:textId="54709010" w:rsidR="006C3145" w:rsidRDefault="00A119AA" w:rsidP="00DF20AA">
      <w:pPr>
        <w:tabs>
          <w:tab w:val="left" w:leader="dot" w:pos="9072"/>
        </w:tabs>
        <w:spacing w:before="360" w:after="360" w:line="720" w:lineRule="auto"/>
        <w:jc w:val="both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b/>
          <w:bCs/>
          <w:color w:val="auto"/>
        </w:rPr>
        <w:t>Ocena końcowa:</w:t>
      </w:r>
      <w:r w:rsidRPr="006C32AC">
        <w:rPr>
          <w:rFonts w:ascii="Arial" w:hAnsi="Arial" w:cs="Arial"/>
          <w:bCs/>
          <w:color w:val="auto"/>
        </w:rPr>
        <w:t xml:space="preserve"> </w:t>
      </w:r>
      <w:r w:rsidR="00A25B06">
        <w:rPr>
          <w:rFonts w:ascii="Arial" w:hAnsi="Arial" w:cs="Arial"/>
          <w:bCs/>
          <w:color w:val="auto"/>
        </w:rPr>
        <w:tab/>
      </w:r>
    </w:p>
    <w:p w14:paraId="1F55555E" w14:textId="77777777" w:rsidR="00A25B06" w:rsidRDefault="00A119AA" w:rsidP="006C3145">
      <w:pPr>
        <w:tabs>
          <w:tab w:val="left" w:leader="dot" w:pos="3402"/>
        </w:tabs>
        <w:spacing w:line="480" w:lineRule="auto"/>
        <w:jc w:val="both"/>
        <w:rPr>
          <w:rFonts w:ascii="Arial" w:hAnsi="Arial" w:cs="Arial"/>
          <w:bCs/>
          <w:color w:val="auto"/>
        </w:rPr>
      </w:pPr>
      <w:r w:rsidRPr="006C32AC">
        <w:rPr>
          <w:rFonts w:ascii="Arial" w:hAnsi="Arial" w:cs="Arial"/>
          <w:color w:val="auto"/>
        </w:rPr>
        <w:t>dnia</w:t>
      </w:r>
      <w:r w:rsidR="00A25B06">
        <w:rPr>
          <w:rFonts w:ascii="Arial" w:hAnsi="Arial" w:cs="Arial"/>
          <w:bCs/>
          <w:color w:val="auto"/>
        </w:rPr>
        <w:t xml:space="preserve"> </w:t>
      </w:r>
      <w:r w:rsidRPr="006C32AC">
        <w:rPr>
          <w:rFonts w:ascii="Arial" w:hAnsi="Arial" w:cs="Arial"/>
          <w:bCs/>
          <w:color w:val="auto"/>
        </w:rPr>
        <w:tab/>
      </w:r>
      <w:r w:rsidR="00A25B06">
        <w:rPr>
          <w:rFonts w:ascii="Arial" w:hAnsi="Arial" w:cs="Arial"/>
          <w:bCs/>
          <w:color w:val="auto"/>
        </w:rPr>
        <w:br/>
      </w:r>
    </w:p>
    <w:p w14:paraId="27B8BA49" w14:textId="77777777" w:rsidR="00A25B06" w:rsidRPr="006C32AC" w:rsidRDefault="00A25B06" w:rsidP="006C3145">
      <w:pPr>
        <w:tabs>
          <w:tab w:val="left" w:leader="dot" w:pos="9072"/>
        </w:tabs>
        <w:spacing w:line="48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p</w:t>
      </w:r>
      <w:r>
        <w:rPr>
          <w:rFonts w:ascii="Arial" w:hAnsi="Arial" w:cs="Arial"/>
          <w:color w:val="auto"/>
        </w:rPr>
        <w:t>odpis o</w:t>
      </w:r>
      <w:r w:rsidRPr="006C32AC">
        <w:rPr>
          <w:rFonts w:ascii="Arial" w:hAnsi="Arial" w:cs="Arial"/>
          <w:color w:val="auto"/>
        </w:rPr>
        <w:t xml:space="preserve">piekuna praktyk z </w:t>
      </w:r>
      <w:r w:rsidR="001B67AC">
        <w:rPr>
          <w:rFonts w:ascii="Arial" w:hAnsi="Arial" w:cs="Arial"/>
          <w:color w:val="auto"/>
        </w:rPr>
        <w:t xml:space="preserve">ramienia </w:t>
      </w:r>
      <w:r w:rsidRPr="006C32AC">
        <w:rPr>
          <w:rFonts w:ascii="Arial" w:hAnsi="Arial" w:cs="Arial"/>
          <w:color w:val="auto"/>
        </w:rPr>
        <w:t>Uczelni</w:t>
      </w:r>
      <w:r>
        <w:rPr>
          <w:rFonts w:ascii="Arial" w:hAnsi="Arial" w:cs="Arial"/>
          <w:color w:val="auto"/>
        </w:rPr>
        <w:tab/>
      </w:r>
    </w:p>
    <w:p w14:paraId="74CF52C4" w14:textId="77777777" w:rsidR="00BF04B4" w:rsidRPr="006C32AC" w:rsidRDefault="00BF04B4" w:rsidP="006C3145">
      <w:pPr>
        <w:spacing w:line="480" w:lineRule="auto"/>
        <w:jc w:val="both"/>
        <w:rPr>
          <w:rFonts w:ascii="Arial" w:hAnsi="Arial" w:cs="Arial"/>
          <w:color w:val="auto"/>
        </w:rPr>
      </w:pPr>
    </w:p>
    <w:sectPr w:rsidR="00BF04B4" w:rsidRPr="006C32AC" w:rsidSect="001B67AC">
      <w:type w:val="continuous"/>
      <w:pgSz w:w="11909" w:h="16834"/>
      <w:pgMar w:top="720" w:right="720" w:bottom="720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2762" w14:textId="77777777" w:rsidR="00FD77CC" w:rsidRDefault="00FD77CC" w:rsidP="006C3145">
      <w:r>
        <w:separator/>
      </w:r>
    </w:p>
  </w:endnote>
  <w:endnote w:type="continuationSeparator" w:id="0">
    <w:p w14:paraId="1A47C236" w14:textId="77777777" w:rsidR="00FD77CC" w:rsidRDefault="00FD77CC" w:rsidP="006C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112E" w14:textId="77777777" w:rsidR="00FD77CC" w:rsidRDefault="00FD77CC" w:rsidP="006C3145">
      <w:r>
        <w:separator/>
      </w:r>
    </w:p>
  </w:footnote>
  <w:footnote w:type="continuationSeparator" w:id="0">
    <w:p w14:paraId="680588BA" w14:textId="77777777" w:rsidR="00FD77CC" w:rsidRDefault="00FD77CC" w:rsidP="006C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2C2F"/>
    <w:multiLevelType w:val="hybridMultilevel"/>
    <w:tmpl w:val="9B4C2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3458B"/>
    <w:multiLevelType w:val="hybridMultilevel"/>
    <w:tmpl w:val="CA40739A"/>
    <w:lvl w:ilvl="0" w:tplc="041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78C735AF"/>
    <w:multiLevelType w:val="hybridMultilevel"/>
    <w:tmpl w:val="7436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A8"/>
    <w:rsid w:val="0002494C"/>
    <w:rsid w:val="00030A89"/>
    <w:rsid w:val="000D59D1"/>
    <w:rsid w:val="000D5BA1"/>
    <w:rsid w:val="00104719"/>
    <w:rsid w:val="0017084E"/>
    <w:rsid w:val="001754CB"/>
    <w:rsid w:val="001B67AC"/>
    <w:rsid w:val="001C3F6C"/>
    <w:rsid w:val="002169D3"/>
    <w:rsid w:val="0024683E"/>
    <w:rsid w:val="00307CB5"/>
    <w:rsid w:val="003518F5"/>
    <w:rsid w:val="00383E1F"/>
    <w:rsid w:val="003A226F"/>
    <w:rsid w:val="003F4FBA"/>
    <w:rsid w:val="004B6487"/>
    <w:rsid w:val="0058198E"/>
    <w:rsid w:val="00596B36"/>
    <w:rsid w:val="00597E26"/>
    <w:rsid w:val="0065594F"/>
    <w:rsid w:val="0067702F"/>
    <w:rsid w:val="006C3145"/>
    <w:rsid w:val="006C32AC"/>
    <w:rsid w:val="0072713B"/>
    <w:rsid w:val="00893DEA"/>
    <w:rsid w:val="008F74FA"/>
    <w:rsid w:val="00950842"/>
    <w:rsid w:val="00A119AA"/>
    <w:rsid w:val="00A25B06"/>
    <w:rsid w:val="00A8107A"/>
    <w:rsid w:val="00AD7BA8"/>
    <w:rsid w:val="00B7763D"/>
    <w:rsid w:val="00BF04B4"/>
    <w:rsid w:val="00CE6AF2"/>
    <w:rsid w:val="00CF1A89"/>
    <w:rsid w:val="00DA01E5"/>
    <w:rsid w:val="00DA345E"/>
    <w:rsid w:val="00DD0C2E"/>
    <w:rsid w:val="00DF20AA"/>
    <w:rsid w:val="00E65C40"/>
    <w:rsid w:val="00EA6FF6"/>
    <w:rsid w:val="00EF39A3"/>
    <w:rsid w:val="00FA212F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F30FE"/>
  <w15:docId w15:val="{306641B3-776E-4B58-A471-5591868C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2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9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Pr>
      <w:b/>
      <w:bCs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Pr>
      <w:sz w:val="23"/>
      <w:szCs w:val="23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Pr>
      <w:b/>
      <w:bCs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Pr>
      <w:i/>
      <w:iCs/>
      <w:sz w:val="19"/>
      <w:szCs w:val="19"/>
      <w:u w:val="non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Pr>
      <w:sz w:val="19"/>
      <w:szCs w:val="19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uiPriority w:val="99"/>
    <w:pPr>
      <w:shd w:val="clear" w:color="auto" w:fill="FFFFFF"/>
      <w:spacing w:after="360" w:line="415" w:lineRule="exact"/>
      <w:jc w:val="center"/>
      <w:outlineLvl w:val="0"/>
    </w:pPr>
    <w:rPr>
      <w:b/>
      <w:bCs/>
      <w:color w:val="auto"/>
      <w:sz w:val="20"/>
      <w:szCs w:val="20"/>
      <w:lang w:val="x-none" w:eastAsia="x-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uiPriority w:val="99"/>
    <w:pPr>
      <w:shd w:val="clear" w:color="auto" w:fill="FFFFFF"/>
      <w:spacing w:before="360" w:line="415" w:lineRule="exact"/>
      <w:jc w:val="both"/>
      <w:outlineLvl w:val="1"/>
    </w:pPr>
    <w:rPr>
      <w:color w:val="auto"/>
      <w:sz w:val="23"/>
      <w:szCs w:val="23"/>
      <w:lang w:val="x-none" w:eastAsia="x-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uiPriority w:val="99"/>
    <w:pPr>
      <w:shd w:val="clear" w:color="auto" w:fill="FFFFFF"/>
      <w:spacing w:line="240" w:lineRule="atLeast"/>
      <w:jc w:val="center"/>
    </w:pPr>
    <w:rPr>
      <w:b/>
      <w:bCs/>
      <w:color w:val="auto"/>
      <w:sz w:val="19"/>
      <w:szCs w:val="19"/>
      <w:lang w:val="x-none" w:eastAsia="x-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ny"/>
    <w:link w:val="MSGENFONTSTYLENAMETEMPLATEROLENUMBERMSGENFONTSTYLENAMEBYROLETEXT4"/>
    <w:uiPriority w:val="99"/>
    <w:pPr>
      <w:shd w:val="clear" w:color="auto" w:fill="FFFFFF"/>
      <w:spacing w:line="240" w:lineRule="atLeast"/>
      <w:jc w:val="right"/>
    </w:pPr>
    <w:rPr>
      <w:i/>
      <w:iCs/>
      <w:color w:val="auto"/>
      <w:sz w:val="19"/>
      <w:szCs w:val="19"/>
      <w:lang w:val="x-none" w:eastAsia="x-none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uiPriority w:val="99"/>
    <w:pPr>
      <w:shd w:val="clear" w:color="auto" w:fill="FFFFFF"/>
      <w:spacing w:line="231" w:lineRule="exact"/>
      <w:jc w:val="both"/>
    </w:pPr>
    <w:rPr>
      <w:color w:val="auto"/>
      <w:sz w:val="19"/>
      <w:szCs w:val="19"/>
      <w:lang w:val="x-none" w:eastAsia="x-none"/>
    </w:rPr>
  </w:style>
  <w:style w:type="table" w:styleId="Tabela-Siatka">
    <w:name w:val="Table Grid"/>
    <w:basedOn w:val="Standardowy"/>
    <w:uiPriority w:val="59"/>
    <w:rsid w:val="006C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C32A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C32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C32A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27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4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02494C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145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3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145"/>
    <w:rPr>
      <w:color w:val="000000"/>
      <w:sz w:val="24"/>
      <w:szCs w:val="24"/>
    </w:rPr>
  </w:style>
  <w:style w:type="paragraph" w:customStyle="1" w:styleId="Tytukomrki">
    <w:name w:val="Tytuł komórki"/>
    <w:basedOn w:val="Normalny"/>
    <w:link w:val="TytukomrkiZnak"/>
    <w:qFormat/>
    <w:rsid w:val="00104719"/>
    <w:pPr>
      <w:widowControl/>
      <w:autoSpaceDE w:val="0"/>
      <w:autoSpaceDN w:val="0"/>
      <w:adjustRightInd w:val="0"/>
      <w:spacing w:before="120" w:after="1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104719"/>
    <w:rPr>
      <w:rFonts w:ascii="Arial" w:eastAsia="Calibri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2AC7-F33A-4926-B298-F4B6C159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Pracownik</cp:lastModifiedBy>
  <cp:revision>2</cp:revision>
  <dcterms:created xsi:type="dcterms:W3CDTF">2025-06-12T10:14:00Z</dcterms:created>
  <dcterms:modified xsi:type="dcterms:W3CDTF">2025-06-12T10:14:00Z</dcterms:modified>
</cp:coreProperties>
</file>