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6C1" w:rsidRPr="00B666C1" w:rsidRDefault="00FF4D3A" w:rsidP="00B666C1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 xml:space="preserve">REGULAMIN </w:t>
      </w:r>
      <w:r w:rsidRPr="008C79DE">
        <w:rPr>
          <w:rFonts w:ascii="Arial" w:hAnsi="Arial" w:cs="Arial"/>
          <w:b/>
          <w:caps/>
        </w:rPr>
        <w:t>praktyk zawodowych</w:t>
      </w:r>
      <w:r w:rsidRPr="008C79DE">
        <w:rPr>
          <w:rFonts w:ascii="Arial" w:hAnsi="Arial" w:cs="Arial"/>
          <w:b/>
        </w:rPr>
        <w:t xml:space="preserve"> </w:t>
      </w:r>
      <w:r w:rsidRPr="008C79DE">
        <w:rPr>
          <w:rFonts w:ascii="Arial" w:hAnsi="Arial" w:cs="Arial"/>
          <w:b/>
        </w:rPr>
        <w:br/>
      </w:r>
      <w:r w:rsidR="00B666C1" w:rsidRPr="00B666C1">
        <w:rPr>
          <w:rFonts w:ascii="Arial" w:hAnsi="Arial" w:cs="Arial"/>
          <w:b/>
        </w:rPr>
        <w:t xml:space="preserve">na kierunku </w:t>
      </w:r>
      <w:r w:rsidR="005D378C">
        <w:rPr>
          <w:rFonts w:ascii="Arial" w:hAnsi="Arial" w:cs="Arial"/>
          <w:b/>
        </w:rPr>
        <w:t>filologia polska</w:t>
      </w:r>
      <w:r w:rsidR="00B666C1" w:rsidRPr="00B666C1">
        <w:rPr>
          <w:rFonts w:ascii="Arial" w:hAnsi="Arial" w:cs="Arial"/>
          <w:b/>
        </w:rPr>
        <w:t xml:space="preserve"> (studia </w:t>
      </w:r>
      <w:r w:rsidR="00B666C1">
        <w:rPr>
          <w:rFonts w:ascii="Arial" w:hAnsi="Arial" w:cs="Arial"/>
          <w:b/>
        </w:rPr>
        <w:t xml:space="preserve">pierwszego i </w:t>
      </w:r>
      <w:r w:rsidR="00B666C1" w:rsidRPr="00B666C1">
        <w:rPr>
          <w:rFonts w:ascii="Arial" w:hAnsi="Arial" w:cs="Arial"/>
          <w:b/>
        </w:rPr>
        <w:t xml:space="preserve">drugiego stopnia) 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Moduł specjalnościowy: </w:t>
      </w:r>
      <w:r w:rsidR="005D378C">
        <w:rPr>
          <w:rFonts w:ascii="Arial" w:hAnsi="Arial" w:cs="Arial"/>
          <w:b/>
        </w:rPr>
        <w:t>nauczycielska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prowadzonym na Wydziale </w:t>
      </w:r>
      <w:r w:rsidR="005D378C">
        <w:rPr>
          <w:rFonts w:ascii="Arial" w:hAnsi="Arial" w:cs="Arial"/>
          <w:b/>
        </w:rPr>
        <w:t xml:space="preserve">Nauk </w:t>
      </w:r>
      <w:r w:rsidRPr="00B666C1">
        <w:rPr>
          <w:rFonts w:ascii="Arial" w:hAnsi="Arial" w:cs="Arial"/>
          <w:b/>
        </w:rPr>
        <w:t>Humanistyczny</w:t>
      </w:r>
      <w:r w:rsidR="005D378C">
        <w:rPr>
          <w:rFonts w:ascii="Arial" w:hAnsi="Arial" w:cs="Arial"/>
          <w:b/>
        </w:rPr>
        <w:t>ch</w:t>
      </w:r>
    </w:p>
    <w:p w:rsidR="00B666C1" w:rsidRPr="00B666C1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 xml:space="preserve">w Instytucie </w:t>
      </w:r>
      <w:r w:rsidR="005D378C">
        <w:rPr>
          <w:rFonts w:ascii="Arial" w:hAnsi="Arial" w:cs="Arial"/>
          <w:b/>
        </w:rPr>
        <w:t>Językoznawstwa i Literaturoznawstwa</w:t>
      </w:r>
    </w:p>
    <w:p w:rsidR="00FF4D3A" w:rsidRDefault="00B666C1" w:rsidP="00B666C1">
      <w:pPr>
        <w:jc w:val="center"/>
        <w:rPr>
          <w:rFonts w:ascii="Arial" w:hAnsi="Arial" w:cs="Arial"/>
          <w:b/>
        </w:rPr>
      </w:pPr>
      <w:r w:rsidRPr="00B666C1">
        <w:rPr>
          <w:rFonts w:ascii="Arial" w:hAnsi="Arial" w:cs="Arial"/>
          <w:b/>
        </w:rPr>
        <w:t>Uniwersytetu w Siedlcach</w:t>
      </w:r>
    </w:p>
    <w:p w:rsidR="005359F2" w:rsidRPr="008C79DE" w:rsidRDefault="005359F2" w:rsidP="00B666C1">
      <w:pPr>
        <w:jc w:val="center"/>
        <w:rPr>
          <w:rFonts w:ascii="Arial" w:hAnsi="Arial" w:cs="Arial"/>
        </w:rPr>
      </w:pP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8C79DE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1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Pr="003C7B31">
        <w:rPr>
          <w:rFonts w:ascii="Arial" w:hAnsi="Arial" w:cs="Arial"/>
        </w:rPr>
        <w:t xml:space="preserve"> dotyczy studiów stacjonarnych </w:t>
      </w:r>
      <w:r>
        <w:rPr>
          <w:rFonts w:ascii="Arial" w:hAnsi="Arial" w:cs="Arial"/>
        </w:rPr>
        <w:t>pierwszego i drugiego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>filologia polska</w:t>
      </w:r>
      <w:r w:rsidRPr="003C7B31">
        <w:rPr>
          <w:rFonts w:ascii="Arial" w:hAnsi="Arial" w:cs="Arial"/>
        </w:rPr>
        <w:t>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</w:t>
      </w:r>
      <w:r w:rsidR="005D378C">
        <w:rPr>
          <w:rFonts w:ascii="Arial" w:hAnsi="Arial" w:cs="Arial"/>
        </w:rPr>
        <w:t>filologia polska</w:t>
      </w:r>
      <w:r>
        <w:rPr>
          <w:rFonts w:ascii="Arial" w:hAnsi="Arial" w:cs="Arial"/>
        </w:rPr>
        <w:t xml:space="preserve"> realizowane są zgodnie z modułem specjalnościowym. 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>filologia polska</w:t>
      </w:r>
      <w:r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module specjalnościowym</w:t>
      </w:r>
      <w:r w:rsidRPr="00D16D61">
        <w:t xml:space="preserve"> </w:t>
      </w:r>
      <w:r w:rsidR="005D378C">
        <w:rPr>
          <w:rFonts w:ascii="Arial" w:hAnsi="Arial" w:cs="Arial"/>
        </w:rPr>
        <w:t>nauczycielskim</w:t>
      </w:r>
      <w:r>
        <w:rPr>
          <w:rFonts w:ascii="Arial" w:hAnsi="Arial" w:cs="Arial"/>
        </w:rPr>
        <w:t xml:space="preserve">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666C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>
        <w:rPr>
          <w:rFonts w:ascii="Arial" w:hAnsi="Arial" w:cs="Arial"/>
        </w:rPr>
        <w:t xml:space="preserve">pierwszego i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 w:rsidR="005D378C">
        <w:rPr>
          <w:rFonts w:ascii="Arial" w:hAnsi="Arial" w:cs="Arial"/>
        </w:rPr>
        <w:t xml:space="preserve">filologia polska </w:t>
      </w:r>
      <w:r w:rsidRPr="003C7B31">
        <w:rPr>
          <w:rFonts w:ascii="Arial" w:hAnsi="Arial" w:cs="Arial"/>
        </w:rPr>
        <w:t>stanowią integralną część programu studiów.</w:t>
      </w:r>
    </w:p>
    <w:p w:rsidR="00B666C1" w:rsidRPr="003C7B31" w:rsidRDefault="00B666C1" w:rsidP="00B666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II. CELE, ZADANIA I EFEKTY</w:t>
      </w:r>
      <w:r w:rsidR="003D135B">
        <w:rPr>
          <w:rFonts w:ascii="Arial" w:hAnsi="Arial" w:cs="Arial"/>
          <w:b/>
        </w:rPr>
        <w:t xml:space="preserve"> UCZENIA SIĘ</w:t>
      </w:r>
    </w:p>
    <w:p w:rsidR="005038B6" w:rsidRPr="008C79DE" w:rsidRDefault="005038B6" w:rsidP="008C79DE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>§ 2</w:t>
      </w:r>
    </w:p>
    <w:p w:rsidR="00317246" w:rsidRPr="003C7B31" w:rsidRDefault="00317246" w:rsidP="003C7B3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Zasadniczym celem praktyk </w:t>
      </w:r>
      <w:r w:rsidR="008C79DE" w:rsidRPr="003C7B31">
        <w:rPr>
          <w:rFonts w:ascii="Arial" w:hAnsi="Arial" w:cs="Arial"/>
        </w:rPr>
        <w:t>zawodowych</w:t>
      </w:r>
      <w:r w:rsidRPr="003C7B31">
        <w:rPr>
          <w:rFonts w:ascii="Arial" w:hAnsi="Arial" w:cs="Arial"/>
        </w:rPr>
        <w:t xml:space="preserve"> jest poszerzenie nabytej w trakcie studiów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wiedzy, umiejętności i kompetencji społecznych o aspekt praktyczny. Istotne jest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skonfrontowanie ich z rzeczywistością dydaktyczną, wychowawczą, opiekuńczą,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pod kątem przyszłej pracy zawodowej</w:t>
      </w:r>
      <w:r w:rsidR="00B666C1">
        <w:rPr>
          <w:rFonts w:ascii="Arial" w:hAnsi="Arial" w:cs="Arial"/>
        </w:rPr>
        <w:t xml:space="preserve"> nauczyciela</w:t>
      </w:r>
      <w:r w:rsidRPr="003C7B31">
        <w:rPr>
          <w:rFonts w:ascii="Arial" w:hAnsi="Arial" w:cs="Arial"/>
        </w:rPr>
        <w:t>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Zadaniem studentów jest wieloaspektowe poznanie </w:t>
      </w:r>
      <w:r w:rsidR="00B666C1">
        <w:rPr>
          <w:rFonts w:ascii="Arial" w:hAnsi="Arial" w:cs="Arial"/>
        </w:rPr>
        <w:t>szkoły podstawowej i ponadpodstawowej</w:t>
      </w:r>
      <w:r w:rsidRPr="003C7B31">
        <w:rPr>
          <w:rFonts w:ascii="Arial" w:hAnsi="Arial" w:cs="Arial"/>
        </w:rPr>
        <w:t xml:space="preserve"> i sposobów </w:t>
      </w:r>
      <w:r w:rsidR="00B666C1">
        <w:rPr>
          <w:rFonts w:ascii="Arial" w:hAnsi="Arial" w:cs="Arial"/>
        </w:rPr>
        <w:t xml:space="preserve">jej </w:t>
      </w:r>
      <w:r w:rsidRPr="003C7B31">
        <w:rPr>
          <w:rFonts w:ascii="Arial" w:hAnsi="Arial" w:cs="Arial"/>
        </w:rPr>
        <w:t>funkcjonowania. Ich spostrzeżenia powinny dotyczyć funkcji placówki, stosowanych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metod pracy i procedur organizacyjnych. Studenci powinni zdobyć doświadczenie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w samodzielnym i zespołowym wykonywaniu obowiązków zawodowych oraz nabyć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>umiejętność analizy własnych działań.</w:t>
      </w:r>
    </w:p>
    <w:p w:rsidR="00317246" w:rsidRDefault="00317246" w:rsidP="0031724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Rezultatem praktyk będzie osiągnięcie przez studenta efektów uczenia się</w:t>
      </w:r>
      <w:r w:rsidR="00444FA0" w:rsidRPr="003C7B31">
        <w:rPr>
          <w:rFonts w:ascii="Arial" w:hAnsi="Arial" w:cs="Arial"/>
        </w:rPr>
        <w:t xml:space="preserve"> </w:t>
      </w:r>
      <w:r w:rsidRPr="003C7B31">
        <w:rPr>
          <w:rFonts w:ascii="Arial" w:hAnsi="Arial" w:cs="Arial"/>
        </w:rPr>
        <w:t xml:space="preserve">określonych w programie studiów </w:t>
      </w:r>
      <w:r w:rsidR="00B666C1">
        <w:rPr>
          <w:rFonts w:ascii="Arial" w:hAnsi="Arial" w:cs="Arial"/>
        </w:rPr>
        <w:t xml:space="preserve">pierwszego i drugiego stopnia </w:t>
      </w:r>
      <w:r w:rsidRPr="003C7B31">
        <w:rPr>
          <w:rFonts w:ascii="Arial" w:hAnsi="Arial" w:cs="Arial"/>
        </w:rPr>
        <w:t xml:space="preserve">dla kierunku </w:t>
      </w:r>
      <w:r w:rsidR="005D378C">
        <w:rPr>
          <w:rFonts w:ascii="Arial" w:hAnsi="Arial" w:cs="Arial"/>
        </w:rPr>
        <w:t>filologia polska</w:t>
      </w:r>
      <w:r w:rsidR="00B666C1">
        <w:rPr>
          <w:rFonts w:ascii="Arial" w:hAnsi="Arial" w:cs="Arial"/>
        </w:rPr>
        <w:t xml:space="preserve"> na module specjalnościowym </w:t>
      </w:r>
      <w:r w:rsidR="005D378C">
        <w:rPr>
          <w:rFonts w:ascii="Arial" w:hAnsi="Arial" w:cs="Arial"/>
        </w:rPr>
        <w:t>nauczycielskim</w:t>
      </w:r>
      <w:r w:rsidR="003D135B" w:rsidRPr="003C7B31">
        <w:rPr>
          <w:rFonts w:ascii="Arial" w:hAnsi="Arial" w:cs="Arial"/>
        </w:rPr>
        <w:t xml:space="preserve">. </w:t>
      </w:r>
      <w:r w:rsidRPr="003C7B31">
        <w:rPr>
          <w:rFonts w:ascii="Arial" w:hAnsi="Arial" w:cs="Arial"/>
        </w:rPr>
        <w:t xml:space="preserve"> </w:t>
      </w:r>
    </w:p>
    <w:p w:rsidR="003D135B" w:rsidRDefault="003D135B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94919464"/>
      <w:r w:rsidRPr="003C7B31">
        <w:rPr>
          <w:rFonts w:ascii="Arial" w:hAnsi="Arial" w:cs="Arial"/>
        </w:rPr>
        <w:t xml:space="preserve">Efekty uczenia się </w:t>
      </w:r>
      <w:r w:rsidR="00B666C1">
        <w:rPr>
          <w:rFonts w:ascii="Arial" w:hAnsi="Arial" w:cs="Arial"/>
        </w:rPr>
        <w:t xml:space="preserve">dla praktyki zawodowej na studiach pierwszego stopnia </w:t>
      </w:r>
      <w:r w:rsidRPr="003C7B31">
        <w:rPr>
          <w:rFonts w:ascii="Arial" w:hAnsi="Arial" w:cs="Arial"/>
        </w:rPr>
        <w:t>określone zostały w Programie praktyki zawodowej</w:t>
      </w:r>
      <w:r w:rsidR="00B666C1">
        <w:rPr>
          <w:rFonts w:ascii="Arial" w:hAnsi="Arial" w:cs="Arial"/>
        </w:rPr>
        <w:t xml:space="preserve"> </w:t>
      </w:r>
      <w:r w:rsidR="00B666C1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>filologia polska</w:t>
      </w:r>
      <w:r w:rsidR="00B666C1" w:rsidRPr="00B666C1">
        <w:rPr>
          <w:rFonts w:ascii="Arial" w:hAnsi="Arial" w:cs="Arial"/>
        </w:rPr>
        <w:t xml:space="preserve"> (studia pierwszego stopnia) Moduł specjalnościowy: </w:t>
      </w:r>
      <w:r w:rsidR="005D378C">
        <w:rPr>
          <w:rFonts w:ascii="Arial" w:hAnsi="Arial" w:cs="Arial"/>
        </w:rPr>
        <w:t>nauczycielski</w:t>
      </w:r>
      <w:r w:rsidR="00B666C1" w:rsidRPr="00B666C1">
        <w:rPr>
          <w:rFonts w:ascii="Arial" w:hAnsi="Arial" w:cs="Arial"/>
        </w:rPr>
        <w:t xml:space="preserve"> </w:t>
      </w:r>
      <w:r w:rsidRPr="00B666C1">
        <w:rPr>
          <w:rFonts w:ascii="Arial" w:hAnsi="Arial" w:cs="Arial"/>
        </w:rPr>
        <w:t>(Załącznik 1</w:t>
      </w:r>
      <w:r w:rsidR="00B666C1">
        <w:rPr>
          <w:rFonts w:ascii="Arial" w:hAnsi="Arial" w:cs="Arial"/>
        </w:rPr>
        <w:t>a</w:t>
      </w:r>
      <w:r w:rsidRPr="00B666C1">
        <w:rPr>
          <w:rFonts w:ascii="Arial" w:hAnsi="Arial" w:cs="Arial"/>
        </w:rPr>
        <w:t xml:space="preserve"> do Regulaminu)</w:t>
      </w:r>
      <w:r w:rsidR="006A517B" w:rsidRPr="00B666C1">
        <w:rPr>
          <w:rFonts w:ascii="Arial" w:hAnsi="Arial" w:cs="Arial"/>
        </w:rPr>
        <w:t xml:space="preserve"> i wynikają z programu studiów </w:t>
      </w:r>
      <w:r w:rsidR="00B666C1">
        <w:rPr>
          <w:rFonts w:ascii="Arial" w:hAnsi="Arial" w:cs="Arial"/>
        </w:rPr>
        <w:t>pierwszego</w:t>
      </w:r>
      <w:r w:rsidR="00B666C1" w:rsidRPr="00B666C1">
        <w:rPr>
          <w:rFonts w:ascii="Arial" w:hAnsi="Arial" w:cs="Arial"/>
        </w:rPr>
        <w:t xml:space="preserve"> stopnia </w:t>
      </w:r>
      <w:r w:rsidR="006A517B" w:rsidRPr="00B666C1">
        <w:rPr>
          <w:rFonts w:ascii="Arial" w:hAnsi="Arial" w:cs="Arial"/>
        </w:rPr>
        <w:t xml:space="preserve">na kierunku </w:t>
      </w:r>
      <w:r w:rsidR="005D378C">
        <w:rPr>
          <w:rFonts w:ascii="Arial" w:hAnsi="Arial" w:cs="Arial"/>
        </w:rPr>
        <w:t>filologia polska</w:t>
      </w:r>
      <w:r w:rsidRPr="00B666C1">
        <w:rPr>
          <w:rFonts w:ascii="Arial" w:hAnsi="Arial" w:cs="Arial"/>
        </w:rPr>
        <w:t xml:space="preserve">. </w:t>
      </w:r>
    </w:p>
    <w:bookmarkEnd w:id="0"/>
    <w:p w:rsidR="00B666C1" w:rsidRPr="00B666C1" w:rsidRDefault="00B666C1" w:rsidP="00B666C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Efekty uczenia się dla praktyki zawodowej na studiach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określone zostały w Programie praktyki zawodowej na kierunku </w:t>
      </w:r>
      <w:r w:rsidR="005D378C">
        <w:rPr>
          <w:rFonts w:ascii="Arial" w:hAnsi="Arial" w:cs="Arial"/>
        </w:rPr>
        <w:t>filologia polska</w:t>
      </w:r>
      <w:r w:rsidRPr="00B666C1">
        <w:rPr>
          <w:rFonts w:ascii="Arial" w:hAnsi="Arial" w:cs="Arial"/>
        </w:rPr>
        <w:t xml:space="preserve"> (studia </w:t>
      </w:r>
      <w:r>
        <w:rPr>
          <w:rFonts w:ascii="Arial" w:hAnsi="Arial" w:cs="Arial"/>
        </w:rPr>
        <w:t xml:space="preserve">drugiego </w:t>
      </w:r>
      <w:r w:rsidRPr="00B666C1">
        <w:rPr>
          <w:rFonts w:ascii="Arial" w:hAnsi="Arial" w:cs="Arial"/>
        </w:rPr>
        <w:t xml:space="preserve">stopnia) Moduł specjalnościowy: </w:t>
      </w:r>
      <w:r w:rsidR="005D378C">
        <w:rPr>
          <w:rFonts w:ascii="Arial" w:hAnsi="Arial" w:cs="Arial"/>
        </w:rPr>
        <w:t>nauczycielski</w:t>
      </w:r>
      <w:r w:rsidRPr="00B666C1">
        <w:rPr>
          <w:rFonts w:ascii="Arial" w:hAnsi="Arial" w:cs="Arial"/>
        </w:rPr>
        <w:t xml:space="preserve"> (Załącznik 1</w:t>
      </w:r>
      <w:r>
        <w:rPr>
          <w:rFonts w:ascii="Arial" w:hAnsi="Arial" w:cs="Arial"/>
        </w:rPr>
        <w:t>b</w:t>
      </w:r>
      <w:r w:rsidRPr="00B666C1">
        <w:rPr>
          <w:rFonts w:ascii="Arial" w:hAnsi="Arial" w:cs="Arial"/>
        </w:rPr>
        <w:t xml:space="preserve"> do Regulaminu) i wynikają z programu studiów </w:t>
      </w:r>
      <w:r>
        <w:rPr>
          <w:rFonts w:ascii="Arial" w:hAnsi="Arial" w:cs="Arial"/>
        </w:rPr>
        <w:t>drugiego</w:t>
      </w:r>
      <w:r w:rsidRPr="00B666C1">
        <w:rPr>
          <w:rFonts w:ascii="Arial" w:hAnsi="Arial" w:cs="Arial"/>
        </w:rPr>
        <w:t xml:space="preserve"> stopnia na kierunku </w:t>
      </w:r>
      <w:r w:rsidR="005D378C">
        <w:rPr>
          <w:rFonts w:ascii="Arial" w:hAnsi="Arial" w:cs="Arial"/>
        </w:rPr>
        <w:t>filologia polska</w:t>
      </w:r>
      <w:r w:rsidRPr="00B666C1">
        <w:rPr>
          <w:rFonts w:ascii="Arial" w:hAnsi="Arial" w:cs="Arial"/>
        </w:rPr>
        <w:t xml:space="preserve">. </w:t>
      </w:r>
    </w:p>
    <w:p w:rsidR="00B666C1" w:rsidRPr="00B666C1" w:rsidRDefault="00B666C1" w:rsidP="00B666C1">
      <w:pPr>
        <w:pStyle w:val="Akapitzlist"/>
        <w:jc w:val="both"/>
        <w:rPr>
          <w:rFonts w:ascii="Arial" w:hAnsi="Arial" w:cs="Arial"/>
        </w:rPr>
      </w:pPr>
    </w:p>
    <w:p w:rsidR="003C7B31" w:rsidRPr="003C7B31" w:rsidRDefault="003C7B31" w:rsidP="003C7B31">
      <w:pPr>
        <w:pStyle w:val="Akapitzlist"/>
        <w:jc w:val="both"/>
        <w:rPr>
          <w:rFonts w:ascii="Arial" w:hAnsi="Arial" w:cs="Arial"/>
        </w:rPr>
      </w:pPr>
    </w:p>
    <w:p w:rsidR="00317246" w:rsidRDefault="00317246" w:rsidP="003D135B">
      <w:pPr>
        <w:jc w:val="center"/>
        <w:rPr>
          <w:rFonts w:ascii="Arial" w:hAnsi="Arial" w:cs="Arial"/>
          <w:b/>
        </w:rPr>
      </w:pPr>
      <w:r w:rsidRPr="003D135B">
        <w:rPr>
          <w:rFonts w:ascii="Arial" w:hAnsi="Arial" w:cs="Arial"/>
          <w:b/>
        </w:rPr>
        <w:t>III. RODZAJ</w:t>
      </w:r>
      <w:r w:rsidR="003666B5">
        <w:rPr>
          <w:rFonts w:ascii="Arial" w:hAnsi="Arial" w:cs="Arial"/>
          <w:b/>
        </w:rPr>
        <w:t xml:space="preserve">, WYMIAR I MIEJSCE REALIZACJI </w:t>
      </w:r>
      <w:r w:rsidRPr="003D135B">
        <w:rPr>
          <w:rFonts w:ascii="Arial" w:hAnsi="Arial" w:cs="Arial"/>
          <w:b/>
        </w:rPr>
        <w:t>PRAKTYK</w:t>
      </w:r>
      <w:r w:rsidR="003D135B">
        <w:rPr>
          <w:rFonts w:ascii="Arial" w:hAnsi="Arial" w:cs="Arial"/>
          <w:b/>
        </w:rPr>
        <w:t xml:space="preserve"> ZAWODOWYCH</w:t>
      </w:r>
    </w:p>
    <w:p w:rsidR="005038B6" w:rsidRDefault="005038B6" w:rsidP="003D135B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bookmarkStart w:id="1" w:name="_Hlk94919584"/>
      <w:r>
        <w:rPr>
          <w:rFonts w:ascii="Arial" w:hAnsi="Arial" w:cs="Arial"/>
          <w:b/>
        </w:rPr>
        <w:t>Praktyki zawodowe na studiach pierwszego stopnia</w:t>
      </w:r>
      <w:bookmarkEnd w:id="1"/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150</w:t>
      </w:r>
      <w:r w:rsidRPr="007E08CD">
        <w:rPr>
          <w:rFonts w:ascii="Arial" w:hAnsi="Arial" w:cs="Arial"/>
        </w:rPr>
        <w:t xml:space="preserve"> godzin, </w:t>
      </w:r>
      <w:r>
        <w:rPr>
          <w:rFonts w:ascii="Arial" w:hAnsi="Arial" w:cs="Arial"/>
        </w:rPr>
        <w:t xml:space="preserve">w </w:t>
      </w:r>
      <w:r w:rsidRPr="007E08CD">
        <w:rPr>
          <w:rFonts w:ascii="Arial" w:hAnsi="Arial" w:cs="Arial"/>
        </w:rPr>
        <w:t xml:space="preserve"> formie praktyki śródrocznej</w:t>
      </w:r>
      <w:r>
        <w:rPr>
          <w:rFonts w:ascii="Arial" w:hAnsi="Arial" w:cs="Arial"/>
        </w:rPr>
        <w:t xml:space="preserve"> psychologiczno-pedagogicznej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B</w:t>
      </w:r>
      <w:r w:rsidRPr="007E08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7E08CD">
        <w:rPr>
          <w:rFonts w:ascii="Arial" w:hAnsi="Arial" w:cs="Arial"/>
        </w:rPr>
        <w:t>.)</w:t>
      </w:r>
      <w:r>
        <w:rPr>
          <w:rFonts w:ascii="Arial" w:hAnsi="Arial" w:cs="Arial"/>
        </w:rPr>
        <w:t>, śródrocznej zawodowej nauczycielskiej dydaktycznej (D.2.)</w:t>
      </w:r>
      <w:r w:rsidRPr="007E08CD">
        <w:rPr>
          <w:rFonts w:ascii="Arial" w:hAnsi="Arial" w:cs="Arial"/>
        </w:rPr>
        <w:t xml:space="preserve"> i ciągłej</w:t>
      </w:r>
      <w:r w:rsidRPr="00DB07ED">
        <w:t xml:space="preserve"> </w:t>
      </w:r>
      <w:r w:rsidRPr="00DB07ED">
        <w:rPr>
          <w:rFonts w:ascii="Arial" w:hAnsi="Arial" w:cs="Arial"/>
        </w:rPr>
        <w:t>Praktyki zawodowej nauczycielskiej w szkole podstawowej</w:t>
      </w:r>
      <w:r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 xml:space="preserve"> (grupa zajęć </w:t>
      </w:r>
      <w:r>
        <w:rPr>
          <w:rFonts w:ascii="Arial" w:hAnsi="Arial" w:cs="Arial"/>
        </w:rPr>
        <w:t>D</w:t>
      </w:r>
      <w:r w:rsidRPr="007E08CD">
        <w:rPr>
          <w:rFonts w:ascii="Arial" w:hAnsi="Arial" w:cs="Arial"/>
        </w:rPr>
        <w:t xml:space="preserve">.2.). </w:t>
      </w:r>
    </w:p>
    <w:p w:rsidR="008121EF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DB07ED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 (B.3.)</w:t>
      </w:r>
      <w:r w:rsidRPr="00DB07ED">
        <w:rPr>
          <w:rFonts w:ascii="Arial" w:hAnsi="Arial" w:cs="Arial"/>
        </w:rPr>
        <w:t>, w wymiarze 30 godzin i 1 pkt. ECTS, jest realizowana i zaliczana w semestrze 3, w grupie zajęć B. Przygotowanie psychologiczno-pedagogiczne</w:t>
      </w:r>
      <w:r>
        <w:rPr>
          <w:rFonts w:ascii="Arial" w:hAnsi="Arial" w:cs="Arial"/>
        </w:rPr>
        <w:t xml:space="preserve">j </w:t>
      </w:r>
      <w:r w:rsidRPr="00DB07ED">
        <w:rPr>
          <w:rFonts w:ascii="Arial" w:hAnsi="Arial" w:cs="Arial"/>
        </w:rPr>
        <w:t>ma charakter obserwacyjny, polegający na zapoznaniu się studenta z działalnością instytucji, obserwacji metod pracy, poszerzeniu dotychczasowej wiedzy specjalizacyjnej i jej analizie. Treści i wymagania przedmiotowe zawarte są w sylabusie przedmiotu</w:t>
      </w:r>
      <w:r w:rsidRPr="002E153B">
        <w:t xml:space="preserve"> </w:t>
      </w:r>
      <w:r w:rsidRPr="002E153B">
        <w:rPr>
          <w:rFonts w:ascii="Arial" w:hAnsi="Arial" w:cs="Arial"/>
        </w:rPr>
        <w:t xml:space="preserve">Praktyka nauczycielska psychologiczno-pedagogiczna </w:t>
      </w:r>
      <w:r>
        <w:rPr>
          <w:rFonts w:ascii="Arial" w:hAnsi="Arial" w:cs="Arial"/>
        </w:rPr>
        <w:t>–</w:t>
      </w:r>
      <w:r w:rsidRPr="002E153B">
        <w:rPr>
          <w:rFonts w:ascii="Arial" w:hAnsi="Arial" w:cs="Arial"/>
        </w:rPr>
        <w:t xml:space="preserve"> śródroczna</w:t>
      </w:r>
      <w:r>
        <w:rPr>
          <w:rFonts w:ascii="Arial" w:hAnsi="Arial" w:cs="Arial"/>
        </w:rPr>
        <w:t xml:space="preserve">. </w:t>
      </w:r>
      <w:r w:rsidRPr="00DB07ED">
        <w:rPr>
          <w:rFonts w:ascii="Arial" w:hAnsi="Arial" w:cs="Arial"/>
        </w:rPr>
        <w:tab/>
      </w:r>
    </w:p>
    <w:p w:rsidR="008121EF" w:rsidRPr="00A0278A" w:rsidRDefault="008121EF" w:rsidP="00A0278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 xml:space="preserve">Praktyka zawodowa nauczycielska dydaktyczna realizowana jest jako </w:t>
      </w:r>
      <w:bookmarkStart w:id="2" w:name="_Hlk181269232"/>
      <w:r w:rsidR="00A0278A" w:rsidRPr="00A0278A">
        <w:rPr>
          <w:rFonts w:ascii="Arial" w:hAnsi="Arial" w:cs="Arial"/>
        </w:rPr>
        <w:t>Praktyka zawodowa nauczycielska dydaktyczna – śródroczna</w:t>
      </w:r>
      <w:bookmarkEnd w:id="2"/>
      <w:r w:rsidR="00A0278A" w:rsidRPr="00A0278A">
        <w:rPr>
          <w:rFonts w:ascii="Arial" w:hAnsi="Arial" w:cs="Arial"/>
        </w:rPr>
        <w:t xml:space="preserve">, w wymiarze 30 godz. (15 godz. w semestrze 4, 0 pkt. ECTS oraz 15 godz. w semestrze 5, 2 pkt. ECTS), zaliczana w semestrze 5. </w:t>
      </w:r>
      <w:r w:rsidRPr="00A0278A">
        <w:rPr>
          <w:rFonts w:ascii="Arial" w:hAnsi="Arial" w:cs="Arial"/>
        </w:rPr>
        <w:t xml:space="preserve">Praktyki realizowane są w grupie zajęć D.2. i wchodzą w zakres modułu D. Przygotowanie dydaktyczne do nauczania pierwszego przedmiotu. Praktyki mają charakter dydaktyczny, polegający na wykorzystaniu wiedzy pedagogicznej i przedmiotowej do samodzielnego planowania i realizowania pracy wychowawczo-dydaktycznej w szkole podstawowej, a także projektowania i prowadzenia działań wychowawczo-dydaktycznych w szkole. Treści i wymagania przedmiotowe zawarte są w sylabusie przedmiotu </w:t>
      </w:r>
      <w:r w:rsidR="00A0278A" w:rsidRPr="00A0278A">
        <w:rPr>
          <w:rFonts w:ascii="Arial" w:hAnsi="Arial" w:cs="Arial"/>
        </w:rPr>
        <w:t>Praktyka zawodowa nauczycielska dydaktyczna – śródroczna</w:t>
      </w:r>
      <w:r w:rsidR="00A0278A">
        <w:rPr>
          <w:rFonts w:ascii="Arial" w:hAnsi="Arial" w:cs="Arial"/>
        </w:rPr>
        <w:t>.</w:t>
      </w:r>
    </w:p>
    <w:p w:rsidR="008121EF" w:rsidRPr="007E08CD" w:rsidRDefault="00A0278A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78A">
        <w:rPr>
          <w:rFonts w:ascii="Arial" w:hAnsi="Arial" w:cs="Arial"/>
        </w:rPr>
        <w:t>Praktyka zawodowa nauczycielska dydaktyczna ciągła w szkole podstawowej - 90 godzin (4 tygodnie) - realizowana od semestru 4, 3 pkt. ECTS.</w:t>
      </w:r>
      <w:r>
        <w:rPr>
          <w:rFonts w:ascii="Arial" w:hAnsi="Arial" w:cs="Arial"/>
        </w:rPr>
        <w:t xml:space="preserve"> </w:t>
      </w:r>
      <w:r w:rsidR="008121EF" w:rsidRPr="00664BC0">
        <w:rPr>
          <w:rFonts w:ascii="Arial" w:hAnsi="Arial" w:cs="Arial"/>
        </w:rPr>
        <w:t>Praktyk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realizowan</w:t>
      </w:r>
      <w:r w:rsidR="008121EF">
        <w:rPr>
          <w:rFonts w:ascii="Arial" w:hAnsi="Arial" w:cs="Arial"/>
        </w:rPr>
        <w:t>a</w:t>
      </w:r>
      <w:r w:rsidR="008121EF" w:rsidRPr="00664BC0">
        <w:rPr>
          <w:rFonts w:ascii="Arial" w:hAnsi="Arial" w:cs="Arial"/>
        </w:rPr>
        <w:t xml:space="preserve"> </w:t>
      </w:r>
      <w:r w:rsidR="008121EF">
        <w:rPr>
          <w:rFonts w:ascii="Arial" w:hAnsi="Arial" w:cs="Arial"/>
        </w:rPr>
        <w:t>jest</w:t>
      </w:r>
      <w:r w:rsidR="008121EF" w:rsidRPr="00664BC0">
        <w:rPr>
          <w:rFonts w:ascii="Arial" w:hAnsi="Arial" w:cs="Arial"/>
        </w:rPr>
        <w:t xml:space="preserve"> w grupie zajęć D.2. i wchodz</w:t>
      </w:r>
      <w:r w:rsidR="008121EF">
        <w:rPr>
          <w:rFonts w:ascii="Arial" w:hAnsi="Arial" w:cs="Arial"/>
        </w:rPr>
        <w:t>i</w:t>
      </w:r>
      <w:r w:rsidR="008121EF" w:rsidRPr="00664BC0">
        <w:rPr>
          <w:rFonts w:ascii="Arial" w:hAnsi="Arial" w:cs="Arial"/>
        </w:rPr>
        <w:t xml:space="preserve"> w zakres modułu D. Przygotowanie dydaktyczne do nauczania pierwszego przedmiotu. </w:t>
      </w:r>
      <w:r w:rsidR="008121EF">
        <w:rPr>
          <w:rFonts w:ascii="Arial" w:hAnsi="Arial" w:cs="Arial"/>
        </w:rPr>
        <w:t xml:space="preserve">Praktyka </w:t>
      </w:r>
      <w:r w:rsidR="008121EF" w:rsidRPr="007E08CD">
        <w:rPr>
          <w:rFonts w:ascii="Arial" w:hAnsi="Arial" w:cs="Arial"/>
        </w:rPr>
        <w:t xml:space="preserve">ma charakter metodyczny, polegający na wykorzystaniu wiedzy pedagogicznej i przedmiotowej do samodzielnego planowania i realizowania pracy wychowawczo-dydaktycznej w </w:t>
      </w:r>
      <w:r w:rsidR="008121EF">
        <w:rPr>
          <w:rFonts w:ascii="Arial" w:hAnsi="Arial" w:cs="Arial"/>
        </w:rPr>
        <w:t>szkole podstawowej</w:t>
      </w:r>
      <w:r w:rsidR="008121EF" w:rsidRPr="007E08CD">
        <w:rPr>
          <w:rFonts w:ascii="Arial" w:hAnsi="Arial" w:cs="Arial"/>
        </w:rPr>
        <w:t xml:space="preserve">, a także projektowania i prowadzenia działań wychowawczo-dydaktycznych w </w:t>
      </w:r>
      <w:r w:rsidR="008121EF">
        <w:rPr>
          <w:rFonts w:ascii="Arial" w:hAnsi="Arial" w:cs="Arial"/>
        </w:rPr>
        <w:t>szkole</w:t>
      </w:r>
      <w:r w:rsidR="008121EF" w:rsidRPr="007E08CD">
        <w:rPr>
          <w:rFonts w:ascii="Arial" w:hAnsi="Arial" w:cs="Arial"/>
        </w:rPr>
        <w:t>.</w:t>
      </w:r>
    </w:p>
    <w:p w:rsidR="008121EF" w:rsidRPr="007E08CD" w:rsidRDefault="008121EF" w:rsidP="008121E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Praktyki zawodowe realizowane są w </w:t>
      </w:r>
      <w:r>
        <w:rPr>
          <w:rFonts w:ascii="Arial" w:hAnsi="Arial" w:cs="Arial"/>
        </w:rPr>
        <w:t>szkole podstawowej. Umożliwia to</w:t>
      </w:r>
      <w:r w:rsidRPr="007E08CD">
        <w:rPr>
          <w:rFonts w:ascii="Arial" w:hAnsi="Arial" w:cs="Arial"/>
        </w:rPr>
        <w:t xml:space="preserve"> uzyskanie efektów uczenia się przewidzianych w programie studiów dla kierunku </w:t>
      </w:r>
      <w:r w:rsidR="00A0278A">
        <w:rPr>
          <w:rFonts w:ascii="Arial" w:hAnsi="Arial" w:cs="Arial"/>
        </w:rPr>
        <w:t>filologia polska</w:t>
      </w:r>
      <w:r>
        <w:rPr>
          <w:rFonts w:ascii="Arial" w:hAnsi="Arial" w:cs="Arial"/>
        </w:rPr>
        <w:t xml:space="preserve">, specjalność </w:t>
      </w:r>
      <w:r w:rsidR="00A0278A">
        <w:rPr>
          <w:rFonts w:ascii="Arial" w:hAnsi="Arial" w:cs="Arial"/>
        </w:rPr>
        <w:t>nauczycielska.</w:t>
      </w:r>
    </w:p>
    <w:p w:rsidR="00B666C1" w:rsidRDefault="00B666C1" w:rsidP="00B666C1">
      <w:pPr>
        <w:pStyle w:val="Akapitzlist"/>
        <w:ind w:left="1080"/>
        <w:rPr>
          <w:rFonts w:ascii="Arial" w:hAnsi="Arial" w:cs="Arial"/>
          <w:b/>
        </w:rPr>
      </w:pPr>
    </w:p>
    <w:p w:rsidR="00B666C1" w:rsidRPr="00B666C1" w:rsidRDefault="00B666C1" w:rsidP="00B666C1">
      <w:pPr>
        <w:pStyle w:val="Akapitzlist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Praktyki zawodowe na studiach drugiego stopnia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181272990"/>
      <w:bookmarkStart w:id="4" w:name="_GoBack"/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B666C1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zawodowe realizowane są w łącznym wymiarze </w:t>
      </w:r>
      <w:r w:rsidR="00A0278A">
        <w:rPr>
          <w:rFonts w:ascii="Arial" w:hAnsi="Arial" w:cs="Arial"/>
        </w:rPr>
        <w:t>240</w:t>
      </w:r>
      <w:r w:rsidRPr="008121EF">
        <w:rPr>
          <w:rFonts w:ascii="Arial" w:hAnsi="Arial" w:cs="Arial"/>
        </w:rPr>
        <w:t xml:space="preserve"> godzin, w  formie praktyki śródrocznej psychologiczno-pedagogicznej (grupa zajęć B.3.),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 xml:space="preserve">Praktyki zawodowej dydaktycznej </w:t>
      </w:r>
      <w:r w:rsidRPr="008121EF">
        <w:rPr>
          <w:rFonts w:ascii="Arial" w:hAnsi="Arial" w:cs="Arial"/>
        </w:rPr>
        <w:lastRenderedPageBreak/>
        <w:t>nauczycielskiej w szkole ponadpodstawowej (grupa zajęć D.2.)</w:t>
      </w:r>
      <w:r w:rsidR="00A0278A">
        <w:rPr>
          <w:rFonts w:ascii="Arial" w:hAnsi="Arial" w:cs="Arial"/>
        </w:rPr>
        <w:t xml:space="preserve"> i </w:t>
      </w:r>
      <w:r w:rsidR="00A0278A" w:rsidRPr="00A0278A">
        <w:rPr>
          <w:rFonts w:ascii="Arial" w:hAnsi="Arial" w:cs="Arial"/>
        </w:rPr>
        <w:t>Praktyka zawodowa nauczycielska dydaktyczna ciągła w szkole podstawowej i ponadpodstawowej (E.2.)</w:t>
      </w:r>
      <w:r w:rsidR="00A0278A">
        <w:rPr>
          <w:rFonts w:ascii="Arial" w:hAnsi="Arial" w:cs="Arial"/>
        </w:rPr>
        <w:t xml:space="preserve">. </w:t>
      </w:r>
    </w:p>
    <w:p w:rsidR="008121EF" w:rsidRPr="002339F1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2339F1">
        <w:rPr>
          <w:rFonts w:ascii="Arial" w:hAnsi="Arial" w:cs="Arial"/>
        </w:rPr>
        <w:t xml:space="preserve">Praktyka zawodowa nauczycielska </w:t>
      </w:r>
      <w:r>
        <w:rPr>
          <w:rFonts w:ascii="Arial" w:hAnsi="Arial" w:cs="Arial"/>
        </w:rPr>
        <w:t>psychologiczno-pedagogiczna</w:t>
      </w:r>
      <w:r w:rsidRPr="002339F1">
        <w:rPr>
          <w:rFonts w:ascii="Arial" w:hAnsi="Arial" w:cs="Arial"/>
        </w:rPr>
        <w:t xml:space="preserve"> realizowana jest jako </w:t>
      </w:r>
      <w:r w:rsidR="00A0278A" w:rsidRPr="00A0278A">
        <w:rPr>
          <w:rFonts w:ascii="Arial" w:hAnsi="Arial" w:cs="Arial"/>
        </w:rPr>
        <w:t>Praktyka zawodowa nauczycielska psychologiczno-pedagogiczna śródroczna (B.3.) – w wymiarze 30 godzin i 1 pkt. ECTS, w semestrze 3 - realizowana w pierwszych 8 tygodniach semestru 3, zaliczana w semestrze 3</w:t>
      </w:r>
      <w:r w:rsidR="00B666C1" w:rsidRPr="002339F1">
        <w:rPr>
          <w:rFonts w:ascii="Arial" w:hAnsi="Arial" w:cs="Arial"/>
        </w:rPr>
        <w:t xml:space="preserve"> w grupie zajęć B. Przygotowanie psychologiczno-pedagogicznej ma charakter obserwacyjny, polegający na zapoznaniu się studenta z działalnością szkoły ponadpodstawowej, obserwacji metod pracy, poszerzeniu dotychczasowej wiedzy specjalizacyjnej i jej analizie. Treści i wymagania przedmiotowe zawarte są w sylabusie przedmiotu</w:t>
      </w:r>
      <w:r w:rsidR="00B666C1" w:rsidRPr="00B666C1">
        <w:t xml:space="preserve"> </w:t>
      </w:r>
      <w:r w:rsidRPr="002339F1">
        <w:rPr>
          <w:rFonts w:ascii="Arial" w:hAnsi="Arial" w:cs="Arial"/>
        </w:rPr>
        <w:t>Praktyka zawodowa nauczycielska psychologiczno-pedagogiczna śródroczna</w:t>
      </w:r>
      <w:r>
        <w:rPr>
          <w:rFonts w:ascii="Arial" w:hAnsi="Arial" w:cs="Arial"/>
        </w:rPr>
        <w:t xml:space="preserve">. </w:t>
      </w:r>
    </w:p>
    <w:p w:rsidR="002339F1" w:rsidRPr="002339F1" w:rsidRDefault="00B666C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5" w:name="_Hlk181269641"/>
      <w:r w:rsidRPr="002339F1">
        <w:rPr>
          <w:rFonts w:ascii="Arial" w:hAnsi="Arial" w:cs="Arial"/>
        </w:rPr>
        <w:t xml:space="preserve">Praktyka zawodowa nauczycielska dydaktyczna realizowana jest jako </w:t>
      </w:r>
      <w:bookmarkStart w:id="6" w:name="_Hlk94915359"/>
      <w:bookmarkStart w:id="7" w:name="_Hlk181269767"/>
      <w:bookmarkEnd w:id="5"/>
      <w:r w:rsidR="002339F1" w:rsidRPr="002339F1">
        <w:rPr>
          <w:rFonts w:ascii="Arial" w:hAnsi="Arial" w:cs="Arial"/>
        </w:rPr>
        <w:t xml:space="preserve">Praktyka zawodowa nauczycielska dydaktyczna w szkole ponadpodstawowej - śródroczna </w:t>
      </w:r>
      <w:bookmarkEnd w:id="7"/>
      <w:r w:rsidR="002339F1" w:rsidRPr="002339F1">
        <w:rPr>
          <w:rFonts w:ascii="Arial" w:hAnsi="Arial" w:cs="Arial"/>
        </w:rPr>
        <w:t xml:space="preserve">(D.2.), w wymiarze 15 godzin i 1 pkt. ECTS, realizowana w semestrze 3 (od 9 tygodnia semestru 3) i zaliczana w semestrze 3. </w:t>
      </w:r>
      <w:r w:rsidRPr="002339F1">
        <w:rPr>
          <w:rFonts w:ascii="Arial" w:hAnsi="Arial" w:cs="Arial"/>
        </w:rPr>
        <w:t xml:space="preserve">Praktyka realizowana jest w grupie zajęć D.2. i wchodzi w zakres modułu D. Przygotowanie dydaktyczne do nauczania przedmiotu. </w:t>
      </w:r>
      <w:bookmarkEnd w:id="6"/>
      <w:r w:rsidRPr="002339F1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przedmiotowe zawarte są w sylabusie przedmiotu </w:t>
      </w:r>
      <w:r w:rsidR="002339F1" w:rsidRPr="002339F1">
        <w:rPr>
          <w:rFonts w:ascii="Arial" w:hAnsi="Arial" w:cs="Arial"/>
        </w:rPr>
        <w:t>Praktyka zawodowa nauczycielska dydaktyczna w szkole ponadpodstawowej - śródroczna</w:t>
      </w:r>
      <w:r w:rsidRPr="002339F1">
        <w:rPr>
          <w:rFonts w:ascii="Arial" w:hAnsi="Arial" w:cs="Arial"/>
        </w:rPr>
        <w:t>.</w:t>
      </w:r>
    </w:p>
    <w:p w:rsidR="00B666C1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8" w:name="_Hlk71507034"/>
      <w:r w:rsidRPr="002339F1">
        <w:rPr>
          <w:rFonts w:ascii="Arial" w:hAnsi="Arial" w:cs="Arial"/>
        </w:rPr>
        <w:t>Praktyka zawodowa nauczycielska dydaktyczna ciągła w szkole ponadpodstawowej (D.2.) w wymiarze 105 godzin i 4 pkt. ECTS (łącznie 4 tygodnie), realizowana odpowiednio w semestrze 3 i 4 i zaliczana w semestrze 4.</w:t>
      </w:r>
      <w:r>
        <w:rPr>
          <w:rFonts w:ascii="Arial" w:hAnsi="Arial" w:cs="Arial"/>
        </w:rPr>
        <w:t xml:space="preserve"> </w:t>
      </w:r>
      <w:bookmarkStart w:id="9" w:name="_Hlk181269938"/>
      <w:r w:rsidR="00B666C1"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9"/>
    <w:p w:rsidR="002339F1" w:rsidRPr="002339F1" w:rsidRDefault="002339F1" w:rsidP="002339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2339F1">
        <w:rPr>
          <w:rFonts w:ascii="Arial" w:hAnsi="Arial" w:cs="Arial"/>
        </w:rPr>
        <w:t xml:space="preserve">Praktyka zawodowa nauczycielska dydaktyczna ciągła w szkole podstawowej i ponadpodstawowej (E.2.) w wymiarze 90 godzin i 3 pkt. ECTS (łącznie 4 tygodnie), realizowana odpowiednio w semestrze 3 (45 godz. w szkole podstawowej) i w semestrze 4 (45 godz. w szkole ponadpodstawowej). Praktyka realizowana jest w grupie zajęć </w:t>
      </w:r>
      <w:r>
        <w:rPr>
          <w:rFonts w:ascii="Arial" w:hAnsi="Arial" w:cs="Arial"/>
        </w:rPr>
        <w:t>E</w:t>
      </w:r>
      <w:r w:rsidRPr="002339F1">
        <w:rPr>
          <w:rFonts w:ascii="Arial" w:hAnsi="Arial" w:cs="Arial"/>
        </w:rPr>
        <w:t xml:space="preserve">.2. i wchodzi w zakres modułu </w:t>
      </w:r>
      <w:r>
        <w:rPr>
          <w:rFonts w:ascii="Arial" w:hAnsi="Arial" w:cs="Arial"/>
        </w:rPr>
        <w:t>E</w:t>
      </w:r>
      <w:r w:rsidRPr="002339F1">
        <w:rPr>
          <w:rFonts w:ascii="Arial" w:hAnsi="Arial" w:cs="Arial"/>
        </w:rPr>
        <w:t xml:space="preserve">. Przygotowanie dydaktyczne do nauczania </w:t>
      </w:r>
      <w:r>
        <w:rPr>
          <w:rFonts w:ascii="Arial" w:hAnsi="Arial" w:cs="Arial"/>
        </w:rPr>
        <w:t xml:space="preserve">kolejnego </w:t>
      </w:r>
      <w:r w:rsidRPr="002339F1">
        <w:rPr>
          <w:rFonts w:ascii="Arial" w:hAnsi="Arial" w:cs="Arial"/>
        </w:rPr>
        <w:t xml:space="preserve">przedmiotu. Praktyka ma charakter metodyczny, polegający na wykorzystaniu wiedzy pedagogicznej i przedmiotowej do samodzielnego planowania i realizowania pracy wychowawczo-dydaktycznej w szkole </w:t>
      </w:r>
      <w:r>
        <w:rPr>
          <w:rFonts w:ascii="Arial" w:hAnsi="Arial" w:cs="Arial"/>
        </w:rPr>
        <w:t xml:space="preserve">podstawowej i </w:t>
      </w:r>
      <w:r w:rsidRPr="002339F1">
        <w:rPr>
          <w:rFonts w:ascii="Arial" w:hAnsi="Arial" w:cs="Arial"/>
        </w:rPr>
        <w:t>ponadpodstawowej, a także projektowania i prowadzenia działań wychowawczo-dydaktycznych w szkole</w:t>
      </w:r>
      <w:r>
        <w:rPr>
          <w:rFonts w:ascii="Arial" w:hAnsi="Arial" w:cs="Arial"/>
        </w:rPr>
        <w:t xml:space="preserve">. </w:t>
      </w:r>
    </w:p>
    <w:bookmarkEnd w:id="8"/>
    <w:p w:rsidR="00B666C1" w:rsidRPr="008121EF" w:rsidRDefault="00B666C1" w:rsidP="008121E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 w:rsidR="002339F1"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 w:rsidR="002339F1">
        <w:rPr>
          <w:rFonts w:ascii="Arial" w:hAnsi="Arial" w:cs="Arial"/>
        </w:rPr>
        <w:t>filologia polska</w:t>
      </w:r>
      <w:r w:rsidRPr="008121EF">
        <w:rPr>
          <w:rFonts w:ascii="Arial" w:hAnsi="Arial" w:cs="Arial"/>
        </w:rPr>
        <w:t xml:space="preserve">, specjalność </w:t>
      </w:r>
      <w:r w:rsidR="002339F1"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bookmarkEnd w:id="3"/>
    <w:bookmarkEnd w:id="4"/>
    <w:p w:rsidR="00B666C1" w:rsidRDefault="00B666C1" w:rsidP="00385395">
      <w:pPr>
        <w:jc w:val="center"/>
        <w:rPr>
          <w:rFonts w:ascii="Arial" w:hAnsi="Arial" w:cs="Arial"/>
          <w:b/>
        </w:rPr>
      </w:pPr>
    </w:p>
    <w:p w:rsidR="00317246" w:rsidRDefault="00317246" w:rsidP="00385395">
      <w:pPr>
        <w:jc w:val="center"/>
        <w:rPr>
          <w:rFonts w:ascii="Arial" w:hAnsi="Arial" w:cs="Arial"/>
          <w:b/>
        </w:rPr>
      </w:pPr>
      <w:r w:rsidRPr="003C7B31">
        <w:rPr>
          <w:rFonts w:ascii="Arial" w:hAnsi="Arial" w:cs="Arial"/>
          <w:b/>
        </w:rPr>
        <w:t>IV. ORGANIZACJA PRAKTYK</w:t>
      </w:r>
    </w:p>
    <w:p w:rsidR="005038B6" w:rsidRPr="003C7B31" w:rsidRDefault="005038B6" w:rsidP="00385395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Praktyki realizowane są przez studentów studiów stacjonarnych w wymiarze określonym w programie studiów.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Uczelni: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pozyskuje instytucje do realizacji praktyki, jeżeli student nie zdołał pozyskać jej samodzielnie;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miejsce odbywania praktyki;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B666C1">
        <w:rPr>
          <w:rFonts w:ascii="Arial" w:hAnsi="Arial" w:cs="Arial"/>
        </w:rPr>
        <w:t>przeprowadza okresowe kontrole przebiegu praktyk;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B666C1" w:rsidRPr="00B666C1" w:rsidRDefault="00B666C1" w:rsidP="00B666C1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przekazuje do Działu Organizacji Studiów kopię protokołów zaliczeń praktyk w celu naliczenia wynagrodzenia (Regulamin praktyki zawodowej).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Instytucja</w:t>
      </w:r>
      <w:r w:rsidR="002339F1">
        <w:rPr>
          <w:rFonts w:ascii="Arial" w:hAnsi="Arial" w:cs="Arial"/>
        </w:rPr>
        <w:t xml:space="preserve"> przyjmuj</w:t>
      </w:r>
      <w:r w:rsidR="00E717C4">
        <w:rPr>
          <w:rFonts w:ascii="Arial" w:hAnsi="Arial" w:cs="Arial"/>
        </w:rPr>
        <w:t>ą</w:t>
      </w:r>
      <w:r w:rsidR="002339F1">
        <w:rPr>
          <w:rFonts w:ascii="Arial" w:hAnsi="Arial" w:cs="Arial"/>
        </w:rPr>
        <w:t>ca</w:t>
      </w:r>
      <w:r w:rsidRPr="00B666C1">
        <w:rPr>
          <w:rFonts w:ascii="Arial" w:hAnsi="Arial" w:cs="Arial"/>
        </w:rPr>
        <w:t xml:space="preserve"> jako organizator praktyk: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możliwość i zapewnia warunki odbycia praktyk w reprezentowanej instytucji;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wyznacza opiekunów praktyk;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organizuje praktykę zgodnie z Programem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B666C1" w:rsidRPr="00B666C1" w:rsidRDefault="00B666C1" w:rsidP="00B666C1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wpisu potwierdzającego odbycie praktyki w Arkuszu i Ocenie praktyki ciągłej studenta.</w:t>
      </w: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Opiekun praktyki ze strony Instytucji: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kontroluje zgodność przebiegu praktyk z Programem praktyki zawodowej;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zatwierdza studenckie – indywidualne plany odbycia praktyk;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nadzoruje wykonanie powierzanych studentowi zadań;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ocenia przebieg praktyki i pracę studenta (opisowo i w skali określonej w Ocenie praktyki ciągłej);</w:t>
      </w:r>
    </w:p>
    <w:p w:rsidR="00B666C1" w:rsidRPr="00B666C1" w:rsidRDefault="00B666C1" w:rsidP="00B666C1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dokonuje wpisów w Arkuszu praktyki ciągłej;</w:t>
      </w:r>
    </w:p>
    <w:p w:rsidR="00B666C1" w:rsidRPr="00B666C1" w:rsidRDefault="00B666C1" w:rsidP="00B666C1">
      <w:pPr>
        <w:ind w:left="720"/>
        <w:contextualSpacing/>
        <w:jc w:val="both"/>
        <w:rPr>
          <w:rFonts w:ascii="Arial" w:hAnsi="Arial" w:cs="Arial"/>
        </w:rPr>
      </w:pPr>
    </w:p>
    <w:p w:rsidR="00B666C1" w:rsidRPr="00B666C1" w:rsidRDefault="00B666C1" w:rsidP="00B666C1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Student odbywający praktyki zawodowe zobowiązany jest do: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uczestnictwa w zebraniu organizacyjnym z opiekunem praktyki z ramienia uczelni;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Regulaminem praktyki zawodowej;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zapoznania się z Programem praktyki zawodowej i przedstawienia go w instytucji;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pozyskania instytucji, w której będzie realizowana praktyka (w porozumieniu z opiekunem praktyki z uczelni);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wykonywania zadań stawianych przez opiekuna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lastRenderedPageBreak/>
        <w:t>systematycznego dokumentowania przebiegu praktyki i gromadzenia dokumentacji wymaganej do zaliczenia praktyki;</w:t>
      </w:r>
    </w:p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5359F2" w:rsidRPr="00B666C1" w:rsidRDefault="005359F2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bookmarkStart w:id="10" w:name="_Hlk181271887"/>
      <w:r>
        <w:rPr>
          <w:rFonts w:ascii="Arial" w:hAnsi="Arial" w:cs="Arial"/>
        </w:rPr>
        <w:t xml:space="preserve">posiadania </w:t>
      </w:r>
      <w:r w:rsidRPr="005359F2">
        <w:rPr>
          <w:rFonts w:ascii="Arial" w:hAnsi="Arial" w:cs="Arial"/>
        </w:rPr>
        <w:t>zaświadczeni</w:t>
      </w:r>
      <w:r>
        <w:rPr>
          <w:rFonts w:ascii="Arial" w:hAnsi="Arial" w:cs="Arial"/>
        </w:rPr>
        <w:t>a</w:t>
      </w:r>
      <w:r w:rsidRPr="005359F2">
        <w:rPr>
          <w:rFonts w:ascii="Arial" w:hAnsi="Arial" w:cs="Arial"/>
        </w:rPr>
        <w:t xml:space="preserve"> o niekaralności z Krajowego Rejestru Karnego</w:t>
      </w:r>
      <w:r>
        <w:rPr>
          <w:rFonts w:ascii="Arial" w:hAnsi="Arial" w:cs="Arial"/>
        </w:rPr>
        <w:t>;</w:t>
      </w:r>
    </w:p>
    <w:bookmarkEnd w:id="10"/>
    <w:p w:rsidR="00B666C1" w:rsidRPr="00B666C1" w:rsidRDefault="00B666C1" w:rsidP="00B666C1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pobrania i wydrukowania ze strony internetowej Instytutu </w:t>
      </w:r>
      <w:r w:rsidR="005359F2">
        <w:rPr>
          <w:rFonts w:ascii="Arial" w:hAnsi="Arial" w:cs="Arial"/>
        </w:rPr>
        <w:t>Językoznawstwa i Literaturoznawstwa</w:t>
      </w:r>
      <w:r w:rsidRPr="00B666C1">
        <w:rPr>
          <w:rFonts w:ascii="Arial" w:hAnsi="Arial" w:cs="Arial"/>
        </w:rPr>
        <w:t xml:space="preserve"> dokumentów, niezbędnych do realizacji praktyki zawodowej: Regulaminu praktyki zawodowej wraz z załącznikami.</w:t>
      </w:r>
    </w:p>
    <w:p w:rsidR="00B666C1" w:rsidRPr="00B666C1" w:rsidRDefault="00B666C1" w:rsidP="00B666C1">
      <w:pPr>
        <w:ind w:left="720"/>
        <w:contextualSpacing/>
        <w:rPr>
          <w:rFonts w:ascii="Arial" w:hAnsi="Arial" w:cs="Arial"/>
          <w:b/>
        </w:rPr>
      </w:pPr>
    </w:p>
    <w:p w:rsidR="00B666C1" w:rsidRDefault="00B666C1" w:rsidP="00615338">
      <w:pPr>
        <w:jc w:val="center"/>
        <w:rPr>
          <w:rFonts w:ascii="Arial" w:hAnsi="Arial" w:cs="Arial"/>
          <w:b/>
        </w:rPr>
      </w:pPr>
    </w:p>
    <w:p w:rsidR="00615338" w:rsidRDefault="00317246" w:rsidP="00615338">
      <w:pPr>
        <w:jc w:val="center"/>
        <w:rPr>
          <w:rFonts w:ascii="Arial" w:hAnsi="Arial" w:cs="Arial"/>
          <w:b/>
        </w:rPr>
      </w:pPr>
      <w:r w:rsidRPr="00E97BE7">
        <w:rPr>
          <w:rFonts w:ascii="Arial" w:hAnsi="Arial" w:cs="Arial"/>
          <w:b/>
        </w:rPr>
        <w:t>V. ZALICZENIE PRAKTYK</w:t>
      </w:r>
    </w:p>
    <w:p w:rsidR="005038B6" w:rsidRDefault="005038B6" w:rsidP="00615338">
      <w:pPr>
        <w:jc w:val="center"/>
        <w:rPr>
          <w:rFonts w:ascii="Arial" w:hAnsi="Arial" w:cs="Arial"/>
          <w:b/>
        </w:rPr>
      </w:pPr>
      <w:r w:rsidRPr="005038B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 xml:space="preserve">3.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4. Zaliczenia praktyki dokonuje opiekun z ramienia Uczelni biorąc pod uwagę następujące kryteria: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ogólną ocenę z przebiegu praktyki wystawioną przez opiekuna z ramienia placówki,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przebieg praktyki i potwierdzone podpisami opiekuna w placówce zadania realizowane w czasie praktyki,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merytoryczną zawartość dokumentacji,</w:t>
      </w:r>
    </w:p>
    <w:p w:rsidR="00B666C1" w:rsidRPr="00B666C1" w:rsidRDefault="00B666C1" w:rsidP="00B666C1">
      <w:pPr>
        <w:spacing w:after="0" w:line="240" w:lineRule="auto"/>
        <w:rPr>
          <w:rFonts w:ascii="Arial" w:hAnsi="Arial" w:cs="Arial"/>
        </w:rPr>
      </w:pPr>
      <w:r w:rsidRPr="00B666C1">
        <w:rPr>
          <w:rFonts w:ascii="Arial" w:hAnsi="Arial" w:cs="Arial"/>
        </w:rPr>
        <w:t>- kompletność, spójność i estetykę dokumentacji.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5. Zaliczenie praktyki następuje do końca wyznaczonego semestru studiów. Nieuzyskanie zaliczenia praktyki lub jej nieodbycie z winy studenta jest równoznaczne z niezaliczeniem przedmiotu.</w:t>
      </w:r>
    </w:p>
    <w:p w:rsidR="00B666C1" w:rsidRPr="00B666C1" w:rsidRDefault="00B666C1" w:rsidP="00B666C1">
      <w:pPr>
        <w:jc w:val="both"/>
        <w:rPr>
          <w:rFonts w:ascii="Arial" w:hAnsi="Arial" w:cs="Arial"/>
        </w:rPr>
      </w:pPr>
      <w:r w:rsidRPr="00B666C1">
        <w:rPr>
          <w:rFonts w:ascii="Arial" w:hAnsi="Arial" w:cs="Arial"/>
        </w:rPr>
        <w:t>6. Po uzyskaniu zaliczenia Arkusz praktyki ciągłej i Ocena praktyki ciągłej zostaje przekazana do dziekanatu do teczki osobowej studenta.</w:t>
      </w:r>
    </w:p>
    <w:p w:rsidR="00317246" w:rsidRPr="008C79DE" w:rsidRDefault="00317246" w:rsidP="00E01AA2">
      <w:pPr>
        <w:jc w:val="both"/>
        <w:rPr>
          <w:rFonts w:ascii="Arial" w:hAnsi="Arial" w:cs="Arial"/>
        </w:rPr>
      </w:pPr>
    </w:p>
    <w:p w:rsidR="00317246" w:rsidRDefault="00317246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>VI. ODPŁATNOŚĆ I WYNAGRODZENIE ZA PRAKTYKI</w:t>
      </w:r>
    </w:p>
    <w:p w:rsidR="00E01AA2" w:rsidRPr="00E01AA2" w:rsidRDefault="00E01AA2" w:rsidP="00E01AA2">
      <w:pPr>
        <w:jc w:val="center"/>
        <w:rPr>
          <w:rFonts w:ascii="Arial" w:hAnsi="Arial" w:cs="Arial"/>
          <w:b/>
        </w:rPr>
      </w:pPr>
      <w:r w:rsidRPr="00E01AA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:rsidR="00317246" w:rsidRDefault="00B666C1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01AA2">
        <w:rPr>
          <w:rFonts w:ascii="Arial" w:hAnsi="Arial" w:cs="Arial"/>
        </w:rPr>
        <w:t>.</w:t>
      </w:r>
      <w:r w:rsidR="00317246" w:rsidRPr="008C79DE">
        <w:rPr>
          <w:rFonts w:ascii="Arial" w:hAnsi="Arial" w:cs="Arial"/>
        </w:rPr>
        <w:t xml:space="preserve"> Studentom z racji odbywanej praktyki nie przysługują żadne roszczenia finansowe</w:t>
      </w:r>
      <w:r w:rsidR="002C60CC" w:rsidRPr="008C79DE">
        <w:rPr>
          <w:rFonts w:ascii="Arial" w:hAnsi="Arial" w:cs="Arial"/>
        </w:rPr>
        <w:t xml:space="preserve"> </w:t>
      </w:r>
      <w:r w:rsidR="00317246" w:rsidRPr="008C79DE">
        <w:rPr>
          <w:rFonts w:ascii="Arial" w:hAnsi="Arial" w:cs="Arial"/>
        </w:rPr>
        <w:t>w stosunku do uczelni ani instytucji, w której odbywają praktyki.</w:t>
      </w:r>
    </w:p>
    <w:p w:rsidR="006A517B" w:rsidRPr="008C79DE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Praktyki nauczycielskie realizowane w ramach kierunków studiów przeprowadza się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 podstawie umów cywilno-prawnych zawartych pomiędzy Uniwersytetem, a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nauczycielami szkół w rozumieniu ustawy z dnia 7 września 1991 r. o systemie oświaty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(t.</w:t>
      </w:r>
      <w:r w:rsidR="005359F2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 xml:space="preserve">j. Dz. U. z 2020 r. poz. 1327 ze zm.). Wysokość wynagrodzenia dla </w:t>
      </w:r>
      <w:r w:rsidR="006A517B">
        <w:rPr>
          <w:rFonts w:ascii="Arial" w:hAnsi="Arial" w:cs="Arial"/>
        </w:rPr>
        <w:t xml:space="preserve">opiekunów z ramienia Instytucji </w:t>
      </w:r>
      <w:r w:rsidR="006A517B" w:rsidRPr="006A517B">
        <w:rPr>
          <w:rFonts w:ascii="Arial" w:hAnsi="Arial" w:cs="Arial"/>
        </w:rPr>
        <w:t>sprawujących opiekę nad studentami określają odrębne przepisy.</w:t>
      </w:r>
    </w:p>
    <w:p w:rsidR="00317246" w:rsidRDefault="00B666C1" w:rsidP="006A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6A517B">
        <w:rPr>
          <w:rFonts w:ascii="Arial" w:hAnsi="Arial" w:cs="Arial"/>
        </w:rPr>
        <w:t xml:space="preserve">. </w:t>
      </w:r>
      <w:r w:rsidR="006A517B" w:rsidRPr="006A517B">
        <w:rPr>
          <w:rFonts w:ascii="Arial" w:hAnsi="Arial" w:cs="Arial"/>
        </w:rPr>
        <w:t>Nauczycielowi akademickiemu powołanemu na opiekuna praktyk ciągłych</w:t>
      </w:r>
      <w:r w:rsidR="006A517B">
        <w:rPr>
          <w:rFonts w:ascii="Arial" w:hAnsi="Arial" w:cs="Arial"/>
        </w:rPr>
        <w:t xml:space="preserve"> </w:t>
      </w:r>
      <w:r w:rsidR="006A517B" w:rsidRPr="006A517B">
        <w:rPr>
          <w:rFonts w:ascii="Arial" w:hAnsi="Arial" w:cs="Arial"/>
        </w:rPr>
        <w:t>przysługuje dodatkowe wynagrodzenie określone odrębnymi przepisami.</w:t>
      </w:r>
    </w:p>
    <w:p w:rsidR="006A517B" w:rsidRPr="008C79DE" w:rsidRDefault="006A517B" w:rsidP="006A517B">
      <w:pPr>
        <w:jc w:val="both"/>
        <w:rPr>
          <w:rFonts w:ascii="Arial" w:hAnsi="Arial" w:cs="Arial"/>
        </w:rPr>
      </w:pPr>
    </w:p>
    <w:p w:rsidR="00317246" w:rsidRPr="00842306" w:rsidRDefault="0031724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VII. PRZEPISY KOŃCOWE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bookmarkStart w:id="11" w:name="_Hlk71495937"/>
      <w:r w:rsidRPr="00842306">
        <w:rPr>
          <w:rFonts w:ascii="Arial" w:hAnsi="Arial" w:cs="Arial"/>
          <w:b/>
        </w:rPr>
        <w:t>§ 7</w:t>
      </w:r>
    </w:p>
    <w:bookmarkEnd w:id="11"/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Student w czasie odbywania praktyki zawodowej zobowiązany jest do wykonywania powierzonych mu zadań w </w:t>
      </w:r>
      <w:r>
        <w:rPr>
          <w:rFonts w:ascii="Arial" w:hAnsi="Arial" w:cs="Arial"/>
        </w:rPr>
        <w:t>Instytucji</w:t>
      </w:r>
      <w:r w:rsidRPr="00842306">
        <w:rPr>
          <w:rFonts w:ascii="Arial" w:hAnsi="Arial" w:cs="Arial"/>
        </w:rPr>
        <w:t xml:space="preserve"> przyjmującej.</w:t>
      </w:r>
    </w:p>
    <w:p w:rsid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W trakcie odbywania praktyki zawodowej oraz po jej zakończeniu, student ma obowiązek zachowania poufności informacji wskazanych przez </w:t>
      </w:r>
      <w:r>
        <w:rPr>
          <w:rFonts w:ascii="Arial" w:hAnsi="Arial" w:cs="Arial"/>
        </w:rPr>
        <w:t>Instytucję</w:t>
      </w:r>
      <w:r w:rsidRPr="00842306">
        <w:rPr>
          <w:rFonts w:ascii="Arial" w:hAnsi="Arial" w:cs="Arial"/>
        </w:rPr>
        <w:t xml:space="preserve"> przyjmującą.</w:t>
      </w:r>
    </w:p>
    <w:p w:rsidR="00842306" w:rsidRPr="00842306" w:rsidRDefault="00842306" w:rsidP="0084230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Student zobowiązany jest do godnego reprezentowania Uczelni i kierunku studiów.</w:t>
      </w:r>
    </w:p>
    <w:p w:rsidR="00317246" w:rsidRDefault="008C79DE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>VIII. AKTY PRAWNE</w:t>
      </w:r>
    </w:p>
    <w:p w:rsidR="00842306" w:rsidRPr="00842306" w:rsidRDefault="00842306" w:rsidP="00842306">
      <w:pPr>
        <w:jc w:val="center"/>
        <w:rPr>
          <w:rFonts w:ascii="Arial" w:hAnsi="Arial" w:cs="Arial"/>
          <w:b/>
        </w:rPr>
      </w:pPr>
      <w:r w:rsidRPr="00842306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8</w:t>
      </w:r>
    </w:p>
    <w:p w:rsidR="008C79DE" w:rsidRPr="00842306" w:rsidRDefault="008C79DE" w:rsidP="00842306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3 lipca 2018 r. – Przepisy wprowadzające Ustawę - Prawo o szkolnictwie wyższym i nauce (Dz. U. z 2018 r. poz. 1669,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Ustaw</w:t>
      </w:r>
      <w:r w:rsidR="00842306">
        <w:rPr>
          <w:rFonts w:ascii="Arial" w:hAnsi="Arial" w:cs="Arial"/>
        </w:rPr>
        <w:t>a</w:t>
      </w:r>
      <w:r w:rsidRPr="00842306">
        <w:rPr>
          <w:rFonts w:ascii="Arial" w:hAnsi="Arial" w:cs="Arial"/>
        </w:rPr>
        <w:t xml:space="preserve"> z dnia 20 lipca 2018 r. – Prawo o szkolnictwie wyższym i nauce (Dz. U. z 2018 r. poz. 1668, z </w:t>
      </w:r>
      <w:proofErr w:type="spellStart"/>
      <w:r w:rsidRPr="00842306">
        <w:rPr>
          <w:rFonts w:ascii="Arial" w:hAnsi="Arial" w:cs="Arial"/>
        </w:rPr>
        <w:t>późn</w:t>
      </w:r>
      <w:proofErr w:type="spellEnd"/>
      <w:r w:rsidRPr="00842306">
        <w:rPr>
          <w:rFonts w:ascii="Arial" w:hAnsi="Arial" w:cs="Arial"/>
        </w:rPr>
        <w:t>. zm.);</w:t>
      </w:r>
    </w:p>
    <w:p w:rsidR="008C79DE" w:rsidRDefault="008C79DE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>Rozporządzeni</w:t>
      </w:r>
      <w:r w:rsidR="00842306">
        <w:rPr>
          <w:rFonts w:ascii="Arial" w:hAnsi="Arial" w:cs="Arial"/>
        </w:rPr>
        <w:t>e</w:t>
      </w:r>
      <w:r w:rsidRPr="00842306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 (Dz. U. 2019, poz. 1450);</w:t>
      </w:r>
    </w:p>
    <w:p w:rsidR="00842306" w:rsidRDefault="00842306" w:rsidP="008C79DE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842306">
        <w:rPr>
          <w:rFonts w:ascii="Arial" w:hAnsi="Arial" w:cs="Arial"/>
        </w:rPr>
        <w:t xml:space="preserve">Zarządzenie Rektora </w:t>
      </w:r>
      <w:r>
        <w:rPr>
          <w:rFonts w:ascii="Arial" w:hAnsi="Arial" w:cs="Arial"/>
        </w:rPr>
        <w:t xml:space="preserve">Uniwersytetu Przyrodniczo-Humanistycznego </w:t>
      </w:r>
      <w:r w:rsidRPr="00842306">
        <w:rPr>
          <w:rFonts w:ascii="Arial" w:hAnsi="Arial" w:cs="Arial"/>
        </w:rPr>
        <w:t>Nr 32/2021 z dnia 16 marca 2021 r. w sprawie organizacji praktyk zawodowych studentów UPH</w:t>
      </w:r>
      <w:r w:rsidR="00641B0C">
        <w:rPr>
          <w:rFonts w:ascii="Arial" w:hAnsi="Arial" w:cs="Arial"/>
        </w:rPr>
        <w:t>;</w:t>
      </w:r>
    </w:p>
    <w:p w:rsidR="00317246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1731D2" w:rsidRDefault="001731D2" w:rsidP="00317246">
      <w:pPr>
        <w:jc w:val="both"/>
        <w:rPr>
          <w:rFonts w:ascii="Arial" w:hAnsi="Arial" w:cs="Arial"/>
        </w:rPr>
      </w:pPr>
      <w:bookmarkStart w:id="12" w:name="_Hlk94919802"/>
      <w:r>
        <w:rPr>
          <w:rFonts w:ascii="Arial" w:hAnsi="Arial" w:cs="Arial"/>
        </w:rPr>
        <w:t>Załącznik 1</w:t>
      </w:r>
      <w:r w:rsidR="008121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Program praktyki zawodowej</w:t>
      </w:r>
      <w:r w:rsidR="008121EF">
        <w:rPr>
          <w:rFonts w:ascii="Arial" w:hAnsi="Arial" w:cs="Arial"/>
        </w:rPr>
        <w:t xml:space="preserve"> na studiach pierwszego stopnia</w:t>
      </w:r>
    </w:p>
    <w:bookmarkEnd w:id="12"/>
    <w:p w:rsidR="008121EF" w:rsidRDefault="008121EF" w:rsidP="00317246">
      <w:p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Załącznik 1</w:t>
      </w:r>
      <w:r>
        <w:rPr>
          <w:rFonts w:ascii="Arial" w:hAnsi="Arial" w:cs="Arial"/>
        </w:rPr>
        <w:t>b</w:t>
      </w:r>
      <w:r w:rsidRPr="008121EF">
        <w:rPr>
          <w:rFonts w:ascii="Arial" w:hAnsi="Arial" w:cs="Arial"/>
        </w:rPr>
        <w:t xml:space="preserve"> – Program praktyki zawodowej na studiach </w:t>
      </w:r>
      <w:r>
        <w:rPr>
          <w:rFonts w:ascii="Arial" w:hAnsi="Arial" w:cs="Arial"/>
        </w:rPr>
        <w:t>drugiego</w:t>
      </w:r>
      <w:r w:rsidRPr="008121EF">
        <w:rPr>
          <w:rFonts w:ascii="Arial" w:hAnsi="Arial" w:cs="Arial"/>
        </w:rPr>
        <w:t xml:space="preserve"> stopnia</w:t>
      </w:r>
    </w:p>
    <w:p w:rsidR="001731D2" w:rsidRDefault="001731D2" w:rsidP="00317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2 - </w:t>
      </w:r>
      <w:r w:rsidR="0063257A" w:rsidRPr="0063257A">
        <w:rPr>
          <w:rFonts w:ascii="Arial" w:hAnsi="Arial" w:cs="Arial"/>
        </w:rPr>
        <w:t>Arkusz praktyki zawodowej</w:t>
      </w:r>
    </w:p>
    <w:p w:rsidR="00B666C1" w:rsidRDefault="0063257A" w:rsidP="00B666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3</w:t>
      </w:r>
      <w:r w:rsidR="00C53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– Ocena praktyki zawodowej </w:t>
      </w:r>
      <w:r w:rsidR="00C53309">
        <w:rPr>
          <w:rFonts w:ascii="Arial" w:hAnsi="Arial" w:cs="Arial"/>
        </w:rPr>
        <w:t>w szkole podstawowej</w:t>
      </w:r>
    </w:p>
    <w:p w:rsidR="00C53309" w:rsidRDefault="00C53309" w:rsidP="00B666C1">
      <w:pPr>
        <w:jc w:val="both"/>
        <w:rPr>
          <w:rFonts w:ascii="Arial" w:hAnsi="Arial" w:cs="Arial"/>
        </w:rPr>
      </w:pPr>
      <w:r w:rsidRPr="00C53309">
        <w:rPr>
          <w:rFonts w:ascii="Arial" w:hAnsi="Arial" w:cs="Arial"/>
        </w:rPr>
        <w:t>Załącznik 3</w:t>
      </w:r>
      <w:r>
        <w:rPr>
          <w:rFonts w:ascii="Arial" w:hAnsi="Arial" w:cs="Arial"/>
        </w:rPr>
        <w:t>b</w:t>
      </w:r>
      <w:r w:rsidRPr="00C53309">
        <w:rPr>
          <w:rFonts w:ascii="Arial" w:hAnsi="Arial" w:cs="Arial"/>
        </w:rPr>
        <w:t xml:space="preserve"> – Ocena praktyki zawodowej w szkole </w:t>
      </w:r>
      <w:r>
        <w:rPr>
          <w:rFonts w:ascii="Arial" w:hAnsi="Arial" w:cs="Arial"/>
        </w:rPr>
        <w:t>ponad</w:t>
      </w:r>
      <w:r w:rsidRPr="00C53309">
        <w:rPr>
          <w:rFonts w:ascii="Arial" w:hAnsi="Arial" w:cs="Arial"/>
        </w:rPr>
        <w:t>podstawowej</w:t>
      </w:r>
    </w:p>
    <w:p w:rsidR="00C53309" w:rsidRPr="008C79DE" w:rsidRDefault="00C53309" w:rsidP="00B666C1">
      <w:pPr>
        <w:jc w:val="both"/>
        <w:rPr>
          <w:rFonts w:ascii="Arial" w:hAnsi="Arial" w:cs="Arial"/>
        </w:rPr>
      </w:pPr>
    </w:p>
    <w:p w:rsidR="00641B0C" w:rsidRDefault="00641B0C" w:rsidP="00317246">
      <w:pPr>
        <w:jc w:val="both"/>
        <w:rPr>
          <w:rFonts w:ascii="Arial" w:hAnsi="Arial" w:cs="Arial"/>
        </w:rPr>
      </w:pPr>
    </w:p>
    <w:p w:rsidR="00B666C1" w:rsidRPr="008C79DE" w:rsidRDefault="00B666C1" w:rsidP="00B666C1">
      <w:pPr>
        <w:jc w:val="both"/>
        <w:rPr>
          <w:rFonts w:ascii="Arial" w:hAnsi="Arial" w:cs="Arial"/>
        </w:rPr>
      </w:pPr>
    </w:p>
    <w:sectPr w:rsidR="00B666C1" w:rsidRPr="008C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5E2"/>
    <w:multiLevelType w:val="hybridMultilevel"/>
    <w:tmpl w:val="C2F83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30B"/>
    <w:multiLevelType w:val="hybridMultilevel"/>
    <w:tmpl w:val="C632F320"/>
    <w:lvl w:ilvl="0" w:tplc="AA7A7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27BD"/>
    <w:multiLevelType w:val="hybridMultilevel"/>
    <w:tmpl w:val="7228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A256C"/>
    <w:multiLevelType w:val="hybridMultilevel"/>
    <w:tmpl w:val="65784784"/>
    <w:lvl w:ilvl="0" w:tplc="4BF4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6"/>
    <w:rsid w:val="001731D2"/>
    <w:rsid w:val="002339F1"/>
    <w:rsid w:val="002B213E"/>
    <w:rsid w:val="002C60CC"/>
    <w:rsid w:val="002E1036"/>
    <w:rsid w:val="00317246"/>
    <w:rsid w:val="003666B5"/>
    <w:rsid w:val="00372DA8"/>
    <w:rsid w:val="00385395"/>
    <w:rsid w:val="003C7B31"/>
    <w:rsid w:val="003D135B"/>
    <w:rsid w:val="00444FA0"/>
    <w:rsid w:val="004F6617"/>
    <w:rsid w:val="005038B6"/>
    <w:rsid w:val="005359F2"/>
    <w:rsid w:val="005478CA"/>
    <w:rsid w:val="005C072A"/>
    <w:rsid w:val="005D378C"/>
    <w:rsid w:val="00615338"/>
    <w:rsid w:val="0063257A"/>
    <w:rsid w:val="00641B0C"/>
    <w:rsid w:val="006A517B"/>
    <w:rsid w:val="006F1210"/>
    <w:rsid w:val="008121EF"/>
    <w:rsid w:val="00842306"/>
    <w:rsid w:val="008C79DE"/>
    <w:rsid w:val="00904B07"/>
    <w:rsid w:val="00A0278A"/>
    <w:rsid w:val="00B666C1"/>
    <w:rsid w:val="00C53309"/>
    <w:rsid w:val="00D736A0"/>
    <w:rsid w:val="00E01AA2"/>
    <w:rsid w:val="00E717C4"/>
    <w:rsid w:val="00E97BE7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1D5E"/>
  <w15:chartTrackingRefBased/>
  <w15:docId w15:val="{83C80D06-0A94-410F-9D27-8AFAB6A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DFEF-D0E1-44BB-8968-5200CBFD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2024-10-31T12:29:00Z</dcterms:created>
  <dcterms:modified xsi:type="dcterms:W3CDTF">2024-10-31T12:29:00Z</dcterms:modified>
</cp:coreProperties>
</file>