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siatki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602"/>
        <w:gridCol w:w="2799"/>
        <w:gridCol w:w="2799"/>
        <w:gridCol w:w="2799"/>
      </w:tblGrid>
      <w:tr w:rsidR="00790287" w14:paraId="443E44A6" w14:textId="77777777" w:rsidTr="00F53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3" w:type="dxa"/>
            <w:tcBorders>
              <w:bottom w:val="single" w:sz="4" w:space="0" w:color="auto"/>
            </w:tcBorders>
          </w:tcPr>
          <w:p w14:paraId="21F1B13E" w14:textId="77777777" w:rsidR="00790287" w:rsidRPr="00790287" w:rsidRDefault="00790287">
            <w:pPr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2999" w:type="dxa"/>
            <w:gridSpan w:val="4"/>
          </w:tcPr>
          <w:p w14:paraId="14F6343A" w14:textId="20401BC8" w:rsidR="00790287" w:rsidRPr="00790287" w:rsidRDefault="00790287" w:rsidP="007902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90287">
              <w:rPr>
                <w:rFonts w:ascii="Cambria" w:hAnsi="Cambria"/>
                <w:sz w:val="28"/>
                <w:szCs w:val="28"/>
              </w:rPr>
              <w:t>Plan pracy Naukowego Koła Logopedycznego na rok akad. 2024/2025</w:t>
            </w:r>
          </w:p>
        </w:tc>
      </w:tr>
      <w:tr w:rsidR="00790287" w14:paraId="315ED5E3" w14:textId="77777777" w:rsidTr="00F5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single" w:sz="12" w:space="0" w:color="auto"/>
              <w:bottom w:val="none" w:sz="0" w:space="0" w:color="auto"/>
            </w:tcBorders>
          </w:tcPr>
          <w:p w14:paraId="23DC7B42" w14:textId="351A2FB9" w:rsidR="00790287" w:rsidRPr="00790287" w:rsidRDefault="00790287" w:rsidP="00790287">
            <w:pPr>
              <w:jc w:val="center"/>
              <w:rPr>
                <w:rFonts w:ascii="Cambria" w:hAnsi="Cambria"/>
                <w:b/>
                <w:bCs/>
                <w:i w:val="0"/>
                <w:iCs w:val="0"/>
                <w:sz w:val="24"/>
                <w:szCs w:val="24"/>
              </w:rPr>
            </w:pPr>
            <w:r w:rsidRPr="00790287">
              <w:rPr>
                <w:rFonts w:ascii="Cambria" w:hAnsi="Cambria"/>
                <w:b/>
                <w:bCs/>
                <w:i w:val="0"/>
                <w:iCs w:val="0"/>
                <w:sz w:val="24"/>
                <w:szCs w:val="24"/>
              </w:rPr>
              <w:t>L.p.</w:t>
            </w:r>
          </w:p>
        </w:tc>
        <w:tc>
          <w:tcPr>
            <w:tcW w:w="4602" w:type="dxa"/>
          </w:tcPr>
          <w:p w14:paraId="5C715C7B" w14:textId="3F0ABF0F" w:rsidR="00790287" w:rsidRPr="00790287" w:rsidRDefault="00790287" w:rsidP="00790287">
            <w:pPr>
              <w:tabs>
                <w:tab w:val="left" w:pos="314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90287">
              <w:rPr>
                <w:rFonts w:ascii="Cambria" w:hAnsi="Cambria"/>
                <w:b/>
                <w:bCs/>
                <w:sz w:val="24"/>
                <w:szCs w:val="24"/>
              </w:rPr>
              <w:t>Rodzaj działania</w:t>
            </w:r>
          </w:p>
        </w:tc>
        <w:tc>
          <w:tcPr>
            <w:tcW w:w="2799" w:type="dxa"/>
          </w:tcPr>
          <w:p w14:paraId="03F5BBCB" w14:textId="339F8B07" w:rsidR="00790287" w:rsidRPr="00790287" w:rsidRDefault="00790287" w:rsidP="00790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90287">
              <w:rPr>
                <w:rFonts w:ascii="Cambria" w:hAnsi="Cambria"/>
                <w:b/>
                <w:bCs/>
                <w:sz w:val="24"/>
                <w:szCs w:val="24"/>
              </w:rPr>
              <w:t>Cele i zadania</w:t>
            </w:r>
          </w:p>
        </w:tc>
        <w:tc>
          <w:tcPr>
            <w:tcW w:w="2799" w:type="dxa"/>
          </w:tcPr>
          <w:p w14:paraId="05321DD0" w14:textId="36BF4531" w:rsidR="00790287" w:rsidRPr="00790287" w:rsidRDefault="00790287" w:rsidP="00790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90287">
              <w:rPr>
                <w:rFonts w:ascii="Cambria" w:hAnsi="Cambria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2799" w:type="dxa"/>
          </w:tcPr>
          <w:p w14:paraId="6EAE577A" w14:textId="7ED91308" w:rsidR="00790287" w:rsidRPr="00790287" w:rsidRDefault="00790287" w:rsidP="00790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90287">
              <w:rPr>
                <w:rFonts w:ascii="Cambria" w:hAnsi="Cambria"/>
                <w:b/>
                <w:bCs/>
                <w:sz w:val="24"/>
                <w:szCs w:val="24"/>
              </w:rPr>
              <w:t>Źródło finansowania i przybliżony koszt</w:t>
            </w:r>
          </w:p>
        </w:tc>
      </w:tr>
      <w:tr w:rsidR="006B5E64" w14:paraId="6AD15639" w14:textId="77777777" w:rsidTr="00F53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9395831" w14:textId="77777777" w:rsidR="006B5E64" w:rsidRPr="00F5349E" w:rsidRDefault="006B5E64" w:rsidP="00F534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02" w:type="dxa"/>
          </w:tcPr>
          <w:p w14:paraId="27F94690" w14:textId="4DB48155" w:rsidR="006B5E64" w:rsidRDefault="006B5E64" w:rsidP="00790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Spotkania koła NKL  </w:t>
            </w:r>
          </w:p>
        </w:tc>
        <w:tc>
          <w:tcPr>
            <w:tcW w:w="2799" w:type="dxa"/>
          </w:tcPr>
          <w:p w14:paraId="06D47DA3" w14:textId="77777777" w:rsidR="006B5E64" w:rsidRDefault="006B5E64" w:rsidP="00790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Osoby biorące udział w spotkaniu prezentują wybrane zagadnienie logopedyczne, dyskutują na jego temat, wyrabiają umiejętność myślenia diagnostyczno-terapeutycznego.</w:t>
            </w:r>
          </w:p>
          <w:p w14:paraId="2114D868" w14:textId="6ED12FAF" w:rsidR="006B5E64" w:rsidRDefault="006B5E64" w:rsidP="00790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Promocja spotkania, prowadzenie spotkania.</w:t>
            </w:r>
          </w:p>
        </w:tc>
        <w:tc>
          <w:tcPr>
            <w:tcW w:w="2799" w:type="dxa"/>
          </w:tcPr>
          <w:p w14:paraId="37BEDC4F" w14:textId="02380ED7" w:rsidR="006B5E64" w:rsidRDefault="006B5E64" w:rsidP="00790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Raz w miesiącu</w:t>
            </w:r>
          </w:p>
        </w:tc>
        <w:tc>
          <w:tcPr>
            <w:tcW w:w="2799" w:type="dxa"/>
          </w:tcPr>
          <w:p w14:paraId="301683F7" w14:textId="7274A2C0" w:rsidR="006B5E64" w:rsidRDefault="006B5E64" w:rsidP="00790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Nie dotyczy</w:t>
            </w:r>
          </w:p>
        </w:tc>
      </w:tr>
      <w:tr w:rsidR="00790287" w14:paraId="5B37C720" w14:textId="77777777" w:rsidTr="00F5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single" w:sz="12" w:space="0" w:color="auto"/>
              <w:bottom w:val="none" w:sz="0" w:space="0" w:color="auto"/>
            </w:tcBorders>
          </w:tcPr>
          <w:p w14:paraId="1E4034F7" w14:textId="77777777" w:rsidR="00790287" w:rsidRPr="00F5349E" w:rsidRDefault="00790287" w:rsidP="00F534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02" w:type="dxa"/>
          </w:tcPr>
          <w:p w14:paraId="203CB6DB" w14:textId="5666EB51" w:rsidR="00790287" w:rsidRPr="00790287" w:rsidRDefault="00790287" w:rsidP="00790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Utworzenie konta na Instagramie</w:t>
            </w:r>
          </w:p>
        </w:tc>
        <w:tc>
          <w:tcPr>
            <w:tcW w:w="2799" w:type="dxa"/>
          </w:tcPr>
          <w:p w14:paraId="543FC234" w14:textId="4A39665E" w:rsidR="00790287" w:rsidRPr="00790287" w:rsidRDefault="00790287" w:rsidP="00790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Zamieszczanie informacji o bieżących wydarzeniach Koła NKL</w:t>
            </w:r>
          </w:p>
        </w:tc>
        <w:tc>
          <w:tcPr>
            <w:tcW w:w="2799" w:type="dxa"/>
          </w:tcPr>
          <w:p w14:paraId="2D0A2C25" w14:textId="2B36BE90" w:rsidR="00790287" w:rsidRPr="00790287" w:rsidRDefault="00790287" w:rsidP="00790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Cały rok akademicki 2024/2025</w:t>
            </w:r>
          </w:p>
        </w:tc>
        <w:tc>
          <w:tcPr>
            <w:tcW w:w="2799" w:type="dxa"/>
          </w:tcPr>
          <w:p w14:paraId="7A4C4674" w14:textId="53E6C02A" w:rsidR="00790287" w:rsidRPr="00790287" w:rsidRDefault="00790287" w:rsidP="00790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Nie dotyczy</w:t>
            </w:r>
          </w:p>
        </w:tc>
      </w:tr>
      <w:tr w:rsidR="00790287" w14:paraId="284D8DD8" w14:textId="77777777" w:rsidTr="00F53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DF018D" w14:textId="77777777" w:rsidR="00790287" w:rsidRPr="00F5349E" w:rsidRDefault="00790287" w:rsidP="00F534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02" w:type="dxa"/>
          </w:tcPr>
          <w:p w14:paraId="574B396A" w14:textId="68669B42" w:rsidR="00790287" w:rsidRPr="00790287" w:rsidRDefault="00790287" w:rsidP="006B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Aktywne włączanie się w akcje </w:t>
            </w:r>
            <w:r w:rsidR="00134010">
              <w:rPr>
                <w:rFonts w:ascii="Cambria" w:hAnsi="Cambria"/>
                <w:sz w:val="24"/>
                <w:szCs w:val="24"/>
              </w:rPr>
              <w:t xml:space="preserve">wpisujące się </w:t>
            </w:r>
            <w:r w:rsidR="0080396F">
              <w:rPr>
                <w:rFonts w:ascii="Cambria" w:hAnsi="Cambria"/>
                <w:sz w:val="24"/>
                <w:szCs w:val="24"/>
              </w:rPr>
              <w:t xml:space="preserve">w </w:t>
            </w:r>
            <w:r>
              <w:rPr>
                <w:rFonts w:ascii="Cambria" w:hAnsi="Cambria"/>
                <w:sz w:val="24"/>
                <w:szCs w:val="24"/>
              </w:rPr>
              <w:t>z</w:t>
            </w:r>
            <w:r w:rsidR="00134010">
              <w:rPr>
                <w:rFonts w:ascii="Cambria" w:hAnsi="Cambria"/>
                <w:sz w:val="24"/>
                <w:szCs w:val="24"/>
              </w:rPr>
              <w:t>akres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134010">
              <w:rPr>
                <w:rFonts w:ascii="Cambria" w:hAnsi="Cambria"/>
                <w:sz w:val="24"/>
                <w:szCs w:val="24"/>
              </w:rPr>
              <w:t>działa</w:t>
            </w:r>
            <w:r w:rsidR="0080396F">
              <w:rPr>
                <w:rFonts w:ascii="Cambria" w:hAnsi="Cambria"/>
                <w:sz w:val="24"/>
                <w:szCs w:val="24"/>
              </w:rPr>
              <w:t>lności</w:t>
            </w:r>
            <w:r w:rsidR="00134010">
              <w:rPr>
                <w:rFonts w:ascii="Cambria" w:hAnsi="Cambria"/>
                <w:sz w:val="24"/>
                <w:szCs w:val="24"/>
              </w:rPr>
              <w:t xml:space="preserve"> koła</w:t>
            </w:r>
          </w:p>
        </w:tc>
        <w:tc>
          <w:tcPr>
            <w:tcW w:w="2799" w:type="dxa"/>
          </w:tcPr>
          <w:p w14:paraId="7BE68460" w14:textId="3CBE98C7" w:rsidR="00790287" w:rsidRPr="00790287" w:rsidRDefault="00134010" w:rsidP="009F5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Popularyzacja wiedzy z zakresu logopedii oraz solidaryzowanie się z osobami z zaburzeniami mowy</w:t>
            </w:r>
          </w:p>
        </w:tc>
        <w:tc>
          <w:tcPr>
            <w:tcW w:w="2799" w:type="dxa"/>
          </w:tcPr>
          <w:p w14:paraId="05C3A91E" w14:textId="383B8AA6" w:rsidR="00790287" w:rsidRDefault="00134010" w:rsidP="0013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134010">
              <w:rPr>
                <w:rFonts w:ascii="Cambria" w:hAnsi="Cambria"/>
                <w:sz w:val="24"/>
                <w:szCs w:val="24"/>
              </w:rPr>
              <w:t>18.10.2024</w:t>
            </w:r>
            <w:r>
              <w:rPr>
                <w:rFonts w:ascii="Cambria" w:hAnsi="Cambria"/>
                <w:sz w:val="24"/>
                <w:szCs w:val="24"/>
              </w:rPr>
              <w:t>r.</w:t>
            </w:r>
            <w:r w:rsidRPr="00134010">
              <w:rPr>
                <w:rFonts w:ascii="Cambria" w:hAnsi="Cambria"/>
                <w:sz w:val="24"/>
                <w:szCs w:val="24"/>
              </w:rPr>
              <w:t xml:space="preserve"> - </w:t>
            </w:r>
            <w:r w:rsidRPr="00134010">
              <w:rPr>
                <w:rFonts w:ascii="Cambria" w:hAnsi="Cambria"/>
                <w:sz w:val="24"/>
                <w:szCs w:val="24"/>
              </w:rPr>
              <w:t>Międzynarodowy Dzień Świadomości Rozwojowego Zaburzenia Językowego</w:t>
            </w:r>
            <w:r>
              <w:rPr>
                <w:rFonts w:ascii="Cambria" w:hAnsi="Cambria"/>
                <w:sz w:val="24"/>
                <w:szCs w:val="24"/>
              </w:rPr>
              <w:t xml:space="preserve"> (DLD)</w:t>
            </w:r>
          </w:p>
          <w:p w14:paraId="259E66D6" w14:textId="272B4C26" w:rsidR="00134010" w:rsidRDefault="00134010" w:rsidP="0013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21.03.2025r.  </w:t>
            </w:r>
            <w:r w:rsidR="009F5061">
              <w:rPr>
                <w:rFonts w:ascii="Cambria" w:hAnsi="Cambria"/>
                <w:sz w:val="24"/>
                <w:szCs w:val="24"/>
              </w:rPr>
              <w:t>–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9F5061">
              <w:rPr>
                <w:rFonts w:ascii="Cambria" w:hAnsi="Cambria"/>
                <w:sz w:val="24"/>
                <w:szCs w:val="24"/>
              </w:rPr>
              <w:t>Światowy Dzień Zespołu Downa</w:t>
            </w:r>
          </w:p>
          <w:p w14:paraId="3B7F535B" w14:textId="77777777" w:rsidR="009F5061" w:rsidRDefault="009F5061" w:rsidP="0013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02.04.2025 r. – Światowy Dzień Świadomości Autyzmu</w:t>
            </w:r>
          </w:p>
          <w:p w14:paraId="3A454ECD" w14:textId="4E5FAC5F" w:rsidR="009F5061" w:rsidRDefault="009F5061" w:rsidP="0013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21.09.2025r. - </w:t>
            </w:r>
            <w:r w:rsidRPr="009F5061">
              <w:rPr>
                <w:rFonts w:ascii="Cambria" w:hAnsi="Cambria"/>
                <w:sz w:val="24"/>
                <w:szCs w:val="24"/>
              </w:rPr>
              <w:t>Światowy Dzień Choroby Alzheimera</w:t>
            </w:r>
          </w:p>
          <w:p w14:paraId="78637775" w14:textId="77777777" w:rsidR="009F5061" w:rsidRDefault="009F5061" w:rsidP="0013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14:paraId="55715427" w14:textId="4EF61850" w:rsidR="009F5061" w:rsidRPr="00134010" w:rsidRDefault="009F5061" w:rsidP="0013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14:paraId="77B650FA" w14:textId="34889899" w:rsidR="00790287" w:rsidRPr="00790287" w:rsidRDefault="009F5061" w:rsidP="009F5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Nie dotyczy</w:t>
            </w:r>
          </w:p>
        </w:tc>
      </w:tr>
      <w:tr w:rsidR="00790287" w14:paraId="5864EBB3" w14:textId="77777777" w:rsidTr="00F5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47573C" w14:textId="77777777" w:rsidR="00790287" w:rsidRPr="00F5349E" w:rsidRDefault="00790287" w:rsidP="00F534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02" w:type="dxa"/>
          </w:tcPr>
          <w:p w14:paraId="45EA6260" w14:textId="4DD0C822" w:rsidR="00790287" w:rsidRPr="00790287" w:rsidRDefault="009F5061" w:rsidP="006B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Czynny udział w II „Majówce Logopedycznej w Lublinie” </w:t>
            </w:r>
            <w:r w:rsidR="0080396F">
              <w:rPr>
                <w:rFonts w:ascii="Cambria" w:hAnsi="Cambria"/>
                <w:sz w:val="24"/>
                <w:szCs w:val="24"/>
              </w:rPr>
              <w:t xml:space="preserve">w </w:t>
            </w:r>
            <w:r>
              <w:rPr>
                <w:rFonts w:ascii="Cambria" w:hAnsi="Cambria"/>
                <w:sz w:val="24"/>
                <w:szCs w:val="24"/>
              </w:rPr>
              <w:t>2025</w:t>
            </w:r>
            <w:r w:rsidR="0080396F">
              <w:rPr>
                <w:rFonts w:ascii="Cambria" w:hAnsi="Cambria"/>
                <w:sz w:val="24"/>
                <w:szCs w:val="24"/>
              </w:rPr>
              <w:t xml:space="preserve"> r.</w:t>
            </w:r>
          </w:p>
        </w:tc>
        <w:tc>
          <w:tcPr>
            <w:tcW w:w="2799" w:type="dxa"/>
          </w:tcPr>
          <w:p w14:paraId="4BCCE4F3" w14:textId="052E0458" w:rsidR="00790287" w:rsidRPr="00790287" w:rsidRDefault="009F5061" w:rsidP="006B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Rozwijanie </w:t>
            </w:r>
            <w:r w:rsidR="006B5E64">
              <w:rPr>
                <w:rFonts w:ascii="Cambria" w:hAnsi="Cambria"/>
                <w:sz w:val="24"/>
                <w:szCs w:val="24"/>
              </w:rPr>
              <w:t>zainteresowań naukowo- badawczych, doskonalenie warsztatu naukowego i pisarskiego, rozwijanie umiejętności prezentacji i wystąpień publicznych</w:t>
            </w:r>
          </w:p>
        </w:tc>
        <w:tc>
          <w:tcPr>
            <w:tcW w:w="2799" w:type="dxa"/>
          </w:tcPr>
          <w:p w14:paraId="0E782395" w14:textId="53CC657E" w:rsidR="00790287" w:rsidRPr="00790287" w:rsidRDefault="006B5E64" w:rsidP="006B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Maj 2025 r.</w:t>
            </w:r>
          </w:p>
        </w:tc>
        <w:tc>
          <w:tcPr>
            <w:tcW w:w="2799" w:type="dxa"/>
          </w:tcPr>
          <w:p w14:paraId="31F9D4C9" w14:textId="4BAAC5AB" w:rsidR="00790287" w:rsidRPr="00790287" w:rsidRDefault="006B5E64" w:rsidP="006B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Nie dotyczy</w:t>
            </w:r>
          </w:p>
        </w:tc>
      </w:tr>
      <w:tr w:rsidR="00790287" w14:paraId="6FDE965B" w14:textId="77777777" w:rsidTr="00F53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B31336" w14:textId="77777777" w:rsidR="00790287" w:rsidRPr="00F5349E" w:rsidRDefault="00790287" w:rsidP="00F534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02" w:type="dxa"/>
          </w:tcPr>
          <w:p w14:paraId="1AF4C8A6" w14:textId="7BB394C2" w:rsidR="00790287" w:rsidRPr="00790287" w:rsidRDefault="006B5E64" w:rsidP="006B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Współorganizacja cyklu warsztatów logopedycznych</w:t>
            </w:r>
          </w:p>
        </w:tc>
        <w:tc>
          <w:tcPr>
            <w:tcW w:w="2799" w:type="dxa"/>
          </w:tcPr>
          <w:p w14:paraId="3BC24D77" w14:textId="10A7F514" w:rsidR="00790287" w:rsidRPr="00790287" w:rsidRDefault="006B5E64" w:rsidP="006B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Propagowanie wiedzy logopedycznej  oraz upowszechnianie nowoczesnych metod terapii logopedycznej wśród studentów kierunków logopedia z audiologią oraz logopedia</w:t>
            </w:r>
          </w:p>
        </w:tc>
        <w:tc>
          <w:tcPr>
            <w:tcW w:w="2799" w:type="dxa"/>
          </w:tcPr>
          <w:p w14:paraId="28229ACF" w14:textId="1B3E6AAB" w:rsidR="00790287" w:rsidRPr="00790287" w:rsidRDefault="006B5E64" w:rsidP="006B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Cały rok akad. 2024/2025</w:t>
            </w:r>
          </w:p>
        </w:tc>
        <w:tc>
          <w:tcPr>
            <w:tcW w:w="2799" w:type="dxa"/>
          </w:tcPr>
          <w:p w14:paraId="5299C31A" w14:textId="7DD8E98E" w:rsidR="00790287" w:rsidRPr="00790287" w:rsidRDefault="006B5E64" w:rsidP="006B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Nie dotyczy</w:t>
            </w:r>
          </w:p>
        </w:tc>
      </w:tr>
      <w:tr w:rsidR="00790287" w14:paraId="10DA70AF" w14:textId="77777777" w:rsidTr="00F5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3B2010" w14:textId="77777777" w:rsidR="00790287" w:rsidRPr="00F5349E" w:rsidRDefault="00790287" w:rsidP="00F534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02" w:type="dxa"/>
          </w:tcPr>
          <w:p w14:paraId="7C49DB27" w14:textId="06DDFF3F" w:rsidR="00790287" w:rsidRPr="00790287" w:rsidRDefault="006B5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Publikacja tekstu w „Głosie Studenckim” </w:t>
            </w:r>
          </w:p>
        </w:tc>
        <w:tc>
          <w:tcPr>
            <w:tcW w:w="2799" w:type="dxa"/>
          </w:tcPr>
          <w:p w14:paraId="3869631A" w14:textId="3CE068D6" w:rsidR="00790287" w:rsidRPr="00790287" w:rsidRDefault="006B5E64" w:rsidP="006B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Upowszechnianie wiedzy z zakresu logopedii</w:t>
            </w:r>
          </w:p>
        </w:tc>
        <w:tc>
          <w:tcPr>
            <w:tcW w:w="2799" w:type="dxa"/>
          </w:tcPr>
          <w:p w14:paraId="3E0BA0B5" w14:textId="5711763D" w:rsidR="00790287" w:rsidRPr="00790287" w:rsidRDefault="006B5E64" w:rsidP="006B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 15.12.2024r.</w:t>
            </w:r>
          </w:p>
        </w:tc>
        <w:tc>
          <w:tcPr>
            <w:tcW w:w="2799" w:type="dxa"/>
          </w:tcPr>
          <w:p w14:paraId="5F210570" w14:textId="04942433" w:rsidR="00790287" w:rsidRPr="00790287" w:rsidRDefault="006B5E64" w:rsidP="006B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Nie dotyczy</w:t>
            </w:r>
          </w:p>
        </w:tc>
      </w:tr>
      <w:tr w:rsidR="00790287" w14:paraId="23147A90" w14:textId="77777777" w:rsidTr="00F53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2198A2" w14:textId="77777777" w:rsidR="00790287" w:rsidRPr="00F5349E" w:rsidRDefault="00790287" w:rsidP="00F534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02" w:type="dxa"/>
          </w:tcPr>
          <w:p w14:paraId="4EE93506" w14:textId="6888CD3C" w:rsidR="00790287" w:rsidRPr="00790287" w:rsidRDefault="006B5E64" w:rsidP="006B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Zorganizowanie spotkań z wybitnymi osobowościami związanymi z polską logopedią</w:t>
            </w:r>
          </w:p>
        </w:tc>
        <w:tc>
          <w:tcPr>
            <w:tcW w:w="2799" w:type="dxa"/>
          </w:tcPr>
          <w:p w14:paraId="63A40D88" w14:textId="2AA8F6C4" w:rsidR="00790287" w:rsidRPr="00790287" w:rsidRDefault="006B5E64" w:rsidP="006B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Wzbogacanie wiedzy logopedycznej</w:t>
            </w:r>
          </w:p>
        </w:tc>
        <w:tc>
          <w:tcPr>
            <w:tcW w:w="2799" w:type="dxa"/>
          </w:tcPr>
          <w:p w14:paraId="27A7F8E5" w14:textId="57C627A4" w:rsidR="00790287" w:rsidRPr="00790287" w:rsidRDefault="006B5E64" w:rsidP="006B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lub 2 spotkania w roku akad. 2024/2025</w:t>
            </w:r>
          </w:p>
        </w:tc>
        <w:tc>
          <w:tcPr>
            <w:tcW w:w="2799" w:type="dxa"/>
          </w:tcPr>
          <w:p w14:paraId="72041E8A" w14:textId="2B2E045F" w:rsidR="00790287" w:rsidRPr="00790287" w:rsidRDefault="006B5E64" w:rsidP="006B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Nie dotyczy</w:t>
            </w:r>
          </w:p>
        </w:tc>
      </w:tr>
      <w:tr w:rsidR="006B5E64" w14:paraId="63FFBF36" w14:textId="77777777" w:rsidTr="00F5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14:paraId="2AFB4F96" w14:textId="77777777" w:rsidR="006B5E64" w:rsidRPr="00F5349E" w:rsidRDefault="006B5E64" w:rsidP="00F534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02" w:type="dxa"/>
          </w:tcPr>
          <w:p w14:paraId="0628FAD2" w14:textId="3C4A1E33" w:rsidR="006B5E64" w:rsidRDefault="006B5E64" w:rsidP="006B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Współorganizacja Sympozjum Naukowego nt. Wielojęzyczności</w:t>
            </w:r>
          </w:p>
        </w:tc>
        <w:tc>
          <w:tcPr>
            <w:tcW w:w="2799" w:type="dxa"/>
          </w:tcPr>
          <w:p w14:paraId="6D2B0F25" w14:textId="46ABB04F" w:rsidR="006B5E64" w:rsidRDefault="006B5E64" w:rsidP="006B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Upowszechnianie wiedzy na temat wielojęzyczności i wielokulturowości w obszarze logopedii</w:t>
            </w:r>
          </w:p>
        </w:tc>
        <w:tc>
          <w:tcPr>
            <w:tcW w:w="2799" w:type="dxa"/>
          </w:tcPr>
          <w:p w14:paraId="27F0FBE0" w14:textId="0F950C02" w:rsidR="006B5E64" w:rsidRDefault="006B5E64" w:rsidP="006B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wiosna 2025r.</w:t>
            </w:r>
          </w:p>
        </w:tc>
        <w:tc>
          <w:tcPr>
            <w:tcW w:w="2799" w:type="dxa"/>
          </w:tcPr>
          <w:p w14:paraId="62FB768C" w14:textId="35244028" w:rsidR="006B5E64" w:rsidRDefault="006B5E64" w:rsidP="00803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6B5E64" w14:paraId="3905FC27" w14:textId="77777777" w:rsidTr="00F53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735CFE" w14:textId="77777777" w:rsidR="006B5E64" w:rsidRPr="00F5349E" w:rsidRDefault="006B5E64" w:rsidP="00F534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02" w:type="dxa"/>
          </w:tcPr>
          <w:p w14:paraId="65C372CF" w14:textId="1BEE2BD5" w:rsidR="006B5E64" w:rsidRDefault="006B5E64" w:rsidP="006B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Studenci logopedii w Katolickim </w:t>
            </w:r>
            <w:r w:rsidR="00F5349E">
              <w:rPr>
                <w:rFonts w:ascii="Cambria" w:hAnsi="Cambria"/>
                <w:sz w:val="24"/>
                <w:szCs w:val="24"/>
              </w:rPr>
              <w:t xml:space="preserve">Radiu </w:t>
            </w:r>
            <w:r>
              <w:rPr>
                <w:rFonts w:ascii="Cambria" w:hAnsi="Cambria"/>
                <w:sz w:val="24"/>
                <w:szCs w:val="24"/>
              </w:rPr>
              <w:t>Podlasie</w:t>
            </w:r>
          </w:p>
        </w:tc>
        <w:tc>
          <w:tcPr>
            <w:tcW w:w="2799" w:type="dxa"/>
          </w:tcPr>
          <w:p w14:paraId="16186DC2" w14:textId="5FB35119" w:rsidR="006B5E64" w:rsidRDefault="00F5349E" w:rsidP="006B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Popularyzacja wiedzy logopedycznej oraz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rozwijanie świadomości społecznej dotyczącej znaczenia wczesnej profilaktyki różnorodnych zaburzeń mowy</w:t>
            </w:r>
          </w:p>
        </w:tc>
        <w:tc>
          <w:tcPr>
            <w:tcW w:w="2799" w:type="dxa"/>
          </w:tcPr>
          <w:p w14:paraId="423756EF" w14:textId="0D219888" w:rsidR="006B5E64" w:rsidRDefault="00F5349E" w:rsidP="006B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Kilka audycji w roku Akadem. 2024/2025</w:t>
            </w:r>
          </w:p>
        </w:tc>
        <w:tc>
          <w:tcPr>
            <w:tcW w:w="2799" w:type="dxa"/>
          </w:tcPr>
          <w:p w14:paraId="600EF626" w14:textId="1BCAB090" w:rsidR="006B5E64" w:rsidRDefault="00F5349E" w:rsidP="006B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Nie dotyczy</w:t>
            </w:r>
          </w:p>
        </w:tc>
      </w:tr>
      <w:tr w:rsidR="00F5349E" w14:paraId="0B48BA7B" w14:textId="77777777" w:rsidTr="00F5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980CA6" w14:textId="77777777" w:rsidR="00F5349E" w:rsidRPr="00F5349E" w:rsidRDefault="00F5349E" w:rsidP="00F534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02" w:type="dxa"/>
          </w:tcPr>
          <w:p w14:paraId="4A29FB05" w14:textId="49D543CF" w:rsidR="00F5349E" w:rsidRDefault="00F5349E" w:rsidP="006B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Logopedzi w akcji</w:t>
            </w:r>
          </w:p>
        </w:tc>
        <w:tc>
          <w:tcPr>
            <w:tcW w:w="2799" w:type="dxa"/>
          </w:tcPr>
          <w:p w14:paraId="478FC9EE" w14:textId="27057F62" w:rsidR="00F5349E" w:rsidRDefault="00F5349E" w:rsidP="006B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Tworzenie krótkich filmików edukacyjno-logopedycznych (tik tok, rolki), których celem jest rozwijanie kompetencji językowej wśród studentów UwS </w:t>
            </w:r>
          </w:p>
        </w:tc>
        <w:tc>
          <w:tcPr>
            <w:tcW w:w="2799" w:type="dxa"/>
          </w:tcPr>
          <w:p w14:paraId="72428480" w14:textId="36EDB2B0" w:rsidR="00F5349E" w:rsidRDefault="00F5349E" w:rsidP="006B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Cały rok akad. 2024/2025</w:t>
            </w:r>
          </w:p>
        </w:tc>
        <w:tc>
          <w:tcPr>
            <w:tcW w:w="2799" w:type="dxa"/>
          </w:tcPr>
          <w:p w14:paraId="7CE228EB" w14:textId="7DA941C5" w:rsidR="00F5349E" w:rsidRDefault="00F5349E" w:rsidP="006B5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Nie dotyczy</w:t>
            </w:r>
          </w:p>
        </w:tc>
      </w:tr>
      <w:tr w:rsidR="00F5349E" w14:paraId="1041BA94" w14:textId="77777777" w:rsidTr="00F53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B2D42A" w14:textId="77777777" w:rsidR="00F5349E" w:rsidRPr="00F5349E" w:rsidRDefault="00F5349E" w:rsidP="00F534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02" w:type="dxa"/>
          </w:tcPr>
          <w:p w14:paraId="0D822C06" w14:textId="7FBF7B66" w:rsidR="00F5349E" w:rsidRDefault="00F5349E" w:rsidP="006B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Nawiązanie współpracy z </w:t>
            </w:r>
            <w:r w:rsidR="0080396F">
              <w:rPr>
                <w:rFonts w:ascii="Cambria" w:hAnsi="Cambria"/>
                <w:sz w:val="24"/>
                <w:szCs w:val="24"/>
              </w:rPr>
              <w:t xml:space="preserve">naukowymi </w:t>
            </w:r>
            <w:r>
              <w:rPr>
                <w:rFonts w:ascii="Cambria" w:hAnsi="Cambria"/>
                <w:sz w:val="24"/>
                <w:szCs w:val="24"/>
              </w:rPr>
              <w:t>kołami logopedycznymi innych uniwersytetów</w:t>
            </w:r>
          </w:p>
        </w:tc>
        <w:tc>
          <w:tcPr>
            <w:tcW w:w="2799" w:type="dxa"/>
          </w:tcPr>
          <w:p w14:paraId="55DF90B6" w14:textId="41EA029A" w:rsidR="00F5349E" w:rsidRDefault="00F5349E" w:rsidP="006B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Włączanie się w różnorodne akcje i wydarzenia we współpracy z innymi naukowymi kołami logopedycznym</w:t>
            </w:r>
          </w:p>
        </w:tc>
        <w:tc>
          <w:tcPr>
            <w:tcW w:w="2799" w:type="dxa"/>
          </w:tcPr>
          <w:p w14:paraId="7CBF683C" w14:textId="36DBF77C" w:rsidR="00F5349E" w:rsidRDefault="00F5349E" w:rsidP="006B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Cały rok akad. 2024/2025</w:t>
            </w:r>
          </w:p>
        </w:tc>
        <w:tc>
          <w:tcPr>
            <w:tcW w:w="2799" w:type="dxa"/>
          </w:tcPr>
          <w:p w14:paraId="560EC8FF" w14:textId="47746CA6" w:rsidR="00F5349E" w:rsidRDefault="00F5349E" w:rsidP="006B5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Nie dotyczy</w:t>
            </w:r>
          </w:p>
        </w:tc>
      </w:tr>
    </w:tbl>
    <w:p w14:paraId="0BC1D33A" w14:textId="77777777" w:rsidR="005578F5" w:rsidRDefault="005578F5"/>
    <w:sectPr w:rsidR="005578F5" w:rsidSect="00790287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3EDCB" w14:textId="77777777" w:rsidR="0049525C" w:rsidRDefault="0049525C" w:rsidP="00790287">
      <w:pPr>
        <w:spacing w:after="0" w:line="240" w:lineRule="auto"/>
      </w:pPr>
      <w:r>
        <w:separator/>
      </w:r>
    </w:p>
  </w:endnote>
  <w:endnote w:type="continuationSeparator" w:id="0">
    <w:p w14:paraId="0F15DDD3" w14:textId="77777777" w:rsidR="0049525C" w:rsidRDefault="0049525C" w:rsidP="0079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17429" w14:textId="77777777" w:rsidR="0049525C" w:rsidRDefault="0049525C" w:rsidP="00790287">
      <w:pPr>
        <w:spacing w:after="0" w:line="240" w:lineRule="auto"/>
      </w:pPr>
      <w:r>
        <w:separator/>
      </w:r>
    </w:p>
  </w:footnote>
  <w:footnote w:type="continuationSeparator" w:id="0">
    <w:p w14:paraId="46E3D679" w14:textId="77777777" w:rsidR="0049525C" w:rsidRDefault="0049525C" w:rsidP="0079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9016D" w14:textId="1FE54454" w:rsidR="00790287" w:rsidRPr="00790287" w:rsidRDefault="00790287" w:rsidP="00790287">
    <w:pPr>
      <w:pStyle w:val="Nagwek"/>
      <w:jc w:val="center"/>
      <w:rPr>
        <w:rFonts w:ascii="Cambria" w:hAnsi="Cambria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F5B"/>
    <w:multiLevelType w:val="hybridMultilevel"/>
    <w:tmpl w:val="8DB854E4"/>
    <w:lvl w:ilvl="0" w:tplc="15129D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A7669"/>
    <w:multiLevelType w:val="hybridMultilevel"/>
    <w:tmpl w:val="C436E1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21BE4"/>
    <w:multiLevelType w:val="hybridMultilevel"/>
    <w:tmpl w:val="B6F08BEE"/>
    <w:lvl w:ilvl="0" w:tplc="970898C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784B"/>
    <w:multiLevelType w:val="hybridMultilevel"/>
    <w:tmpl w:val="4C4C7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911879">
    <w:abstractNumId w:val="2"/>
  </w:num>
  <w:num w:numId="2" w16cid:durableId="1613976011">
    <w:abstractNumId w:val="1"/>
  </w:num>
  <w:num w:numId="3" w16cid:durableId="1012491237">
    <w:abstractNumId w:val="0"/>
  </w:num>
  <w:num w:numId="4" w16cid:durableId="873081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87"/>
    <w:rsid w:val="00134010"/>
    <w:rsid w:val="0049525C"/>
    <w:rsid w:val="005578F5"/>
    <w:rsid w:val="006B5E64"/>
    <w:rsid w:val="00790287"/>
    <w:rsid w:val="0080396F"/>
    <w:rsid w:val="009F5061"/>
    <w:rsid w:val="00D236FE"/>
    <w:rsid w:val="00D90536"/>
    <w:rsid w:val="00E74A0B"/>
    <w:rsid w:val="00F5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7E5F2"/>
  <w15:chartTrackingRefBased/>
  <w15:docId w15:val="{65DB1B03-0EBC-4DC1-8522-3CD73693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3">
    <w:name w:val="Grid Table 3"/>
    <w:basedOn w:val="Standardowy"/>
    <w:uiPriority w:val="48"/>
    <w:rsid w:val="007902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79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287"/>
  </w:style>
  <w:style w:type="paragraph" w:styleId="Stopka">
    <w:name w:val="footer"/>
    <w:basedOn w:val="Normalny"/>
    <w:link w:val="StopkaZnak"/>
    <w:uiPriority w:val="99"/>
    <w:unhideWhenUsed/>
    <w:rsid w:val="0079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287"/>
  </w:style>
  <w:style w:type="paragraph" w:styleId="Akapitzlist">
    <w:name w:val="List Paragraph"/>
    <w:basedOn w:val="Normalny"/>
    <w:uiPriority w:val="34"/>
    <w:qFormat/>
    <w:rsid w:val="0079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Kamińska</dc:creator>
  <cp:keywords/>
  <dc:description/>
  <cp:lastModifiedBy>Sofia Kamińska</cp:lastModifiedBy>
  <cp:revision>2</cp:revision>
  <dcterms:created xsi:type="dcterms:W3CDTF">2024-10-30T09:14:00Z</dcterms:created>
  <dcterms:modified xsi:type="dcterms:W3CDTF">2024-10-30T10:29:00Z</dcterms:modified>
</cp:coreProperties>
</file>