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ROZKŁAD ZAJĘĆ DLA KIERUNKU: Filologia angielska</w:t>
        <w:tab/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STUDIÓW: </w:t>
      </w:r>
      <w:r w:rsidDel="00000000" w:rsidR="00000000" w:rsidRPr="00000000">
        <w:rPr>
          <w:sz w:val="24"/>
          <w:szCs w:val="24"/>
          <w:rtl w:val="0"/>
        </w:rPr>
        <w:t xml:space="preserve">stacjonarne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POZIOM KSZTAŁCENIA: </w:t>
      </w:r>
      <w:r w:rsidDel="00000000" w:rsidR="00000000" w:rsidRPr="00000000">
        <w:rPr>
          <w:sz w:val="24"/>
          <w:szCs w:val="24"/>
          <w:rtl w:val="0"/>
        </w:rPr>
        <w:t xml:space="preserve">drugi stopień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STUDIÓW: </w:t>
      </w:r>
      <w:r w:rsidDel="00000000" w:rsidR="00000000" w:rsidRPr="00000000">
        <w:rPr>
          <w:sz w:val="24"/>
          <w:szCs w:val="24"/>
          <w:rtl w:val="0"/>
        </w:rPr>
        <w:t xml:space="preserve">drugi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AKADEMICKI: </w:t>
      </w:r>
      <w:r w:rsidDel="00000000" w:rsidR="00000000" w:rsidRPr="00000000">
        <w:rPr>
          <w:sz w:val="24"/>
          <w:szCs w:val="24"/>
          <w:rtl w:val="0"/>
        </w:rPr>
        <w:t xml:space="preserve">2024/2025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SEMESTR: </w:t>
      </w:r>
      <w:r w:rsidDel="00000000" w:rsidR="00000000" w:rsidRPr="00000000">
        <w:rPr>
          <w:sz w:val="24"/>
          <w:szCs w:val="24"/>
          <w:rtl w:val="0"/>
        </w:rPr>
        <w:t xml:space="preserve">ZIMOWY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sz w:val="24"/>
          <w:szCs w:val="24"/>
        </w:rPr>
      </w:pPr>
      <w:bookmarkStart w:colFirst="0" w:colLast="0" w:name="_yasakcvvujoi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PONIEDZIAŁEK (07.10, 14.10, 21.10, 28.10, 04.11, 25.11, 18.11, 09.12, 02.12, 13.01, 16.12, 27.01, 20.01, 29.01, 03.02)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b w:val="1"/>
          <w:sz w:val="24"/>
          <w:szCs w:val="24"/>
        </w:rPr>
      </w:pPr>
      <w:bookmarkStart w:colFirst="0" w:colLast="0" w:name="_gpjdev1pmodm" w:id="2"/>
      <w:bookmarkEnd w:id="2"/>
      <w:r w:rsidDel="00000000" w:rsidR="00000000" w:rsidRPr="00000000">
        <w:rPr>
          <w:sz w:val="24"/>
          <w:szCs w:val="24"/>
          <w:rtl w:val="0"/>
        </w:rPr>
        <w:t xml:space="preserve">termin A - 14.10; 28.10; 25.11; 9.12; 13.01; 27.01; 29.01; 3.02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14730.0" w:type="dxa"/>
        <w:jc w:val="left"/>
        <w:tblInd w:w="94.0" w:type="dxa"/>
        <w:tblLayout w:type="fixed"/>
        <w:tblLook w:val="0000"/>
      </w:tblPr>
      <w:tblGrid>
        <w:gridCol w:w="525"/>
        <w:gridCol w:w="3975"/>
        <w:gridCol w:w="2835"/>
        <w:gridCol w:w="1710"/>
        <w:gridCol w:w="1410"/>
        <w:gridCol w:w="1695"/>
        <w:gridCol w:w="1560"/>
        <w:gridCol w:w="1020"/>
        <w:tblGridChange w:id="0">
          <w:tblGrid>
            <w:gridCol w:w="525"/>
            <w:gridCol w:w="3975"/>
            <w:gridCol w:w="2835"/>
            <w:gridCol w:w="1710"/>
            <w:gridCol w:w="1410"/>
            <w:gridCol w:w="1695"/>
            <w:gridCol w:w="1560"/>
            <w:gridCol w:w="1020"/>
          </w:tblGrid>
        </w:tblGridChange>
      </w:tblGrid>
      <w:tr>
        <w:trPr>
          <w:cantSplit w:val="0"/>
          <w:trHeight w:val="1157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Pedagogiczne aspekty pracy z uczniem w szkole ponadpodstawowej - termin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Ewa Jówko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Pedagogiczne aspekty pracy z uczniem w szkole ponadpodstawowej - termin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Ewa Jówko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Praktyka psych-ped. w szkole ponadpodstawowej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Marina Sałtykowa-Wołkowicz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Praktyka śródroczna dydaktyczna w szkole ponadpodstawowej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Monika Olędzka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WTOREK (08.10, 15.10, 22.10, 29.10, 05.11, 12.11, 19.11, 26.11, 03.12, 10.12, 17.12, 14.01, 21.01, 28.01, 30.01)</w:t>
      </w:r>
    </w:p>
    <w:tbl>
      <w:tblPr>
        <w:tblStyle w:val="Table2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 (dla powtarzających studentów)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Lines w:val="0"/>
        <w:spacing w:after="240" w:before="480" w:line="28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ŚRODA (02.10, 09.10, 16.10, 23.10, 30.01, 06.11, 13.11, 20.11, 27.11, 04.12, 11.12, 18.12, 15.01, 08.01, 22.01)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Style w:val="Heading2"/>
        <w:keepLines w:val="0"/>
        <w:spacing w:after="240" w:before="48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 A - 2.10; 16.10; 30.10; 13.11; 27.11; 11.12; 15.01; /22.01: 11:45-12:30/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termin B - 9.10; 23.10; 6.11; 20.11; 4.12; 18.12; 8.01; /22.01: 12:30-13:15/</w:t>
      </w:r>
      <w:r w:rsidDel="00000000" w:rsidR="00000000" w:rsidRPr="00000000">
        <w:rPr>
          <w:rtl w:val="0"/>
        </w:rPr>
      </w:r>
    </w:p>
    <w:tbl>
      <w:tblPr>
        <w:tblStyle w:val="Table3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 tłumaczeniowy ustny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Dydaktyka języka angielskiego w szkole ponadpodstawowej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Ewelina Chwedczuk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Dydaktyka języka angielskiego w szkole ponadpodstawowej - termin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Natalia Sanżarewska-Chmiel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Psychologiczne aspekty pracy z uczniem w szkole ponadpodstawowej - termin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Przemysław Ławrynowicz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i kultura angielskojęzyczna przełomu XX i XXI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Ludmiła Mnich,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15:15-16:45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3.23</w:t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keepLines w:val="0"/>
        <w:spacing w:after="240" w:before="480" w:line="28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CZWARTEK (03.10, 10.10, 17.10, 24.10, 31.10, 07.11, 14.11, 21.11, 28.11, 05.12, 12.12, 19.12, 16.01, 09.01, 23.01)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 B - 10.10; 24.10; 7.11; 21.11; 5.12; 19.12; 9.01; 23.01</w:t>
      </w:r>
      <w:r w:rsidDel="00000000" w:rsidR="00000000" w:rsidRPr="00000000">
        <w:rPr>
          <w:rtl w:val="0"/>
        </w:rPr>
      </w:r>
    </w:p>
    <w:tbl>
      <w:tblPr>
        <w:tblStyle w:val="Table4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Praca z uczniem ze specjalnymi potrzebami edukacyjnymi termin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Skalska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217 BG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Praca z uczniem ze specjalnymi potrzebami edukacyjnymi - termin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Skalska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217 BG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Psychologiczne aspekty pracy z uczniem w szkole ponadpodstawowej - termin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Joanna Zienkiewicz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15:15-16:45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217 BG</w:t>
            </w:r>
          </w:p>
        </w:tc>
      </w:tr>
    </w:tbl>
    <w:p w:rsidR="00000000" w:rsidDel="00000000" w:rsidP="00000000" w:rsidRDefault="00000000" w:rsidRPr="00000000" w14:paraId="000000A2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PIĄTEK  (04.10, 11.10, 18.10, 25.10, 15.11, 08.11, 29.11, 22.11, 13.12, 06.12, 10.01, 20.12, 17.01, 24.01, 31.01)</w:t>
      </w:r>
    </w:p>
    <w:tbl>
      <w:tblPr>
        <w:tblStyle w:val="Table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(literaturoznawczy) British Writers and Writing 1895-1950s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1.8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(językoznawczy) Multimodal Language and 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1.8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C4">
      <w:pPr>
        <w:spacing w:after="240" w:before="240" w:line="288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C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wykład / ćwiczenia / laboratoria / seminarium</w:t>
      </w:r>
    </w:p>
    <w:p w:rsidR="00000000" w:rsidDel="00000000" w:rsidP="00000000" w:rsidRDefault="00000000" w:rsidRPr="00000000" w14:paraId="000000C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C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stacjonarnie / zdalnie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