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B12" w:rsidRPr="00A675EC" w:rsidRDefault="004D4B12" w:rsidP="00E74D60">
      <w:pPr>
        <w:pStyle w:val="Tytu"/>
        <w:spacing w:before="120" w:after="120" w:line="276" w:lineRule="auto"/>
        <w:contextualSpacing w:val="0"/>
        <w:rPr>
          <w:rFonts w:cs="Arial"/>
          <w:szCs w:val="22"/>
        </w:rPr>
      </w:pPr>
      <w:r w:rsidRPr="00A675EC">
        <w:rPr>
          <w:rFonts w:cs="Arial"/>
          <w:szCs w:val="22"/>
        </w:rPr>
        <w:t>Filologia polska stopień II semestr 2</w:t>
      </w:r>
      <w:r w:rsidR="00F87FCF">
        <w:rPr>
          <w:rFonts w:cs="Arial"/>
          <w:szCs w:val="22"/>
        </w:rPr>
        <w:tab/>
      </w:r>
      <w:r w:rsidR="00F87FCF">
        <w:rPr>
          <w:rFonts w:cs="Arial"/>
          <w:szCs w:val="22"/>
        </w:rPr>
        <w:tab/>
      </w:r>
      <w:r w:rsidR="00F448AE" w:rsidRPr="00A675EC">
        <w:rPr>
          <w:rFonts w:cs="Arial"/>
          <w:szCs w:val="22"/>
        </w:rPr>
        <w:tab/>
      </w:r>
      <w:r w:rsidR="00F448AE" w:rsidRPr="00A675EC">
        <w:rPr>
          <w:rFonts w:cs="Arial"/>
          <w:szCs w:val="22"/>
        </w:rPr>
        <w:tab/>
      </w:r>
      <w:r w:rsidR="00804367" w:rsidRPr="00A675EC">
        <w:rPr>
          <w:rFonts w:cs="Arial"/>
          <w:szCs w:val="22"/>
        </w:rPr>
        <w:t xml:space="preserve">program </w:t>
      </w:r>
      <w:r w:rsidR="00587913" w:rsidRPr="00A675EC">
        <w:rPr>
          <w:rFonts w:cs="Arial"/>
          <w:szCs w:val="22"/>
        </w:rPr>
        <w:t>2025/2026</w:t>
      </w:r>
    </w:p>
    <w:p w:rsidR="004D4B12" w:rsidRPr="00A675EC" w:rsidRDefault="004D4B12" w:rsidP="00E74D60">
      <w:pPr>
        <w:rPr>
          <w:rFonts w:cs="Arial"/>
        </w:rPr>
      </w:pPr>
      <w:r w:rsidRPr="00A675EC">
        <w:rPr>
          <w:rFonts w:cs="Arial"/>
        </w:rPr>
        <w:t>Spis treści:</w:t>
      </w:r>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r w:rsidRPr="00E74D60">
        <w:rPr>
          <w:rFonts w:ascii="Arial" w:hAnsi="Arial" w:cs="Arial"/>
          <w:b w:val="0"/>
          <w:sz w:val="22"/>
          <w:szCs w:val="22"/>
        </w:rPr>
        <w:fldChar w:fldCharType="begin"/>
      </w:r>
      <w:r w:rsidRPr="00E74D60">
        <w:rPr>
          <w:rFonts w:ascii="Arial" w:hAnsi="Arial" w:cs="Arial"/>
          <w:b w:val="0"/>
          <w:sz w:val="22"/>
          <w:szCs w:val="22"/>
        </w:rPr>
        <w:instrText xml:space="preserve"> TOC \o "1-3" \n \p " " \h \z \u </w:instrText>
      </w:r>
      <w:r w:rsidRPr="00E74D60">
        <w:rPr>
          <w:rFonts w:ascii="Arial" w:hAnsi="Arial" w:cs="Arial"/>
          <w:b w:val="0"/>
          <w:sz w:val="22"/>
          <w:szCs w:val="22"/>
        </w:rPr>
        <w:fldChar w:fldCharType="separate"/>
      </w:r>
      <w:hyperlink w:anchor="_Toc210045627" w:history="1">
        <w:r w:rsidRPr="00E74D60">
          <w:rPr>
            <w:rStyle w:val="Hipercze"/>
            <w:rFonts w:ascii="Arial" w:hAnsi="Arial" w:cs="Arial"/>
            <w:b w:val="0"/>
            <w:noProof/>
            <w:sz w:val="22"/>
            <w:szCs w:val="22"/>
          </w:rPr>
          <w:t>Język obcy (specjalistyczny, język angielski)</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28" w:history="1">
        <w:r w:rsidRPr="00E74D60">
          <w:rPr>
            <w:rStyle w:val="Hipercze"/>
            <w:rFonts w:ascii="Arial" w:hAnsi="Arial" w:cs="Arial"/>
            <w:b w:val="0"/>
            <w:noProof/>
            <w:sz w:val="22"/>
            <w:szCs w:val="22"/>
          </w:rPr>
          <w:t>Literatura powszechna 1</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29" w:history="1">
        <w:r w:rsidRPr="00E74D60">
          <w:rPr>
            <w:rStyle w:val="Hipercze"/>
            <w:rFonts w:ascii="Arial" w:hAnsi="Arial" w:cs="Arial"/>
            <w:b w:val="0"/>
            <w:noProof/>
            <w:sz w:val="22"/>
            <w:szCs w:val="22"/>
          </w:rPr>
          <w:t>Literatura powszechna 2</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30" w:history="1">
        <w:r w:rsidRPr="00E74D60">
          <w:rPr>
            <w:rStyle w:val="Hipercze"/>
            <w:rFonts w:ascii="Arial" w:hAnsi="Arial" w:cs="Arial"/>
            <w:b w:val="0"/>
            <w:noProof/>
            <w:sz w:val="22"/>
            <w:szCs w:val="22"/>
            <w:lang w:eastAsia="pl-PL"/>
          </w:rPr>
          <w:t>Warsztat metodologii językoznawczej</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31" w:history="1">
        <w:r w:rsidRPr="00E74D60">
          <w:rPr>
            <w:rStyle w:val="Hipercze"/>
            <w:rFonts w:ascii="Arial" w:hAnsi="Arial" w:cs="Arial"/>
            <w:b w:val="0"/>
            <w:noProof/>
            <w:sz w:val="22"/>
            <w:szCs w:val="22"/>
          </w:rPr>
          <w:t>Problemy najnowszej literatury polskiej 1</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32" w:history="1">
        <w:r w:rsidRPr="00E74D60">
          <w:rPr>
            <w:rStyle w:val="Hipercze"/>
            <w:rFonts w:ascii="Arial" w:hAnsi="Arial" w:cs="Arial"/>
            <w:b w:val="0"/>
            <w:noProof/>
            <w:sz w:val="22"/>
            <w:szCs w:val="22"/>
          </w:rPr>
          <w:t>Problemy najnowszej literatury polskiej 2</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33" w:history="1">
        <w:r w:rsidRPr="00E74D60">
          <w:rPr>
            <w:rStyle w:val="Hipercze"/>
            <w:rFonts w:ascii="Arial" w:hAnsi="Arial" w:cs="Arial"/>
            <w:b w:val="0"/>
            <w:noProof/>
            <w:sz w:val="22"/>
            <w:szCs w:val="22"/>
          </w:rPr>
          <w:t>Seminarium magisterskie 1</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34" w:history="1">
        <w:r w:rsidRPr="00E74D60">
          <w:rPr>
            <w:rStyle w:val="Hipercze"/>
            <w:rFonts w:ascii="Arial" w:hAnsi="Arial" w:cs="Arial"/>
            <w:b w:val="0"/>
            <w:noProof/>
            <w:sz w:val="22"/>
            <w:szCs w:val="22"/>
          </w:rPr>
          <w:t>Psychologia społeczna</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35" w:history="1">
        <w:r w:rsidRPr="00E74D60">
          <w:rPr>
            <w:rStyle w:val="Hipercze"/>
            <w:rFonts w:ascii="Arial" w:hAnsi="Arial" w:cs="Arial"/>
            <w:b w:val="0"/>
            <w:noProof/>
            <w:sz w:val="22"/>
            <w:szCs w:val="22"/>
          </w:rPr>
          <w:t>Kształtowanie kompetencji i doskonalenie nauczycieli</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36" w:history="1">
        <w:r w:rsidRPr="00E74D60">
          <w:rPr>
            <w:rStyle w:val="Hipercze"/>
            <w:rFonts w:ascii="Arial" w:hAnsi="Arial" w:cs="Arial"/>
            <w:b w:val="0"/>
            <w:noProof/>
            <w:sz w:val="22"/>
            <w:szCs w:val="22"/>
          </w:rPr>
          <w:t>Podstawy prawne systemu oświaty</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37" w:history="1">
        <w:r w:rsidRPr="00E74D60">
          <w:rPr>
            <w:rStyle w:val="Hipercze"/>
            <w:rFonts w:ascii="Arial" w:hAnsi="Arial" w:cs="Arial"/>
            <w:b w:val="0"/>
            <w:noProof/>
            <w:sz w:val="22"/>
            <w:szCs w:val="22"/>
          </w:rPr>
          <w:t>Toposy i motywy literackie</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38" w:history="1">
        <w:r w:rsidRPr="00E74D60">
          <w:rPr>
            <w:rStyle w:val="Hipercze"/>
            <w:rFonts w:ascii="Arial" w:hAnsi="Arial" w:cs="Arial"/>
            <w:b w:val="0"/>
            <w:noProof/>
            <w:sz w:val="22"/>
            <w:szCs w:val="22"/>
          </w:rPr>
          <w:t>Dramat i teatr współczesny</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39" w:history="1">
        <w:r w:rsidRPr="00E74D60">
          <w:rPr>
            <w:rStyle w:val="Hipercze"/>
            <w:rFonts w:ascii="Arial" w:hAnsi="Arial" w:cs="Arial"/>
            <w:b w:val="0"/>
            <w:noProof/>
            <w:sz w:val="22"/>
            <w:szCs w:val="22"/>
          </w:rPr>
          <w:t>Warsztat językowy i literacki nauczyciela</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40" w:history="1">
        <w:r w:rsidRPr="00E74D60">
          <w:rPr>
            <w:rStyle w:val="Hipercze"/>
            <w:rFonts w:ascii="Arial" w:hAnsi="Arial" w:cs="Arial"/>
            <w:b w:val="0"/>
            <w:noProof/>
            <w:sz w:val="22"/>
            <w:szCs w:val="22"/>
          </w:rPr>
          <w:t>Podstawy copywritingu</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41" w:history="1">
        <w:r w:rsidRPr="00E74D60">
          <w:rPr>
            <w:rStyle w:val="Hipercze"/>
            <w:rFonts w:ascii="Arial" w:hAnsi="Arial" w:cs="Arial"/>
            <w:b w:val="0"/>
            <w:noProof/>
            <w:sz w:val="22"/>
            <w:szCs w:val="22"/>
          </w:rPr>
          <w:t>Język w Internecie i pozycjonowanie stron www</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42" w:history="1">
        <w:r w:rsidRPr="00E74D60">
          <w:rPr>
            <w:rStyle w:val="Hipercze"/>
            <w:rFonts w:ascii="Arial" w:hAnsi="Arial" w:cs="Arial"/>
            <w:b w:val="0"/>
            <w:noProof/>
            <w:sz w:val="22"/>
            <w:szCs w:val="22"/>
          </w:rPr>
          <w:t>Pisanie scenariuszy 1</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43" w:history="1">
        <w:r w:rsidRPr="00E74D60">
          <w:rPr>
            <w:rStyle w:val="Hipercze"/>
            <w:rFonts w:ascii="Arial" w:hAnsi="Arial" w:cs="Arial"/>
            <w:b w:val="0"/>
            <w:noProof/>
            <w:sz w:val="22"/>
            <w:szCs w:val="22"/>
          </w:rPr>
          <w:t>Pisanie scenariuszy 2</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44" w:history="1">
        <w:r w:rsidRPr="00E74D60">
          <w:rPr>
            <w:rStyle w:val="Hipercze"/>
            <w:rFonts w:ascii="Arial" w:hAnsi="Arial" w:cs="Arial"/>
            <w:b w:val="0"/>
            <w:noProof/>
            <w:sz w:val="22"/>
            <w:szCs w:val="22"/>
          </w:rPr>
          <w:t>Krótkie formy poetyckie</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45" w:history="1">
        <w:r w:rsidRPr="00E74D60">
          <w:rPr>
            <w:rStyle w:val="Hipercze"/>
            <w:rFonts w:ascii="Arial" w:hAnsi="Arial" w:cs="Arial"/>
            <w:b w:val="0"/>
            <w:noProof/>
            <w:sz w:val="22"/>
            <w:szCs w:val="22"/>
          </w:rPr>
          <w:t>Tekstologia</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46" w:history="1">
        <w:r w:rsidRPr="00E74D60">
          <w:rPr>
            <w:rStyle w:val="Hipercze"/>
            <w:rFonts w:ascii="Arial" w:hAnsi="Arial" w:cs="Arial"/>
            <w:b w:val="0"/>
            <w:noProof/>
            <w:sz w:val="22"/>
            <w:szCs w:val="22"/>
          </w:rPr>
          <w:t>Prawo autorskie, wydawnicze i prasowe</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47" w:history="1">
        <w:r w:rsidRPr="00E74D60">
          <w:rPr>
            <w:rStyle w:val="Hipercze"/>
            <w:rFonts w:ascii="Arial" w:hAnsi="Arial" w:cs="Arial"/>
            <w:b w:val="0"/>
            <w:noProof/>
            <w:sz w:val="22"/>
            <w:szCs w:val="22"/>
          </w:rPr>
          <w:t>Opracowanie językowe tekstu</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48" w:history="1">
        <w:r w:rsidRPr="00E74D60">
          <w:rPr>
            <w:rStyle w:val="Hipercze"/>
            <w:rFonts w:ascii="Arial" w:hAnsi="Arial" w:cs="Arial"/>
            <w:b w:val="0"/>
            <w:noProof/>
            <w:sz w:val="22"/>
            <w:szCs w:val="22"/>
          </w:rPr>
          <w:t>Edytorstwo naukowe</w:t>
        </w:r>
      </w:hyperlink>
    </w:p>
    <w:p w:rsidR="00E74D60" w:rsidRPr="00E74D60" w:rsidRDefault="00E74D60" w:rsidP="00E74D60">
      <w:pPr>
        <w:pStyle w:val="Spistreci1"/>
        <w:tabs>
          <w:tab w:val="right" w:pos="10456"/>
        </w:tabs>
        <w:spacing w:before="120"/>
        <w:ind w:left="170"/>
        <w:rPr>
          <w:rFonts w:ascii="Arial" w:eastAsiaTheme="minorEastAsia" w:hAnsi="Arial" w:cs="Arial"/>
          <w:b w:val="0"/>
          <w:bCs w:val="0"/>
          <w:noProof/>
          <w:sz w:val="22"/>
          <w:szCs w:val="22"/>
          <w:lang w:eastAsia="pl-PL"/>
        </w:rPr>
      </w:pPr>
      <w:hyperlink w:anchor="_Toc210045649" w:history="1">
        <w:r w:rsidRPr="00E74D60">
          <w:rPr>
            <w:rStyle w:val="Hipercze"/>
            <w:rFonts w:ascii="Arial" w:hAnsi="Arial" w:cs="Arial"/>
            <w:b w:val="0"/>
            <w:noProof/>
            <w:sz w:val="22"/>
            <w:szCs w:val="22"/>
          </w:rPr>
          <w:t>Historia książki</w:t>
        </w:r>
      </w:hyperlink>
    </w:p>
    <w:p w:rsidR="000A0F5E" w:rsidRPr="00A675EC" w:rsidRDefault="00E74D60" w:rsidP="00E74D60">
      <w:pPr>
        <w:rPr>
          <w:rFonts w:cs="Arial"/>
        </w:rPr>
      </w:pPr>
      <w:r w:rsidRPr="00E74D60">
        <w:rPr>
          <w:rFonts w:cs="Arial"/>
        </w:rPr>
        <w:fldChar w:fldCharType="end"/>
      </w:r>
    </w:p>
    <w:p w:rsidR="000A0F5E" w:rsidRPr="00A675EC" w:rsidRDefault="000A0F5E" w:rsidP="00E74D60">
      <w:pPr>
        <w:rPr>
          <w:rFonts w:cs="Arial"/>
        </w:rPr>
      </w:pPr>
      <w:r w:rsidRPr="00A675EC">
        <w:rPr>
          <w:rFonts w:cs="Arial"/>
        </w:rPr>
        <w:br w:type="page"/>
      </w:r>
    </w:p>
    <w:tbl>
      <w:tblPr>
        <w:tblW w:w="10667" w:type="dxa"/>
        <w:tblInd w:w="5" w:type="dxa"/>
        <w:tblLayout w:type="fixed"/>
        <w:tblCellMar>
          <w:left w:w="30" w:type="dxa"/>
          <w:right w:w="30" w:type="dxa"/>
        </w:tblCellMar>
        <w:tblLook w:val="04A0" w:firstRow="1" w:lastRow="0" w:firstColumn="1" w:lastColumn="0" w:noHBand="0" w:noVBand="1"/>
      </w:tblPr>
      <w:tblGrid>
        <w:gridCol w:w="1410"/>
        <w:gridCol w:w="142"/>
        <w:gridCol w:w="283"/>
        <w:gridCol w:w="465"/>
        <w:gridCol w:w="102"/>
        <w:gridCol w:w="465"/>
        <w:gridCol w:w="102"/>
        <w:gridCol w:w="465"/>
        <w:gridCol w:w="955"/>
        <w:gridCol w:w="829"/>
        <w:gridCol w:w="1478"/>
        <w:gridCol w:w="1258"/>
        <w:gridCol w:w="827"/>
        <w:gridCol w:w="1886"/>
      </w:tblGrid>
      <w:tr w:rsidR="00A675EC" w:rsidRPr="00A675EC" w:rsidTr="000A0F5E">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581969" w:rsidRPr="00A675EC" w:rsidRDefault="00581969" w:rsidP="00E74D60">
            <w:pPr>
              <w:rPr>
                <w:rFonts w:eastAsia="Times New Roman" w:cs="Arial"/>
                <w:b/>
                <w:spacing w:val="-10"/>
                <w:kern w:val="28"/>
              </w:rPr>
            </w:pPr>
            <w:r w:rsidRPr="00A675EC">
              <w:rPr>
                <w:rFonts w:eastAsia="Times New Roman" w:cs="Arial"/>
                <w:b/>
                <w:spacing w:val="-10"/>
                <w:kern w:val="28"/>
              </w:rPr>
              <w:lastRenderedPageBreak/>
              <w:br w:type="page"/>
              <w:t>Sylabus przedmiotu / modułu kształcenia</w:t>
            </w:r>
          </w:p>
        </w:tc>
      </w:tr>
      <w:tr w:rsidR="00A675EC" w:rsidRPr="00A675EC" w:rsidTr="000A0F5E">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rsidR="00581969" w:rsidRPr="00A675EC" w:rsidRDefault="00581969" w:rsidP="00E74D60">
            <w:pPr>
              <w:pStyle w:val="Nagwek1"/>
              <w:rPr>
                <w:rFonts w:cs="Arial"/>
                <w:szCs w:val="22"/>
              </w:rPr>
            </w:pPr>
            <w:bookmarkStart w:id="0" w:name="_Toc115101752"/>
            <w:bookmarkStart w:id="1" w:name="_Toc190347208"/>
            <w:bookmarkStart w:id="2" w:name="_Toc210045627"/>
            <w:r w:rsidRPr="00A675EC">
              <w:rPr>
                <w:rFonts w:cs="Arial"/>
                <w:szCs w:val="22"/>
              </w:rPr>
              <w:t>Język obcy (specjalistyczny, język angielski)</w:t>
            </w:r>
            <w:bookmarkEnd w:id="0"/>
            <w:bookmarkEnd w:id="1"/>
            <w:bookmarkEnd w:id="2"/>
          </w:p>
        </w:tc>
      </w:tr>
      <w:tr w:rsidR="00A675EC" w:rsidRPr="00A675EC" w:rsidTr="000A0F5E">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rsidR="00581969" w:rsidRPr="00A675EC" w:rsidRDefault="00581969" w:rsidP="00E74D60">
            <w:pPr>
              <w:rPr>
                <w:rFonts w:cs="Arial"/>
                <w:lang w:val="en-US"/>
              </w:rPr>
            </w:pPr>
            <w:proofErr w:type="spellStart"/>
            <w:r w:rsidRPr="00A675EC">
              <w:rPr>
                <w:rFonts w:cs="Arial"/>
              </w:rPr>
              <w:t>Foreign</w:t>
            </w:r>
            <w:proofErr w:type="spellEnd"/>
            <w:r w:rsidRPr="00A675EC">
              <w:rPr>
                <w:rFonts w:cs="Arial"/>
              </w:rPr>
              <w:t xml:space="preserve"> </w:t>
            </w:r>
            <w:proofErr w:type="spellStart"/>
            <w:r w:rsidRPr="00A675EC">
              <w:rPr>
                <w:rFonts w:cs="Arial"/>
              </w:rPr>
              <w:t>language</w:t>
            </w:r>
            <w:proofErr w:type="spellEnd"/>
            <w:r w:rsidRPr="00A675EC">
              <w:rPr>
                <w:rFonts w:cs="Arial"/>
              </w:rPr>
              <w:t xml:space="preserve"> (</w:t>
            </w:r>
            <w:proofErr w:type="spellStart"/>
            <w:r w:rsidRPr="00A675EC">
              <w:rPr>
                <w:rFonts w:cs="Arial"/>
              </w:rPr>
              <w:t>specialist</w:t>
            </w:r>
            <w:proofErr w:type="spellEnd"/>
            <w:r w:rsidRPr="00A675EC">
              <w:rPr>
                <w:rFonts w:cs="Arial"/>
              </w:rPr>
              <w:t>, English)</w:t>
            </w:r>
            <w:bookmarkStart w:id="3" w:name="_GoBack"/>
            <w:bookmarkEnd w:id="3"/>
          </w:p>
        </w:tc>
      </w:tr>
      <w:tr w:rsidR="00A675EC" w:rsidRPr="00A675EC" w:rsidTr="000A0F5E">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rsidR="00581969" w:rsidRPr="00A675EC" w:rsidRDefault="00DA538F" w:rsidP="00E74D60">
            <w:pPr>
              <w:rPr>
                <w:rFonts w:cs="Arial"/>
              </w:rPr>
            </w:pPr>
            <w:r>
              <w:rPr>
                <w:rFonts w:cs="Arial"/>
              </w:rPr>
              <w:t>a</w:t>
            </w:r>
            <w:r w:rsidR="00581969" w:rsidRPr="00A675EC">
              <w:rPr>
                <w:rFonts w:cs="Arial"/>
              </w:rPr>
              <w:t>ngielski</w:t>
            </w:r>
          </w:p>
        </w:tc>
      </w:tr>
      <w:tr w:rsidR="00A675EC" w:rsidRPr="00A675EC" w:rsidTr="000A0F5E">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rsidR="00581969" w:rsidRPr="00A675EC" w:rsidRDefault="00DA538F" w:rsidP="00E74D60">
            <w:pPr>
              <w:rPr>
                <w:rFonts w:cs="Arial"/>
              </w:rPr>
            </w:pPr>
            <w:r>
              <w:rPr>
                <w:rFonts w:cs="Arial"/>
              </w:rPr>
              <w:t>f</w:t>
            </w:r>
            <w:r w:rsidR="00581969" w:rsidRPr="00A675EC">
              <w:rPr>
                <w:rFonts w:cs="Arial"/>
              </w:rPr>
              <w:t>ilologia polska</w:t>
            </w:r>
          </w:p>
        </w:tc>
      </w:tr>
      <w:tr w:rsidR="00A675EC" w:rsidRPr="00A675EC" w:rsidTr="008032D0">
        <w:trPr>
          <w:trHeight w:val="454"/>
        </w:trPr>
        <w:tc>
          <w:tcPr>
            <w:tcW w:w="2969" w:type="dxa"/>
            <w:gridSpan w:val="7"/>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Jednostka realizująca: </w:t>
            </w:r>
          </w:p>
        </w:tc>
        <w:tc>
          <w:tcPr>
            <w:tcW w:w="7698" w:type="dxa"/>
            <w:gridSpan w:val="7"/>
            <w:tcBorders>
              <w:top w:val="single" w:sz="6" w:space="0" w:color="auto"/>
              <w:left w:val="single" w:sz="6" w:space="0" w:color="auto"/>
              <w:bottom w:val="nil"/>
              <w:right w:val="single" w:sz="6" w:space="0" w:color="auto"/>
            </w:tcBorders>
            <w:vAlign w:val="center"/>
          </w:tcPr>
          <w:p w:rsidR="00581969" w:rsidRPr="00A675EC" w:rsidRDefault="00581969" w:rsidP="00E74D60">
            <w:pPr>
              <w:rPr>
                <w:rFonts w:cs="Arial"/>
                <w:b/>
              </w:rPr>
            </w:pPr>
            <w:r w:rsidRPr="00A675EC">
              <w:rPr>
                <w:rFonts w:cs="Arial"/>
              </w:rPr>
              <w:t>Wydział Nauk Humanistycznych / Centrum Języków Obcych</w:t>
            </w:r>
          </w:p>
        </w:tc>
      </w:tr>
      <w:tr w:rsidR="00A675EC" w:rsidRPr="00A675EC" w:rsidTr="000A0F5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rsidR="00581969" w:rsidRPr="00A675EC" w:rsidRDefault="00581969" w:rsidP="00E74D60">
            <w:pPr>
              <w:rPr>
                <w:rFonts w:cs="Arial"/>
              </w:rPr>
            </w:pPr>
            <w:r w:rsidRPr="00A675EC">
              <w:rPr>
                <w:rFonts w:cs="Arial"/>
              </w:rPr>
              <w:t>obowiązkowy</w:t>
            </w:r>
          </w:p>
        </w:tc>
      </w:tr>
      <w:tr w:rsidR="00A675EC" w:rsidRPr="00A675EC" w:rsidTr="000A0F5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rsidR="00581969" w:rsidRPr="00A675EC" w:rsidRDefault="00DA538F" w:rsidP="00E74D60">
            <w:pPr>
              <w:rPr>
                <w:rFonts w:cs="Arial"/>
              </w:rPr>
            </w:pPr>
            <w:r>
              <w:rPr>
                <w:rFonts w:cs="Arial"/>
              </w:rPr>
              <w:t>d</w:t>
            </w:r>
            <w:r w:rsidR="00581969" w:rsidRPr="00A675EC">
              <w:rPr>
                <w:rFonts w:cs="Arial"/>
              </w:rPr>
              <w:t>rugiego stopnia</w:t>
            </w:r>
          </w:p>
        </w:tc>
      </w:tr>
      <w:tr w:rsidR="00A675EC" w:rsidRPr="00A675EC" w:rsidTr="000A0F5E">
        <w:trPr>
          <w:trHeight w:val="454"/>
        </w:trPr>
        <w:tc>
          <w:tcPr>
            <w:tcW w:w="1835" w:type="dxa"/>
            <w:gridSpan w:val="3"/>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Rok studiów: </w:t>
            </w:r>
          </w:p>
        </w:tc>
        <w:tc>
          <w:tcPr>
            <w:tcW w:w="8832" w:type="dxa"/>
            <w:gridSpan w:val="11"/>
            <w:tcBorders>
              <w:top w:val="single" w:sz="6" w:space="0" w:color="auto"/>
              <w:left w:val="single" w:sz="6" w:space="0" w:color="auto"/>
              <w:bottom w:val="nil"/>
              <w:right w:val="single" w:sz="6" w:space="0" w:color="auto"/>
            </w:tcBorders>
            <w:vAlign w:val="center"/>
          </w:tcPr>
          <w:p w:rsidR="00581969" w:rsidRPr="00A675EC" w:rsidRDefault="00DA538F" w:rsidP="00E74D60">
            <w:pPr>
              <w:rPr>
                <w:rFonts w:cs="Arial"/>
              </w:rPr>
            </w:pPr>
            <w:r>
              <w:rPr>
                <w:rFonts w:cs="Arial"/>
              </w:rPr>
              <w:t>pierwszy</w:t>
            </w:r>
          </w:p>
        </w:tc>
      </w:tr>
      <w:tr w:rsidR="00A675EC" w:rsidRPr="00A675EC" w:rsidTr="000A0F5E">
        <w:trPr>
          <w:trHeight w:val="454"/>
        </w:trPr>
        <w:tc>
          <w:tcPr>
            <w:tcW w:w="1552" w:type="dxa"/>
            <w:gridSpan w:val="2"/>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Semestr: </w:t>
            </w:r>
          </w:p>
        </w:tc>
        <w:tc>
          <w:tcPr>
            <w:tcW w:w="9115" w:type="dxa"/>
            <w:gridSpan w:val="12"/>
            <w:tcBorders>
              <w:top w:val="single" w:sz="6" w:space="0" w:color="auto"/>
              <w:left w:val="single" w:sz="6" w:space="0" w:color="auto"/>
              <w:bottom w:val="nil"/>
              <w:right w:val="single" w:sz="6" w:space="0" w:color="auto"/>
            </w:tcBorders>
            <w:vAlign w:val="center"/>
          </w:tcPr>
          <w:p w:rsidR="00581969" w:rsidRPr="00A675EC" w:rsidRDefault="00DA538F" w:rsidP="00E74D60">
            <w:pPr>
              <w:rPr>
                <w:rFonts w:cs="Arial"/>
              </w:rPr>
            </w:pPr>
            <w:r>
              <w:rPr>
                <w:rFonts w:cs="Arial"/>
              </w:rPr>
              <w:t>drugi</w:t>
            </w:r>
          </w:p>
        </w:tc>
      </w:tr>
      <w:tr w:rsidR="00A675EC" w:rsidRPr="00A675EC" w:rsidTr="000A0F5E">
        <w:trPr>
          <w:trHeight w:val="454"/>
        </w:trPr>
        <w:tc>
          <w:tcPr>
            <w:tcW w:w="2867" w:type="dxa"/>
            <w:gridSpan w:val="6"/>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Liczba punktów ECTS: </w:t>
            </w:r>
          </w:p>
        </w:tc>
        <w:tc>
          <w:tcPr>
            <w:tcW w:w="7800" w:type="dxa"/>
            <w:gridSpan w:val="8"/>
            <w:tcBorders>
              <w:top w:val="single" w:sz="6" w:space="0" w:color="auto"/>
              <w:left w:val="single" w:sz="6" w:space="0" w:color="auto"/>
              <w:bottom w:val="nil"/>
              <w:right w:val="single" w:sz="6" w:space="0" w:color="auto"/>
            </w:tcBorders>
            <w:vAlign w:val="center"/>
          </w:tcPr>
          <w:p w:rsidR="00581969" w:rsidRPr="00A675EC" w:rsidRDefault="00581969" w:rsidP="00E74D60">
            <w:pPr>
              <w:rPr>
                <w:rFonts w:cs="Arial"/>
              </w:rPr>
            </w:pPr>
            <w:r w:rsidRPr="00A675EC">
              <w:rPr>
                <w:rFonts w:cs="Arial"/>
              </w:rPr>
              <w:t>4</w:t>
            </w:r>
          </w:p>
        </w:tc>
      </w:tr>
      <w:tr w:rsidR="00A675EC" w:rsidRPr="00A675EC" w:rsidTr="000A0F5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rsidR="00581969" w:rsidRPr="00A675EC" w:rsidRDefault="00581969" w:rsidP="00E74D60">
            <w:pPr>
              <w:rPr>
                <w:rFonts w:cs="Arial"/>
              </w:rPr>
            </w:pPr>
            <w:r w:rsidRPr="00A675EC">
              <w:rPr>
                <w:rFonts w:cs="Arial"/>
                <w:shd w:val="clear" w:color="auto" w:fill="FFFFFF"/>
              </w:rPr>
              <w:t>mgr Agnieszka Wróbel </w:t>
            </w:r>
          </w:p>
        </w:tc>
      </w:tr>
      <w:tr w:rsidR="00A675EC" w:rsidRPr="00A675EC" w:rsidTr="000A0F5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rsidR="00581969" w:rsidRPr="00A675EC" w:rsidRDefault="00581969" w:rsidP="00E74D60">
            <w:pPr>
              <w:rPr>
                <w:rFonts w:cs="Arial"/>
              </w:rPr>
            </w:pPr>
            <w:r w:rsidRPr="00A675EC">
              <w:rPr>
                <w:rFonts w:cs="Arial"/>
                <w:shd w:val="clear" w:color="auto" w:fill="FFFFFF"/>
              </w:rPr>
              <w:t>mgr Agnieszka Wróbel </w:t>
            </w:r>
          </w:p>
        </w:tc>
      </w:tr>
      <w:tr w:rsidR="00A675EC" w:rsidRPr="00A675EC" w:rsidTr="000A0F5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rsidR="00581969" w:rsidRPr="00A675EC" w:rsidRDefault="00581969" w:rsidP="00E74D60">
            <w:pPr>
              <w:rPr>
                <w:rFonts w:cs="Arial"/>
              </w:rPr>
            </w:pPr>
            <w:r w:rsidRPr="00A675EC">
              <w:rPr>
                <w:rFonts w:cs="Arial"/>
              </w:rPr>
              <w:t>Nauka języka angielskiego z zakresu mediów i biznesu na poziomie średniozaawansowanym</w:t>
            </w:r>
          </w:p>
        </w:tc>
      </w:tr>
      <w:tr w:rsidR="00A675EC" w:rsidRPr="00A675EC" w:rsidTr="000A0F5E">
        <w:trPr>
          <w:trHeight w:val="454"/>
        </w:trPr>
        <w:tc>
          <w:tcPr>
            <w:tcW w:w="1410" w:type="dxa"/>
            <w:vMerge w:val="restart"/>
            <w:tcBorders>
              <w:top w:val="single" w:sz="4" w:space="0" w:color="auto"/>
              <w:left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Efekty uczenia się</w:t>
            </w:r>
          </w:p>
        </w:tc>
        <w:tc>
          <w:tcPr>
            <w:tcW w:w="1886" w:type="dxa"/>
            <w:vMerge w:val="restart"/>
            <w:tcBorders>
              <w:top w:val="single" w:sz="4" w:space="0" w:color="auto"/>
              <w:left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454"/>
        </w:trPr>
        <w:tc>
          <w:tcPr>
            <w:tcW w:w="1410" w:type="dxa"/>
            <w:vMerge/>
            <w:tcBorders>
              <w:left w:val="single" w:sz="4" w:space="0" w:color="auto"/>
              <w:bottom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rPr>
            </w:pPr>
            <w:r w:rsidRPr="00A675EC">
              <w:rPr>
                <w:rFonts w:cs="Arial"/>
                <w:b/>
              </w:rPr>
              <w:t>WIEDZA</w:t>
            </w:r>
            <w:r w:rsidRPr="00A675EC">
              <w:rPr>
                <w:rFonts w:cs="Arial"/>
              </w:rPr>
              <w:t xml:space="preserve"> </w:t>
            </w:r>
          </w:p>
          <w:p w:rsidR="00581969" w:rsidRPr="00A675EC" w:rsidRDefault="00581969" w:rsidP="00E74D60">
            <w:pPr>
              <w:autoSpaceDE w:val="0"/>
              <w:autoSpaceDN w:val="0"/>
              <w:adjustRightInd w:val="0"/>
              <w:rPr>
                <w:rFonts w:cs="Arial"/>
                <w:b/>
              </w:rPr>
            </w:pPr>
            <w:r w:rsidRPr="00A675EC">
              <w:rPr>
                <w:rFonts w:cs="Arial"/>
                <w:b/>
              </w:rPr>
              <w:t>Student zna i rozumie:</w:t>
            </w:r>
          </w:p>
        </w:tc>
        <w:tc>
          <w:tcPr>
            <w:tcW w:w="1886" w:type="dxa"/>
            <w:vMerge/>
            <w:tcBorders>
              <w:left w:val="single" w:sz="4" w:space="0" w:color="auto"/>
              <w:bottom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p>
        </w:tc>
      </w:tr>
      <w:tr w:rsidR="00A675EC" w:rsidRPr="00A675EC" w:rsidTr="000A0F5E">
        <w:trPr>
          <w:trHeight w:val="290"/>
        </w:trPr>
        <w:tc>
          <w:tcPr>
            <w:tcW w:w="1410" w:type="dxa"/>
            <w:tcBorders>
              <w:top w:val="single" w:sz="4" w:space="0" w:color="auto"/>
              <w:left w:val="single" w:sz="6" w:space="0" w:color="auto"/>
              <w:bottom w:val="single" w:sz="2" w:space="0" w:color="000000"/>
              <w:right w:val="single" w:sz="6" w:space="0" w:color="auto"/>
            </w:tcBorders>
            <w:vAlign w:val="center"/>
          </w:tcPr>
          <w:p w:rsidR="00581969" w:rsidRPr="00DA538F" w:rsidRDefault="00581969" w:rsidP="00E74D60">
            <w:pPr>
              <w:rPr>
                <w:rFonts w:cs="Arial"/>
                <w:bCs/>
              </w:rPr>
            </w:pPr>
            <w:r w:rsidRPr="00DA538F">
              <w:rPr>
                <w:rFonts w:cs="Arial"/>
                <w:bCs/>
              </w:rPr>
              <w:t>W</w:t>
            </w:r>
            <w:r w:rsidR="00DA538F" w:rsidRPr="00DA538F">
              <w:rPr>
                <w:rFonts w:cs="Arial"/>
                <w:bCs/>
              </w:rPr>
              <w:softHyphen/>
              <w:t>_</w:t>
            </w:r>
            <w:r w:rsidRPr="00DA538F">
              <w:rPr>
                <w:rFonts w:cs="Arial"/>
                <w:bCs/>
              </w:rPr>
              <w:t>01</w:t>
            </w:r>
          </w:p>
        </w:tc>
        <w:tc>
          <w:tcPr>
            <w:tcW w:w="7371" w:type="dxa"/>
            <w:gridSpan w:val="12"/>
            <w:tcBorders>
              <w:top w:val="single" w:sz="2" w:space="0" w:color="000000"/>
              <w:left w:val="single" w:sz="6" w:space="0" w:color="auto"/>
              <w:bottom w:val="single" w:sz="2" w:space="0" w:color="000000"/>
              <w:right w:val="single" w:sz="6" w:space="0" w:color="auto"/>
            </w:tcBorders>
          </w:tcPr>
          <w:p w:rsidR="00581969" w:rsidRPr="00A675EC" w:rsidRDefault="00581969" w:rsidP="00E74D60">
            <w:pPr>
              <w:rPr>
                <w:rFonts w:cs="Arial"/>
              </w:rPr>
            </w:pPr>
            <w:r w:rsidRPr="00A675EC">
              <w:rPr>
                <w:rFonts w:cs="Arial"/>
              </w:rPr>
              <w:t>terminologię specjalistyczną z zakresu języka angielskiego</w:t>
            </w:r>
          </w:p>
        </w:tc>
        <w:tc>
          <w:tcPr>
            <w:tcW w:w="1886" w:type="dxa"/>
            <w:tcBorders>
              <w:top w:val="single" w:sz="2" w:space="0" w:color="000000"/>
              <w:left w:val="single" w:sz="6" w:space="0" w:color="auto"/>
              <w:bottom w:val="single" w:sz="2" w:space="0" w:color="000000"/>
              <w:right w:val="single" w:sz="6" w:space="0" w:color="auto"/>
            </w:tcBorders>
            <w:vAlign w:val="center"/>
          </w:tcPr>
          <w:p w:rsidR="00581969" w:rsidRPr="00DA538F" w:rsidRDefault="00581969" w:rsidP="00E74D60">
            <w:pPr>
              <w:rPr>
                <w:rFonts w:cs="Arial"/>
                <w:bCs/>
              </w:rPr>
            </w:pPr>
            <w:r w:rsidRPr="00DA538F">
              <w:rPr>
                <w:rFonts w:cs="Arial"/>
              </w:rPr>
              <w:t>K_W02</w:t>
            </w:r>
          </w:p>
        </w:tc>
      </w:tr>
      <w:tr w:rsidR="00A675EC" w:rsidRPr="00A675EC" w:rsidTr="000A0F5E">
        <w:trPr>
          <w:trHeight w:val="290"/>
        </w:trPr>
        <w:tc>
          <w:tcPr>
            <w:tcW w:w="1410" w:type="dxa"/>
            <w:tcBorders>
              <w:top w:val="single" w:sz="4" w:space="0" w:color="auto"/>
              <w:left w:val="single" w:sz="6" w:space="0" w:color="auto"/>
              <w:bottom w:val="single" w:sz="2" w:space="0" w:color="000000"/>
              <w:right w:val="single" w:sz="6" w:space="0" w:color="auto"/>
            </w:tcBorders>
            <w:vAlign w:val="center"/>
          </w:tcPr>
          <w:p w:rsidR="00581969" w:rsidRPr="00DA538F" w:rsidRDefault="00581969" w:rsidP="00E74D60">
            <w:pPr>
              <w:rPr>
                <w:rFonts w:cs="Arial"/>
                <w:bCs/>
              </w:rPr>
            </w:pPr>
            <w:r w:rsidRPr="00DA538F">
              <w:rPr>
                <w:rFonts w:cs="Arial"/>
              </w:rPr>
              <w:t>W</w:t>
            </w:r>
            <w:r w:rsidR="00DA538F" w:rsidRPr="00DA538F">
              <w:rPr>
                <w:rFonts w:cs="Arial"/>
              </w:rPr>
              <w:t>_</w:t>
            </w:r>
            <w:r w:rsidRPr="00DA538F">
              <w:rPr>
                <w:rFonts w:cs="Arial"/>
              </w:rPr>
              <w:t>02</w:t>
            </w:r>
          </w:p>
        </w:tc>
        <w:tc>
          <w:tcPr>
            <w:tcW w:w="7371" w:type="dxa"/>
            <w:gridSpan w:val="12"/>
            <w:tcBorders>
              <w:top w:val="single" w:sz="2" w:space="0" w:color="000000"/>
              <w:left w:val="single" w:sz="6" w:space="0" w:color="auto"/>
              <w:bottom w:val="single" w:sz="2" w:space="0" w:color="000000"/>
              <w:right w:val="single" w:sz="6" w:space="0" w:color="auto"/>
            </w:tcBorders>
          </w:tcPr>
          <w:p w:rsidR="00581969" w:rsidRPr="00A675EC" w:rsidRDefault="00581969" w:rsidP="00E74D60">
            <w:pPr>
              <w:rPr>
                <w:rFonts w:cs="Arial"/>
              </w:rPr>
            </w:pPr>
            <w:r w:rsidRPr="00A675EC">
              <w:rPr>
                <w:rFonts w:cs="Arial"/>
              </w:rPr>
              <w:t>zagadnienia praktycznej wiedzy o języku angielskim w różnych aspektach jego funkcjonowania;</w:t>
            </w:r>
          </w:p>
        </w:tc>
        <w:tc>
          <w:tcPr>
            <w:tcW w:w="1886" w:type="dxa"/>
            <w:tcBorders>
              <w:top w:val="single" w:sz="2" w:space="0" w:color="000000"/>
              <w:left w:val="single" w:sz="6" w:space="0" w:color="auto"/>
              <w:bottom w:val="single" w:sz="2" w:space="0" w:color="000000"/>
              <w:right w:val="single" w:sz="6" w:space="0" w:color="auto"/>
            </w:tcBorders>
            <w:vAlign w:val="center"/>
          </w:tcPr>
          <w:p w:rsidR="00581969" w:rsidRPr="00DA538F" w:rsidRDefault="00581969" w:rsidP="00E74D60">
            <w:pPr>
              <w:rPr>
                <w:rFonts w:cs="Arial"/>
                <w:bCs/>
              </w:rPr>
            </w:pPr>
            <w:r w:rsidRPr="00DA538F">
              <w:rPr>
                <w:rFonts w:cs="Arial"/>
              </w:rPr>
              <w:t>K_W09</w:t>
            </w:r>
          </w:p>
        </w:tc>
      </w:tr>
      <w:tr w:rsidR="00A675EC" w:rsidRPr="00A675EC" w:rsidTr="000A0F5E">
        <w:trPr>
          <w:trHeight w:val="454"/>
        </w:trPr>
        <w:tc>
          <w:tcPr>
            <w:tcW w:w="1410" w:type="dxa"/>
            <w:tcBorders>
              <w:top w:val="single" w:sz="2" w:space="0" w:color="000000"/>
              <w:left w:val="single" w:sz="6" w:space="0" w:color="auto"/>
              <w:bottom w:val="single" w:sz="2" w:space="0" w:color="000000"/>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Symbol efektu</w:t>
            </w: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UMIEJĘTNOŚCI</w:t>
            </w:r>
          </w:p>
          <w:p w:rsidR="00581969" w:rsidRPr="00A675EC" w:rsidRDefault="00581969" w:rsidP="00E74D60">
            <w:pPr>
              <w:autoSpaceDE w:val="0"/>
              <w:autoSpaceDN w:val="0"/>
              <w:adjustRightInd w:val="0"/>
              <w:rPr>
                <w:rFonts w:cs="Arial"/>
                <w:b/>
              </w:rPr>
            </w:pPr>
            <w:r w:rsidRPr="00A675EC">
              <w:rPr>
                <w:rFonts w:cs="Arial"/>
                <w:b/>
              </w:rPr>
              <w:t>Student potrafi:</w:t>
            </w:r>
          </w:p>
        </w:tc>
        <w:tc>
          <w:tcPr>
            <w:tcW w:w="1886" w:type="dxa"/>
            <w:tcBorders>
              <w:top w:val="single" w:sz="2" w:space="0" w:color="000000"/>
              <w:left w:val="single" w:sz="6" w:space="0" w:color="auto"/>
              <w:bottom w:val="single" w:sz="2" w:space="0" w:color="000000"/>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10" w:type="dxa"/>
            <w:tcBorders>
              <w:top w:val="single" w:sz="2" w:space="0" w:color="000000"/>
              <w:left w:val="single" w:sz="6" w:space="0" w:color="auto"/>
              <w:bottom w:val="single" w:sz="2" w:space="0" w:color="000000"/>
              <w:right w:val="single" w:sz="6" w:space="0" w:color="auto"/>
            </w:tcBorders>
          </w:tcPr>
          <w:p w:rsidR="00581969" w:rsidRPr="00DA538F" w:rsidRDefault="00581969" w:rsidP="00E74D60">
            <w:pPr>
              <w:rPr>
                <w:rFonts w:cs="Arial"/>
                <w:bCs/>
              </w:rPr>
            </w:pPr>
            <w:r w:rsidRPr="00DA538F">
              <w:rPr>
                <w:rFonts w:cs="Arial"/>
                <w:bCs/>
              </w:rPr>
              <w:t>U</w:t>
            </w:r>
            <w:r w:rsidR="00DA538F" w:rsidRPr="00DA538F">
              <w:rPr>
                <w:rFonts w:cs="Arial"/>
                <w:bCs/>
              </w:rPr>
              <w:t>_</w:t>
            </w:r>
            <w:r w:rsidRPr="00DA538F">
              <w:rPr>
                <w:rFonts w:cs="Arial"/>
                <w:bCs/>
              </w:rPr>
              <w:t>01</w:t>
            </w:r>
          </w:p>
        </w:tc>
        <w:tc>
          <w:tcPr>
            <w:tcW w:w="7371" w:type="dxa"/>
            <w:gridSpan w:val="12"/>
            <w:tcBorders>
              <w:top w:val="single" w:sz="2" w:space="0" w:color="000000"/>
              <w:left w:val="single" w:sz="6" w:space="0" w:color="auto"/>
              <w:bottom w:val="single" w:sz="2" w:space="0" w:color="000000"/>
              <w:right w:val="single" w:sz="6" w:space="0" w:color="auto"/>
            </w:tcBorders>
          </w:tcPr>
          <w:p w:rsidR="00581969" w:rsidRPr="00A675EC" w:rsidRDefault="00581969" w:rsidP="00E74D60">
            <w:pPr>
              <w:rPr>
                <w:rFonts w:cs="Arial"/>
              </w:rPr>
            </w:pPr>
            <w:r w:rsidRPr="00A675EC">
              <w:rPr>
                <w:rFonts w:cs="Arial"/>
              </w:rPr>
              <w:t>w sposób właściwy wykorzystuje określone źródła informacji, wyszukuje,</w:t>
            </w:r>
            <w:r w:rsidR="00894A24">
              <w:rPr>
                <w:rFonts w:cs="Arial"/>
              </w:rPr>
              <w:t xml:space="preserve"> </w:t>
            </w:r>
            <w:r w:rsidRPr="00A675EC">
              <w:rPr>
                <w:rFonts w:cs="Arial"/>
              </w:rPr>
              <w:t>selekcjonuje oraz integruje informacje pochodzące z różnych źródeł w języku angielskim i na tej podstawie formułuje krytyczne sądy; w sposób innowacyjny wykonuje zadania w różnorodnych warunkach</w:t>
            </w:r>
          </w:p>
        </w:tc>
        <w:tc>
          <w:tcPr>
            <w:tcW w:w="1886" w:type="dxa"/>
            <w:tcBorders>
              <w:top w:val="single" w:sz="2" w:space="0" w:color="000000"/>
              <w:left w:val="single" w:sz="6" w:space="0" w:color="auto"/>
              <w:bottom w:val="single" w:sz="2" w:space="0" w:color="000000"/>
              <w:right w:val="single" w:sz="6" w:space="0" w:color="auto"/>
            </w:tcBorders>
          </w:tcPr>
          <w:p w:rsidR="00581969" w:rsidRPr="00DA538F" w:rsidRDefault="00581969" w:rsidP="00E74D60">
            <w:pPr>
              <w:rPr>
                <w:rFonts w:cs="Arial"/>
                <w:bCs/>
              </w:rPr>
            </w:pPr>
            <w:r w:rsidRPr="00DA538F">
              <w:rPr>
                <w:rFonts w:cs="Arial"/>
              </w:rPr>
              <w:t>K_U01</w:t>
            </w:r>
          </w:p>
        </w:tc>
      </w:tr>
      <w:tr w:rsidR="00A675EC" w:rsidRPr="00A675EC" w:rsidTr="000A0F5E">
        <w:trPr>
          <w:trHeight w:val="290"/>
        </w:trPr>
        <w:tc>
          <w:tcPr>
            <w:tcW w:w="1410" w:type="dxa"/>
            <w:tcBorders>
              <w:top w:val="single" w:sz="2" w:space="0" w:color="000000"/>
              <w:left w:val="single" w:sz="6" w:space="0" w:color="auto"/>
              <w:bottom w:val="single" w:sz="2" w:space="0" w:color="000000"/>
              <w:right w:val="single" w:sz="6" w:space="0" w:color="auto"/>
            </w:tcBorders>
          </w:tcPr>
          <w:p w:rsidR="00581969" w:rsidRPr="00DA538F" w:rsidRDefault="00581969" w:rsidP="00E74D60">
            <w:pPr>
              <w:rPr>
                <w:rFonts w:cs="Arial"/>
                <w:bCs/>
              </w:rPr>
            </w:pPr>
            <w:r w:rsidRPr="00DA538F">
              <w:rPr>
                <w:rFonts w:cs="Arial"/>
                <w:bCs/>
              </w:rPr>
              <w:t>U</w:t>
            </w:r>
            <w:r w:rsidR="00DA538F" w:rsidRPr="00DA538F">
              <w:rPr>
                <w:rFonts w:cs="Arial"/>
                <w:bCs/>
              </w:rPr>
              <w:t>_</w:t>
            </w:r>
            <w:r w:rsidRPr="00DA538F">
              <w:rPr>
                <w:rFonts w:cs="Arial"/>
                <w:bCs/>
              </w:rPr>
              <w:t>02</w:t>
            </w:r>
          </w:p>
        </w:tc>
        <w:tc>
          <w:tcPr>
            <w:tcW w:w="7371" w:type="dxa"/>
            <w:gridSpan w:val="12"/>
            <w:tcBorders>
              <w:top w:val="single" w:sz="2" w:space="0" w:color="000000"/>
              <w:left w:val="single" w:sz="6" w:space="0" w:color="auto"/>
              <w:bottom w:val="single" w:sz="2" w:space="0" w:color="000000"/>
              <w:right w:val="single" w:sz="6" w:space="0" w:color="auto"/>
            </w:tcBorders>
          </w:tcPr>
          <w:p w:rsidR="00581969" w:rsidRPr="00A675EC" w:rsidRDefault="00581969" w:rsidP="00E74D60">
            <w:pPr>
              <w:rPr>
                <w:rFonts w:cs="Arial"/>
              </w:rPr>
            </w:pPr>
            <w:r w:rsidRPr="00A675EC">
              <w:rPr>
                <w:rFonts w:cs="Arial"/>
              </w:rPr>
              <w:t>posługiwać się specjalistyczną terminologią w języku angielskim, jak też wykorzystywać umiejętności badawcze do analizy oraz syntezy różnych poglądów, doboru metod, sposobów opracowania i prezentacji wyników badań</w:t>
            </w:r>
          </w:p>
        </w:tc>
        <w:tc>
          <w:tcPr>
            <w:tcW w:w="1886" w:type="dxa"/>
            <w:tcBorders>
              <w:top w:val="single" w:sz="2" w:space="0" w:color="000000"/>
              <w:left w:val="single" w:sz="6" w:space="0" w:color="auto"/>
              <w:bottom w:val="single" w:sz="2" w:space="0" w:color="000000"/>
              <w:right w:val="single" w:sz="6" w:space="0" w:color="auto"/>
            </w:tcBorders>
          </w:tcPr>
          <w:p w:rsidR="00581969" w:rsidRPr="00DA538F" w:rsidRDefault="00581969" w:rsidP="00E74D60">
            <w:pPr>
              <w:rPr>
                <w:rFonts w:cs="Arial"/>
                <w:bCs/>
              </w:rPr>
            </w:pPr>
            <w:r w:rsidRPr="00DA538F">
              <w:rPr>
                <w:rFonts w:cs="Arial"/>
              </w:rPr>
              <w:t>K_U02</w:t>
            </w:r>
          </w:p>
        </w:tc>
      </w:tr>
      <w:tr w:rsidR="00A675EC" w:rsidRPr="00A675EC" w:rsidTr="000A0F5E">
        <w:trPr>
          <w:trHeight w:val="290"/>
        </w:trPr>
        <w:tc>
          <w:tcPr>
            <w:tcW w:w="1410" w:type="dxa"/>
            <w:tcBorders>
              <w:top w:val="single" w:sz="2" w:space="0" w:color="000000"/>
              <w:left w:val="single" w:sz="6" w:space="0" w:color="auto"/>
              <w:bottom w:val="single" w:sz="2" w:space="0" w:color="000000"/>
              <w:right w:val="single" w:sz="6" w:space="0" w:color="auto"/>
            </w:tcBorders>
          </w:tcPr>
          <w:p w:rsidR="00581969" w:rsidRPr="00DA538F" w:rsidRDefault="00581969" w:rsidP="00E74D60">
            <w:pPr>
              <w:rPr>
                <w:rFonts w:cs="Arial"/>
                <w:bCs/>
              </w:rPr>
            </w:pPr>
            <w:r w:rsidRPr="00DA538F">
              <w:rPr>
                <w:rFonts w:cs="Arial"/>
                <w:bCs/>
              </w:rPr>
              <w:t>U</w:t>
            </w:r>
            <w:r w:rsidR="00DA538F" w:rsidRPr="00DA538F">
              <w:rPr>
                <w:rFonts w:cs="Arial"/>
                <w:bCs/>
              </w:rPr>
              <w:t>_</w:t>
            </w:r>
            <w:r w:rsidRPr="00DA538F">
              <w:rPr>
                <w:rFonts w:cs="Arial"/>
                <w:bCs/>
              </w:rPr>
              <w:t>03</w:t>
            </w:r>
          </w:p>
        </w:tc>
        <w:tc>
          <w:tcPr>
            <w:tcW w:w="7371" w:type="dxa"/>
            <w:gridSpan w:val="12"/>
            <w:tcBorders>
              <w:top w:val="single" w:sz="2" w:space="0" w:color="000000"/>
              <w:left w:val="single" w:sz="6" w:space="0" w:color="auto"/>
              <w:bottom w:val="single" w:sz="2" w:space="0" w:color="000000"/>
              <w:right w:val="single" w:sz="6" w:space="0" w:color="auto"/>
            </w:tcBorders>
          </w:tcPr>
          <w:p w:rsidR="00581969" w:rsidRPr="00A675EC" w:rsidRDefault="00581969" w:rsidP="00E74D60">
            <w:pPr>
              <w:rPr>
                <w:rFonts w:cs="Arial"/>
              </w:rPr>
            </w:pPr>
            <w:r w:rsidRPr="00A675EC">
              <w:rPr>
                <w:rFonts w:cs="Arial"/>
              </w:rPr>
              <w:t>posługuje się wybranym językiem obcym zgodnie z wymaganiami</w:t>
            </w:r>
            <w:r w:rsidRPr="00A675EC">
              <w:rPr>
                <w:rFonts w:cs="Arial"/>
              </w:rPr>
              <w:br/>
              <w:t>określonymi dla poziomu B2+ Europejskiego Systemu Opisu Kształcenia</w:t>
            </w:r>
            <w:r w:rsidR="00894A24">
              <w:rPr>
                <w:rFonts w:cs="Arial"/>
              </w:rPr>
              <w:t xml:space="preserve"> </w:t>
            </w:r>
            <w:r w:rsidRPr="00A675EC">
              <w:rPr>
                <w:rFonts w:cs="Arial"/>
              </w:rPr>
              <w:t>Językowego.</w:t>
            </w:r>
          </w:p>
        </w:tc>
        <w:tc>
          <w:tcPr>
            <w:tcW w:w="1886" w:type="dxa"/>
            <w:tcBorders>
              <w:top w:val="single" w:sz="2" w:space="0" w:color="000000"/>
              <w:left w:val="single" w:sz="6" w:space="0" w:color="auto"/>
              <w:bottom w:val="single" w:sz="2" w:space="0" w:color="000000"/>
              <w:right w:val="single" w:sz="6" w:space="0" w:color="auto"/>
            </w:tcBorders>
          </w:tcPr>
          <w:p w:rsidR="00581969" w:rsidRPr="00DA538F" w:rsidRDefault="00581969" w:rsidP="00E74D60">
            <w:pPr>
              <w:rPr>
                <w:rFonts w:cs="Arial"/>
                <w:bCs/>
              </w:rPr>
            </w:pPr>
            <w:r w:rsidRPr="00DA538F">
              <w:rPr>
                <w:rFonts w:cs="Arial"/>
              </w:rPr>
              <w:t>K_U09</w:t>
            </w:r>
          </w:p>
        </w:tc>
      </w:tr>
      <w:tr w:rsidR="00A675EC" w:rsidRPr="00A675EC" w:rsidTr="000A0F5E">
        <w:trPr>
          <w:trHeight w:val="454"/>
        </w:trPr>
        <w:tc>
          <w:tcPr>
            <w:tcW w:w="1410" w:type="dxa"/>
            <w:tcBorders>
              <w:top w:val="single" w:sz="2" w:space="0" w:color="000000"/>
              <w:left w:val="single" w:sz="6" w:space="0" w:color="auto"/>
              <w:bottom w:val="single" w:sz="2" w:space="0" w:color="000000"/>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lastRenderedPageBreak/>
              <w:t>Symbol efektu</w:t>
            </w: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KOMPETENCJE SPOŁECZNE</w:t>
            </w:r>
          </w:p>
          <w:p w:rsidR="00581969" w:rsidRPr="00A675EC" w:rsidRDefault="00581969" w:rsidP="00E74D60">
            <w:pPr>
              <w:autoSpaceDE w:val="0"/>
              <w:autoSpaceDN w:val="0"/>
              <w:adjustRightInd w:val="0"/>
              <w:rPr>
                <w:rFonts w:cs="Arial"/>
                <w:b/>
              </w:rPr>
            </w:pPr>
            <w:r w:rsidRPr="00A675EC">
              <w:rPr>
                <w:rFonts w:cs="Arial"/>
                <w:b/>
              </w:rPr>
              <w:t>Student jest gotów do:</w:t>
            </w:r>
          </w:p>
        </w:tc>
        <w:tc>
          <w:tcPr>
            <w:tcW w:w="1886" w:type="dxa"/>
            <w:tcBorders>
              <w:top w:val="single" w:sz="2" w:space="0" w:color="000000"/>
              <w:left w:val="single" w:sz="6" w:space="0" w:color="auto"/>
              <w:bottom w:val="single" w:sz="2" w:space="0" w:color="000000"/>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10" w:type="dxa"/>
            <w:tcBorders>
              <w:top w:val="single" w:sz="2" w:space="0" w:color="000000"/>
              <w:left w:val="single" w:sz="6" w:space="0" w:color="auto"/>
              <w:bottom w:val="single" w:sz="2" w:space="0" w:color="000000"/>
              <w:right w:val="single" w:sz="6" w:space="0" w:color="auto"/>
            </w:tcBorders>
            <w:vAlign w:val="center"/>
          </w:tcPr>
          <w:p w:rsidR="00581969" w:rsidRPr="00DA538F" w:rsidRDefault="00581969" w:rsidP="00E74D60">
            <w:pPr>
              <w:rPr>
                <w:rFonts w:cs="Arial"/>
              </w:rPr>
            </w:pPr>
            <w:r w:rsidRPr="00DA538F">
              <w:rPr>
                <w:rFonts w:cs="Arial"/>
              </w:rPr>
              <w:t>K</w:t>
            </w:r>
            <w:r w:rsidR="00DA538F" w:rsidRPr="00DA538F">
              <w:rPr>
                <w:rFonts w:cs="Arial"/>
              </w:rPr>
              <w:t>_</w:t>
            </w:r>
            <w:r w:rsidRPr="00DA538F">
              <w:rPr>
                <w:rFonts w:cs="Arial"/>
              </w:rPr>
              <w:t>01</w:t>
            </w:r>
          </w:p>
        </w:tc>
        <w:tc>
          <w:tcPr>
            <w:tcW w:w="7371" w:type="dxa"/>
            <w:gridSpan w:val="12"/>
            <w:tcBorders>
              <w:top w:val="single" w:sz="2" w:space="0" w:color="000000"/>
              <w:left w:val="single" w:sz="6" w:space="0" w:color="auto"/>
              <w:bottom w:val="single" w:sz="2" w:space="0" w:color="000000"/>
              <w:right w:val="single" w:sz="6" w:space="0" w:color="auto"/>
            </w:tcBorders>
          </w:tcPr>
          <w:p w:rsidR="00581969" w:rsidRPr="00A675EC" w:rsidRDefault="00581969" w:rsidP="00E74D60">
            <w:pPr>
              <w:rPr>
                <w:rFonts w:cs="Arial"/>
              </w:rPr>
            </w:pPr>
            <w:r w:rsidRPr="00A675EC">
              <w:rPr>
                <w:rFonts w:cs="Arial"/>
              </w:rPr>
              <w:t>otwartości na inne kultury</w:t>
            </w:r>
          </w:p>
        </w:tc>
        <w:tc>
          <w:tcPr>
            <w:tcW w:w="1886" w:type="dxa"/>
            <w:tcBorders>
              <w:top w:val="single" w:sz="2" w:space="0" w:color="000000"/>
              <w:left w:val="single" w:sz="6" w:space="0" w:color="auto"/>
              <w:bottom w:val="single" w:sz="2" w:space="0" w:color="000000"/>
              <w:right w:val="single" w:sz="6" w:space="0" w:color="auto"/>
            </w:tcBorders>
            <w:vAlign w:val="center"/>
          </w:tcPr>
          <w:p w:rsidR="00581969" w:rsidRPr="00DA538F" w:rsidRDefault="00581969" w:rsidP="00E74D60">
            <w:pPr>
              <w:rPr>
                <w:rFonts w:cs="Arial"/>
              </w:rPr>
            </w:pPr>
            <w:r w:rsidRPr="00DA538F">
              <w:rPr>
                <w:rFonts w:cs="Arial"/>
              </w:rPr>
              <w:t>K_K02</w:t>
            </w:r>
          </w:p>
        </w:tc>
      </w:tr>
      <w:tr w:rsidR="00A675EC" w:rsidRPr="00A675EC" w:rsidTr="000A0F5E">
        <w:trPr>
          <w:trHeight w:val="290"/>
        </w:trPr>
        <w:tc>
          <w:tcPr>
            <w:tcW w:w="1410" w:type="dxa"/>
            <w:tcBorders>
              <w:top w:val="single" w:sz="2" w:space="0" w:color="000000"/>
              <w:left w:val="single" w:sz="6" w:space="0" w:color="auto"/>
              <w:bottom w:val="single" w:sz="2" w:space="0" w:color="000000"/>
              <w:right w:val="single" w:sz="6" w:space="0" w:color="auto"/>
            </w:tcBorders>
            <w:vAlign w:val="center"/>
          </w:tcPr>
          <w:p w:rsidR="00581969" w:rsidRPr="00DA538F" w:rsidRDefault="00581969" w:rsidP="00E74D60">
            <w:pPr>
              <w:rPr>
                <w:rFonts w:cs="Arial"/>
              </w:rPr>
            </w:pPr>
            <w:r w:rsidRPr="00DA538F">
              <w:rPr>
                <w:rFonts w:cs="Arial"/>
              </w:rPr>
              <w:t>K</w:t>
            </w:r>
            <w:r w:rsidR="00DA538F" w:rsidRPr="00DA538F">
              <w:rPr>
                <w:rFonts w:cs="Arial"/>
              </w:rPr>
              <w:t>_</w:t>
            </w:r>
            <w:r w:rsidRPr="00DA538F">
              <w:rPr>
                <w:rFonts w:cs="Arial"/>
              </w:rPr>
              <w:t>02</w:t>
            </w:r>
          </w:p>
        </w:tc>
        <w:tc>
          <w:tcPr>
            <w:tcW w:w="7371" w:type="dxa"/>
            <w:gridSpan w:val="12"/>
            <w:tcBorders>
              <w:top w:val="single" w:sz="2" w:space="0" w:color="000000"/>
              <w:left w:val="single" w:sz="6" w:space="0" w:color="auto"/>
              <w:bottom w:val="single" w:sz="2" w:space="0" w:color="000000"/>
              <w:right w:val="single" w:sz="6" w:space="0" w:color="auto"/>
            </w:tcBorders>
          </w:tcPr>
          <w:p w:rsidR="00581969" w:rsidRPr="00A675EC" w:rsidRDefault="00581969" w:rsidP="00E74D60">
            <w:pPr>
              <w:rPr>
                <w:rFonts w:cs="Arial"/>
              </w:rPr>
            </w:pPr>
            <w:r w:rsidRPr="00A675EC">
              <w:rPr>
                <w:rFonts w:cs="Arial"/>
              </w:rPr>
              <w:t>budowania społeczeństwa otwartego, szanującego odmienności kulturowe, zajmując postawę otwartości i zrozumienia wobec inności</w:t>
            </w:r>
          </w:p>
        </w:tc>
        <w:tc>
          <w:tcPr>
            <w:tcW w:w="1886" w:type="dxa"/>
            <w:tcBorders>
              <w:top w:val="single" w:sz="2" w:space="0" w:color="000000"/>
              <w:left w:val="single" w:sz="6" w:space="0" w:color="auto"/>
              <w:bottom w:val="single" w:sz="2" w:space="0" w:color="000000"/>
              <w:right w:val="single" w:sz="6" w:space="0" w:color="auto"/>
            </w:tcBorders>
            <w:vAlign w:val="center"/>
          </w:tcPr>
          <w:p w:rsidR="00581969" w:rsidRPr="00DA538F" w:rsidRDefault="00581969" w:rsidP="00E74D60">
            <w:pPr>
              <w:rPr>
                <w:rFonts w:cs="Arial"/>
              </w:rPr>
            </w:pPr>
            <w:r w:rsidRPr="00DA538F">
              <w:rPr>
                <w:rFonts w:cs="Arial"/>
              </w:rPr>
              <w:t>K_K04</w:t>
            </w:r>
          </w:p>
        </w:tc>
      </w:tr>
      <w:tr w:rsidR="00A675EC" w:rsidRPr="00A675EC" w:rsidTr="008032D0">
        <w:trPr>
          <w:trHeight w:val="454"/>
        </w:trPr>
        <w:tc>
          <w:tcPr>
            <w:tcW w:w="240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Forma i typy zajęć:</w:t>
            </w:r>
          </w:p>
        </w:tc>
        <w:tc>
          <w:tcPr>
            <w:tcW w:w="8265" w:type="dxa"/>
            <w:gridSpan w:val="9"/>
            <w:tcBorders>
              <w:top w:val="single" w:sz="6" w:space="0" w:color="auto"/>
              <w:left w:val="single" w:sz="4" w:space="0" w:color="auto"/>
              <w:bottom w:val="single" w:sz="6" w:space="0" w:color="auto"/>
              <w:right w:val="single" w:sz="6" w:space="0" w:color="auto"/>
            </w:tcBorders>
            <w:vAlign w:val="center"/>
          </w:tcPr>
          <w:p w:rsidR="00581969" w:rsidRPr="00A675EC" w:rsidRDefault="00581969" w:rsidP="00E74D60">
            <w:pPr>
              <w:rPr>
                <w:rFonts w:cs="Arial"/>
              </w:rPr>
            </w:pPr>
            <w:r w:rsidRPr="00A675EC">
              <w:rPr>
                <w:rFonts w:cs="Arial"/>
              </w:rPr>
              <w:t xml:space="preserve">Ćwiczenia </w:t>
            </w:r>
          </w:p>
        </w:tc>
      </w:tr>
      <w:tr w:rsidR="00A675EC" w:rsidRPr="00A675EC" w:rsidTr="000A0F5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br w:type="page"/>
              <w:t>Wymagania wstępne i dodatkowe:</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rPr>
            </w:pPr>
            <w:r w:rsidRPr="00A675EC">
              <w:rPr>
                <w:rFonts w:cs="Arial"/>
              </w:rPr>
              <w:t xml:space="preserve">Znajomość języka angielskiego na poziomie B2 </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581969" w:rsidRPr="00A675EC" w:rsidRDefault="00581969" w:rsidP="00E74D60">
            <w:pPr>
              <w:autoSpaceDE w:val="0"/>
              <w:autoSpaceDN w:val="0"/>
              <w:adjustRightInd w:val="0"/>
              <w:rPr>
                <w:rFonts w:cs="Arial"/>
                <w:b/>
              </w:rPr>
            </w:pPr>
            <w:r w:rsidRPr="00A675EC">
              <w:rPr>
                <w:rFonts w:cs="Arial"/>
                <w:b/>
              </w:rPr>
              <w:t>Treści modułu kształcenia:</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lang w:val="en-US"/>
              </w:rPr>
            </w:pPr>
            <w:r w:rsidRPr="00A675EC">
              <w:rPr>
                <w:rFonts w:cs="Arial"/>
                <w:lang w:val="en-US"/>
              </w:rPr>
              <w:t>Introduction to Business English in marketing and advertising;</w:t>
            </w:r>
          </w:p>
          <w:p w:rsidR="00581969" w:rsidRPr="00A675EC" w:rsidRDefault="00581969" w:rsidP="00E74D60">
            <w:pPr>
              <w:numPr>
                <w:ilvl w:val="0"/>
                <w:numId w:val="1"/>
              </w:numPr>
              <w:ind w:left="170" w:firstLine="0"/>
              <w:rPr>
                <w:rFonts w:cs="Arial"/>
              </w:rPr>
            </w:pPr>
            <w:r w:rsidRPr="00A675EC">
              <w:rPr>
                <w:rFonts w:cs="Arial"/>
              </w:rPr>
              <w:t>Wprowadzenie do głównych zagadnień dotyczących j. angielskiego marketingu i reklamy</w:t>
            </w:r>
          </w:p>
          <w:p w:rsidR="00581969" w:rsidRPr="00A675EC" w:rsidRDefault="00581969" w:rsidP="00E74D60">
            <w:pPr>
              <w:numPr>
                <w:ilvl w:val="0"/>
                <w:numId w:val="1"/>
              </w:numPr>
              <w:ind w:left="170" w:firstLine="0"/>
              <w:rPr>
                <w:rFonts w:cs="Arial"/>
              </w:rPr>
            </w:pPr>
            <w:proofErr w:type="spellStart"/>
            <w:r w:rsidRPr="00A675EC">
              <w:rPr>
                <w:rFonts w:cs="Arial"/>
              </w:rPr>
              <w:t>Jobs</w:t>
            </w:r>
            <w:proofErr w:type="spellEnd"/>
            <w:r w:rsidRPr="00A675EC">
              <w:rPr>
                <w:rFonts w:cs="Arial"/>
              </w:rPr>
              <w:t xml:space="preserve"> and </w:t>
            </w:r>
            <w:proofErr w:type="spellStart"/>
            <w:r w:rsidRPr="00A675EC">
              <w:rPr>
                <w:rFonts w:cs="Arial"/>
              </w:rPr>
              <w:t>responsibilities</w:t>
            </w:r>
            <w:proofErr w:type="spellEnd"/>
            <w:r w:rsidRPr="00A675EC">
              <w:rPr>
                <w:rFonts w:cs="Arial"/>
              </w:rPr>
              <w:t xml:space="preserve">; </w:t>
            </w:r>
            <w:proofErr w:type="spellStart"/>
            <w:r w:rsidRPr="00A675EC">
              <w:rPr>
                <w:rFonts w:cs="Arial"/>
              </w:rPr>
              <w:t>job</w:t>
            </w:r>
            <w:proofErr w:type="spellEnd"/>
            <w:r w:rsidRPr="00A675EC">
              <w:rPr>
                <w:rFonts w:cs="Arial"/>
              </w:rPr>
              <w:t xml:space="preserve"> </w:t>
            </w:r>
            <w:proofErr w:type="spellStart"/>
            <w:r w:rsidRPr="00A675EC">
              <w:rPr>
                <w:rFonts w:cs="Arial"/>
              </w:rPr>
              <w:t>profiles</w:t>
            </w:r>
            <w:proofErr w:type="spellEnd"/>
            <w:r w:rsidRPr="00A675EC">
              <w:rPr>
                <w:rFonts w:cs="Arial"/>
              </w:rPr>
              <w:t xml:space="preserve">; </w:t>
            </w:r>
            <w:proofErr w:type="spellStart"/>
            <w:r w:rsidRPr="00A675EC">
              <w:rPr>
                <w:rFonts w:cs="Arial"/>
              </w:rPr>
              <w:t>writing</w:t>
            </w:r>
            <w:proofErr w:type="spellEnd"/>
            <w:r w:rsidRPr="00A675EC">
              <w:rPr>
                <w:rFonts w:cs="Arial"/>
              </w:rPr>
              <w:t xml:space="preserve"> </w:t>
            </w:r>
            <w:proofErr w:type="spellStart"/>
            <w:r w:rsidRPr="00A675EC">
              <w:rPr>
                <w:rFonts w:cs="Arial"/>
              </w:rPr>
              <w:t>good</w:t>
            </w:r>
            <w:proofErr w:type="spellEnd"/>
            <w:r w:rsidRPr="00A675EC">
              <w:rPr>
                <w:rFonts w:cs="Arial"/>
              </w:rPr>
              <w:t xml:space="preserve"> cv – </w:t>
            </w:r>
            <w:proofErr w:type="spellStart"/>
            <w:r w:rsidRPr="00A675EC">
              <w:rPr>
                <w:rFonts w:cs="Arial"/>
              </w:rPr>
              <w:t>hints</w:t>
            </w:r>
            <w:proofErr w:type="spellEnd"/>
            <w:r w:rsidRPr="00A675EC">
              <w:rPr>
                <w:rFonts w:cs="Arial"/>
              </w:rPr>
              <w:t xml:space="preserve"> and </w:t>
            </w:r>
            <w:proofErr w:type="spellStart"/>
            <w:r w:rsidRPr="00A675EC">
              <w:rPr>
                <w:rFonts w:cs="Arial"/>
              </w:rPr>
              <w:t>tips</w:t>
            </w:r>
            <w:proofErr w:type="spellEnd"/>
            <w:r w:rsidRPr="00A675EC">
              <w:rPr>
                <w:rFonts w:cs="Arial"/>
              </w:rPr>
              <w:t>. praca i zatrudnienie, jak sporządzić CV w języku angielskim</w:t>
            </w:r>
          </w:p>
          <w:p w:rsidR="00581969" w:rsidRPr="00A675EC" w:rsidRDefault="00581969" w:rsidP="00E74D60">
            <w:pPr>
              <w:numPr>
                <w:ilvl w:val="0"/>
                <w:numId w:val="1"/>
              </w:numPr>
              <w:ind w:left="170" w:firstLine="0"/>
              <w:rPr>
                <w:rFonts w:cs="Arial"/>
              </w:rPr>
            </w:pPr>
            <w:r w:rsidRPr="00A675EC">
              <w:rPr>
                <w:rFonts w:cs="Arial"/>
              </w:rPr>
              <w:t xml:space="preserve">Marketing: Marketing Mix; 4 </w:t>
            </w:r>
            <w:proofErr w:type="spellStart"/>
            <w:r w:rsidRPr="00A675EC">
              <w:rPr>
                <w:rFonts w:cs="Arial"/>
              </w:rPr>
              <w:t>Ps</w:t>
            </w:r>
            <w:proofErr w:type="spellEnd"/>
            <w:r w:rsidRPr="00A675EC">
              <w:rPr>
                <w:rFonts w:cs="Arial"/>
              </w:rPr>
              <w:t xml:space="preserve">, and </w:t>
            </w:r>
            <w:proofErr w:type="spellStart"/>
            <w:r w:rsidRPr="00A675EC">
              <w:rPr>
                <w:rFonts w:cs="Arial"/>
              </w:rPr>
              <w:t>branding</w:t>
            </w:r>
            <w:proofErr w:type="spellEnd"/>
            <w:r w:rsidRPr="00A675EC">
              <w:rPr>
                <w:rFonts w:cs="Arial"/>
              </w:rPr>
              <w:t xml:space="preserve"> zagadnienia dotyczące tożsamości firmy, marki</w:t>
            </w:r>
          </w:p>
          <w:p w:rsidR="00581969" w:rsidRPr="00A675EC" w:rsidRDefault="00581969" w:rsidP="00E74D60">
            <w:pPr>
              <w:numPr>
                <w:ilvl w:val="0"/>
                <w:numId w:val="1"/>
              </w:numPr>
              <w:ind w:left="170" w:firstLine="0"/>
              <w:rPr>
                <w:rFonts w:cs="Arial"/>
              </w:rPr>
            </w:pPr>
            <w:proofErr w:type="spellStart"/>
            <w:r w:rsidRPr="00A675EC">
              <w:rPr>
                <w:rFonts w:cs="Arial"/>
              </w:rPr>
              <w:t>Communication</w:t>
            </w:r>
            <w:proofErr w:type="spellEnd"/>
            <w:r w:rsidRPr="00A675EC">
              <w:rPr>
                <w:rFonts w:cs="Arial"/>
              </w:rPr>
              <w:t>: e-</w:t>
            </w:r>
            <w:proofErr w:type="spellStart"/>
            <w:r w:rsidRPr="00A675EC">
              <w:rPr>
                <w:rFonts w:cs="Arial"/>
              </w:rPr>
              <w:t>mails</w:t>
            </w:r>
            <w:proofErr w:type="spellEnd"/>
            <w:r w:rsidRPr="00A675EC">
              <w:rPr>
                <w:rFonts w:cs="Arial"/>
              </w:rPr>
              <w:t xml:space="preserve">, </w:t>
            </w:r>
            <w:proofErr w:type="spellStart"/>
            <w:r w:rsidRPr="00A675EC">
              <w:rPr>
                <w:rFonts w:cs="Arial"/>
              </w:rPr>
              <w:t>telephone</w:t>
            </w:r>
            <w:proofErr w:type="spellEnd"/>
            <w:r w:rsidRPr="00A675EC">
              <w:rPr>
                <w:rFonts w:cs="Arial"/>
              </w:rPr>
              <w:t xml:space="preserve"> </w:t>
            </w:r>
            <w:proofErr w:type="spellStart"/>
            <w:r w:rsidRPr="00A675EC">
              <w:rPr>
                <w:rFonts w:cs="Arial"/>
              </w:rPr>
              <w:t>calls</w:t>
            </w:r>
            <w:proofErr w:type="spellEnd"/>
            <w:r w:rsidRPr="00A675EC">
              <w:rPr>
                <w:rFonts w:cs="Arial"/>
              </w:rPr>
              <w:t xml:space="preserve">, </w:t>
            </w:r>
            <w:proofErr w:type="spellStart"/>
            <w:r w:rsidRPr="00A675EC">
              <w:rPr>
                <w:rFonts w:cs="Arial"/>
              </w:rPr>
              <w:t>presentations</w:t>
            </w:r>
            <w:proofErr w:type="spellEnd"/>
            <w:r w:rsidRPr="00A675EC">
              <w:rPr>
                <w:rFonts w:cs="Arial"/>
              </w:rPr>
              <w:t xml:space="preserve"> zasady komunikacji w środowisku biznesowym i korporacyjnym w języku angielskim; jak radzić sobie z komunikacją w różnej formie – frazeologia dotyczącą biznesowych rozmów telefonicznych, emaili, prezentacji, etc. </w:t>
            </w:r>
          </w:p>
          <w:p w:rsidR="00581969" w:rsidRPr="00A675EC" w:rsidRDefault="00581969" w:rsidP="00E74D60">
            <w:pPr>
              <w:numPr>
                <w:ilvl w:val="0"/>
                <w:numId w:val="1"/>
              </w:numPr>
              <w:ind w:left="170" w:firstLine="0"/>
              <w:rPr>
                <w:rFonts w:cs="Arial"/>
              </w:rPr>
            </w:pPr>
            <w:proofErr w:type="spellStart"/>
            <w:r w:rsidRPr="00A675EC">
              <w:rPr>
                <w:rFonts w:cs="Arial"/>
              </w:rPr>
              <w:t>Building</w:t>
            </w:r>
            <w:proofErr w:type="spellEnd"/>
            <w:r w:rsidRPr="00A675EC">
              <w:rPr>
                <w:rFonts w:cs="Arial"/>
              </w:rPr>
              <w:t xml:space="preserve"> </w:t>
            </w:r>
            <w:proofErr w:type="spellStart"/>
            <w:r w:rsidRPr="00A675EC">
              <w:rPr>
                <w:rFonts w:cs="Arial"/>
              </w:rPr>
              <w:t>Relationships</w:t>
            </w:r>
            <w:proofErr w:type="spellEnd"/>
            <w:r w:rsidRPr="00A675EC">
              <w:rPr>
                <w:rFonts w:cs="Arial"/>
              </w:rPr>
              <w:t>; Networking Budowanie relacji biznesowych, small talk, przyjmowanie gości w firmie, etc.</w:t>
            </w:r>
          </w:p>
          <w:p w:rsidR="00581969" w:rsidRPr="00A675EC" w:rsidRDefault="00581969" w:rsidP="00E74D60">
            <w:pPr>
              <w:numPr>
                <w:ilvl w:val="0"/>
                <w:numId w:val="1"/>
              </w:numPr>
              <w:ind w:left="170" w:firstLine="0"/>
              <w:rPr>
                <w:rFonts w:cs="Arial"/>
              </w:rPr>
            </w:pPr>
            <w:r w:rsidRPr="00A675EC">
              <w:rPr>
                <w:rFonts w:cs="Arial"/>
              </w:rPr>
              <w:t xml:space="preserve">Market </w:t>
            </w:r>
            <w:proofErr w:type="spellStart"/>
            <w:r w:rsidRPr="00A675EC">
              <w:rPr>
                <w:rFonts w:cs="Arial"/>
              </w:rPr>
              <w:t>research</w:t>
            </w:r>
            <w:proofErr w:type="spellEnd"/>
            <w:r w:rsidRPr="00A675EC">
              <w:rPr>
                <w:rFonts w:cs="Arial"/>
              </w:rPr>
              <w:t xml:space="preserve"> and Business </w:t>
            </w:r>
            <w:proofErr w:type="spellStart"/>
            <w:r w:rsidRPr="00A675EC">
              <w:rPr>
                <w:rFonts w:cs="Arial"/>
              </w:rPr>
              <w:t>Proposals</w:t>
            </w:r>
            <w:proofErr w:type="spellEnd"/>
            <w:r w:rsidRPr="00A675EC">
              <w:rPr>
                <w:rFonts w:cs="Arial"/>
              </w:rPr>
              <w:t>; Badanie rynku, składanie ofert biznesowych</w:t>
            </w:r>
          </w:p>
          <w:p w:rsidR="00581969" w:rsidRPr="00A675EC" w:rsidRDefault="00581969" w:rsidP="00E74D60">
            <w:pPr>
              <w:numPr>
                <w:ilvl w:val="0"/>
                <w:numId w:val="1"/>
              </w:numPr>
              <w:ind w:left="170" w:firstLine="0"/>
              <w:rPr>
                <w:rFonts w:cs="Arial"/>
              </w:rPr>
            </w:pPr>
            <w:r w:rsidRPr="00A675EC">
              <w:rPr>
                <w:rFonts w:cs="Arial"/>
              </w:rPr>
              <w:t xml:space="preserve">Business </w:t>
            </w:r>
            <w:proofErr w:type="spellStart"/>
            <w:r w:rsidRPr="00A675EC">
              <w:rPr>
                <w:rFonts w:cs="Arial"/>
              </w:rPr>
              <w:t>newspaper</w:t>
            </w:r>
            <w:proofErr w:type="spellEnd"/>
            <w:r w:rsidRPr="00A675EC">
              <w:rPr>
                <w:rFonts w:cs="Arial"/>
              </w:rPr>
              <w:t xml:space="preserve"> </w:t>
            </w:r>
            <w:proofErr w:type="spellStart"/>
            <w:r w:rsidRPr="00A675EC">
              <w:rPr>
                <w:rFonts w:cs="Arial"/>
              </w:rPr>
              <w:t>headlines</w:t>
            </w:r>
            <w:proofErr w:type="spellEnd"/>
            <w:r w:rsidRPr="00A675EC">
              <w:rPr>
                <w:rFonts w:cs="Arial"/>
              </w:rPr>
              <w:t xml:space="preserve"> </w:t>
            </w:r>
            <w:proofErr w:type="spellStart"/>
            <w:r w:rsidRPr="00A675EC">
              <w:rPr>
                <w:rFonts w:cs="Arial"/>
              </w:rPr>
              <w:t>analysis</w:t>
            </w:r>
            <w:proofErr w:type="spellEnd"/>
            <w:r w:rsidRPr="00A675EC">
              <w:rPr>
                <w:rFonts w:cs="Arial"/>
              </w:rPr>
              <w:t xml:space="preserve"> analiza nagłówków i krótkich artykułów prasowych (biznesowych)</w:t>
            </w:r>
          </w:p>
          <w:p w:rsidR="00581969" w:rsidRPr="00A675EC" w:rsidRDefault="00581969" w:rsidP="00E74D60">
            <w:pPr>
              <w:numPr>
                <w:ilvl w:val="0"/>
                <w:numId w:val="1"/>
              </w:numPr>
              <w:ind w:left="170" w:firstLine="0"/>
              <w:rPr>
                <w:rFonts w:cs="Arial"/>
              </w:rPr>
            </w:pPr>
            <w:proofErr w:type="spellStart"/>
            <w:r w:rsidRPr="00A675EC">
              <w:rPr>
                <w:rFonts w:cs="Arial"/>
              </w:rPr>
              <w:t>Corporate</w:t>
            </w:r>
            <w:proofErr w:type="spellEnd"/>
            <w:r w:rsidRPr="00A675EC">
              <w:rPr>
                <w:rFonts w:cs="Arial"/>
              </w:rPr>
              <w:t xml:space="preserve"> </w:t>
            </w:r>
            <w:proofErr w:type="spellStart"/>
            <w:r w:rsidRPr="00A675EC">
              <w:rPr>
                <w:rFonts w:cs="Arial"/>
              </w:rPr>
              <w:t>Social</w:t>
            </w:r>
            <w:proofErr w:type="spellEnd"/>
            <w:r w:rsidRPr="00A675EC">
              <w:rPr>
                <w:rFonts w:cs="Arial"/>
              </w:rPr>
              <w:t xml:space="preserve"> </w:t>
            </w:r>
            <w:proofErr w:type="spellStart"/>
            <w:r w:rsidRPr="00A675EC">
              <w:rPr>
                <w:rFonts w:cs="Arial"/>
              </w:rPr>
              <w:t>Responsibility</w:t>
            </w:r>
            <w:proofErr w:type="spellEnd"/>
            <w:r w:rsidRPr="00A675EC">
              <w:rPr>
                <w:rFonts w:cs="Arial"/>
              </w:rPr>
              <w:t>, CSR Sporządzanie prezentacji na temat realizacji społecznej odpowiedzialności biznesu w firmach</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581969" w:rsidRPr="00A675EC" w:rsidRDefault="00581969" w:rsidP="00E74D60">
            <w:pPr>
              <w:autoSpaceDE w:val="0"/>
              <w:autoSpaceDN w:val="0"/>
              <w:adjustRightInd w:val="0"/>
              <w:rPr>
                <w:rFonts w:cs="Arial"/>
                <w:b/>
              </w:rPr>
            </w:pPr>
            <w:r w:rsidRPr="00A675EC">
              <w:rPr>
                <w:rFonts w:cs="Arial"/>
                <w:b/>
              </w:rPr>
              <w:t>Literatura podstawowa:</w:t>
            </w:r>
          </w:p>
        </w:tc>
      </w:tr>
      <w:tr w:rsidR="00A675EC" w:rsidRPr="00894A24"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lang w:val="en-US"/>
              </w:rPr>
            </w:pPr>
            <w:proofErr w:type="spellStart"/>
            <w:r w:rsidRPr="00A675EC">
              <w:rPr>
                <w:rFonts w:cs="Arial"/>
                <w:lang w:val="en-US"/>
              </w:rPr>
              <w:t>Świda</w:t>
            </w:r>
            <w:proofErr w:type="spellEnd"/>
            <w:r w:rsidRPr="00A675EC">
              <w:rPr>
                <w:rFonts w:cs="Arial"/>
                <w:lang w:val="en-US"/>
              </w:rPr>
              <w:t xml:space="preserve">, </w:t>
            </w:r>
            <w:proofErr w:type="spellStart"/>
            <w:r w:rsidRPr="00A675EC">
              <w:rPr>
                <w:rFonts w:cs="Arial"/>
                <w:lang w:val="en-US"/>
              </w:rPr>
              <w:t>Dagmara</w:t>
            </w:r>
            <w:proofErr w:type="spellEnd"/>
            <w:r w:rsidRPr="00A675EC">
              <w:rPr>
                <w:rFonts w:cs="Arial"/>
                <w:lang w:val="en-US"/>
              </w:rPr>
              <w:t>, Office English, Warszawa 1994</w:t>
            </w:r>
            <w:r w:rsidRPr="00A675EC">
              <w:rPr>
                <w:rFonts w:cs="Arial"/>
                <w:lang w:val="en-US"/>
              </w:rPr>
              <w:br/>
            </w:r>
            <w:proofErr w:type="spellStart"/>
            <w:r w:rsidRPr="00A675EC">
              <w:rPr>
                <w:rFonts w:cs="Arial"/>
                <w:lang w:val="en-US"/>
              </w:rPr>
              <w:t>Wybrane</w:t>
            </w:r>
            <w:proofErr w:type="spellEnd"/>
            <w:r w:rsidRPr="00A675EC">
              <w:rPr>
                <w:rFonts w:cs="Arial"/>
                <w:lang w:val="en-US"/>
              </w:rPr>
              <w:t xml:space="preserve"> </w:t>
            </w:r>
            <w:proofErr w:type="spellStart"/>
            <w:r w:rsidRPr="00A675EC">
              <w:rPr>
                <w:rFonts w:cs="Arial"/>
                <w:lang w:val="en-US"/>
              </w:rPr>
              <w:t>rozdziały</w:t>
            </w:r>
            <w:proofErr w:type="spellEnd"/>
            <w:r w:rsidRPr="00A675EC">
              <w:rPr>
                <w:rFonts w:cs="Arial"/>
                <w:lang w:val="en-US"/>
              </w:rPr>
              <w:t>:</w:t>
            </w:r>
            <w:r w:rsidRPr="00A675EC">
              <w:rPr>
                <w:rFonts w:cs="Arial"/>
                <w:lang w:val="en-US"/>
              </w:rPr>
              <w:br/>
            </w:r>
            <w:proofErr w:type="spellStart"/>
            <w:r w:rsidRPr="00A675EC">
              <w:rPr>
                <w:rFonts w:cs="Arial"/>
                <w:lang w:val="en-US"/>
              </w:rPr>
              <w:t>Mascull</w:t>
            </w:r>
            <w:proofErr w:type="spellEnd"/>
            <w:r w:rsidRPr="00A675EC">
              <w:rPr>
                <w:rFonts w:cs="Arial"/>
                <w:lang w:val="en-US"/>
              </w:rPr>
              <w:t>, B. Business Vocabulary in Use</w:t>
            </w:r>
            <w:r w:rsidRPr="00A675EC">
              <w:rPr>
                <w:rFonts w:cs="Arial"/>
                <w:i/>
                <w:iCs/>
                <w:lang w:val="en-US"/>
              </w:rPr>
              <w:br/>
            </w:r>
            <w:r w:rsidRPr="00A675EC">
              <w:rPr>
                <w:rFonts w:cs="Arial"/>
                <w:lang w:val="en-US"/>
              </w:rPr>
              <w:t>Sweeney, P. Business Vocabulary Builder</w:t>
            </w:r>
            <w:r w:rsidRPr="00A675EC">
              <w:rPr>
                <w:rFonts w:cs="Arial"/>
                <w:i/>
                <w:iCs/>
                <w:lang w:val="en-US"/>
              </w:rPr>
              <w:br/>
            </w:r>
            <w:r w:rsidRPr="00A675EC">
              <w:rPr>
                <w:rFonts w:cs="Arial"/>
                <w:lang w:val="en-US"/>
              </w:rPr>
              <w:t>Emerson, Paul, Business English Handbook Advanced</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581969" w:rsidRPr="00A675EC" w:rsidRDefault="00581969" w:rsidP="00E74D60">
            <w:pPr>
              <w:autoSpaceDE w:val="0"/>
              <w:autoSpaceDN w:val="0"/>
              <w:adjustRightInd w:val="0"/>
              <w:rPr>
                <w:rFonts w:cs="Arial"/>
                <w:b/>
              </w:rPr>
            </w:pPr>
            <w:r w:rsidRPr="00A675EC">
              <w:rPr>
                <w:rFonts w:cs="Arial"/>
                <w:b/>
              </w:rPr>
              <w:t>Literatura dodatkowa:</w:t>
            </w:r>
          </w:p>
        </w:tc>
      </w:tr>
      <w:tr w:rsidR="00A675EC" w:rsidRPr="00894A24"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lang w:val="en-US"/>
              </w:rPr>
            </w:pPr>
            <w:proofErr w:type="spellStart"/>
            <w:r w:rsidRPr="00A675EC">
              <w:rPr>
                <w:rFonts w:cs="Arial"/>
                <w:lang w:val="en-US"/>
              </w:rPr>
              <w:t>Materiały</w:t>
            </w:r>
            <w:proofErr w:type="spellEnd"/>
            <w:r w:rsidRPr="00A675EC">
              <w:rPr>
                <w:rFonts w:cs="Arial"/>
                <w:lang w:val="en-US"/>
              </w:rPr>
              <w:t xml:space="preserve"> </w:t>
            </w:r>
            <w:proofErr w:type="spellStart"/>
            <w:r w:rsidRPr="00A675EC">
              <w:rPr>
                <w:rFonts w:cs="Arial"/>
                <w:lang w:val="en-US"/>
              </w:rPr>
              <w:t>własne</w:t>
            </w:r>
            <w:proofErr w:type="spellEnd"/>
            <w:r w:rsidRPr="00A675EC">
              <w:rPr>
                <w:rFonts w:cs="Arial"/>
                <w:lang w:val="en-US"/>
              </w:rPr>
              <w:t xml:space="preserve"> </w:t>
            </w:r>
            <w:proofErr w:type="spellStart"/>
            <w:r w:rsidRPr="00A675EC">
              <w:rPr>
                <w:rFonts w:cs="Arial"/>
                <w:lang w:val="en-US"/>
              </w:rPr>
              <w:t>wykładowcy</w:t>
            </w:r>
            <w:proofErr w:type="spellEnd"/>
            <w:r w:rsidRPr="00A675EC">
              <w:rPr>
                <w:rFonts w:cs="Arial"/>
                <w:lang w:val="en-US"/>
              </w:rPr>
              <w:br/>
              <w:t>Cambridge English for the Media</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581969" w:rsidRPr="00A675EC" w:rsidRDefault="00581969" w:rsidP="00E74D60">
            <w:pPr>
              <w:autoSpaceDE w:val="0"/>
              <w:autoSpaceDN w:val="0"/>
              <w:adjustRightInd w:val="0"/>
              <w:rPr>
                <w:rFonts w:cs="Arial"/>
                <w:b/>
              </w:rPr>
            </w:pPr>
            <w:r w:rsidRPr="00A675EC">
              <w:rPr>
                <w:rFonts w:cs="Arial"/>
                <w:b/>
              </w:rPr>
              <w:t>Planowane formy/działania/metody dydaktyczne:</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rPr>
            </w:pPr>
            <w:r w:rsidRPr="00A675EC">
              <w:rPr>
                <w:rFonts w:cs="Arial"/>
              </w:rPr>
              <w:t xml:space="preserve">Ćwiczenia pisemne i ustne (dyskusje, debaty, burza mózgu ćwiczenia sytuacyjne), prezentacje, kolokwium </w:t>
            </w:r>
            <w:proofErr w:type="spellStart"/>
            <w:r w:rsidRPr="00A675EC">
              <w:rPr>
                <w:rFonts w:cs="Arial"/>
              </w:rPr>
              <w:t>śródsemestralne</w:t>
            </w:r>
            <w:proofErr w:type="spellEnd"/>
            <w:r w:rsidRPr="00A675EC">
              <w:rPr>
                <w:rFonts w:cs="Arial"/>
              </w:rPr>
              <w:t xml:space="preserve"> i końcowe.</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581969" w:rsidRPr="00A675EC" w:rsidRDefault="00581969" w:rsidP="00E74D60">
            <w:pPr>
              <w:autoSpaceDE w:val="0"/>
              <w:autoSpaceDN w:val="0"/>
              <w:adjustRightInd w:val="0"/>
              <w:rPr>
                <w:rFonts w:cs="Arial"/>
                <w:b/>
              </w:rPr>
            </w:pPr>
            <w:r w:rsidRPr="00A675EC">
              <w:rPr>
                <w:rFonts w:cs="Arial"/>
                <w:b/>
              </w:rPr>
              <w:t>Sposoby weryfikacji efektów uczenia się osiąganych przez studenta:</w:t>
            </w:r>
          </w:p>
        </w:tc>
      </w:tr>
      <w:tr w:rsidR="00A675EC" w:rsidRPr="00A675EC" w:rsidTr="008032D0">
        <w:trPr>
          <w:trHeight w:val="320"/>
        </w:trPr>
        <w:tc>
          <w:tcPr>
            <w:tcW w:w="2402" w:type="dxa"/>
            <w:gridSpan w:val="5"/>
            <w:tcBorders>
              <w:top w:val="single" w:sz="6" w:space="0" w:color="auto"/>
              <w:left w:val="single" w:sz="6" w:space="0" w:color="auto"/>
              <w:bottom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lastRenderedPageBreak/>
              <w:t xml:space="preserve">Symbol efektu </w:t>
            </w:r>
          </w:p>
        </w:tc>
        <w:tc>
          <w:tcPr>
            <w:tcW w:w="8265" w:type="dxa"/>
            <w:gridSpan w:val="9"/>
            <w:tcBorders>
              <w:top w:val="single" w:sz="6" w:space="0" w:color="auto"/>
              <w:left w:val="single" w:sz="6" w:space="0" w:color="auto"/>
              <w:bottom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
              </w:rPr>
            </w:pPr>
            <w:r w:rsidRPr="00A675EC">
              <w:rPr>
                <w:rFonts w:cs="Arial"/>
                <w:b/>
              </w:rPr>
              <w:t>Metody weryfikacji efektów uczenia się</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rPr>
            </w:pPr>
            <w:r w:rsidRPr="00A675EC">
              <w:rPr>
                <w:rFonts w:cs="Arial"/>
              </w:rPr>
              <w:t>Wszystkie efekty kształcenia będą sprawdzane na podstawie uczestnictwa w zajęciach oraz 2 kolokwiów sprawdzających. Przedmiot kończy się zaliczeniem na ocenę.</w:t>
            </w:r>
          </w:p>
        </w:tc>
      </w:tr>
      <w:tr w:rsidR="00A675EC" w:rsidRPr="00A675EC" w:rsidTr="008032D0">
        <w:trPr>
          <w:trHeight w:val="787"/>
        </w:trPr>
        <w:tc>
          <w:tcPr>
            <w:tcW w:w="2402" w:type="dxa"/>
            <w:gridSpan w:val="5"/>
            <w:tcBorders>
              <w:top w:val="single" w:sz="4" w:space="0" w:color="auto"/>
              <w:left w:val="single" w:sz="6" w:space="0" w:color="auto"/>
              <w:bottom w:val="single" w:sz="4" w:space="0" w:color="auto"/>
              <w:right w:val="single" w:sz="6" w:space="0" w:color="auto"/>
            </w:tcBorders>
          </w:tcPr>
          <w:p w:rsidR="00581969" w:rsidRPr="00A675EC" w:rsidRDefault="00581969" w:rsidP="00E74D60">
            <w:pPr>
              <w:tabs>
                <w:tab w:val="left" w:pos="3730"/>
              </w:tabs>
              <w:rPr>
                <w:rFonts w:cs="Arial"/>
              </w:rPr>
            </w:pPr>
            <w:r w:rsidRPr="00A675EC">
              <w:rPr>
                <w:rFonts w:cs="Arial"/>
              </w:rPr>
              <w:t>W</w:t>
            </w:r>
            <w:r w:rsidR="00DA538F">
              <w:rPr>
                <w:rFonts w:cs="Arial"/>
              </w:rPr>
              <w:t>_</w:t>
            </w:r>
            <w:r w:rsidRPr="00A675EC">
              <w:rPr>
                <w:rFonts w:cs="Arial"/>
              </w:rPr>
              <w:t>0</w:t>
            </w:r>
            <w:r w:rsidR="000A0F5E" w:rsidRPr="00A675EC">
              <w:rPr>
                <w:rFonts w:cs="Arial"/>
              </w:rPr>
              <w:t>1</w:t>
            </w:r>
            <w:r w:rsidRPr="00A675EC">
              <w:rPr>
                <w:rFonts w:cs="Arial"/>
              </w:rPr>
              <w:t>, W</w:t>
            </w:r>
            <w:r w:rsidR="00DA538F">
              <w:rPr>
                <w:rFonts w:cs="Arial"/>
              </w:rPr>
              <w:t>_</w:t>
            </w:r>
            <w:r w:rsidRPr="00A675EC">
              <w:rPr>
                <w:rFonts w:cs="Arial"/>
              </w:rPr>
              <w:t>0</w:t>
            </w:r>
            <w:r w:rsidR="000A0F5E" w:rsidRPr="00A675EC">
              <w:rPr>
                <w:rFonts w:cs="Arial"/>
              </w:rPr>
              <w:t>2</w:t>
            </w:r>
          </w:p>
        </w:tc>
        <w:tc>
          <w:tcPr>
            <w:tcW w:w="8265" w:type="dxa"/>
            <w:gridSpan w:val="9"/>
            <w:tcBorders>
              <w:top w:val="single" w:sz="4" w:space="0" w:color="auto"/>
              <w:left w:val="single" w:sz="6" w:space="0" w:color="auto"/>
              <w:bottom w:val="single" w:sz="4" w:space="0" w:color="auto"/>
              <w:right w:val="single" w:sz="6" w:space="0" w:color="auto"/>
            </w:tcBorders>
          </w:tcPr>
          <w:p w:rsidR="00581969" w:rsidRPr="00A675EC" w:rsidRDefault="00581969" w:rsidP="00E74D60">
            <w:pPr>
              <w:tabs>
                <w:tab w:val="left" w:pos="3730"/>
              </w:tabs>
              <w:rPr>
                <w:rFonts w:cs="Arial"/>
              </w:rPr>
            </w:pPr>
            <w:r w:rsidRPr="00A675EC">
              <w:rPr>
                <w:rFonts w:cs="Arial"/>
              </w:rPr>
              <w:t>Na podstawie kolokwiów sprawdzających stopień osiągnięcia znajomości specjalistycznego języka angielskiego</w:t>
            </w:r>
          </w:p>
        </w:tc>
      </w:tr>
      <w:tr w:rsidR="00A675EC" w:rsidRPr="00A675EC" w:rsidTr="008032D0">
        <w:trPr>
          <w:trHeight w:val="320"/>
        </w:trPr>
        <w:tc>
          <w:tcPr>
            <w:tcW w:w="2402" w:type="dxa"/>
            <w:gridSpan w:val="5"/>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rPr>
            </w:pPr>
            <w:r w:rsidRPr="00A675EC">
              <w:rPr>
                <w:rFonts w:cs="Arial"/>
              </w:rPr>
              <w:t>U</w:t>
            </w:r>
            <w:r w:rsidR="00DA538F">
              <w:rPr>
                <w:rFonts w:cs="Arial"/>
              </w:rPr>
              <w:t>_</w:t>
            </w:r>
            <w:r w:rsidRPr="00A675EC">
              <w:rPr>
                <w:rFonts w:cs="Arial"/>
              </w:rPr>
              <w:t>01, U</w:t>
            </w:r>
            <w:r w:rsidR="00DA538F">
              <w:rPr>
                <w:rFonts w:cs="Arial"/>
              </w:rPr>
              <w:t>_</w:t>
            </w:r>
            <w:r w:rsidRPr="00A675EC">
              <w:rPr>
                <w:rFonts w:cs="Arial"/>
              </w:rPr>
              <w:t>02,</w:t>
            </w:r>
            <w:r w:rsidR="00894A24">
              <w:rPr>
                <w:rFonts w:cs="Arial"/>
              </w:rPr>
              <w:t xml:space="preserve"> </w:t>
            </w:r>
            <w:r w:rsidRPr="00A675EC">
              <w:rPr>
                <w:rFonts w:cs="Arial"/>
              </w:rPr>
              <w:t>U0</w:t>
            </w:r>
            <w:r w:rsidR="000A0F5E" w:rsidRPr="00A675EC">
              <w:rPr>
                <w:rFonts w:cs="Arial"/>
              </w:rPr>
              <w:t>3</w:t>
            </w:r>
          </w:p>
        </w:tc>
        <w:tc>
          <w:tcPr>
            <w:tcW w:w="8265" w:type="dxa"/>
            <w:gridSpan w:val="9"/>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rPr>
            </w:pPr>
            <w:r w:rsidRPr="00A675EC">
              <w:rPr>
                <w:rFonts w:cs="Arial"/>
              </w:rPr>
              <w:t xml:space="preserve">Podczas zajęć (dyskusje, praca w parach i w grupach, praca indywidualna, prezentacje) oraz praca samodzielna, w tym z wykorzystaniem platform do samodzielnej nauki </w:t>
            </w:r>
          </w:p>
        </w:tc>
      </w:tr>
      <w:tr w:rsidR="00A675EC" w:rsidRPr="00A675EC" w:rsidTr="008032D0">
        <w:trPr>
          <w:trHeight w:val="320"/>
        </w:trPr>
        <w:tc>
          <w:tcPr>
            <w:tcW w:w="2402" w:type="dxa"/>
            <w:gridSpan w:val="5"/>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rPr>
            </w:pPr>
            <w:r w:rsidRPr="00A675EC">
              <w:rPr>
                <w:rFonts w:cs="Arial"/>
              </w:rPr>
              <w:t>K</w:t>
            </w:r>
            <w:r w:rsidR="00DA538F">
              <w:rPr>
                <w:rFonts w:cs="Arial"/>
              </w:rPr>
              <w:t>_</w:t>
            </w:r>
            <w:r w:rsidRPr="00A675EC">
              <w:rPr>
                <w:rFonts w:cs="Arial"/>
              </w:rPr>
              <w:t>0</w:t>
            </w:r>
            <w:r w:rsidR="000A0F5E" w:rsidRPr="00A675EC">
              <w:rPr>
                <w:rFonts w:cs="Arial"/>
              </w:rPr>
              <w:t>1</w:t>
            </w:r>
            <w:r w:rsidRPr="00A675EC">
              <w:rPr>
                <w:rFonts w:cs="Arial"/>
              </w:rPr>
              <w:t>, K</w:t>
            </w:r>
            <w:r w:rsidR="00DA538F">
              <w:rPr>
                <w:rFonts w:cs="Arial"/>
              </w:rPr>
              <w:t>_</w:t>
            </w:r>
            <w:r w:rsidRPr="00A675EC">
              <w:rPr>
                <w:rFonts w:cs="Arial"/>
              </w:rPr>
              <w:t>0</w:t>
            </w:r>
            <w:r w:rsidR="000A0F5E" w:rsidRPr="00A675EC">
              <w:rPr>
                <w:rFonts w:cs="Arial"/>
              </w:rPr>
              <w:t>2</w:t>
            </w:r>
          </w:p>
        </w:tc>
        <w:tc>
          <w:tcPr>
            <w:tcW w:w="8265" w:type="dxa"/>
            <w:gridSpan w:val="9"/>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rPr>
            </w:pPr>
            <w:r w:rsidRPr="00A675EC">
              <w:rPr>
                <w:rFonts w:cs="Arial"/>
              </w:rPr>
              <w:t>W trakcie ćwiczeń ustnych (dyskusje, debaty, wypowiedzi indywidualne na zadane tematy) podczas zajęć</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581969" w:rsidRPr="00A675EC" w:rsidRDefault="00581969" w:rsidP="00E74D60">
            <w:pPr>
              <w:autoSpaceDE w:val="0"/>
              <w:autoSpaceDN w:val="0"/>
              <w:adjustRightInd w:val="0"/>
              <w:rPr>
                <w:rFonts w:cs="Arial"/>
                <w:b/>
              </w:rPr>
            </w:pPr>
            <w:r w:rsidRPr="00A675EC">
              <w:rPr>
                <w:rFonts w:cs="Arial"/>
                <w:b/>
              </w:rPr>
              <w:t>Forma i warunki zaliczenia:</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tcPr>
          <w:p w:rsidR="00581969" w:rsidRPr="00A675EC" w:rsidRDefault="00581969" w:rsidP="00E74D60">
            <w:pPr>
              <w:rPr>
                <w:rFonts w:cs="Arial"/>
              </w:rPr>
            </w:pPr>
            <w:r w:rsidRPr="00A675EC">
              <w:rPr>
                <w:rFonts w:cs="Arial"/>
              </w:rPr>
              <w:t>Warunek uzyskania zaliczenia przedmiotu: spełnienie każdego z niżej opisanych warunków</w:t>
            </w:r>
            <w:r w:rsidRPr="00A675EC">
              <w:rPr>
                <w:rFonts w:cs="Arial"/>
              </w:rPr>
              <w:br/>
              <w:t>1. uzyskanie co najmniej 60 punktów z obu kolokwiów</w:t>
            </w:r>
            <w:r w:rsidRPr="00A675EC">
              <w:rPr>
                <w:rFonts w:cs="Arial"/>
              </w:rPr>
              <w:br/>
              <w:t xml:space="preserve">2. zaangażowanie w pracę na zajęciach </w:t>
            </w:r>
            <w:r w:rsidRPr="00A675EC">
              <w:rPr>
                <w:rFonts w:cs="Arial"/>
              </w:rPr>
              <w:br/>
              <w:t>3. systematyczne przygotowanie do zajęć</w:t>
            </w:r>
          </w:p>
          <w:p w:rsidR="00581969" w:rsidRPr="00A675EC" w:rsidRDefault="00581969" w:rsidP="00E74D60">
            <w:pPr>
              <w:rPr>
                <w:rFonts w:cs="Arial"/>
              </w:rPr>
            </w:pPr>
            <w:r w:rsidRPr="00A675EC">
              <w:rPr>
                <w:rFonts w:cs="Arial"/>
              </w:rPr>
              <w:t>60% - 3</w:t>
            </w:r>
            <w:r w:rsidRPr="00A675EC">
              <w:rPr>
                <w:rFonts w:cs="Arial"/>
              </w:rPr>
              <w:br/>
              <w:t>70% -3 +</w:t>
            </w:r>
            <w:r w:rsidRPr="00A675EC">
              <w:rPr>
                <w:rFonts w:cs="Arial"/>
              </w:rPr>
              <w:br/>
              <w:t>80% - 4</w:t>
            </w:r>
            <w:r w:rsidRPr="00A675EC">
              <w:rPr>
                <w:rFonts w:cs="Arial"/>
              </w:rPr>
              <w:br/>
              <w:t>85% - 4+</w:t>
            </w:r>
            <w:r w:rsidRPr="00A675EC">
              <w:rPr>
                <w:rFonts w:cs="Arial"/>
              </w:rPr>
              <w:br/>
              <w:t>90% - 5</w:t>
            </w:r>
          </w:p>
          <w:p w:rsidR="00581969" w:rsidRPr="00A675EC" w:rsidRDefault="00581969" w:rsidP="00E74D60">
            <w:pPr>
              <w:rPr>
                <w:rFonts w:cs="Arial"/>
              </w:rPr>
            </w:pPr>
            <w:r w:rsidRPr="00A675EC">
              <w:rPr>
                <w:rFonts w:cs="Arial"/>
              </w:rPr>
              <w:t>Poprawy:</w:t>
            </w:r>
            <w:r w:rsidRPr="00A675EC">
              <w:rPr>
                <w:rFonts w:cs="Arial"/>
              </w:rPr>
              <w:br/>
              <w:t xml:space="preserve">Jednorazowa poprawa kolokwium </w:t>
            </w:r>
            <w:proofErr w:type="spellStart"/>
            <w:r w:rsidRPr="00A675EC">
              <w:rPr>
                <w:rFonts w:cs="Arial"/>
              </w:rPr>
              <w:t>śródsemestralnego</w:t>
            </w:r>
            <w:proofErr w:type="spellEnd"/>
            <w:r w:rsidRPr="00A675EC">
              <w:rPr>
                <w:rFonts w:cs="Arial"/>
              </w:rPr>
              <w:t xml:space="preserve"> w trakcie zajęć w semestrze.</w:t>
            </w:r>
          </w:p>
        </w:tc>
      </w:tr>
      <w:tr w:rsidR="00A675EC" w:rsidRPr="00A675EC" w:rsidTr="000A0F5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581969" w:rsidRPr="00A675EC" w:rsidRDefault="00581969" w:rsidP="00E74D60">
            <w:pPr>
              <w:autoSpaceDE w:val="0"/>
              <w:autoSpaceDN w:val="0"/>
              <w:adjustRightInd w:val="0"/>
              <w:rPr>
                <w:rFonts w:cs="Arial"/>
                <w:b/>
              </w:rPr>
            </w:pPr>
            <w:r w:rsidRPr="00A675EC">
              <w:rPr>
                <w:rFonts w:cs="Arial"/>
                <w:b/>
              </w:rPr>
              <w:t>Bilans punktów ECTS:</w:t>
            </w:r>
          </w:p>
        </w:tc>
      </w:tr>
      <w:tr w:rsidR="00A675EC" w:rsidRPr="00A675EC" w:rsidTr="000A0F5E">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rsidR="00581969" w:rsidRPr="00A675EC" w:rsidRDefault="00581969" w:rsidP="00E74D60">
            <w:pPr>
              <w:autoSpaceDE w:val="0"/>
              <w:autoSpaceDN w:val="0"/>
              <w:adjustRightInd w:val="0"/>
              <w:rPr>
                <w:rFonts w:cs="Arial"/>
                <w:bCs/>
              </w:rPr>
            </w:pPr>
            <w:r w:rsidRPr="00A675EC">
              <w:rPr>
                <w:rFonts w:cs="Arial"/>
                <w:bCs/>
              </w:rPr>
              <w:t>Studia stacjonarne</w:t>
            </w:r>
          </w:p>
        </w:tc>
      </w:tr>
      <w:tr w:rsidR="00A675EC" w:rsidRPr="00A675EC" w:rsidTr="000A0F5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Cs/>
              </w:rPr>
            </w:pPr>
            <w:r w:rsidRPr="00A675EC">
              <w:rPr>
                <w:rFonts w:cs="Arial"/>
                <w:bCs/>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581969" w:rsidRPr="00A675EC" w:rsidRDefault="00581969" w:rsidP="00E74D60">
            <w:pPr>
              <w:autoSpaceDE w:val="0"/>
              <w:autoSpaceDN w:val="0"/>
              <w:adjustRightInd w:val="0"/>
              <w:rPr>
                <w:rFonts w:cs="Arial"/>
                <w:bCs/>
              </w:rPr>
            </w:pPr>
            <w:r w:rsidRPr="00A675EC">
              <w:rPr>
                <w:rFonts w:cs="Arial"/>
                <w:bCs/>
              </w:rPr>
              <w:t>Obciążenie studenta</w:t>
            </w:r>
          </w:p>
        </w:tc>
      </w:tr>
      <w:tr w:rsidR="00A675EC" w:rsidRPr="00A675EC" w:rsidTr="000A0F5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581969" w:rsidRPr="00A675EC" w:rsidRDefault="00581969" w:rsidP="00E74D60">
            <w:pPr>
              <w:rPr>
                <w:rFonts w:cs="Arial"/>
              </w:rPr>
            </w:pPr>
            <w:r w:rsidRPr="00A675EC">
              <w:rPr>
                <w:rFonts w:cs="Arial"/>
              </w:rPr>
              <w:t>Udział w wykładach/ćwiczeniach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81969" w:rsidRPr="00A675EC" w:rsidRDefault="00581969" w:rsidP="00E74D60">
            <w:pPr>
              <w:rPr>
                <w:rFonts w:cs="Arial"/>
              </w:rPr>
            </w:pPr>
            <w:r w:rsidRPr="00A675EC">
              <w:rPr>
                <w:rFonts w:cs="Arial"/>
              </w:rPr>
              <w:t>60 godzin</w:t>
            </w:r>
          </w:p>
        </w:tc>
      </w:tr>
      <w:tr w:rsidR="00A675EC" w:rsidRPr="00A675EC" w:rsidTr="000A0F5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581969" w:rsidRPr="00A675EC" w:rsidRDefault="00581969" w:rsidP="00E74D60">
            <w:pPr>
              <w:rPr>
                <w:rFonts w:cs="Arial"/>
              </w:rPr>
            </w:pPr>
            <w:r w:rsidRPr="00A675EC">
              <w:rPr>
                <w:rFonts w:cs="Arial"/>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81969" w:rsidRPr="00A675EC" w:rsidRDefault="00581969" w:rsidP="00E74D60">
            <w:pPr>
              <w:rPr>
                <w:rFonts w:cs="Arial"/>
              </w:rPr>
            </w:pPr>
            <w:r w:rsidRPr="00A675EC">
              <w:rPr>
                <w:rFonts w:cs="Arial"/>
              </w:rPr>
              <w:t>3 godziny</w:t>
            </w:r>
          </w:p>
        </w:tc>
      </w:tr>
      <w:tr w:rsidR="00A675EC" w:rsidRPr="00A675EC" w:rsidTr="000A0F5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581969" w:rsidRPr="00A675EC" w:rsidRDefault="00581969" w:rsidP="00E74D60">
            <w:pPr>
              <w:rPr>
                <w:rFonts w:cs="Arial"/>
              </w:rPr>
            </w:pPr>
            <w:r w:rsidRPr="00A675EC">
              <w:rPr>
                <w:rFonts w:cs="Arial"/>
              </w:rPr>
              <w:t>Samodzielne przygotowanie się do zajęć oraz</w:t>
            </w:r>
            <w:r w:rsidRPr="00A675EC">
              <w:rPr>
                <w:rFonts w:cs="Arial"/>
              </w:rPr>
              <w:br/>
              <w:t>zaliczenia na ocenę/egzaminu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81969" w:rsidRPr="00A675EC" w:rsidRDefault="00581969" w:rsidP="00E74D60">
            <w:pPr>
              <w:rPr>
                <w:rFonts w:cs="Arial"/>
              </w:rPr>
            </w:pPr>
            <w:r w:rsidRPr="00A675EC">
              <w:rPr>
                <w:rFonts w:cs="Arial"/>
              </w:rPr>
              <w:t>37 godzin</w:t>
            </w:r>
          </w:p>
        </w:tc>
      </w:tr>
      <w:tr w:rsidR="00A675EC" w:rsidRPr="00A675EC" w:rsidTr="000A0F5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581969" w:rsidRPr="00A675EC" w:rsidRDefault="00581969" w:rsidP="00E74D60">
            <w:pPr>
              <w:rPr>
                <w:rFonts w:cs="Arial"/>
                <w:b/>
                <w:bCs/>
              </w:rPr>
            </w:pPr>
            <w:r w:rsidRPr="00A675EC">
              <w:rPr>
                <w:rFonts w:cs="Arial"/>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81969" w:rsidRPr="00A675EC" w:rsidRDefault="00581969" w:rsidP="00E74D60">
            <w:pPr>
              <w:rPr>
                <w:rFonts w:cs="Arial"/>
              </w:rPr>
            </w:pPr>
            <w:r w:rsidRPr="00A675EC">
              <w:rPr>
                <w:rFonts w:cs="Arial"/>
              </w:rPr>
              <w:t>100 godzin</w:t>
            </w:r>
          </w:p>
        </w:tc>
      </w:tr>
      <w:tr w:rsidR="00581969" w:rsidRPr="00A675EC" w:rsidTr="000A0F5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581969" w:rsidRPr="00A675EC" w:rsidRDefault="00581969" w:rsidP="00E74D60">
            <w:pPr>
              <w:rPr>
                <w:rFonts w:cs="Arial"/>
                <w:b/>
                <w:bCs/>
              </w:rPr>
            </w:pPr>
            <w:r w:rsidRPr="00A675EC">
              <w:rPr>
                <w:rFonts w:cs="Arial"/>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81969" w:rsidRPr="00DA538F" w:rsidRDefault="00581969" w:rsidP="00E74D60">
            <w:pPr>
              <w:rPr>
                <w:rFonts w:cs="Arial"/>
                <w:bCs/>
              </w:rPr>
            </w:pPr>
            <w:r w:rsidRPr="00DA538F">
              <w:rPr>
                <w:rFonts w:cs="Arial"/>
                <w:bCs/>
              </w:rPr>
              <w:t>4 ECTS</w:t>
            </w:r>
          </w:p>
        </w:tc>
      </w:tr>
    </w:tbl>
    <w:p w:rsidR="000A0F5E" w:rsidRPr="00A675EC" w:rsidRDefault="000A0F5E" w:rsidP="00E74D60">
      <w:pPr>
        <w:rPr>
          <w:rFonts w:cs="Arial"/>
        </w:rPr>
      </w:pPr>
    </w:p>
    <w:p w:rsidR="000A0F5E" w:rsidRPr="00A675EC" w:rsidRDefault="000A0F5E"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right"/>
              <w:rPr>
                <w:rFonts w:cs="Arial"/>
                <w:sz w:val="20"/>
                <w:szCs w:val="20"/>
              </w:rPr>
            </w:pPr>
            <w:r w:rsidRPr="00A675EC">
              <w:rPr>
                <w:rFonts w:cs="Arial"/>
                <w:sz w:val="20"/>
                <w:szCs w:val="20"/>
              </w:rPr>
              <w:lastRenderedPageBreak/>
              <w:t>Załącznik nr 3 do zasad</w:t>
            </w:r>
          </w:p>
        </w:tc>
      </w:tr>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center"/>
              <w:rPr>
                <w:rFonts w:cs="Arial"/>
                <w:b/>
                <w:bCs/>
                <w:sz w:val="28"/>
                <w:szCs w:val="28"/>
              </w:rPr>
            </w:pPr>
            <w:r w:rsidRPr="00A675EC">
              <w:rPr>
                <w:rFonts w:cs="Arial"/>
                <w:sz w:val="20"/>
                <w:szCs w:val="20"/>
              </w:rPr>
              <w:br w:type="page"/>
            </w:r>
            <w:r w:rsidRPr="00A675EC">
              <w:rPr>
                <w:rFonts w:cs="Arial"/>
                <w:b/>
                <w:bCs/>
                <w:sz w:val="28"/>
                <w:szCs w:val="28"/>
              </w:rPr>
              <w:t>Sylabus przedmiotu / modułu kształcenia</w:t>
            </w:r>
          </w:p>
        </w:tc>
      </w:tr>
      <w:tr w:rsidR="00A675EC" w:rsidRPr="00A675EC" w:rsidTr="000A0F5E">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0A0F5E" w:rsidRPr="00A675EC" w:rsidRDefault="000A0F5E" w:rsidP="00E74D60">
            <w:pPr>
              <w:pStyle w:val="Nagwek1"/>
              <w:rPr>
                <w:b/>
              </w:rPr>
            </w:pPr>
            <w:bookmarkStart w:id="4" w:name="_Toc210045628"/>
            <w:r w:rsidRPr="00A675EC">
              <w:t>Literatura powszechna 1</w:t>
            </w:r>
            <w:bookmarkEnd w:id="4"/>
          </w:p>
        </w:tc>
      </w:tr>
      <w:tr w:rsidR="00A675EC" w:rsidRPr="00A675EC" w:rsidTr="000A0F5E">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lang w:val="en-US"/>
              </w:rPr>
            </w:pPr>
            <w:r w:rsidRPr="00A675EC">
              <w:rPr>
                <w:rFonts w:cs="Arial"/>
                <w:lang w:val="en-US"/>
              </w:rPr>
              <w:t xml:space="preserve"> The world literature 1</w:t>
            </w:r>
          </w:p>
        </w:tc>
      </w:tr>
      <w:tr w:rsidR="00A675EC" w:rsidRPr="00A675EC" w:rsidTr="000A0F5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polski</w:t>
            </w:r>
          </w:p>
        </w:tc>
      </w:tr>
      <w:tr w:rsidR="00A675EC" w:rsidRPr="00A675EC" w:rsidTr="000A0F5E">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filologia polska</w:t>
            </w:r>
          </w:p>
        </w:tc>
      </w:tr>
      <w:tr w:rsidR="00A675EC" w:rsidRPr="00A675EC" w:rsidTr="000A0F5E">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Wydział Nauk Humanistycznych</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obowiązkowy</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drugiego stopnia</w:t>
            </w:r>
          </w:p>
        </w:tc>
      </w:tr>
      <w:tr w:rsidR="00A675EC" w:rsidRPr="00A675EC" w:rsidTr="000A0F5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pierwszy</w:t>
            </w:r>
          </w:p>
        </w:tc>
      </w:tr>
      <w:tr w:rsidR="00A675EC" w:rsidRPr="00A675EC" w:rsidTr="000A0F5E">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w:t>
            </w:r>
          </w:p>
        </w:tc>
      </w:tr>
      <w:tr w:rsidR="00A675EC" w:rsidRPr="00A675EC" w:rsidTr="000A0F5E">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bCs/>
              </w:rPr>
            </w:pPr>
            <w:r w:rsidRPr="00A675EC">
              <w:rPr>
                <w:rFonts w:cs="Arial"/>
                <w:bCs/>
              </w:rPr>
              <w:t>1</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dr Valentina </w:t>
            </w:r>
            <w:proofErr w:type="spellStart"/>
            <w:r w:rsidRPr="00A675EC">
              <w:rPr>
                <w:rFonts w:cs="Arial"/>
              </w:rPr>
              <w:t>Krupoves</w:t>
            </w:r>
            <w:proofErr w:type="spellEnd"/>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dr hab. Sławomir Sobieraj, dr hab. Roman Bobryk, dr hab. Andrzej Borkowski, dr Valentina </w:t>
            </w:r>
            <w:proofErr w:type="spellStart"/>
            <w:r w:rsidRPr="00A675EC">
              <w:rPr>
                <w:rFonts w:cs="Arial"/>
              </w:rPr>
              <w:t>Krupoves</w:t>
            </w:r>
            <w:proofErr w:type="spellEnd"/>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1. Nabycie wiedzy z zakresu arcydzieł literatury powszechnej oraz najważniejszych prądów literackich i paradygmatów kulturowo-cywilizacyjnych.</w:t>
            </w:r>
          </w:p>
          <w:p w:rsidR="000A0F5E" w:rsidRPr="00A675EC" w:rsidRDefault="000A0F5E" w:rsidP="00E74D60">
            <w:pPr>
              <w:autoSpaceDE w:val="0"/>
              <w:autoSpaceDN w:val="0"/>
              <w:adjustRightInd w:val="0"/>
              <w:rPr>
                <w:rFonts w:cs="Arial"/>
              </w:rPr>
            </w:pPr>
            <w:r w:rsidRPr="00A675EC">
              <w:rPr>
                <w:rFonts w:cs="Arial"/>
              </w:rPr>
              <w:t>2. Opanowanie umiejętności analityczno-interpretacyjnych oraz doboru metodologii literaturoznawczej</w:t>
            </w:r>
          </w:p>
          <w:p w:rsidR="000A0F5E" w:rsidRPr="00A675EC" w:rsidRDefault="000A0F5E" w:rsidP="00E74D60">
            <w:pPr>
              <w:autoSpaceDE w:val="0"/>
              <w:autoSpaceDN w:val="0"/>
              <w:adjustRightInd w:val="0"/>
              <w:rPr>
                <w:rFonts w:cs="Arial"/>
              </w:rPr>
            </w:pPr>
            <w:r w:rsidRPr="00A675EC">
              <w:rPr>
                <w:rFonts w:cs="Arial"/>
              </w:rPr>
              <w:t>3. Nabycie gotowości do odbioru zróżnicowanych pod względem językowo-kulturowym tekstów literackich.</w:t>
            </w:r>
          </w:p>
        </w:tc>
      </w:tr>
      <w:tr w:rsidR="00A675EC" w:rsidRPr="00A675EC" w:rsidTr="000A0F5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ascii="Calibri" w:hAnsi="Calibri"/>
              </w:rPr>
            </w:pPr>
            <w:r w:rsidRPr="00A675EC">
              <w:rPr>
                <w:rFonts w:cs="Arial"/>
                <w:b/>
              </w:rPr>
              <w:t>WIEDZA</w:t>
            </w:r>
            <w:r w:rsidRPr="00A675EC">
              <w:rPr>
                <w:rFonts w:ascii="Calibri" w:hAnsi="Calibri"/>
              </w:rPr>
              <w:t xml:space="preserve"> </w:t>
            </w:r>
          </w:p>
          <w:p w:rsidR="000A0F5E" w:rsidRPr="00A675EC" w:rsidRDefault="000A0F5E" w:rsidP="00E74D60">
            <w:pPr>
              <w:autoSpaceDE w:val="0"/>
              <w:autoSpaceDN w:val="0"/>
              <w:adjustRightInd w:val="0"/>
              <w:rPr>
                <w:rFonts w:cs="Arial"/>
                <w:b/>
              </w:rPr>
            </w:pPr>
            <w:r w:rsidRPr="00A675E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r>
      <w:tr w:rsidR="00A675EC" w:rsidRPr="00A675EC" w:rsidTr="000A0F5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miejsce i znaczenie wielkich dzieł literackich w europejskiej tradycji literackiej wraz z ich kontekstami ideowymi, cywilizacyjno-kulturowymi,</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K_W04</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W_02</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funkcjonowanie epok literackich w ramach literatury powszechnej i w odniesieniu do współczesnych prądów oraz metodologii w naukach humanistycznych,</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K_W06</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lastRenderedPageBreak/>
              <w:t>W_03</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związki literatury polskiej i powszechnej oraz problematykę komparatystyki literackiej.</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K_W07</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UMIEJĘTNOŚCI</w:t>
            </w:r>
          </w:p>
          <w:p w:rsidR="000A0F5E" w:rsidRPr="00A675EC" w:rsidRDefault="000A0F5E" w:rsidP="00E74D60">
            <w:pPr>
              <w:autoSpaceDE w:val="0"/>
              <w:autoSpaceDN w:val="0"/>
              <w:adjustRightInd w:val="0"/>
              <w:rPr>
                <w:rFonts w:cs="Arial"/>
                <w:b/>
              </w:rPr>
            </w:pPr>
            <w:r w:rsidRPr="00A675E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posługiwać się specjalistyczną terminologią, analizować utwory literackie, dobierać metodologię literaturoznawczą</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K_U02</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 xml:space="preserve">analizować różnorodne teksty literatury powszechnej, samodzielnie poszerzać swoją wiedzę literacką </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K_U03</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sprawnie i efektywnie wyszukiwać informacje z różnych źródeł oraz je selekcjonować i wykorzystywać w pracy badawczej</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K_U04</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KOMPETENCJE SPOŁECZNE</w:t>
            </w:r>
          </w:p>
          <w:p w:rsidR="000A0F5E" w:rsidRPr="00A675EC" w:rsidRDefault="000A0F5E" w:rsidP="00E74D60">
            <w:pPr>
              <w:autoSpaceDE w:val="0"/>
              <w:autoSpaceDN w:val="0"/>
              <w:adjustRightInd w:val="0"/>
              <w:rPr>
                <w:rFonts w:cs="Arial"/>
                <w:b/>
              </w:rPr>
            </w:pPr>
            <w:r w:rsidRPr="00A675E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0A0F5E" w:rsidRPr="00A675EC" w:rsidRDefault="000A0F5E" w:rsidP="00E74D60">
            <w:pPr>
              <w:autoSpaceDE w:val="0"/>
              <w:autoSpaceDN w:val="0"/>
              <w:adjustRightInd w:val="0"/>
              <w:rPr>
                <w:rFonts w:cs="Arial"/>
              </w:rPr>
            </w:pPr>
            <w:r w:rsidRPr="00A675EC">
              <w:rPr>
                <w:rFonts w:cs="Arial"/>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odbioru różnorakich tekstów artystycznych, w tym innych tradycji kulturowo-językowych, traktując dzieło literackie jako tekst nacechowany aksjologicznie</w:t>
            </w:r>
          </w:p>
        </w:tc>
        <w:tc>
          <w:tcPr>
            <w:tcW w:w="1898" w:type="dxa"/>
            <w:tcBorders>
              <w:top w:val="single" w:sz="2" w:space="0" w:color="000000"/>
              <w:left w:val="single" w:sz="2" w:space="0" w:color="000000"/>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K_K03</w:t>
            </w:r>
          </w:p>
        </w:tc>
      </w:tr>
      <w:tr w:rsidR="00A675EC" w:rsidRPr="00A675EC" w:rsidTr="000A0F5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Wykład</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ascii="Calibri" w:hAnsi="Calibri"/>
              </w:rPr>
              <w:br w:type="page"/>
            </w:r>
            <w:r w:rsidRPr="00A675EC">
              <w:rPr>
                <w:rFonts w:cs="Arial"/>
                <w:b/>
              </w:rPr>
              <w:t>Wymagania wstępne i dodatkowe:</w:t>
            </w:r>
          </w:p>
        </w:tc>
      </w:tr>
      <w:tr w:rsidR="00A675EC" w:rsidRPr="00A675EC" w:rsidTr="000A0F5E">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rPr>
                <w:rFonts w:cs="Arial"/>
                <w:bCs/>
              </w:rPr>
            </w:pPr>
            <w:r w:rsidRPr="00A675EC">
              <w:rPr>
                <w:rFonts w:cs="Arial"/>
                <w:bCs/>
              </w:rPr>
              <w:t xml:space="preserve">Umiejętność analizy i interpretacji tekstu literackiego, dobra znajomość terminologii z zakresu historii i teorii literatury oraz orientacja w dziejach kultury europejskiej nabyte podczas studiów na pierwszym stopniu kształcenia. </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Treści modułu kształcenia:</w:t>
            </w:r>
          </w:p>
        </w:tc>
      </w:tr>
      <w:tr w:rsidR="00A675EC" w:rsidRPr="00A675EC" w:rsidTr="000A0F5E">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tabs>
                <w:tab w:val="left" w:pos="1125"/>
              </w:tabs>
              <w:rPr>
                <w:rFonts w:cs="Arial"/>
              </w:rPr>
            </w:pPr>
            <w:r w:rsidRPr="00A675EC">
              <w:rPr>
                <w:rFonts w:cs="Arial"/>
              </w:rPr>
              <w:t xml:space="preserve">1. </w:t>
            </w:r>
            <w:r w:rsidRPr="00A675EC">
              <w:rPr>
                <w:rFonts w:cs="Arial"/>
                <w:i/>
                <w:iCs/>
              </w:rPr>
              <w:t>Boska Komedia</w:t>
            </w:r>
            <w:r w:rsidRPr="00A675EC">
              <w:rPr>
                <w:rFonts w:cs="Arial"/>
              </w:rPr>
              <w:t xml:space="preserve"> Dantego jako arcydzieło późnego średniowiecza. Moralistyczno-religijne i     filozoficzne aspekty utworu</w:t>
            </w:r>
          </w:p>
          <w:p w:rsidR="000A0F5E" w:rsidRPr="00A675EC" w:rsidRDefault="000A0F5E" w:rsidP="00E74D60">
            <w:pPr>
              <w:tabs>
                <w:tab w:val="left" w:pos="1125"/>
              </w:tabs>
              <w:rPr>
                <w:rFonts w:cs="Arial"/>
              </w:rPr>
            </w:pPr>
            <w:r w:rsidRPr="00A675EC">
              <w:rPr>
                <w:rFonts w:cs="Arial"/>
              </w:rPr>
              <w:t>2. Rozwój powieści angielskiej w XVIII w. Satyra, fantastyka, wątki podróżniczo-przygodowe i realizm (Jonathan  Swift, Daniel Defoe, Laurence Sterne)</w:t>
            </w:r>
          </w:p>
          <w:p w:rsidR="000A0F5E" w:rsidRPr="00A675EC" w:rsidRDefault="000A0F5E" w:rsidP="00E74D60">
            <w:pPr>
              <w:tabs>
                <w:tab w:val="left" w:pos="1125"/>
              </w:tabs>
              <w:rPr>
                <w:rFonts w:cs="Arial"/>
              </w:rPr>
            </w:pPr>
            <w:r w:rsidRPr="00A675EC">
              <w:rPr>
                <w:rFonts w:cs="Arial"/>
              </w:rPr>
              <w:t>3. Realizm i naturalizm w literaturze europejskiej (</w:t>
            </w:r>
            <w:proofErr w:type="spellStart"/>
            <w:r w:rsidRPr="00A675EC">
              <w:rPr>
                <w:rFonts w:cs="Arial"/>
              </w:rPr>
              <w:t>Honoré</w:t>
            </w:r>
            <w:proofErr w:type="spellEnd"/>
            <w:r w:rsidRPr="00A675EC">
              <w:rPr>
                <w:rFonts w:cs="Arial"/>
              </w:rPr>
              <w:t xml:space="preserve"> de Balzac, </w:t>
            </w:r>
            <w:proofErr w:type="spellStart"/>
            <w:r w:rsidRPr="00A675EC">
              <w:rPr>
                <w:rFonts w:cs="Arial"/>
              </w:rPr>
              <w:t>Gustave</w:t>
            </w:r>
            <w:proofErr w:type="spellEnd"/>
            <w:r w:rsidRPr="00A675EC">
              <w:rPr>
                <w:rFonts w:cs="Arial"/>
              </w:rPr>
              <w:t xml:space="preserve">  Flaubert, Fiodor Dostojewski, Anton Czechow,</w:t>
            </w:r>
            <w:r w:rsidRPr="00A675EC">
              <w:rPr>
                <w:rFonts w:ascii="Calibri" w:hAnsi="Calibri"/>
              </w:rPr>
              <w:t xml:space="preserve"> </w:t>
            </w:r>
            <w:proofErr w:type="spellStart"/>
            <w:r w:rsidRPr="00A675EC">
              <w:rPr>
                <w:rFonts w:cs="Arial"/>
              </w:rPr>
              <w:t>Émile</w:t>
            </w:r>
            <w:proofErr w:type="spellEnd"/>
            <w:r w:rsidRPr="00A675EC">
              <w:rPr>
                <w:rFonts w:cs="Arial"/>
              </w:rPr>
              <w:t xml:space="preserve"> Zola)</w:t>
            </w:r>
          </w:p>
          <w:p w:rsidR="000A0F5E" w:rsidRPr="00A675EC" w:rsidRDefault="000A0F5E" w:rsidP="00E74D60">
            <w:pPr>
              <w:tabs>
                <w:tab w:val="left" w:pos="1125"/>
              </w:tabs>
              <w:rPr>
                <w:rFonts w:cs="Arial"/>
              </w:rPr>
            </w:pPr>
            <w:r w:rsidRPr="00A675EC">
              <w:rPr>
                <w:rFonts w:cs="Arial"/>
              </w:rPr>
              <w:t>4. Poezja nowoczesna (Charles Baudelaire (</w:t>
            </w:r>
            <w:r w:rsidRPr="00A675EC">
              <w:rPr>
                <w:rFonts w:cs="Arial"/>
                <w:i/>
                <w:iCs/>
              </w:rPr>
              <w:t>Kwiaty zła</w:t>
            </w:r>
            <w:r w:rsidRPr="00A675EC">
              <w:rPr>
                <w:rFonts w:cs="Arial"/>
              </w:rPr>
              <w:t>), Guillaume Apollinaire (</w:t>
            </w:r>
            <w:proofErr w:type="spellStart"/>
            <w:r w:rsidRPr="00A675EC">
              <w:rPr>
                <w:rFonts w:cs="Arial"/>
                <w:i/>
                <w:iCs/>
              </w:rPr>
              <w:t>Kaligramy</w:t>
            </w:r>
            <w:proofErr w:type="spellEnd"/>
            <w:r w:rsidRPr="00A675EC">
              <w:rPr>
                <w:rFonts w:cs="Arial"/>
              </w:rPr>
              <w:t>) i inni)</w:t>
            </w:r>
          </w:p>
          <w:p w:rsidR="000A0F5E" w:rsidRPr="00A675EC" w:rsidRDefault="000A0F5E" w:rsidP="00E74D60">
            <w:pPr>
              <w:tabs>
                <w:tab w:val="left" w:pos="1125"/>
              </w:tabs>
              <w:rPr>
                <w:rFonts w:cs="Arial"/>
              </w:rPr>
            </w:pPr>
            <w:r w:rsidRPr="00A675EC">
              <w:rPr>
                <w:rFonts w:cs="Arial"/>
              </w:rPr>
              <w:t>5. Powieść strumienia świadomości (Marcel Proust, James Joyce, William Faulkner i inni)</w:t>
            </w:r>
          </w:p>
          <w:p w:rsidR="000A0F5E" w:rsidRPr="00A675EC" w:rsidRDefault="000A0F5E" w:rsidP="00E74D60">
            <w:pPr>
              <w:tabs>
                <w:tab w:val="left" w:pos="1125"/>
              </w:tabs>
              <w:rPr>
                <w:rFonts w:cs="Arial"/>
              </w:rPr>
            </w:pPr>
            <w:r w:rsidRPr="00A675EC">
              <w:rPr>
                <w:rFonts w:cs="Arial"/>
              </w:rPr>
              <w:t xml:space="preserve">6. Teatr absurdu (Samuel Beckett, </w:t>
            </w:r>
            <w:r w:rsidRPr="00A675EC">
              <w:rPr>
                <w:rFonts w:cs="Arial"/>
                <w:i/>
                <w:iCs/>
              </w:rPr>
              <w:t>Czekając na Godota, Końcówka</w:t>
            </w:r>
            <w:r w:rsidRPr="00A675EC">
              <w:rPr>
                <w:rFonts w:cs="Arial"/>
              </w:rPr>
              <w:t>;</w:t>
            </w:r>
            <w:r w:rsidRPr="00A675EC">
              <w:rPr>
                <w:rFonts w:ascii="Calibri" w:hAnsi="Calibri"/>
              </w:rPr>
              <w:t xml:space="preserve"> </w:t>
            </w:r>
            <w:proofErr w:type="spellStart"/>
            <w:r w:rsidRPr="00A675EC">
              <w:rPr>
                <w:rFonts w:cs="Arial"/>
              </w:rPr>
              <w:t>Eugène</w:t>
            </w:r>
            <w:proofErr w:type="spellEnd"/>
            <w:r w:rsidRPr="00A675EC">
              <w:rPr>
                <w:rFonts w:cs="Arial"/>
              </w:rPr>
              <w:t xml:space="preserve">. Ionesco, </w:t>
            </w:r>
            <w:r w:rsidRPr="00A675EC">
              <w:rPr>
                <w:rFonts w:cs="Arial"/>
                <w:i/>
                <w:iCs/>
              </w:rPr>
              <w:t>Krzesła, Łysa śpiewaczka</w:t>
            </w:r>
            <w:r w:rsidRPr="00A675EC">
              <w:rPr>
                <w:rFonts w:cs="Arial"/>
              </w:rPr>
              <w:t>)</w:t>
            </w:r>
          </w:p>
          <w:p w:rsidR="000A0F5E" w:rsidRPr="00A675EC" w:rsidRDefault="000A0F5E" w:rsidP="00E74D60">
            <w:pPr>
              <w:tabs>
                <w:tab w:val="left" w:pos="1125"/>
              </w:tabs>
              <w:rPr>
                <w:rFonts w:cs="Arial"/>
              </w:rPr>
            </w:pPr>
            <w:r w:rsidRPr="00A675EC">
              <w:rPr>
                <w:rFonts w:cs="Arial"/>
              </w:rPr>
              <w:t xml:space="preserve">7. Proza postmodernizmu (Italo Calvino, Gabriel </w:t>
            </w:r>
            <w:proofErr w:type="spellStart"/>
            <w:r w:rsidRPr="00A675EC">
              <w:rPr>
                <w:rFonts w:cs="Arial"/>
              </w:rPr>
              <w:t>García</w:t>
            </w:r>
            <w:proofErr w:type="spellEnd"/>
            <w:r w:rsidRPr="00A675EC">
              <w:rPr>
                <w:rFonts w:cs="Arial"/>
              </w:rPr>
              <w:t xml:space="preserve"> Marquez, Umberto Eco).</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Literatura podstawowa:</w:t>
            </w:r>
          </w:p>
        </w:tc>
      </w:tr>
      <w:tr w:rsidR="00A675EC" w:rsidRPr="00A675EC" w:rsidTr="000A0F5E">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autoSpaceDE w:val="0"/>
              <w:autoSpaceDN w:val="0"/>
              <w:adjustRightInd w:val="0"/>
              <w:rPr>
                <w:rFonts w:cs="Arial"/>
                <w:b/>
              </w:rPr>
            </w:pPr>
            <w:r w:rsidRPr="00A675EC">
              <w:rPr>
                <w:rFonts w:cs="Arial"/>
                <w:b/>
              </w:rPr>
              <w:t>Teksty źródłowe:</w:t>
            </w:r>
          </w:p>
          <w:p w:rsidR="000A0F5E" w:rsidRPr="00A675EC" w:rsidRDefault="000A0F5E" w:rsidP="00E74D60">
            <w:pPr>
              <w:autoSpaceDE w:val="0"/>
              <w:autoSpaceDN w:val="0"/>
              <w:adjustRightInd w:val="0"/>
              <w:rPr>
                <w:rFonts w:cs="Arial"/>
                <w:bCs/>
              </w:rPr>
            </w:pPr>
            <w:r w:rsidRPr="00A675EC">
              <w:rPr>
                <w:rFonts w:cs="Arial"/>
                <w:bCs/>
              </w:rPr>
              <w:t>Charles Baudelaire</w:t>
            </w:r>
            <w:r w:rsidRPr="00A675EC">
              <w:rPr>
                <w:rFonts w:cs="Arial"/>
                <w:bCs/>
                <w:i/>
                <w:iCs/>
              </w:rPr>
              <w:t>, Kwiaty zła</w:t>
            </w:r>
            <w:r w:rsidRPr="00A675EC">
              <w:rPr>
                <w:rFonts w:cs="Arial"/>
                <w:bCs/>
              </w:rPr>
              <w:t xml:space="preserve">, przeł. Bohdan </w:t>
            </w:r>
            <w:proofErr w:type="spellStart"/>
            <w:r w:rsidRPr="00A675EC">
              <w:rPr>
                <w:rFonts w:cs="Arial"/>
                <w:bCs/>
              </w:rPr>
              <w:t>Wydżga</w:t>
            </w:r>
            <w:proofErr w:type="spellEnd"/>
            <w:r w:rsidRPr="00A675EC">
              <w:rPr>
                <w:rFonts w:cs="Arial"/>
                <w:bCs/>
              </w:rPr>
              <w:t>, Kraków 2009</w:t>
            </w:r>
          </w:p>
          <w:p w:rsidR="000A0F5E" w:rsidRPr="00A675EC" w:rsidRDefault="000A0F5E" w:rsidP="00E74D60">
            <w:pPr>
              <w:autoSpaceDE w:val="0"/>
              <w:autoSpaceDN w:val="0"/>
              <w:adjustRightInd w:val="0"/>
              <w:rPr>
                <w:rFonts w:cs="Arial"/>
                <w:bCs/>
              </w:rPr>
            </w:pPr>
            <w:r w:rsidRPr="00A675EC">
              <w:rPr>
                <w:rFonts w:cs="Arial"/>
                <w:bCs/>
              </w:rPr>
              <w:t xml:space="preserve">Samuel Beckett, </w:t>
            </w:r>
            <w:r w:rsidRPr="00A675EC">
              <w:rPr>
                <w:rFonts w:cs="Arial"/>
                <w:bCs/>
                <w:i/>
                <w:iCs/>
              </w:rPr>
              <w:t>Dramaty</w:t>
            </w:r>
            <w:r w:rsidRPr="00A675EC">
              <w:rPr>
                <w:rFonts w:cs="Arial"/>
                <w:bCs/>
              </w:rPr>
              <w:t xml:space="preserve">, przeł. i oprac. Antoni Libera, Warszawa 2002 </w:t>
            </w:r>
          </w:p>
          <w:p w:rsidR="000A0F5E" w:rsidRPr="00A675EC" w:rsidRDefault="000A0F5E" w:rsidP="00E74D60">
            <w:pPr>
              <w:autoSpaceDE w:val="0"/>
              <w:autoSpaceDN w:val="0"/>
              <w:adjustRightInd w:val="0"/>
              <w:rPr>
                <w:rFonts w:cs="Arial"/>
                <w:bCs/>
              </w:rPr>
            </w:pPr>
            <w:r w:rsidRPr="00A675EC">
              <w:rPr>
                <w:rFonts w:cs="Arial"/>
                <w:bCs/>
              </w:rPr>
              <w:t xml:space="preserve">Dante Alighieri, </w:t>
            </w:r>
            <w:r w:rsidRPr="00A675EC">
              <w:rPr>
                <w:rFonts w:cs="Arial"/>
                <w:bCs/>
                <w:i/>
                <w:iCs/>
              </w:rPr>
              <w:t>Boska Komedia</w:t>
            </w:r>
            <w:r w:rsidRPr="00A675EC">
              <w:rPr>
                <w:rFonts w:cs="Arial"/>
                <w:bCs/>
              </w:rPr>
              <w:t xml:space="preserve">, przeł. </w:t>
            </w:r>
            <w:proofErr w:type="spellStart"/>
            <w:r w:rsidRPr="00A675EC">
              <w:rPr>
                <w:rFonts w:cs="Arial"/>
                <w:bCs/>
              </w:rPr>
              <w:t>Eward</w:t>
            </w:r>
            <w:proofErr w:type="spellEnd"/>
            <w:r w:rsidRPr="00A675EC">
              <w:rPr>
                <w:rFonts w:cs="Arial"/>
                <w:bCs/>
              </w:rPr>
              <w:t xml:space="preserve"> Porębowicz, Warszawa 1990</w:t>
            </w:r>
          </w:p>
          <w:p w:rsidR="000A0F5E" w:rsidRPr="00A675EC" w:rsidRDefault="000A0F5E" w:rsidP="00E74D60">
            <w:pPr>
              <w:autoSpaceDE w:val="0"/>
              <w:autoSpaceDN w:val="0"/>
              <w:adjustRightInd w:val="0"/>
              <w:rPr>
                <w:rFonts w:cs="Arial"/>
                <w:bCs/>
              </w:rPr>
            </w:pPr>
            <w:r w:rsidRPr="00A675EC">
              <w:rPr>
                <w:rFonts w:cs="Arial"/>
                <w:bCs/>
              </w:rPr>
              <w:lastRenderedPageBreak/>
              <w:t xml:space="preserve">Gustave Flaubert, </w:t>
            </w:r>
            <w:r w:rsidRPr="00A675EC">
              <w:rPr>
                <w:rFonts w:cs="Arial"/>
                <w:bCs/>
                <w:i/>
                <w:iCs/>
              </w:rPr>
              <w:t>Pani Bovary</w:t>
            </w:r>
            <w:r w:rsidRPr="00A675EC">
              <w:rPr>
                <w:rFonts w:cs="Arial"/>
                <w:bCs/>
              </w:rPr>
              <w:t>, przeł. Anna Micińska, Warszawa 1974</w:t>
            </w:r>
          </w:p>
          <w:p w:rsidR="000A0F5E" w:rsidRPr="00A675EC" w:rsidRDefault="000A0F5E" w:rsidP="00E74D60">
            <w:pPr>
              <w:autoSpaceDE w:val="0"/>
              <w:autoSpaceDN w:val="0"/>
              <w:adjustRightInd w:val="0"/>
              <w:rPr>
                <w:rFonts w:cs="Arial"/>
                <w:bCs/>
              </w:rPr>
            </w:pPr>
            <w:r w:rsidRPr="00A675EC">
              <w:rPr>
                <w:rFonts w:cs="Arial"/>
                <w:bCs/>
              </w:rPr>
              <w:t xml:space="preserve">James Joyce, </w:t>
            </w:r>
            <w:r w:rsidRPr="00A675EC">
              <w:rPr>
                <w:rFonts w:cs="Arial"/>
                <w:bCs/>
                <w:i/>
                <w:iCs/>
              </w:rPr>
              <w:t>Ulisses</w:t>
            </w:r>
            <w:r w:rsidRPr="00A675EC">
              <w:rPr>
                <w:rFonts w:cs="Arial"/>
                <w:bCs/>
              </w:rPr>
              <w:t>,  tłum. Maciej Słomczyński, Warszawa 1981</w:t>
            </w:r>
          </w:p>
          <w:p w:rsidR="000A0F5E" w:rsidRPr="00A675EC" w:rsidRDefault="000A0F5E" w:rsidP="00E74D60">
            <w:pPr>
              <w:autoSpaceDE w:val="0"/>
              <w:autoSpaceDN w:val="0"/>
              <w:adjustRightInd w:val="0"/>
              <w:rPr>
                <w:rFonts w:cs="Arial"/>
                <w:bCs/>
              </w:rPr>
            </w:pPr>
            <w:r w:rsidRPr="00A675EC">
              <w:rPr>
                <w:rFonts w:cs="Arial"/>
                <w:bCs/>
              </w:rPr>
              <w:t xml:space="preserve">Gabriel </w:t>
            </w:r>
            <w:proofErr w:type="spellStart"/>
            <w:r w:rsidRPr="00A675EC">
              <w:rPr>
                <w:rFonts w:cs="Arial"/>
                <w:bCs/>
              </w:rPr>
              <w:t>García</w:t>
            </w:r>
            <w:proofErr w:type="spellEnd"/>
            <w:r w:rsidRPr="00A675EC">
              <w:rPr>
                <w:rFonts w:cs="Arial"/>
                <w:bCs/>
              </w:rPr>
              <w:t xml:space="preserve"> </w:t>
            </w:r>
            <w:proofErr w:type="spellStart"/>
            <w:r w:rsidRPr="00A675EC">
              <w:rPr>
                <w:rFonts w:cs="Arial"/>
                <w:bCs/>
              </w:rPr>
              <w:t>Márquez</w:t>
            </w:r>
            <w:proofErr w:type="spellEnd"/>
            <w:r w:rsidRPr="00A675EC">
              <w:rPr>
                <w:rFonts w:cs="Arial"/>
                <w:bCs/>
              </w:rPr>
              <w:t xml:space="preserve">, </w:t>
            </w:r>
            <w:r w:rsidRPr="00A675EC">
              <w:rPr>
                <w:rFonts w:cs="Arial"/>
                <w:bCs/>
                <w:i/>
                <w:iCs/>
              </w:rPr>
              <w:t>Sto lat samotności</w:t>
            </w:r>
            <w:r w:rsidRPr="00A675EC">
              <w:rPr>
                <w:rFonts w:cs="Arial"/>
                <w:bCs/>
              </w:rPr>
              <w:t>, przeł. Grażyna Grudzińska i Kalina Wojciechowska, Warszawa 1977</w:t>
            </w:r>
          </w:p>
          <w:p w:rsidR="000A0F5E" w:rsidRPr="00A675EC" w:rsidRDefault="000A0F5E" w:rsidP="00E74D60">
            <w:pPr>
              <w:autoSpaceDE w:val="0"/>
              <w:autoSpaceDN w:val="0"/>
              <w:adjustRightInd w:val="0"/>
              <w:rPr>
                <w:rFonts w:cs="Arial"/>
                <w:bCs/>
              </w:rPr>
            </w:pPr>
            <w:r w:rsidRPr="00A675EC">
              <w:rPr>
                <w:rFonts w:cs="Arial"/>
                <w:bCs/>
              </w:rPr>
              <w:t xml:space="preserve">Jonathan Swift, </w:t>
            </w:r>
            <w:r w:rsidRPr="00A675EC">
              <w:rPr>
                <w:rFonts w:cs="Arial"/>
                <w:bCs/>
                <w:i/>
                <w:iCs/>
              </w:rPr>
              <w:t>Podróże Guliwera</w:t>
            </w:r>
            <w:r w:rsidRPr="00A675EC">
              <w:rPr>
                <w:rFonts w:cs="Arial"/>
                <w:bCs/>
              </w:rPr>
              <w:t>, przeł. Cecylia Niewiadomska, Kraków 2011.</w:t>
            </w:r>
          </w:p>
          <w:p w:rsidR="000A0F5E" w:rsidRPr="00A675EC" w:rsidRDefault="000A0F5E" w:rsidP="00E74D60">
            <w:pPr>
              <w:autoSpaceDE w:val="0"/>
              <w:autoSpaceDN w:val="0"/>
              <w:adjustRightInd w:val="0"/>
              <w:rPr>
                <w:rFonts w:cs="Arial"/>
                <w:b/>
              </w:rPr>
            </w:pPr>
            <w:r w:rsidRPr="00A675EC">
              <w:rPr>
                <w:rFonts w:cs="Arial"/>
                <w:b/>
              </w:rPr>
              <w:t>Opracowania:</w:t>
            </w:r>
          </w:p>
          <w:p w:rsidR="000A0F5E" w:rsidRPr="00A675EC" w:rsidRDefault="000A0F5E" w:rsidP="00E74D60">
            <w:pPr>
              <w:autoSpaceDE w:val="0"/>
              <w:autoSpaceDN w:val="0"/>
              <w:adjustRightInd w:val="0"/>
              <w:rPr>
                <w:rFonts w:cs="Arial"/>
                <w:bCs/>
              </w:rPr>
            </w:pPr>
            <w:r w:rsidRPr="00A675EC">
              <w:rPr>
                <w:rFonts w:cs="Arial"/>
                <w:bCs/>
              </w:rPr>
              <w:t xml:space="preserve">Józef </w:t>
            </w:r>
            <w:proofErr w:type="spellStart"/>
            <w:r w:rsidRPr="00A675EC">
              <w:rPr>
                <w:rFonts w:cs="Arial"/>
                <w:bCs/>
              </w:rPr>
              <w:t>Heistein</w:t>
            </w:r>
            <w:proofErr w:type="spellEnd"/>
            <w:r w:rsidRPr="00A675EC">
              <w:rPr>
                <w:rFonts w:cs="Arial"/>
                <w:bCs/>
              </w:rPr>
              <w:t xml:space="preserve">, </w:t>
            </w:r>
            <w:r w:rsidRPr="00A675EC">
              <w:rPr>
                <w:rFonts w:cs="Arial"/>
                <w:bCs/>
                <w:i/>
                <w:iCs/>
              </w:rPr>
              <w:t>Historia literatury francuskiej</w:t>
            </w:r>
            <w:r w:rsidRPr="00A675EC">
              <w:rPr>
                <w:rFonts w:cs="Arial"/>
                <w:bCs/>
              </w:rPr>
              <w:t>, Wrocław 1997,</w:t>
            </w:r>
          </w:p>
          <w:p w:rsidR="000A0F5E" w:rsidRPr="00A675EC" w:rsidRDefault="000A0F5E" w:rsidP="00E74D60">
            <w:pPr>
              <w:autoSpaceDE w:val="0"/>
              <w:autoSpaceDN w:val="0"/>
              <w:adjustRightInd w:val="0"/>
              <w:rPr>
                <w:rFonts w:cs="Arial"/>
                <w:bCs/>
              </w:rPr>
            </w:pPr>
            <w:r w:rsidRPr="00A675EC">
              <w:rPr>
                <w:rFonts w:cs="Arial"/>
                <w:bCs/>
              </w:rPr>
              <w:t xml:space="preserve">Halina </w:t>
            </w:r>
            <w:proofErr w:type="spellStart"/>
            <w:r w:rsidRPr="00A675EC">
              <w:rPr>
                <w:rFonts w:cs="Arial"/>
                <w:bCs/>
              </w:rPr>
              <w:t>Kralowa</w:t>
            </w:r>
            <w:proofErr w:type="spellEnd"/>
            <w:r w:rsidRPr="00A675EC">
              <w:rPr>
                <w:rFonts w:cs="Arial"/>
                <w:bCs/>
              </w:rPr>
              <w:t xml:space="preserve">, Piotr Salwa, Krzysztof </w:t>
            </w:r>
            <w:proofErr w:type="spellStart"/>
            <w:r w:rsidRPr="00A675EC">
              <w:rPr>
                <w:rFonts w:cs="Arial"/>
                <w:bCs/>
              </w:rPr>
              <w:t>Żaboklicki</w:t>
            </w:r>
            <w:proofErr w:type="spellEnd"/>
            <w:r w:rsidRPr="00A675EC">
              <w:rPr>
                <w:rFonts w:cs="Arial"/>
                <w:bCs/>
              </w:rPr>
              <w:t xml:space="preserve">, </w:t>
            </w:r>
            <w:r w:rsidRPr="00A675EC">
              <w:rPr>
                <w:rFonts w:cs="Arial"/>
                <w:bCs/>
                <w:i/>
                <w:iCs/>
              </w:rPr>
              <w:t>Historia literatury włoskiej. Średniowiecze. Renesans. Barok</w:t>
            </w:r>
            <w:r w:rsidRPr="00A675EC">
              <w:rPr>
                <w:rFonts w:cs="Arial"/>
                <w:bCs/>
              </w:rPr>
              <w:t>, Warszawa 2002.</w:t>
            </w:r>
          </w:p>
          <w:p w:rsidR="000A0F5E" w:rsidRPr="00A675EC" w:rsidRDefault="000A0F5E" w:rsidP="00E74D60">
            <w:pPr>
              <w:autoSpaceDE w:val="0"/>
              <w:autoSpaceDN w:val="0"/>
              <w:adjustRightInd w:val="0"/>
              <w:rPr>
                <w:rFonts w:cs="Arial"/>
                <w:bCs/>
              </w:rPr>
            </w:pPr>
            <w:r w:rsidRPr="00A675EC">
              <w:rPr>
                <w:rFonts w:cs="Arial"/>
                <w:bCs/>
              </w:rPr>
              <w:t xml:space="preserve">Bogusław Mucha, </w:t>
            </w:r>
            <w:r w:rsidRPr="00A675EC">
              <w:rPr>
                <w:rFonts w:cs="Arial"/>
                <w:bCs/>
                <w:i/>
                <w:iCs/>
              </w:rPr>
              <w:t>Historia literatury rosyjskiej: od początków do czasów najnowszych</w:t>
            </w:r>
            <w:r w:rsidRPr="00A675EC">
              <w:rPr>
                <w:rFonts w:cs="Arial"/>
                <w:bCs/>
              </w:rPr>
              <w:t>, Wrocław 2002,</w:t>
            </w:r>
          </w:p>
          <w:p w:rsidR="000A0F5E" w:rsidRPr="00A675EC" w:rsidRDefault="000A0F5E" w:rsidP="00E74D60">
            <w:pPr>
              <w:autoSpaceDE w:val="0"/>
              <w:autoSpaceDN w:val="0"/>
              <w:adjustRightInd w:val="0"/>
              <w:rPr>
                <w:rFonts w:cs="Arial"/>
                <w:bCs/>
              </w:rPr>
            </w:pPr>
            <w:r w:rsidRPr="00A675EC">
              <w:rPr>
                <w:rFonts w:cs="Arial"/>
                <w:bCs/>
              </w:rPr>
              <w:t xml:space="preserve">Marian Szyrocki, </w:t>
            </w:r>
            <w:r w:rsidRPr="00A675EC">
              <w:rPr>
                <w:rFonts w:cs="Arial"/>
                <w:bCs/>
                <w:i/>
                <w:iCs/>
              </w:rPr>
              <w:t>Dzieje literatury niemieckiej</w:t>
            </w:r>
            <w:r w:rsidRPr="00A675EC">
              <w:rPr>
                <w:rFonts w:cs="Arial"/>
                <w:bCs/>
              </w:rPr>
              <w:t>, t.1-2, Warszawa 1969,</w:t>
            </w:r>
          </w:p>
          <w:p w:rsidR="000A0F5E" w:rsidRPr="00A675EC" w:rsidRDefault="000A0F5E" w:rsidP="00E74D60">
            <w:pPr>
              <w:autoSpaceDE w:val="0"/>
              <w:autoSpaceDN w:val="0"/>
              <w:adjustRightInd w:val="0"/>
              <w:rPr>
                <w:rFonts w:cs="Arial"/>
                <w:bCs/>
              </w:rPr>
            </w:pPr>
            <w:r w:rsidRPr="00A675EC">
              <w:rPr>
                <w:rFonts w:cs="Arial"/>
                <w:bCs/>
              </w:rPr>
              <w:t xml:space="preserve">Jan </w:t>
            </w:r>
            <w:proofErr w:type="spellStart"/>
            <w:r w:rsidRPr="00A675EC">
              <w:rPr>
                <w:rFonts w:cs="Arial"/>
                <w:bCs/>
              </w:rPr>
              <w:t>Tomkowski</w:t>
            </w:r>
            <w:proofErr w:type="spellEnd"/>
            <w:r w:rsidRPr="00A675EC">
              <w:rPr>
                <w:rFonts w:cs="Arial"/>
                <w:bCs/>
              </w:rPr>
              <w:t xml:space="preserve">, </w:t>
            </w:r>
            <w:r w:rsidRPr="00A675EC">
              <w:rPr>
                <w:rFonts w:cs="Arial"/>
                <w:bCs/>
                <w:i/>
                <w:iCs/>
              </w:rPr>
              <w:t>Dzieje literatury powszechnej</w:t>
            </w:r>
            <w:r w:rsidRPr="00A675EC">
              <w:rPr>
                <w:rFonts w:cs="Arial"/>
                <w:bCs/>
              </w:rPr>
              <w:t>, Warszawa 2008,</w:t>
            </w:r>
          </w:p>
          <w:p w:rsidR="000A0F5E" w:rsidRPr="00A675EC" w:rsidRDefault="000A0F5E" w:rsidP="00E74D60">
            <w:pPr>
              <w:autoSpaceDE w:val="0"/>
              <w:autoSpaceDN w:val="0"/>
              <w:adjustRightInd w:val="0"/>
              <w:rPr>
                <w:rFonts w:cs="Arial"/>
                <w:bCs/>
              </w:rPr>
            </w:pPr>
            <w:r w:rsidRPr="00A675EC">
              <w:rPr>
                <w:rFonts w:cs="Arial"/>
                <w:bCs/>
              </w:rPr>
              <w:t xml:space="preserve">Przemysław Mroczkowski, </w:t>
            </w:r>
            <w:r w:rsidRPr="00A675EC">
              <w:rPr>
                <w:rFonts w:cs="Arial"/>
                <w:bCs/>
                <w:i/>
                <w:iCs/>
              </w:rPr>
              <w:t>Historia literatury angielskiej</w:t>
            </w:r>
            <w:r w:rsidRPr="00A675EC">
              <w:rPr>
                <w:rFonts w:cs="Arial"/>
                <w:bCs/>
              </w:rPr>
              <w:t>, Wrocław 1986.</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lastRenderedPageBreak/>
              <w:t>Literatura dodatkowa:</w:t>
            </w:r>
          </w:p>
        </w:tc>
      </w:tr>
      <w:tr w:rsidR="00A675EC" w:rsidRPr="00A675EC" w:rsidTr="000A0F5E">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autoSpaceDE w:val="0"/>
              <w:autoSpaceDN w:val="0"/>
              <w:adjustRightInd w:val="0"/>
              <w:rPr>
                <w:rFonts w:cs="Arial"/>
              </w:rPr>
            </w:pPr>
            <w:r w:rsidRPr="00A675EC">
              <w:rPr>
                <w:rFonts w:cs="Arial"/>
              </w:rPr>
              <w:t xml:space="preserve">Christa </w:t>
            </w:r>
            <w:proofErr w:type="spellStart"/>
            <w:r w:rsidRPr="00A675EC">
              <w:rPr>
                <w:rFonts w:cs="Arial"/>
              </w:rPr>
              <w:t>Baumgarth</w:t>
            </w:r>
            <w:proofErr w:type="spellEnd"/>
            <w:r w:rsidRPr="00A675EC">
              <w:rPr>
                <w:rFonts w:cs="Arial"/>
              </w:rPr>
              <w:t xml:space="preserve">, </w:t>
            </w:r>
            <w:r w:rsidRPr="00A675EC">
              <w:rPr>
                <w:rFonts w:cs="Arial"/>
                <w:i/>
                <w:iCs/>
              </w:rPr>
              <w:t>Futuryzm</w:t>
            </w:r>
            <w:r w:rsidRPr="00A675EC">
              <w:rPr>
                <w:rFonts w:cs="Arial"/>
              </w:rPr>
              <w:t xml:space="preserve">, przeł. Jerzy </w:t>
            </w:r>
            <w:proofErr w:type="spellStart"/>
            <w:r w:rsidRPr="00A675EC">
              <w:rPr>
                <w:rFonts w:cs="Arial"/>
              </w:rPr>
              <w:t>Tasarski</w:t>
            </w:r>
            <w:proofErr w:type="spellEnd"/>
            <w:r w:rsidRPr="00A675EC">
              <w:rPr>
                <w:rFonts w:cs="Arial"/>
              </w:rPr>
              <w:t>, Warszawa 1978,</w:t>
            </w:r>
          </w:p>
          <w:p w:rsidR="000A0F5E" w:rsidRPr="00A675EC" w:rsidRDefault="000A0F5E" w:rsidP="00E74D60">
            <w:pPr>
              <w:autoSpaceDE w:val="0"/>
              <w:autoSpaceDN w:val="0"/>
              <w:adjustRightInd w:val="0"/>
              <w:rPr>
                <w:rFonts w:cs="Arial"/>
              </w:rPr>
            </w:pPr>
            <w:r w:rsidRPr="00A675EC">
              <w:rPr>
                <w:rFonts w:cs="Arial"/>
              </w:rPr>
              <w:t xml:space="preserve">Albert Camus, </w:t>
            </w:r>
            <w:r w:rsidRPr="00A675EC">
              <w:rPr>
                <w:rFonts w:cs="Arial"/>
                <w:i/>
                <w:iCs/>
              </w:rPr>
              <w:t>Eseje</w:t>
            </w:r>
            <w:r w:rsidRPr="00A675EC">
              <w:rPr>
                <w:rFonts w:cs="Arial"/>
              </w:rPr>
              <w:t xml:space="preserve">, tłum. Joanna </w:t>
            </w:r>
            <w:proofErr w:type="spellStart"/>
            <w:r w:rsidRPr="00A675EC">
              <w:rPr>
                <w:rFonts w:cs="Arial"/>
              </w:rPr>
              <w:t>Guze</w:t>
            </w:r>
            <w:proofErr w:type="spellEnd"/>
            <w:r w:rsidRPr="00A675EC">
              <w:rPr>
                <w:rFonts w:cs="Arial"/>
              </w:rPr>
              <w:t xml:space="preserve">, Warszawa 1974 (tu: </w:t>
            </w:r>
            <w:r w:rsidRPr="00A675EC">
              <w:rPr>
                <w:rFonts w:cs="Arial"/>
                <w:i/>
                <w:iCs/>
              </w:rPr>
              <w:t>Mit Syzyfa; Człowiek zbuntowany</w:t>
            </w:r>
            <w:r w:rsidRPr="00A675EC">
              <w:rPr>
                <w:rFonts w:cs="Arial"/>
              </w:rPr>
              <w:t>),</w:t>
            </w:r>
          </w:p>
          <w:p w:rsidR="000A0F5E" w:rsidRPr="00A675EC" w:rsidRDefault="000A0F5E" w:rsidP="00E74D60">
            <w:pPr>
              <w:autoSpaceDE w:val="0"/>
              <w:autoSpaceDN w:val="0"/>
              <w:adjustRightInd w:val="0"/>
              <w:rPr>
                <w:rFonts w:cs="Arial"/>
              </w:rPr>
            </w:pPr>
            <w:r w:rsidRPr="00A675EC">
              <w:rPr>
                <w:rFonts w:cs="Arial"/>
              </w:rPr>
              <w:t xml:space="preserve">Zbigniew Lewicki, </w:t>
            </w:r>
            <w:r w:rsidRPr="00A675EC">
              <w:rPr>
                <w:rFonts w:cs="Arial"/>
                <w:i/>
                <w:iCs/>
              </w:rPr>
              <w:t>Czas w prozie strumienia świadomości. Analiza "Ulissesa" Jamesa Joyce'a oraz "Wściekłości i wrzasku" i "Kiedy umieram" Williama Faulknera</w:t>
            </w:r>
            <w:r w:rsidRPr="00A675EC">
              <w:rPr>
                <w:rFonts w:cs="Arial"/>
              </w:rPr>
              <w:t>, Warszawa 1975,</w:t>
            </w:r>
          </w:p>
          <w:p w:rsidR="000A0F5E" w:rsidRPr="00A675EC" w:rsidRDefault="000A0F5E" w:rsidP="00E74D60">
            <w:pPr>
              <w:autoSpaceDE w:val="0"/>
              <w:autoSpaceDN w:val="0"/>
              <w:adjustRightInd w:val="0"/>
              <w:rPr>
                <w:rFonts w:cs="Arial"/>
              </w:rPr>
            </w:pPr>
            <w:r w:rsidRPr="00A675EC">
              <w:rPr>
                <w:rFonts w:cs="Arial"/>
              </w:rPr>
              <w:t xml:space="preserve">Vladimir Nabokov, </w:t>
            </w:r>
            <w:r w:rsidRPr="00A675EC">
              <w:rPr>
                <w:rFonts w:cs="Arial"/>
                <w:i/>
                <w:iCs/>
              </w:rPr>
              <w:t>Wykłady o literaturze</w:t>
            </w:r>
            <w:r w:rsidRPr="00A675EC">
              <w:rPr>
                <w:rFonts w:cs="Arial"/>
              </w:rPr>
              <w:t>, przeł. Z. Batko, Warszawa 2016,</w:t>
            </w:r>
          </w:p>
          <w:p w:rsidR="000A0F5E" w:rsidRPr="00A675EC" w:rsidRDefault="000A0F5E" w:rsidP="00E74D60">
            <w:pPr>
              <w:autoSpaceDE w:val="0"/>
              <w:autoSpaceDN w:val="0"/>
              <w:adjustRightInd w:val="0"/>
              <w:rPr>
                <w:rFonts w:cs="Arial"/>
              </w:rPr>
            </w:pPr>
            <w:r w:rsidRPr="00A675EC">
              <w:rPr>
                <w:rFonts w:cs="Arial"/>
              </w:rPr>
              <w:t xml:space="preserve">Piotr </w:t>
            </w:r>
            <w:proofErr w:type="spellStart"/>
            <w:r w:rsidRPr="00A675EC">
              <w:rPr>
                <w:rFonts w:cs="Arial"/>
              </w:rPr>
              <w:t>Prachnio</w:t>
            </w:r>
            <w:proofErr w:type="spellEnd"/>
            <w:r w:rsidRPr="00A675EC">
              <w:rPr>
                <w:rFonts w:cs="Arial"/>
              </w:rPr>
              <w:t xml:space="preserve">, </w:t>
            </w:r>
            <w:r w:rsidRPr="00A675EC">
              <w:rPr>
                <w:rFonts w:cs="Arial"/>
                <w:i/>
                <w:iCs/>
              </w:rPr>
              <w:t>Strumień świadomości i monolog wewnętrzny w prozie polskiej w latach 1956-1980</w:t>
            </w:r>
            <w:r w:rsidRPr="00A675EC">
              <w:rPr>
                <w:rFonts w:cs="Arial"/>
              </w:rPr>
              <w:t>, Warszawa 2018,</w:t>
            </w:r>
          </w:p>
          <w:p w:rsidR="000A0F5E" w:rsidRPr="00A675EC" w:rsidRDefault="000A0F5E" w:rsidP="00E74D60">
            <w:pPr>
              <w:autoSpaceDE w:val="0"/>
              <w:autoSpaceDN w:val="0"/>
              <w:adjustRightInd w:val="0"/>
              <w:rPr>
                <w:rFonts w:cs="Arial"/>
              </w:rPr>
            </w:pPr>
            <w:r w:rsidRPr="00A675EC">
              <w:rPr>
                <w:rFonts w:cs="Arial"/>
              </w:rPr>
              <w:t xml:space="preserve">Antoni </w:t>
            </w:r>
            <w:proofErr w:type="spellStart"/>
            <w:r w:rsidRPr="00A675EC">
              <w:rPr>
                <w:rFonts w:cs="Arial"/>
              </w:rPr>
              <w:t>Winch</w:t>
            </w:r>
            <w:proofErr w:type="spellEnd"/>
            <w:r w:rsidRPr="00A675EC">
              <w:rPr>
                <w:rFonts w:cs="Arial"/>
                <w:i/>
                <w:iCs/>
              </w:rPr>
              <w:t xml:space="preserve">, Dramat ciemnych gier. Teatr absurdu </w:t>
            </w:r>
            <w:proofErr w:type="spellStart"/>
            <w:r w:rsidRPr="00A675EC">
              <w:rPr>
                <w:rFonts w:cs="Arial"/>
                <w:i/>
                <w:iCs/>
              </w:rPr>
              <w:t>pre-postczłowieka</w:t>
            </w:r>
            <w:proofErr w:type="spellEnd"/>
            <w:r w:rsidRPr="00A675EC">
              <w:rPr>
                <w:rFonts w:cs="Arial"/>
              </w:rPr>
              <w:t>, Warszawa 2015.</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Planowane formy/działania/metody dydaktyczne:</w:t>
            </w:r>
          </w:p>
        </w:tc>
      </w:tr>
      <w:tr w:rsidR="00A675EC" w:rsidRPr="00A675EC" w:rsidTr="000A0F5E">
        <w:trPr>
          <w:trHeight w:val="674"/>
        </w:trPr>
        <w:tc>
          <w:tcPr>
            <w:tcW w:w="10433" w:type="dxa"/>
            <w:gridSpan w:val="15"/>
            <w:tcBorders>
              <w:top w:val="single" w:sz="4" w:space="0" w:color="auto"/>
              <w:left w:val="single" w:sz="6" w:space="0" w:color="auto"/>
              <w:bottom w:val="nil"/>
              <w:right w:val="single" w:sz="6" w:space="0" w:color="auto"/>
            </w:tcBorders>
          </w:tcPr>
          <w:p w:rsidR="000A0F5E" w:rsidRPr="00A675EC" w:rsidRDefault="000A0F5E" w:rsidP="00E74D60">
            <w:pPr>
              <w:autoSpaceDE w:val="0"/>
              <w:autoSpaceDN w:val="0"/>
              <w:adjustRightInd w:val="0"/>
              <w:rPr>
                <w:rFonts w:cs="Arial"/>
                <w:bCs/>
              </w:rPr>
            </w:pPr>
            <w:r w:rsidRPr="00A675EC">
              <w:rPr>
                <w:rFonts w:cs="Arial"/>
                <w:bCs/>
              </w:rPr>
              <w:t>Wykład konwersatoryjny, informacyjny, prezentacja, pokaz i inne.</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0A0F5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Metody weryfikacji efektów uczenia się</w:t>
            </w:r>
          </w:p>
        </w:tc>
      </w:tr>
      <w:tr w:rsidR="00A675EC" w:rsidRPr="00A675EC" w:rsidTr="000A0F5E">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rPr>
            </w:pPr>
            <w:r w:rsidRPr="00A675EC">
              <w:rPr>
                <w:rFonts w:cs="Arial"/>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Efekty z wiedzy będą weryfikowane na podstawie pisemnego testu podczas zaliczenia sprawdzającego stopień opanowania przez studentów materiału wykładowego oraz wskazanych pozycji literatury.</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rPr>
            </w:pPr>
            <w:r w:rsidRPr="00A675EC">
              <w:rPr>
                <w:rFonts w:cs="Arial"/>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Efekty z umiejętności będą weryfikowane na podstawie pisemnego testu podczas zaliczenia sprawdzającego stopień opanowania przez studentów materiału wykładowego oraz wskazanych pozycji literatury.</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rPr>
            </w:pPr>
            <w:r w:rsidRPr="00A675EC">
              <w:rPr>
                <w:rFonts w:cs="Arial"/>
              </w:rPr>
              <w:t>K_01</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Efekty z kompetencji społecznych będą weryfikowane podczas dyskusji na wykładzie oraz poprzez ocenę zaangażowania studenta i jego aktywności.</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Forma i warunki zaliczenia:</w:t>
            </w:r>
          </w:p>
        </w:tc>
      </w:tr>
      <w:tr w:rsidR="00A675EC" w:rsidRPr="00A675EC" w:rsidTr="000A0F5E">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tabs>
                <w:tab w:val="left" w:pos="2010"/>
              </w:tabs>
              <w:rPr>
                <w:rFonts w:cs="Arial"/>
              </w:rPr>
            </w:pPr>
            <w:r w:rsidRPr="00A675EC">
              <w:rPr>
                <w:rFonts w:cs="Arial"/>
              </w:rPr>
              <w:t>Przedmiot kończy się zaliczeniem na ocenę z kolokwium przeprowadzanego w formie testu, obejmującego treści wykładowe i wskazane pozycje literatury przedmiotu:</w:t>
            </w:r>
          </w:p>
          <w:p w:rsidR="000A0F5E" w:rsidRPr="00A675EC" w:rsidRDefault="000A0F5E" w:rsidP="00E74D60">
            <w:pPr>
              <w:tabs>
                <w:tab w:val="left" w:pos="2010"/>
              </w:tabs>
              <w:rPr>
                <w:rFonts w:cs="Arial"/>
              </w:rPr>
            </w:pPr>
            <w:r w:rsidRPr="00A675EC">
              <w:rPr>
                <w:rFonts w:cs="Arial"/>
              </w:rPr>
              <w:lastRenderedPageBreak/>
              <w:t>91 – 100% – bardzo dobra,</w:t>
            </w:r>
          </w:p>
          <w:p w:rsidR="000A0F5E" w:rsidRPr="00A675EC" w:rsidRDefault="000A0F5E" w:rsidP="00E74D60">
            <w:pPr>
              <w:tabs>
                <w:tab w:val="left" w:pos="2010"/>
              </w:tabs>
              <w:rPr>
                <w:rFonts w:cs="Arial"/>
              </w:rPr>
            </w:pPr>
            <w:r w:rsidRPr="00A675EC">
              <w:rPr>
                <w:rFonts w:cs="Arial"/>
              </w:rPr>
              <w:t>81 – 90% – dobra plus,</w:t>
            </w:r>
          </w:p>
          <w:p w:rsidR="000A0F5E" w:rsidRPr="00A675EC" w:rsidRDefault="000A0F5E" w:rsidP="00E74D60">
            <w:pPr>
              <w:tabs>
                <w:tab w:val="left" w:pos="2010"/>
              </w:tabs>
              <w:rPr>
                <w:rFonts w:cs="Arial"/>
              </w:rPr>
            </w:pPr>
            <w:r w:rsidRPr="00A675EC">
              <w:rPr>
                <w:rFonts w:cs="Arial"/>
              </w:rPr>
              <w:t>71 – 80% – dobra,</w:t>
            </w:r>
          </w:p>
          <w:p w:rsidR="000A0F5E" w:rsidRPr="00A675EC" w:rsidRDefault="000A0F5E" w:rsidP="00E74D60">
            <w:pPr>
              <w:tabs>
                <w:tab w:val="left" w:pos="2010"/>
              </w:tabs>
              <w:rPr>
                <w:rFonts w:cs="Arial"/>
              </w:rPr>
            </w:pPr>
            <w:r w:rsidRPr="00A675EC">
              <w:rPr>
                <w:rFonts w:cs="Arial"/>
              </w:rPr>
              <w:t>61 – 70% – dostateczna plus,</w:t>
            </w:r>
          </w:p>
          <w:p w:rsidR="000A0F5E" w:rsidRPr="00A675EC" w:rsidRDefault="000A0F5E" w:rsidP="00E74D60">
            <w:pPr>
              <w:tabs>
                <w:tab w:val="left" w:pos="2010"/>
              </w:tabs>
              <w:rPr>
                <w:rFonts w:cs="Arial"/>
              </w:rPr>
            </w:pPr>
            <w:r w:rsidRPr="00A675EC">
              <w:rPr>
                <w:rFonts w:cs="Arial"/>
              </w:rPr>
              <w:t>51 – 60% – dostateczna,</w:t>
            </w:r>
          </w:p>
          <w:p w:rsidR="000A0F5E" w:rsidRPr="00A675EC" w:rsidRDefault="000A0F5E" w:rsidP="00E74D60">
            <w:pPr>
              <w:tabs>
                <w:tab w:val="left" w:pos="2010"/>
              </w:tabs>
              <w:rPr>
                <w:rFonts w:cs="Arial"/>
              </w:rPr>
            </w:pPr>
            <w:r w:rsidRPr="00A675EC">
              <w:rPr>
                <w:rFonts w:cs="Arial"/>
              </w:rPr>
              <w:t>50 – 0% – niedostateczna.</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autoSpaceDE w:val="0"/>
              <w:autoSpaceDN w:val="0"/>
              <w:adjustRightInd w:val="0"/>
              <w:rPr>
                <w:rFonts w:cs="Arial"/>
                <w:b/>
              </w:rPr>
            </w:pPr>
            <w:r w:rsidRPr="00A675EC">
              <w:rPr>
                <w:rFonts w:cs="Arial"/>
                <w:b/>
              </w:rPr>
              <w:lastRenderedPageBreak/>
              <w:t>Bilans punktów ECTS:</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autoSpaceDE w:val="0"/>
              <w:autoSpaceDN w:val="0"/>
              <w:adjustRightInd w:val="0"/>
              <w:rPr>
                <w:rFonts w:cs="Arial"/>
                <w:bCs/>
              </w:rPr>
            </w:pPr>
            <w:r w:rsidRPr="00A675EC">
              <w:rPr>
                <w:rFonts w:cs="Arial"/>
                <w:bCs/>
              </w:rPr>
              <w:t>Studia stacjonarne</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jc w:val="center"/>
              <w:rPr>
                <w:rFonts w:cs="Arial"/>
                <w:bCs/>
              </w:rPr>
            </w:pPr>
            <w:r w:rsidRPr="00A675EC">
              <w:rPr>
                <w:rFonts w:cs="Arial"/>
                <w:bCs/>
              </w:rPr>
              <w:t>Obciążenie studenta</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Udział w zajęciach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15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 godzina</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 godzina</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Przygotowanie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3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Przygotowanie do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5 godzin</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b/>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rPr>
            </w:pPr>
            <w:r w:rsidRPr="00A675EC">
              <w:rPr>
                <w:rFonts w:cs="Arial"/>
              </w:rPr>
              <w:t>25 godzin</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b/>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rPr>
            </w:pPr>
            <w:r w:rsidRPr="00A675EC">
              <w:rPr>
                <w:rFonts w:cs="Arial"/>
              </w:rPr>
              <w:t>1 ECTS</w:t>
            </w:r>
          </w:p>
        </w:tc>
      </w:tr>
    </w:tbl>
    <w:p w:rsidR="000A0F5E" w:rsidRPr="00A675EC" w:rsidRDefault="000A0F5E" w:rsidP="00E74D60">
      <w:pPr>
        <w:rPr>
          <w:rFonts w:cs="Arial"/>
        </w:rPr>
      </w:pPr>
    </w:p>
    <w:p w:rsidR="000A0F5E" w:rsidRPr="00A675EC" w:rsidRDefault="000A0F5E"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right"/>
              <w:rPr>
                <w:rFonts w:cs="Arial"/>
                <w:sz w:val="20"/>
                <w:szCs w:val="20"/>
              </w:rPr>
            </w:pPr>
            <w:r w:rsidRPr="00A675EC">
              <w:rPr>
                <w:rFonts w:cs="Arial"/>
                <w:sz w:val="20"/>
                <w:szCs w:val="20"/>
              </w:rPr>
              <w:lastRenderedPageBreak/>
              <w:t>Załącznik nr 3 do zasad</w:t>
            </w:r>
          </w:p>
        </w:tc>
      </w:tr>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center"/>
              <w:rPr>
                <w:rFonts w:cs="Arial"/>
                <w:b/>
                <w:bCs/>
                <w:sz w:val="28"/>
                <w:szCs w:val="28"/>
              </w:rPr>
            </w:pPr>
            <w:r w:rsidRPr="00A675EC">
              <w:rPr>
                <w:rFonts w:cs="Arial"/>
                <w:sz w:val="20"/>
                <w:szCs w:val="20"/>
              </w:rPr>
              <w:br w:type="page"/>
            </w:r>
            <w:r w:rsidRPr="00A675EC">
              <w:rPr>
                <w:rFonts w:cs="Arial"/>
                <w:b/>
                <w:bCs/>
                <w:sz w:val="28"/>
                <w:szCs w:val="28"/>
              </w:rPr>
              <w:t>Sylabus przedmiotu / modułu kształcenia</w:t>
            </w:r>
          </w:p>
        </w:tc>
      </w:tr>
      <w:tr w:rsidR="00A675EC" w:rsidRPr="00A675EC" w:rsidTr="000A0F5E">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0A0F5E" w:rsidRPr="00A675EC" w:rsidRDefault="000A0F5E" w:rsidP="00E74D60">
            <w:pPr>
              <w:pStyle w:val="Nagwek1"/>
              <w:rPr>
                <w:b/>
              </w:rPr>
            </w:pPr>
            <w:bookmarkStart w:id="5" w:name="_Toc210045629"/>
            <w:r w:rsidRPr="00A675EC">
              <w:t>Literatura powszechna 2</w:t>
            </w:r>
            <w:bookmarkEnd w:id="5"/>
          </w:p>
        </w:tc>
      </w:tr>
      <w:tr w:rsidR="00A675EC" w:rsidRPr="00A675EC" w:rsidTr="000A0F5E">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lang w:val="en-US"/>
              </w:rPr>
            </w:pPr>
            <w:r w:rsidRPr="00A675EC">
              <w:rPr>
                <w:rFonts w:cs="Arial"/>
                <w:lang w:val="en-US"/>
              </w:rPr>
              <w:t xml:space="preserve"> The world literature 2</w:t>
            </w:r>
          </w:p>
        </w:tc>
      </w:tr>
      <w:tr w:rsidR="00A675EC" w:rsidRPr="00A675EC" w:rsidTr="000A0F5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polski</w:t>
            </w:r>
          </w:p>
        </w:tc>
      </w:tr>
      <w:tr w:rsidR="00A675EC" w:rsidRPr="00A675EC" w:rsidTr="000A0F5E">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filologia polska</w:t>
            </w:r>
          </w:p>
        </w:tc>
      </w:tr>
      <w:tr w:rsidR="00A675EC" w:rsidRPr="00A675EC" w:rsidTr="000A0F5E">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 xml:space="preserve"> Wydział Nauk Humanistycznych</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obowiązkowy</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drugiego stopnia</w:t>
            </w:r>
          </w:p>
        </w:tc>
      </w:tr>
      <w:tr w:rsidR="00A675EC" w:rsidRPr="00A675EC" w:rsidTr="000A0F5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pierwszy</w:t>
            </w:r>
          </w:p>
        </w:tc>
      </w:tr>
      <w:tr w:rsidR="00A675EC" w:rsidRPr="00A675EC" w:rsidTr="000A0F5E">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w:t>
            </w:r>
          </w:p>
        </w:tc>
      </w:tr>
      <w:tr w:rsidR="00A675EC" w:rsidRPr="00A675EC" w:rsidTr="000A0F5E">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bCs/>
              </w:rPr>
            </w:pPr>
            <w:r w:rsidRPr="00A675EC">
              <w:rPr>
                <w:rFonts w:cs="Arial"/>
                <w:b/>
              </w:rPr>
              <w:t xml:space="preserve"> </w:t>
            </w:r>
            <w:r w:rsidRPr="00A675EC">
              <w:rPr>
                <w:rFonts w:cs="Arial"/>
                <w:bCs/>
              </w:rPr>
              <w:t>2</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 hab. Krzysztof Ćwikliński</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dr hab. Sławomir Sobieraj, dr hab. Roman Bobryk, dr hab. Andrzej Borkowski, dr Valentina </w:t>
            </w:r>
            <w:proofErr w:type="spellStart"/>
            <w:r w:rsidRPr="00A675EC">
              <w:rPr>
                <w:rFonts w:cs="Arial"/>
              </w:rPr>
              <w:t>Krupoves</w:t>
            </w:r>
            <w:proofErr w:type="spellEnd"/>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1. Nabycie wiedzy z zakresu arcydzieł literatury powszechnej oraz najważniejszych prądów literackich i paradygmatów kulturowo-cywilizacyjnych</w:t>
            </w:r>
          </w:p>
          <w:p w:rsidR="000A0F5E" w:rsidRPr="00A675EC" w:rsidRDefault="000A0F5E" w:rsidP="00E74D60">
            <w:pPr>
              <w:autoSpaceDE w:val="0"/>
              <w:autoSpaceDN w:val="0"/>
              <w:adjustRightInd w:val="0"/>
              <w:rPr>
                <w:rFonts w:cs="Arial"/>
              </w:rPr>
            </w:pPr>
            <w:r w:rsidRPr="00A675EC">
              <w:rPr>
                <w:rFonts w:cs="Arial"/>
              </w:rPr>
              <w:t>2. Opanowanie umiejętności analityczno-interpretacyjnych oraz doboru metodologii literaturoznawczej</w:t>
            </w:r>
          </w:p>
          <w:p w:rsidR="000A0F5E" w:rsidRPr="00A675EC" w:rsidRDefault="000A0F5E" w:rsidP="00E74D60">
            <w:pPr>
              <w:autoSpaceDE w:val="0"/>
              <w:autoSpaceDN w:val="0"/>
              <w:adjustRightInd w:val="0"/>
              <w:rPr>
                <w:rFonts w:cs="Arial"/>
              </w:rPr>
            </w:pPr>
            <w:r w:rsidRPr="00A675EC">
              <w:rPr>
                <w:rFonts w:cs="Arial"/>
              </w:rPr>
              <w:t>3. Nabycie gotowości do odbioru zróżnicowanych pod względem językowo-kulturowym tekstów literackich.</w:t>
            </w:r>
          </w:p>
        </w:tc>
      </w:tr>
      <w:tr w:rsidR="00A675EC" w:rsidRPr="00A675EC" w:rsidTr="000A0F5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ascii="Calibri" w:hAnsi="Calibri"/>
              </w:rPr>
            </w:pPr>
            <w:r w:rsidRPr="00A675EC">
              <w:rPr>
                <w:rFonts w:cs="Arial"/>
                <w:b/>
              </w:rPr>
              <w:t>WIEDZA</w:t>
            </w:r>
            <w:r w:rsidRPr="00A675EC">
              <w:rPr>
                <w:rFonts w:ascii="Calibri" w:hAnsi="Calibri"/>
              </w:rPr>
              <w:t xml:space="preserve"> </w:t>
            </w:r>
          </w:p>
          <w:p w:rsidR="000A0F5E" w:rsidRPr="00A675EC" w:rsidRDefault="000A0F5E" w:rsidP="00E74D60">
            <w:pPr>
              <w:autoSpaceDE w:val="0"/>
              <w:autoSpaceDN w:val="0"/>
              <w:adjustRightInd w:val="0"/>
              <w:rPr>
                <w:rFonts w:cs="Arial"/>
                <w:b/>
              </w:rPr>
            </w:pPr>
            <w:r w:rsidRPr="00A675E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r>
      <w:tr w:rsidR="00A675EC" w:rsidRPr="00A675EC" w:rsidTr="000A0F5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miejsce i znaczenie wielkich dzieł literackich w europejskiej tradycji literackiej wraz z ich kontekstami ideowymi, cywilizacyjno-kulturowymi,</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K_W04</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W_02</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perspektywy badań epok literackich w odniesieniu do współczesnych prądów oraz metodologii w naukach humanistycznych,</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K_W06</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 xml:space="preserve">związki literatury polskiej i powszechnej oraz problematykę </w:t>
            </w:r>
            <w:r w:rsidRPr="00A675EC">
              <w:rPr>
                <w:rFonts w:cs="Arial"/>
              </w:rPr>
              <w:lastRenderedPageBreak/>
              <w:t>komparatystyki literackiej.</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lastRenderedPageBreak/>
              <w:t>K_W07</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UMIEJĘTNOŚCI</w:t>
            </w:r>
          </w:p>
          <w:p w:rsidR="000A0F5E" w:rsidRPr="00A675EC" w:rsidRDefault="000A0F5E" w:rsidP="00E74D60">
            <w:pPr>
              <w:autoSpaceDE w:val="0"/>
              <w:autoSpaceDN w:val="0"/>
              <w:adjustRightInd w:val="0"/>
              <w:rPr>
                <w:rFonts w:cs="Arial"/>
                <w:b/>
              </w:rPr>
            </w:pPr>
            <w:r w:rsidRPr="00A675E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wykorzystywać określone źródła informacji, wyszukiwać, selekcjonować oraz integrować informacje pochodzące z różnych źródeł, formułować krytyczne sądy i rozwiązywać nietypowe problemy literaturoznawcze,</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K_U01</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analizować różnorodne teksty literatury powszechnej, samodzielnie poszerzać swoją wiedzę literacką, jak też wykorzystywać nowe formy funkcjonowania książki (e-book, audiobook) i rozwijać własne umiejętności badawcze,</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K_U03</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samodzielnie stawiać i rozwiązywać problemy badawcze literaturoznawcze, używając merytorycznej argumentacji w oparciu o poglądy i doświadczenia własne oraz innych.</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K_U05</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KOMPETENCJE SPOŁECZNE</w:t>
            </w:r>
          </w:p>
          <w:p w:rsidR="000A0F5E" w:rsidRPr="00A675EC" w:rsidRDefault="000A0F5E" w:rsidP="00E74D60">
            <w:pPr>
              <w:autoSpaceDE w:val="0"/>
              <w:autoSpaceDN w:val="0"/>
              <w:adjustRightInd w:val="0"/>
              <w:rPr>
                <w:rFonts w:cs="Arial"/>
                <w:b/>
              </w:rPr>
            </w:pPr>
            <w:r w:rsidRPr="00A675E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0A0F5E" w:rsidRPr="00A675EC" w:rsidRDefault="000A0F5E" w:rsidP="00E74D60">
            <w:pPr>
              <w:autoSpaceDE w:val="0"/>
              <w:autoSpaceDN w:val="0"/>
              <w:adjustRightInd w:val="0"/>
              <w:rPr>
                <w:rFonts w:cs="Arial"/>
              </w:rPr>
            </w:pPr>
            <w:r w:rsidRPr="00A675EC">
              <w:rPr>
                <w:rFonts w:cs="Arial"/>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odbioru różnorakich tekstów artystycznych, w tym innych tradycji kulturowo-językowych, traktując dzieło literackie jako tekst nacechowany aksjologicznie.</w:t>
            </w:r>
          </w:p>
        </w:tc>
        <w:tc>
          <w:tcPr>
            <w:tcW w:w="1898" w:type="dxa"/>
            <w:tcBorders>
              <w:top w:val="single" w:sz="2" w:space="0" w:color="000000"/>
              <w:left w:val="single" w:sz="2" w:space="0" w:color="000000"/>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K_K03</w:t>
            </w:r>
          </w:p>
        </w:tc>
      </w:tr>
      <w:tr w:rsidR="00A675EC" w:rsidRPr="00A675EC" w:rsidTr="000A0F5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Ćwiczenia audytoryjne</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ascii="Calibri" w:hAnsi="Calibri"/>
              </w:rPr>
              <w:br w:type="page"/>
            </w:r>
            <w:r w:rsidRPr="00A675EC">
              <w:rPr>
                <w:rFonts w:cs="Arial"/>
                <w:b/>
              </w:rPr>
              <w:t>Wymagania wstępne i dodatkowe:</w:t>
            </w:r>
          </w:p>
        </w:tc>
      </w:tr>
      <w:tr w:rsidR="00A675EC" w:rsidRPr="00A675EC" w:rsidTr="000A0F5E">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rPr>
                <w:rFonts w:cs="Arial"/>
                <w:bCs/>
              </w:rPr>
            </w:pPr>
            <w:r w:rsidRPr="00A675EC">
              <w:rPr>
                <w:rFonts w:cs="Arial"/>
                <w:bCs/>
              </w:rPr>
              <w:t>Umiejętność analizy i interpretacji tekstu literackiego, dobra znajomość terminologii z zakresu historii i teorii literatury oraz orientacja w dziejach kultury europejskiej nabyte podczas studiów na pierwszym stopniu kształcenia.</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Treści modułu kształcenia:</w:t>
            </w:r>
          </w:p>
        </w:tc>
      </w:tr>
      <w:tr w:rsidR="00A675EC" w:rsidRPr="00A675EC" w:rsidTr="000A0F5E">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rPr>
                <w:rFonts w:cs="Arial"/>
              </w:rPr>
            </w:pPr>
            <w:r w:rsidRPr="00A675EC">
              <w:rPr>
                <w:rFonts w:cs="Arial"/>
              </w:rPr>
              <w:t>1. Wielkie tematy Williama Shakespeare’a (</w:t>
            </w:r>
            <w:r w:rsidRPr="00A675EC">
              <w:rPr>
                <w:rFonts w:cs="Arial"/>
                <w:i/>
                <w:iCs/>
              </w:rPr>
              <w:t>Makbet, Król Lear</w:t>
            </w:r>
            <w:r w:rsidRPr="00A675EC">
              <w:rPr>
                <w:rFonts w:cs="Arial"/>
              </w:rPr>
              <w:t>),</w:t>
            </w:r>
          </w:p>
          <w:p w:rsidR="000A0F5E" w:rsidRPr="00A675EC" w:rsidRDefault="000A0F5E" w:rsidP="00E74D60">
            <w:pPr>
              <w:rPr>
                <w:rFonts w:cs="Arial"/>
              </w:rPr>
            </w:pPr>
            <w:r w:rsidRPr="00A675EC">
              <w:rPr>
                <w:rFonts w:cs="Arial"/>
              </w:rPr>
              <w:t xml:space="preserve">2. Johann Wolfgang Goethe, </w:t>
            </w:r>
            <w:r w:rsidRPr="00A675EC">
              <w:rPr>
                <w:rFonts w:cs="Arial"/>
                <w:i/>
                <w:iCs/>
              </w:rPr>
              <w:t>Faust I, II</w:t>
            </w:r>
            <w:r w:rsidRPr="00A675EC">
              <w:rPr>
                <w:rFonts w:cs="Arial"/>
              </w:rPr>
              <w:t xml:space="preserve"> – dramat o narodzinach świata nowoczesnego,</w:t>
            </w:r>
          </w:p>
          <w:p w:rsidR="000A0F5E" w:rsidRPr="00A675EC" w:rsidRDefault="000A0F5E" w:rsidP="00E74D60">
            <w:pPr>
              <w:rPr>
                <w:rFonts w:cs="Arial"/>
              </w:rPr>
            </w:pPr>
            <w:r w:rsidRPr="00A675EC">
              <w:rPr>
                <w:rFonts w:cs="Arial"/>
              </w:rPr>
              <w:t>3. Psychologizm i problematyka moralna w prozie Fiodora Dostojewskiego (</w:t>
            </w:r>
            <w:r w:rsidRPr="00A675EC">
              <w:rPr>
                <w:rFonts w:cs="Arial"/>
                <w:i/>
                <w:iCs/>
              </w:rPr>
              <w:t>Zbrodnia i kara/Idiota</w:t>
            </w:r>
            <w:r w:rsidRPr="00A675EC">
              <w:rPr>
                <w:rFonts w:cs="Arial"/>
              </w:rPr>
              <w:t>),</w:t>
            </w:r>
          </w:p>
          <w:p w:rsidR="000A0F5E" w:rsidRPr="00A675EC" w:rsidRDefault="000A0F5E" w:rsidP="00E74D60">
            <w:pPr>
              <w:rPr>
                <w:rFonts w:cs="Arial"/>
              </w:rPr>
            </w:pPr>
            <w:r w:rsidRPr="00A675EC">
              <w:rPr>
                <w:rFonts w:cs="Arial"/>
              </w:rPr>
              <w:t>4. Tragizm człowieka wyalienowanego. Konflikt jednostki i społeczeństwa (</w:t>
            </w:r>
            <w:r w:rsidRPr="00A675EC">
              <w:rPr>
                <w:rFonts w:cs="Arial"/>
                <w:i/>
                <w:iCs/>
              </w:rPr>
              <w:t>Proces</w:t>
            </w:r>
            <w:r w:rsidRPr="00A675EC">
              <w:rPr>
                <w:rFonts w:cs="Arial"/>
              </w:rPr>
              <w:t xml:space="preserve"> Franza Kafki),</w:t>
            </w:r>
          </w:p>
          <w:p w:rsidR="000A0F5E" w:rsidRPr="00A675EC" w:rsidRDefault="000A0F5E" w:rsidP="00E74D60">
            <w:pPr>
              <w:rPr>
                <w:rFonts w:cs="Arial"/>
              </w:rPr>
            </w:pPr>
            <w:r w:rsidRPr="00A675EC">
              <w:rPr>
                <w:rFonts w:cs="Arial"/>
              </w:rPr>
              <w:t xml:space="preserve">5. Problematyka czasu i czasowości. (Tomasz Mann, </w:t>
            </w:r>
            <w:r w:rsidRPr="00A675EC">
              <w:rPr>
                <w:rFonts w:cs="Arial"/>
                <w:i/>
                <w:iCs/>
              </w:rPr>
              <w:t>Czarodziejska góra</w:t>
            </w:r>
            <w:r w:rsidRPr="00A675EC">
              <w:rPr>
                <w:rFonts w:cs="Arial"/>
              </w:rPr>
              <w:t>, t. 1, 2),</w:t>
            </w:r>
          </w:p>
          <w:p w:rsidR="000A0F5E" w:rsidRPr="00A675EC" w:rsidRDefault="000A0F5E" w:rsidP="00E74D60">
            <w:pPr>
              <w:rPr>
                <w:rFonts w:cs="Arial"/>
              </w:rPr>
            </w:pPr>
            <w:r w:rsidRPr="00A675EC">
              <w:rPr>
                <w:rFonts w:cs="Arial"/>
              </w:rPr>
              <w:t xml:space="preserve">6. Literatura wobec totalitaryzmu (George Orwell, </w:t>
            </w:r>
            <w:r w:rsidRPr="00A675EC">
              <w:rPr>
                <w:rFonts w:cs="Arial"/>
                <w:i/>
                <w:iCs/>
              </w:rPr>
              <w:t>Rok 1984</w:t>
            </w:r>
            <w:r w:rsidRPr="00A675EC">
              <w:rPr>
                <w:rFonts w:cs="Arial"/>
              </w:rPr>
              <w:t>). Antyutopia,</w:t>
            </w:r>
          </w:p>
          <w:p w:rsidR="000A0F5E" w:rsidRPr="00A675EC" w:rsidRDefault="000A0F5E" w:rsidP="00E74D60">
            <w:pPr>
              <w:rPr>
                <w:rFonts w:cs="Arial"/>
              </w:rPr>
            </w:pPr>
            <w:r w:rsidRPr="00A675EC">
              <w:rPr>
                <w:rFonts w:cs="Arial"/>
              </w:rPr>
              <w:t xml:space="preserve">7. Postmodernistyczna gra kulturą średniowiecza (Umberto Eco, </w:t>
            </w:r>
            <w:r w:rsidRPr="00A675EC">
              <w:rPr>
                <w:rFonts w:cs="Arial"/>
                <w:i/>
                <w:iCs/>
              </w:rPr>
              <w:t>Imię róży</w:t>
            </w:r>
            <w:r w:rsidRPr="00A675EC">
              <w:rPr>
                <w:rFonts w:cs="Arial"/>
              </w:rPr>
              <w:t xml:space="preserve">). </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Literatura podstawowa:</w:t>
            </w:r>
          </w:p>
        </w:tc>
      </w:tr>
      <w:tr w:rsidR="00A675EC" w:rsidRPr="00A675EC" w:rsidTr="000A0F5E">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autoSpaceDE w:val="0"/>
              <w:autoSpaceDN w:val="0"/>
              <w:adjustRightInd w:val="0"/>
              <w:rPr>
                <w:rFonts w:cs="Arial"/>
                <w:b/>
              </w:rPr>
            </w:pPr>
            <w:r w:rsidRPr="00A675EC">
              <w:rPr>
                <w:rFonts w:cs="Arial"/>
                <w:b/>
              </w:rPr>
              <w:t>Teksty źródłowe:</w:t>
            </w:r>
          </w:p>
          <w:p w:rsidR="000A0F5E" w:rsidRPr="00A675EC" w:rsidRDefault="000A0F5E" w:rsidP="00E74D60">
            <w:pPr>
              <w:numPr>
                <w:ilvl w:val="0"/>
                <w:numId w:val="39"/>
              </w:numPr>
              <w:autoSpaceDE w:val="0"/>
              <w:autoSpaceDN w:val="0"/>
              <w:adjustRightInd w:val="0"/>
              <w:ind w:left="170" w:firstLine="0"/>
              <w:rPr>
                <w:rFonts w:cs="Arial"/>
                <w:bCs/>
              </w:rPr>
            </w:pPr>
            <w:r w:rsidRPr="00A675EC">
              <w:rPr>
                <w:rFonts w:cs="Arial"/>
                <w:bCs/>
              </w:rPr>
              <w:t xml:space="preserve">Fiodor Dostojewski, </w:t>
            </w:r>
            <w:r w:rsidRPr="00A675EC">
              <w:rPr>
                <w:rFonts w:cs="Arial"/>
                <w:bCs/>
                <w:i/>
                <w:iCs/>
              </w:rPr>
              <w:t>Zbrodnia i kara</w:t>
            </w:r>
            <w:r w:rsidRPr="00A675EC">
              <w:rPr>
                <w:rFonts w:cs="Arial"/>
                <w:bCs/>
              </w:rPr>
              <w:t xml:space="preserve">, przeł. J.P. Zajączkowski, Kraków 2015; </w:t>
            </w:r>
            <w:r w:rsidRPr="00A675EC">
              <w:rPr>
                <w:rFonts w:cs="Arial"/>
                <w:bCs/>
                <w:i/>
                <w:iCs/>
              </w:rPr>
              <w:t>Idiota</w:t>
            </w:r>
            <w:r w:rsidRPr="00A675EC">
              <w:rPr>
                <w:rFonts w:cs="Arial"/>
                <w:bCs/>
              </w:rPr>
              <w:t xml:space="preserve">, przeł. Justyna </w:t>
            </w:r>
            <w:proofErr w:type="spellStart"/>
            <w:r w:rsidRPr="00A675EC">
              <w:rPr>
                <w:rFonts w:cs="Arial"/>
                <w:bCs/>
              </w:rPr>
              <w:t>Gładyś</w:t>
            </w:r>
            <w:proofErr w:type="spellEnd"/>
            <w:r w:rsidRPr="00A675EC">
              <w:rPr>
                <w:rFonts w:cs="Arial"/>
                <w:bCs/>
              </w:rPr>
              <w:t>, Kraków 2011</w:t>
            </w:r>
          </w:p>
          <w:p w:rsidR="000A0F5E" w:rsidRPr="00A675EC" w:rsidRDefault="000A0F5E" w:rsidP="00E74D60">
            <w:pPr>
              <w:numPr>
                <w:ilvl w:val="0"/>
                <w:numId w:val="39"/>
              </w:numPr>
              <w:autoSpaceDE w:val="0"/>
              <w:autoSpaceDN w:val="0"/>
              <w:adjustRightInd w:val="0"/>
              <w:ind w:left="170" w:firstLine="0"/>
              <w:rPr>
                <w:rFonts w:cs="Arial"/>
                <w:bCs/>
              </w:rPr>
            </w:pPr>
            <w:proofErr w:type="spellStart"/>
            <w:r w:rsidRPr="00A675EC">
              <w:rPr>
                <w:rFonts w:cs="Arial"/>
                <w:bCs/>
              </w:rPr>
              <w:t>Umbertos</w:t>
            </w:r>
            <w:proofErr w:type="spellEnd"/>
            <w:r w:rsidRPr="00A675EC">
              <w:rPr>
                <w:rFonts w:cs="Arial"/>
                <w:bCs/>
              </w:rPr>
              <w:t xml:space="preserve"> Eco, </w:t>
            </w:r>
            <w:r w:rsidRPr="00A675EC">
              <w:rPr>
                <w:rFonts w:cs="Arial"/>
                <w:bCs/>
                <w:i/>
                <w:iCs/>
              </w:rPr>
              <w:t>Imię róży</w:t>
            </w:r>
            <w:r w:rsidRPr="00A675EC">
              <w:rPr>
                <w:rFonts w:cs="Arial"/>
                <w:bCs/>
              </w:rPr>
              <w:t>, przeł. Adam Szymanowski, Warszawa 2012</w:t>
            </w:r>
          </w:p>
          <w:p w:rsidR="000A0F5E" w:rsidRPr="00A675EC" w:rsidRDefault="000A0F5E" w:rsidP="00E74D60">
            <w:pPr>
              <w:numPr>
                <w:ilvl w:val="0"/>
                <w:numId w:val="39"/>
              </w:numPr>
              <w:autoSpaceDE w:val="0"/>
              <w:autoSpaceDN w:val="0"/>
              <w:adjustRightInd w:val="0"/>
              <w:ind w:left="170" w:firstLine="0"/>
              <w:rPr>
                <w:rFonts w:cs="Arial"/>
                <w:bCs/>
              </w:rPr>
            </w:pPr>
            <w:r w:rsidRPr="00A675EC">
              <w:rPr>
                <w:rFonts w:cs="Arial"/>
                <w:bCs/>
                <w:lang w:val="en-GB"/>
              </w:rPr>
              <w:lastRenderedPageBreak/>
              <w:t xml:space="preserve">Johann Wolfgang Goethe, </w:t>
            </w:r>
            <w:r w:rsidRPr="00A675EC">
              <w:rPr>
                <w:rFonts w:cs="Arial"/>
                <w:bCs/>
                <w:i/>
                <w:iCs/>
                <w:lang w:val="en-GB"/>
              </w:rPr>
              <w:t>Faust</w:t>
            </w:r>
            <w:r w:rsidRPr="00A675EC">
              <w:rPr>
                <w:rFonts w:cs="Arial"/>
                <w:bCs/>
                <w:lang w:val="en-GB"/>
              </w:rPr>
              <w:t xml:space="preserve">, </w:t>
            </w:r>
            <w:proofErr w:type="spellStart"/>
            <w:r w:rsidRPr="00A675EC">
              <w:rPr>
                <w:rFonts w:cs="Arial"/>
                <w:bCs/>
                <w:lang w:val="en-GB"/>
              </w:rPr>
              <w:t>przeł</w:t>
            </w:r>
            <w:proofErr w:type="spellEnd"/>
            <w:r w:rsidRPr="00A675EC">
              <w:rPr>
                <w:rFonts w:cs="Arial"/>
                <w:bCs/>
                <w:lang w:val="en-GB"/>
              </w:rPr>
              <w:t xml:space="preserve">. </w:t>
            </w:r>
            <w:r w:rsidRPr="00A675EC">
              <w:rPr>
                <w:rFonts w:cs="Arial"/>
                <w:bCs/>
              </w:rPr>
              <w:t>Adam Pomorski, Warszawa 2006</w:t>
            </w:r>
          </w:p>
          <w:p w:rsidR="000A0F5E" w:rsidRPr="00A675EC" w:rsidRDefault="000A0F5E" w:rsidP="00E74D60">
            <w:pPr>
              <w:numPr>
                <w:ilvl w:val="0"/>
                <w:numId w:val="39"/>
              </w:numPr>
              <w:autoSpaceDE w:val="0"/>
              <w:autoSpaceDN w:val="0"/>
              <w:adjustRightInd w:val="0"/>
              <w:ind w:left="170" w:firstLine="0"/>
              <w:rPr>
                <w:rFonts w:cs="Arial"/>
                <w:bCs/>
              </w:rPr>
            </w:pPr>
            <w:r w:rsidRPr="00A675EC">
              <w:rPr>
                <w:rFonts w:cs="Arial"/>
                <w:bCs/>
              </w:rPr>
              <w:t xml:space="preserve">Franz Kafka, </w:t>
            </w:r>
            <w:r w:rsidRPr="00A675EC">
              <w:rPr>
                <w:rFonts w:cs="Arial"/>
                <w:bCs/>
                <w:i/>
                <w:iCs/>
              </w:rPr>
              <w:t>Proces</w:t>
            </w:r>
            <w:r w:rsidRPr="00A675EC">
              <w:rPr>
                <w:rFonts w:cs="Arial"/>
                <w:bCs/>
              </w:rPr>
              <w:t>, tłum. Bruno Schulz, Warszawa 1993</w:t>
            </w:r>
          </w:p>
          <w:p w:rsidR="000A0F5E" w:rsidRPr="00A675EC" w:rsidRDefault="000A0F5E" w:rsidP="00E74D60">
            <w:pPr>
              <w:numPr>
                <w:ilvl w:val="0"/>
                <w:numId w:val="39"/>
              </w:numPr>
              <w:autoSpaceDE w:val="0"/>
              <w:autoSpaceDN w:val="0"/>
              <w:adjustRightInd w:val="0"/>
              <w:ind w:left="170" w:firstLine="0"/>
              <w:rPr>
                <w:rFonts w:cs="Arial"/>
                <w:bCs/>
              </w:rPr>
            </w:pPr>
            <w:r w:rsidRPr="00A675EC">
              <w:rPr>
                <w:rFonts w:cs="Arial"/>
                <w:bCs/>
              </w:rPr>
              <w:t xml:space="preserve">Tomasz Mann, </w:t>
            </w:r>
            <w:r w:rsidRPr="00A675EC">
              <w:rPr>
                <w:rFonts w:cs="Arial"/>
                <w:bCs/>
                <w:i/>
                <w:iCs/>
              </w:rPr>
              <w:t>Czarodziejska góra</w:t>
            </w:r>
            <w:r w:rsidRPr="00A675EC">
              <w:rPr>
                <w:rFonts w:cs="Arial"/>
                <w:bCs/>
              </w:rPr>
              <w:t xml:space="preserve">, 1-2, przeł. Jan </w:t>
            </w:r>
            <w:proofErr w:type="spellStart"/>
            <w:r w:rsidRPr="00A675EC">
              <w:rPr>
                <w:rFonts w:cs="Arial"/>
                <w:bCs/>
              </w:rPr>
              <w:t>Kramsztyk</w:t>
            </w:r>
            <w:proofErr w:type="spellEnd"/>
            <w:r w:rsidRPr="00A675EC">
              <w:rPr>
                <w:rFonts w:cs="Arial"/>
                <w:bCs/>
              </w:rPr>
              <w:t>, Warszawa 1965</w:t>
            </w:r>
          </w:p>
          <w:p w:rsidR="000A0F5E" w:rsidRPr="00A675EC" w:rsidRDefault="000A0F5E" w:rsidP="00E74D60">
            <w:pPr>
              <w:numPr>
                <w:ilvl w:val="0"/>
                <w:numId w:val="39"/>
              </w:numPr>
              <w:autoSpaceDE w:val="0"/>
              <w:autoSpaceDN w:val="0"/>
              <w:adjustRightInd w:val="0"/>
              <w:ind w:left="170" w:firstLine="0"/>
              <w:rPr>
                <w:rFonts w:cs="Arial"/>
                <w:bCs/>
              </w:rPr>
            </w:pPr>
            <w:r w:rsidRPr="00A675EC">
              <w:rPr>
                <w:rFonts w:cs="Arial"/>
                <w:bCs/>
              </w:rPr>
              <w:t xml:space="preserve">Georg Orwell, </w:t>
            </w:r>
            <w:r w:rsidRPr="00A675EC">
              <w:rPr>
                <w:rFonts w:cs="Arial"/>
                <w:bCs/>
                <w:i/>
                <w:iCs/>
              </w:rPr>
              <w:t>Rok 1984</w:t>
            </w:r>
            <w:r w:rsidRPr="00A675EC">
              <w:rPr>
                <w:rFonts w:cs="Arial"/>
                <w:bCs/>
              </w:rPr>
              <w:t>, przekł. Małgorzata Kaczorowska, Warszawa 2020</w:t>
            </w:r>
          </w:p>
          <w:p w:rsidR="000A0F5E" w:rsidRPr="00A675EC" w:rsidRDefault="000A0F5E" w:rsidP="00E74D60">
            <w:pPr>
              <w:numPr>
                <w:ilvl w:val="0"/>
                <w:numId w:val="39"/>
              </w:numPr>
              <w:autoSpaceDE w:val="0"/>
              <w:autoSpaceDN w:val="0"/>
              <w:adjustRightInd w:val="0"/>
              <w:ind w:left="170" w:firstLine="0"/>
              <w:rPr>
                <w:rFonts w:cs="Arial"/>
                <w:bCs/>
              </w:rPr>
            </w:pPr>
            <w:r w:rsidRPr="00A675EC">
              <w:rPr>
                <w:rFonts w:cs="Arial"/>
                <w:bCs/>
              </w:rPr>
              <w:t xml:space="preserve">William Shakespeare, </w:t>
            </w:r>
            <w:r w:rsidRPr="00A675EC">
              <w:rPr>
                <w:rFonts w:cs="Arial"/>
                <w:bCs/>
                <w:i/>
                <w:iCs/>
              </w:rPr>
              <w:t>Tragedie i kroniki</w:t>
            </w:r>
            <w:r w:rsidRPr="00A675EC">
              <w:rPr>
                <w:rFonts w:cs="Arial"/>
                <w:bCs/>
              </w:rPr>
              <w:t>, przekł. Stanisław Barańczak, Kraków 2013.</w:t>
            </w:r>
          </w:p>
          <w:p w:rsidR="000A0F5E" w:rsidRPr="00A675EC" w:rsidRDefault="000A0F5E" w:rsidP="00E74D60">
            <w:pPr>
              <w:autoSpaceDE w:val="0"/>
              <w:autoSpaceDN w:val="0"/>
              <w:adjustRightInd w:val="0"/>
              <w:rPr>
                <w:rFonts w:cs="Arial"/>
                <w:b/>
              </w:rPr>
            </w:pPr>
            <w:r w:rsidRPr="00A675EC">
              <w:rPr>
                <w:rFonts w:cs="Arial"/>
                <w:b/>
              </w:rPr>
              <w:t>Opracowania:</w:t>
            </w:r>
          </w:p>
          <w:p w:rsidR="000A0F5E" w:rsidRPr="00A675EC" w:rsidRDefault="000A0F5E" w:rsidP="00E74D60">
            <w:pPr>
              <w:numPr>
                <w:ilvl w:val="0"/>
                <w:numId w:val="40"/>
              </w:numPr>
              <w:autoSpaceDE w:val="0"/>
              <w:autoSpaceDN w:val="0"/>
              <w:adjustRightInd w:val="0"/>
              <w:ind w:left="170" w:firstLine="0"/>
              <w:rPr>
                <w:rFonts w:cs="Arial"/>
                <w:bCs/>
              </w:rPr>
            </w:pPr>
            <w:r w:rsidRPr="00A675EC">
              <w:rPr>
                <w:rFonts w:cs="Arial"/>
                <w:bCs/>
              </w:rPr>
              <w:t xml:space="preserve">Bogusław Mucha, </w:t>
            </w:r>
            <w:r w:rsidRPr="00A675EC">
              <w:rPr>
                <w:rFonts w:cs="Arial"/>
                <w:bCs/>
                <w:i/>
                <w:iCs/>
              </w:rPr>
              <w:t>Historia literatury rosyjskiej: od początków do czasów najnowszych</w:t>
            </w:r>
            <w:r w:rsidRPr="00A675EC">
              <w:rPr>
                <w:rFonts w:cs="Arial"/>
                <w:bCs/>
              </w:rPr>
              <w:t>, Wrocław 2002,</w:t>
            </w:r>
          </w:p>
          <w:p w:rsidR="000A0F5E" w:rsidRPr="00A675EC" w:rsidRDefault="000A0F5E" w:rsidP="00E74D60">
            <w:pPr>
              <w:numPr>
                <w:ilvl w:val="0"/>
                <w:numId w:val="40"/>
              </w:numPr>
              <w:autoSpaceDE w:val="0"/>
              <w:autoSpaceDN w:val="0"/>
              <w:adjustRightInd w:val="0"/>
              <w:ind w:left="170" w:firstLine="0"/>
              <w:rPr>
                <w:rFonts w:cs="Arial"/>
                <w:bCs/>
              </w:rPr>
            </w:pPr>
            <w:r w:rsidRPr="00A675EC">
              <w:rPr>
                <w:rFonts w:cs="Arial"/>
                <w:bCs/>
              </w:rPr>
              <w:t xml:space="preserve">Marian Szyrocki, </w:t>
            </w:r>
            <w:r w:rsidRPr="00A675EC">
              <w:rPr>
                <w:rFonts w:cs="Arial"/>
                <w:bCs/>
                <w:i/>
                <w:iCs/>
              </w:rPr>
              <w:t>Dzieje literatury niemieckiej</w:t>
            </w:r>
            <w:r w:rsidRPr="00A675EC">
              <w:rPr>
                <w:rFonts w:cs="Arial"/>
                <w:bCs/>
              </w:rPr>
              <w:t>, Warszawa 1969</w:t>
            </w:r>
          </w:p>
          <w:p w:rsidR="000A0F5E" w:rsidRPr="00A675EC" w:rsidRDefault="000A0F5E" w:rsidP="00E74D60">
            <w:pPr>
              <w:numPr>
                <w:ilvl w:val="0"/>
                <w:numId w:val="40"/>
              </w:numPr>
              <w:autoSpaceDE w:val="0"/>
              <w:autoSpaceDN w:val="0"/>
              <w:adjustRightInd w:val="0"/>
              <w:ind w:left="170" w:firstLine="0"/>
              <w:rPr>
                <w:rFonts w:cs="Arial"/>
                <w:bCs/>
              </w:rPr>
            </w:pPr>
            <w:r w:rsidRPr="00A675EC">
              <w:rPr>
                <w:rFonts w:cs="Arial"/>
                <w:bCs/>
              </w:rPr>
              <w:t xml:space="preserve">Jan </w:t>
            </w:r>
            <w:proofErr w:type="spellStart"/>
            <w:r w:rsidRPr="00A675EC">
              <w:rPr>
                <w:rFonts w:cs="Arial"/>
                <w:bCs/>
              </w:rPr>
              <w:t>Tomkowski</w:t>
            </w:r>
            <w:proofErr w:type="spellEnd"/>
            <w:r w:rsidRPr="00A675EC">
              <w:rPr>
                <w:rFonts w:cs="Arial"/>
                <w:bCs/>
              </w:rPr>
              <w:t xml:space="preserve">, </w:t>
            </w:r>
            <w:r w:rsidRPr="00A675EC">
              <w:rPr>
                <w:rFonts w:cs="Arial"/>
                <w:bCs/>
                <w:i/>
                <w:iCs/>
              </w:rPr>
              <w:t>Dzieje literatury powszechnej</w:t>
            </w:r>
            <w:r w:rsidRPr="00A675EC">
              <w:rPr>
                <w:rFonts w:cs="Arial"/>
                <w:bCs/>
              </w:rPr>
              <w:t>, Warszawa 2008</w:t>
            </w:r>
          </w:p>
          <w:p w:rsidR="000A0F5E" w:rsidRPr="00A675EC" w:rsidRDefault="000A0F5E" w:rsidP="00E74D60">
            <w:pPr>
              <w:numPr>
                <w:ilvl w:val="0"/>
                <w:numId w:val="40"/>
              </w:numPr>
              <w:autoSpaceDE w:val="0"/>
              <w:autoSpaceDN w:val="0"/>
              <w:adjustRightInd w:val="0"/>
              <w:ind w:left="170" w:firstLine="0"/>
              <w:rPr>
                <w:rFonts w:cs="Arial"/>
                <w:bCs/>
              </w:rPr>
            </w:pPr>
            <w:r w:rsidRPr="00A675EC">
              <w:rPr>
                <w:rFonts w:cs="Arial"/>
                <w:bCs/>
              </w:rPr>
              <w:t xml:space="preserve">Przemysław Mroczkowski, </w:t>
            </w:r>
            <w:r w:rsidRPr="00A675EC">
              <w:rPr>
                <w:rFonts w:cs="Arial"/>
                <w:bCs/>
                <w:i/>
                <w:iCs/>
              </w:rPr>
              <w:t>Historia literatury angielskiej</w:t>
            </w:r>
            <w:r w:rsidRPr="00A675EC">
              <w:rPr>
                <w:rFonts w:cs="Arial"/>
                <w:bCs/>
              </w:rPr>
              <w:t>, Wrocław 1986</w:t>
            </w:r>
          </w:p>
          <w:p w:rsidR="000A0F5E" w:rsidRPr="00A675EC" w:rsidRDefault="000A0F5E" w:rsidP="00E74D60">
            <w:pPr>
              <w:numPr>
                <w:ilvl w:val="0"/>
                <w:numId w:val="40"/>
              </w:numPr>
              <w:autoSpaceDE w:val="0"/>
              <w:autoSpaceDN w:val="0"/>
              <w:adjustRightInd w:val="0"/>
              <w:ind w:left="170" w:firstLine="0"/>
              <w:rPr>
                <w:rFonts w:cs="Arial"/>
                <w:bCs/>
              </w:rPr>
            </w:pPr>
            <w:r w:rsidRPr="00A675EC">
              <w:rPr>
                <w:rFonts w:cs="Arial"/>
                <w:bCs/>
              </w:rPr>
              <w:t xml:space="preserve">Joanna Ugniewska, </w:t>
            </w:r>
            <w:r w:rsidRPr="00A675EC">
              <w:rPr>
                <w:rFonts w:cs="Arial"/>
                <w:bCs/>
                <w:i/>
                <w:iCs/>
              </w:rPr>
              <w:t>Historia literatury włoskiej XX wieku</w:t>
            </w:r>
            <w:r w:rsidRPr="00A675EC">
              <w:rPr>
                <w:rFonts w:cs="Arial"/>
                <w:bCs/>
              </w:rPr>
              <w:t>, Warszawa 1985.</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lastRenderedPageBreak/>
              <w:t>Literatura dodatkowa:</w:t>
            </w:r>
          </w:p>
        </w:tc>
      </w:tr>
      <w:tr w:rsidR="00A675EC" w:rsidRPr="00A675EC" w:rsidTr="000A0F5E">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numPr>
                <w:ilvl w:val="0"/>
                <w:numId w:val="38"/>
              </w:numPr>
              <w:autoSpaceDE w:val="0"/>
              <w:autoSpaceDN w:val="0"/>
              <w:adjustRightInd w:val="0"/>
              <w:ind w:left="170" w:firstLine="0"/>
              <w:rPr>
                <w:rFonts w:cs="Arial"/>
              </w:rPr>
            </w:pPr>
            <w:r w:rsidRPr="00A675EC">
              <w:rPr>
                <w:rFonts w:cs="Arial"/>
              </w:rPr>
              <w:t xml:space="preserve">J. W. </w:t>
            </w:r>
            <w:proofErr w:type="spellStart"/>
            <w:r w:rsidRPr="00A675EC">
              <w:rPr>
                <w:rFonts w:cs="Arial"/>
              </w:rPr>
              <w:t>Emrich</w:t>
            </w:r>
            <w:proofErr w:type="spellEnd"/>
            <w:r w:rsidRPr="00A675EC">
              <w:rPr>
                <w:rFonts w:cs="Arial"/>
              </w:rPr>
              <w:t xml:space="preserve">, </w:t>
            </w:r>
            <w:r w:rsidRPr="00A675EC">
              <w:rPr>
                <w:rFonts w:cs="Arial"/>
                <w:i/>
                <w:iCs/>
              </w:rPr>
              <w:t>Świat jako sąd: „Proces” Kafki</w:t>
            </w:r>
            <w:r w:rsidRPr="00A675EC">
              <w:rPr>
                <w:rFonts w:cs="Arial"/>
              </w:rPr>
              <w:t xml:space="preserve">, w: </w:t>
            </w:r>
            <w:r w:rsidRPr="00A675EC">
              <w:rPr>
                <w:rFonts w:cs="Arial"/>
                <w:i/>
                <w:iCs/>
              </w:rPr>
              <w:t>Sztuka interpretacji</w:t>
            </w:r>
            <w:r w:rsidRPr="00A675EC">
              <w:rPr>
                <w:rFonts w:cs="Arial"/>
              </w:rPr>
              <w:t>. Wybór Henryk Markiewicz, Warszawa 1973</w:t>
            </w:r>
          </w:p>
          <w:p w:rsidR="000A0F5E" w:rsidRPr="00A675EC" w:rsidRDefault="000A0F5E" w:rsidP="00E74D60">
            <w:pPr>
              <w:numPr>
                <w:ilvl w:val="0"/>
                <w:numId w:val="38"/>
              </w:numPr>
              <w:autoSpaceDE w:val="0"/>
              <w:autoSpaceDN w:val="0"/>
              <w:adjustRightInd w:val="0"/>
              <w:ind w:left="170" w:firstLine="0"/>
              <w:rPr>
                <w:rFonts w:cs="Arial"/>
              </w:rPr>
            </w:pPr>
            <w:r w:rsidRPr="00A675EC">
              <w:rPr>
                <w:rFonts w:cs="Arial"/>
              </w:rPr>
              <w:t xml:space="preserve">Brian </w:t>
            </w:r>
            <w:proofErr w:type="spellStart"/>
            <w:r w:rsidRPr="00A675EC">
              <w:rPr>
                <w:rFonts w:cs="Arial"/>
              </w:rPr>
              <w:t>McHale</w:t>
            </w:r>
            <w:proofErr w:type="spellEnd"/>
            <w:r w:rsidRPr="00A675EC">
              <w:rPr>
                <w:rFonts w:cs="Arial"/>
              </w:rPr>
              <w:t xml:space="preserve">, </w:t>
            </w:r>
            <w:r w:rsidRPr="00A675EC">
              <w:rPr>
                <w:rFonts w:cs="Arial"/>
                <w:i/>
                <w:iCs/>
              </w:rPr>
              <w:t>Powieść postmodernistyczna</w:t>
            </w:r>
            <w:r w:rsidRPr="00A675EC">
              <w:rPr>
                <w:rFonts w:cs="Arial"/>
              </w:rPr>
              <w:t>, przekł. Maciej Płaza, Kraków 2012,</w:t>
            </w:r>
          </w:p>
          <w:p w:rsidR="000A0F5E" w:rsidRPr="00A675EC" w:rsidRDefault="000A0F5E" w:rsidP="00E74D60">
            <w:pPr>
              <w:numPr>
                <w:ilvl w:val="0"/>
                <w:numId w:val="38"/>
              </w:numPr>
              <w:autoSpaceDE w:val="0"/>
              <w:autoSpaceDN w:val="0"/>
              <w:adjustRightInd w:val="0"/>
              <w:ind w:left="170" w:firstLine="0"/>
              <w:rPr>
                <w:rFonts w:cs="Arial"/>
              </w:rPr>
            </w:pPr>
            <w:r w:rsidRPr="00A675EC">
              <w:rPr>
                <w:rFonts w:cs="Arial"/>
              </w:rPr>
              <w:t xml:space="preserve">Jacek Kępa, </w:t>
            </w:r>
            <w:r w:rsidRPr="00A675EC">
              <w:rPr>
                <w:rFonts w:cs="Arial"/>
                <w:i/>
                <w:iCs/>
              </w:rPr>
              <w:t>Sacrum i profanum w twórczości Tomasza Manna</w:t>
            </w:r>
            <w:r w:rsidRPr="00A675EC">
              <w:rPr>
                <w:rFonts w:cs="Arial"/>
              </w:rPr>
              <w:t>, Warszawa 2008,</w:t>
            </w:r>
          </w:p>
          <w:p w:rsidR="000A0F5E" w:rsidRPr="00A675EC" w:rsidRDefault="000A0F5E" w:rsidP="00E74D60">
            <w:pPr>
              <w:numPr>
                <w:ilvl w:val="0"/>
                <w:numId w:val="38"/>
              </w:numPr>
              <w:autoSpaceDE w:val="0"/>
              <w:autoSpaceDN w:val="0"/>
              <w:adjustRightInd w:val="0"/>
              <w:ind w:left="170" w:firstLine="0"/>
              <w:rPr>
                <w:rFonts w:cs="Arial"/>
              </w:rPr>
            </w:pPr>
            <w:r w:rsidRPr="00A675EC">
              <w:rPr>
                <w:rFonts w:cs="Arial"/>
              </w:rPr>
              <w:t xml:space="preserve">Jan Kott, </w:t>
            </w:r>
            <w:r w:rsidRPr="00A675EC">
              <w:rPr>
                <w:rFonts w:cs="Arial"/>
                <w:i/>
                <w:iCs/>
              </w:rPr>
              <w:t>Szekspir współczesny</w:t>
            </w:r>
            <w:r w:rsidRPr="00A675EC">
              <w:rPr>
                <w:rFonts w:cs="Arial"/>
              </w:rPr>
              <w:t>, Warszawa 1965,</w:t>
            </w:r>
          </w:p>
          <w:p w:rsidR="000A0F5E" w:rsidRPr="00A675EC" w:rsidRDefault="000A0F5E" w:rsidP="00E74D60">
            <w:pPr>
              <w:numPr>
                <w:ilvl w:val="0"/>
                <w:numId w:val="38"/>
              </w:numPr>
              <w:autoSpaceDE w:val="0"/>
              <w:autoSpaceDN w:val="0"/>
              <w:adjustRightInd w:val="0"/>
              <w:ind w:left="170" w:firstLine="0"/>
              <w:rPr>
                <w:rFonts w:cs="Arial"/>
              </w:rPr>
            </w:pPr>
            <w:r w:rsidRPr="00A675EC">
              <w:rPr>
                <w:rFonts w:cs="Arial"/>
              </w:rPr>
              <w:t xml:space="preserve">Ryszard Przybylski, </w:t>
            </w:r>
            <w:r w:rsidRPr="00A675EC">
              <w:rPr>
                <w:rFonts w:cs="Arial"/>
                <w:i/>
                <w:iCs/>
              </w:rPr>
              <w:t>Dostojewski i „przeklęte problemy”</w:t>
            </w:r>
            <w:r w:rsidRPr="00A675EC">
              <w:rPr>
                <w:rFonts w:cs="Arial"/>
              </w:rPr>
              <w:t>, Warszawa 2010,</w:t>
            </w:r>
          </w:p>
          <w:p w:rsidR="000A0F5E" w:rsidRPr="00A675EC" w:rsidRDefault="000A0F5E" w:rsidP="00E74D60">
            <w:pPr>
              <w:numPr>
                <w:ilvl w:val="0"/>
                <w:numId w:val="38"/>
              </w:numPr>
              <w:autoSpaceDE w:val="0"/>
              <w:autoSpaceDN w:val="0"/>
              <w:adjustRightInd w:val="0"/>
              <w:ind w:left="170" w:firstLine="0"/>
              <w:rPr>
                <w:rFonts w:cs="Arial"/>
              </w:rPr>
            </w:pPr>
            <w:r w:rsidRPr="00A675EC">
              <w:rPr>
                <w:rFonts w:cs="Arial"/>
              </w:rPr>
              <w:t xml:space="preserve">Martin </w:t>
            </w:r>
            <w:proofErr w:type="spellStart"/>
            <w:r w:rsidRPr="00A675EC">
              <w:rPr>
                <w:rFonts w:cs="Arial"/>
              </w:rPr>
              <w:t>Walser</w:t>
            </w:r>
            <w:proofErr w:type="spellEnd"/>
            <w:r w:rsidRPr="00A675EC">
              <w:rPr>
                <w:rFonts w:cs="Arial"/>
              </w:rPr>
              <w:t xml:space="preserve">, </w:t>
            </w:r>
            <w:r w:rsidRPr="00A675EC">
              <w:rPr>
                <w:rFonts w:cs="Arial"/>
                <w:i/>
                <w:iCs/>
              </w:rPr>
              <w:t>Opis formy – studium o Kafce</w:t>
            </w:r>
            <w:r w:rsidRPr="00A675EC">
              <w:rPr>
                <w:rFonts w:cs="Arial"/>
              </w:rPr>
              <w:t xml:space="preserve">, przeł. Edmund </w:t>
            </w:r>
            <w:proofErr w:type="spellStart"/>
            <w:r w:rsidRPr="00A675EC">
              <w:rPr>
                <w:rFonts w:cs="Arial"/>
              </w:rPr>
              <w:t>Misiołek</w:t>
            </w:r>
            <w:proofErr w:type="spellEnd"/>
            <w:r w:rsidRPr="00A675EC">
              <w:rPr>
                <w:rFonts w:cs="Arial"/>
              </w:rPr>
              <w:t>, Warszawa 1972.</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Planowane formy/działania/metody dydaktyczne:</w:t>
            </w:r>
          </w:p>
        </w:tc>
      </w:tr>
      <w:tr w:rsidR="00A675EC" w:rsidRPr="00A675EC" w:rsidTr="000A0F5E">
        <w:trPr>
          <w:trHeight w:val="674"/>
        </w:trPr>
        <w:tc>
          <w:tcPr>
            <w:tcW w:w="10433" w:type="dxa"/>
            <w:gridSpan w:val="15"/>
            <w:tcBorders>
              <w:top w:val="single" w:sz="4" w:space="0" w:color="auto"/>
              <w:left w:val="single" w:sz="6" w:space="0" w:color="auto"/>
              <w:bottom w:val="nil"/>
              <w:right w:val="single" w:sz="6" w:space="0" w:color="auto"/>
            </w:tcBorders>
          </w:tcPr>
          <w:p w:rsidR="000A0F5E" w:rsidRPr="00A675EC" w:rsidRDefault="000A0F5E" w:rsidP="00E74D60">
            <w:pPr>
              <w:autoSpaceDE w:val="0"/>
              <w:autoSpaceDN w:val="0"/>
              <w:adjustRightInd w:val="0"/>
              <w:rPr>
                <w:rFonts w:cs="Arial"/>
                <w:bCs/>
              </w:rPr>
            </w:pPr>
            <w:r w:rsidRPr="00A675EC">
              <w:rPr>
                <w:rFonts w:cs="Arial"/>
                <w:bCs/>
              </w:rPr>
              <w:t>Analiza tekstów literackich, dyskusja, „burza mózgów”, pokaz, prezentacja i inne.</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0A0F5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Metody weryfikacji efektów uczenia się</w:t>
            </w:r>
          </w:p>
        </w:tc>
      </w:tr>
      <w:tr w:rsidR="00A675EC" w:rsidRPr="00A675EC" w:rsidTr="000A0F5E">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rPr>
            </w:pPr>
            <w:r w:rsidRPr="00A675EC">
              <w:rPr>
                <w:rFonts w:cs="Arial"/>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rPr>
                <w:rFonts w:cs="Arial"/>
                <w:bCs/>
              </w:rPr>
            </w:pPr>
            <w:r w:rsidRPr="00A675EC">
              <w:rPr>
                <w:rFonts w:cs="Arial"/>
                <w:bCs/>
              </w:rPr>
              <w:t>Efekty będą weryfikowane na podstawie końcowego testu pisemnego sprawdzającego stopień opanowania przez studentów materiału oraz wskazanych pozycji literatury.</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rPr>
            </w:pPr>
            <w:r w:rsidRPr="00A675EC">
              <w:rPr>
                <w:rFonts w:cs="Arial"/>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Efekty będą weryfikowane w trakcie dyskusji podczas ćwiczeń, poprzez obserwację zaangażowania studenta oraz ocenę jego przygotowania, systematyczności i aktywności.</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rPr>
            </w:pPr>
            <w:r w:rsidRPr="00A675EC">
              <w:rPr>
                <w:rFonts w:cs="Arial"/>
              </w:rPr>
              <w:t>K_01</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Efekty będą weryfikowane w trakcie dyskusji podczas ćwiczeń, poprzez obserwację zaangażowania studenta oraz ocenę jego systematyczności i aktywności.</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Forma i warunki zaliczenia:</w:t>
            </w:r>
          </w:p>
        </w:tc>
      </w:tr>
      <w:tr w:rsidR="00A675EC" w:rsidRPr="00A675EC" w:rsidTr="000A0F5E">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tabs>
                <w:tab w:val="left" w:pos="2010"/>
              </w:tabs>
              <w:rPr>
                <w:rFonts w:cs="Arial"/>
              </w:rPr>
            </w:pPr>
            <w:r w:rsidRPr="00A675EC">
              <w:rPr>
                <w:rFonts w:cs="Arial"/>
              </w:rPr>
              <w:t>Przedmiot kończy się zaliczeniem na ocenę. Warunki zaliczenia ćwiczeń: uzyskanie minimum oceny dostatecznej z kolokwium.</w:t>
            </w:r>
          </w:p>
          <w:p w:rsidR="000A0F5E" w:rsidRPr="00A675EC" w:rsidRDefault="000A0F5E" w:rsidP="00E74D60">
            <w:pPr>
              <w:tabs>
                <w:tab w:val="left" w:pos="2010"/>
              </w:tabs>
              <w:rPr>
                <w:rFonts w:cs="Arial"/>
              </w:rPr>
            </w:pPr>
            <w:r w:rsidRPr="00A675EC">
              <w:rPr>
                <w:rFonts w:cs="Arial"/>
              </w:rPr>
              <w:t xml:space="preserve">Ocena z kolokwium: </w:t>
            </w:r>
          </w:p>
          <w:p w:rsidR="000A0F5E" w:rsidRPr="00A675EC" w:rsidRDefault="000A0F5E" w:rsidP="00E74D60">
            <w:pPr>
              <w:tabs>
                <w:tab w:val="left" w:pos="2010"/>
              </w:tabs>
              <w:rPr>
                <w:rFonts w:cs="Arial"/>
              </w:rPr>
            </w:pPr>
            <w:r w:rsidRPr="00A675EC">
              <w:rPr>
                <w:rFonts w:cs="Arial"/>
              </w:rPr>
              <w:lastRenderedPageBreak/>
              <w:t>poniżej 43 punktów – niedostateczna</w:t>
            </w:r>
          </w:p>
          <w:p w:rsidR="000A0F5E" w:rsidRPr="00A675EC" w:rsidRDefault="000A0F5E" w:rsidP="00E74D60">
            <w:pPr>
              <w:tabs>
                <w:tab w:val="left" w:pos="2010"/>
              </w:tabs>
              <w:rPr>
                <w:rFonts w:cs="Arial"/>
              </w:rPr>
            </w:pPr>
            <w:r w:rsidRPr="00A675EC">
              <w:rPr>
                <w:rFonts w:cs="Arial"/>
              </w:rPr>
              <w:t xml:space="preserve">52 – 43 – dostateczna  </w:t>
            </w:r>
          </w:p>
          <w:p w:rsidR="000A0F5E" w:rsidRPr="00A675EC" w:rsidRDefault="000A0F5E" w:rsidP="00E74D60">
            <w:pPr>
              <w:tabs>
                <w:tab w:val="left" w:pos="2010"/>
              </w:tabs>
              <w:rPr>
                <w:rFonts w:cs="Arial"/>
              </w:rPr>
            </w:pPr>
            <w:r w:rsidRPr="00A675EC">
              <w:rPr>
                <w:rFonts w:cs="Arial"/>
              </w:rPr>
              <w:t xml:space="preserve">61 – 53 – dostateczna plus </w:t>
            </w:r>
          </w:p>
          <w:p w:rsidR="000A0F5E" w:rsidRPr="00A675EC" w:rsidRDefault="000A0F5E" w:rsidP="00E74D60">
            <w:pPr>
              <w:tabs>
                <w:tab w:val="left" w:pos="2010"/>
              </w:tabs>
              <w:rPr>
                <w:rFonts w:cs="Arial"/>
              </w:rPr>
            </w:pPr>
            <w:r w:rsidRPr="00A675EC">
              <w:rPr>
                <w:rFonts w:cs="Arial"/>
              </w:rPr>
              <w:t xml:space="preserve">71 – 62 – dobra  </w:t>
            </w:r>
          </w:p>
          <w:p w:rsidR="000A0F5E" w:rsidRPr="00A675EC" w:rsidRDefault="000A0F5E" w:rsidP="00E74D60">
            <w:pPr>
              <w:tabs>
                <w:tab w:val="left" w:pos="2010"/>
              </w:tabs>
              <w:rPr>
                <w:rFonts w:cs="Arial"/>
              </w:rPr>
            </w:pPr>
            <w:r w:rsidRPr="00A675EC">
              <w:rPr>
                <w:rFonts w:cs="Arial"/>
              </w:rPr>
              <w:t xml:space="preserve">78 – 72 – dobra plus </w:t>
            </w:r>
          </w:p>
          <w:p w:rsidR="000A0F5E" w:rsidRPr="00A675EC" w:rsidRDefault="000A0F5E" w:rsidP="00E74D60">
            <w:pPr>
              <w:tabs>
                <w:tab w:val="left" w:pos="2010"/>
              </w:tabs>
              <w:rPr>
                <w:rFonts w:cs="Arial"/>
              </w:rPr>
            </w:pPr>
            <w:r w:rsidRPr="00A675EC">
              <w:rPr>
                <w:rFonts w:cs="Arial"/>
              </w:rPr>
              <w:t xml:space="preserve">79 – 86 – bardzo dobra  </w:t>
            </w:r>
          </w:p>
          <w:p w:rsidR="000A0F5E" w:rsidRPr="00A675EC" w:rsidRDefault="000A0F5E" w:rsidP="00E74D60">
            <w:pPr>
              <w:tabs>
                <w:tab w:val="left" w:pos="2010"/>
              </w:tabs>
              <w:rPr>
                <w:rFonts w:cs="Arial"/>
              </w:rPr>
            </w:pPr>
            <w:r w:rsidRPr="00A675EC">
              <w:rPr>
                <w:rFonts w:cs="Arial"/>
              </w:rPr>
              <w:t>Ponadto za aktywne uczestnictwo w ćwiczeniach student może uzyskać na poszczególnych zajęciach 1 punkt, co łącznie daje możliwość zdobycia 14 punktów w semestrze.</w:t>
            </w:r>
          </w:p>
          <w:p w:rsidR="000A0F5E" w:rsidRPr="00A675EC" w:rsidRDefault="000A0F5E" w:rsidP="00E74D60">
            <w:pPr>
              <w:tabs>
                <w:tab w:val="left" w:pos="2010"/>
              </w:tabs>
              <w:rPr>
                <w:rFonts w:cs="Arial"/>
              </w:rPr>
            </w:pPr>
            <w:r w:rsidRPr="00A675EC">
              <w:rPr>
                <w:rFonts w:cs="Arial"/>
              </w:rPr>
              <w:t>Ocena końcowa z przedmiotu uwzględnia ocenę z kolokwium oraz aktywność w trakcie zajęć.</w:t>
            </w:r>
          </w:p>
          <w:p w:rsidR="000A0F5E" w:rsidRPr="00A675EC" w:rsidRDefault="000A0F5E" w:rsidP="00E74D60">
            <w:pPr>
              <w:tabs>
                <w:tab w:val="left" w:pos="2010"/>
              </w:tabs>
              <w:rPr>
                <w:rFonts w:cs="Arial"/>
              </w:rPr>
            </w:pPr>
            <w:r w:rsidRPr="00A675EC">
              <w:rPr>
                <w:rFonts w:cs="Arial"/>
              </w:rPr>
              <w:t>Ogólna ocena z ćwiczeń:</w:t>
            </w:r>
          </w:p>
          <w:p w:rsidR="000A0F5E" w:rsidRPr="00A675EC" w:rsidRDefault="000A0F5E" w:rsidP="00E74D60">
            <w:pPr>
              <w:tabs>
                <w:tab w:val="left" w:pos="2010"/>
              </w:tabs>
              <w:rPr>
                <w:rFonts w:cs="Arial"/>
              </w:rPr>
            </w:pPr>
            <w:r w:rsidRPr="00A675EC">
              <w:rPr>
                <w:rFonts w:cs="Arial"/>
              </w:rPr>
              <w:t>100 – 91 – bardzo dobra,</w:t>
            </w:r>
          </w:p>
          <w:p w:rsidR="000A0F5E" w:rsidRPr="00A675EC" w:rsidRDefault="000A0F5E" w:rsidP="00E74D60">
            <w:pPr>
              <w:tabs>
                <w:tab w:val="left" w:pos="2010"/>
              </w:tabs>
              <w:rPr>
                <w:rFonts w:cs="Arial"/>
              </w:rPr>
            </w:pPr>
            <w:r w:rsidRPr="00A675EC">
              <w:rPr>
                <w:rFonts w:cs="Arial"/>
              </w:rPr>
              <w:t>90 – 81 – dobra plus,</w:t>
            </w:r>
          </w:p>
          <w:p w:rsidR="000A0F5E" w:rsidRPr="00A675EC" w:rsidRDefault="000A0F5E" w:rsidP="00E74D60">
            <w:pPr>
              <w:tabs>
                <w:tab w:val="left" w:pos="2010"/>
              </w:tabs>
              <w:rPr>
                <w:rFonts w:cs="Arial"/>
              </w:rPr>
            </w:pPr>
            <w:r w:rsidRPr="00A675EC">
              <w:rPr>
                <w:rFonts w:cs="Arial"/>
              </w:rPr>
              <w:t>80 – 71 – dobra,</w:t>
            </w:r>
          </w:p>
          <w:p w:rsidR="000A0F5E" w:rsidRPr="00A675EC" w:rsidRDefault="000A0F5E" w:rsidP="00E74D60">
            <w:pPr>
              <w:tabs>
                <w:tab w:val="left" w:pos="2010"/>
              </w:tabs>
              <w:rPr>
                <w:rFonts w:cs="Arial"/>
              </w:rPr>
            </w:pPr>
            <w:r w:rsidRPr="00A675EC">
              <w:rPr>
                <w:rFonts w:cs="Arial"/>
              </w:rPr>
              <w:t>70 – 69 – dostateczna plus,</w:t>
            </w:r>
          </w:p>
          <w:p w:rsidR="000A0F5E" w:rsidRPr="00A675EC" w:rsidRDefault="000A0F5E" w:rsidP="00E74D60">
            <w:pPr>
              <w:tabs>
                <w:tab w:val="left" w:pos="2010"/>
              </w:tabs>
              <w:rPr>
                <w:rFonts w:cs="Arial"/>
              </w:rPr>
            </w:pPr>
            <w:r w:rsidRPr="00A675EC">
              <w:rPr>
                <w:rFonts w:cs="Arial"/>
              </w:rPr>
              <w:t>60 – 51 – dostateczna,</w:t>
            </w:r>
          </w:p>
          <w:p w:rsidR="000A0F5E" w:rsidRPr="00A675EC" w:rsidRDefault="000A0F5E" w:rsidP="00E74D60">
            <w:pPr>
              <w:tabs>
                <w:tab w:val="left" w:pos="2010"/>
              </w:tabs>
              <w:rPr>
                <w:rFonts w:cs="Arial"/>
              </w:rPr>
            </w:pPr>
            <w:r w:rsidRPr="00A675EC">
              <w:rPr>
                <w:rFonts w:cs="Arial"/>
              </w:rPr>
              <w:t>poniżej 51 – niedostateczna.</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autoSpaceDE w:val="0"/>
              <w:autoSpaceDN w:val="0"/>
              <w:adjustRightInd w:val="0"/>
              <w:rPr>
                <w:rFonts w:cs="Arial"/>
                <w:b/>
              </w:rPr>
            </w:pPr>
            <w:r w:rsidRPr="00A675EC">
              <w:rPr>
                <w:rFonts w:cs="Arial"/>
                <w:b/>
              </w:rPr>
              <w:lastRenderedPageBreak/>
              <w:t>Bilans punktów ECTS:</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autoSpaceDE w:val="0"/>
              <w:autoSpaceDN w:val="0"/>
              <w:adjustRightInd w:val="0"/>
              <w:rPr>
                <w:rFonts w:cs="Arial"/>
                <w:bCs/>
              </w:rPr>
            </w:pPr>
            <w:r w:rsidRPr="00A675EC">
              <w:rPr>
                <w:rFonts w:cs="Arial"/>
                <w:bCs/>
              </w:rPr>
              <w:t>Studia stacjonarne</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jc w:val="center"/>
              <w:rPr>
                <w:rFonts w:cs="Arial"/>
                <w:bCs/>
              </w:rPr>
            </w:pPr>
            <w:r w:rsidRPr="00A675EC">
              <w:rPr>
                <w:rFonts w:cs="Arial"/>
                <w:bCs/>
              </w:rPr>
              <w:t>Obciążenie studenta</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15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 godzina</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 godzina</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Przygotowanie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23 godziny</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Przygotowanie do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10 godzin</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b/>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rPr>
            </w:pPr>
            <w:r w:rsidRPr="00A675EC">
              <w:rPr>
                <w:rFonts w:cs="Arial"/>
              </w:rPr>
              <w:t>50 godzin</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b/>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rPr>
            </w:pPr>
            <w:r w:rsidRPr="00A675EC">
              <w:rPr>
                <w:rFonts w:cs="Arial"/>
              </w:rPr>
              <w:t>2 ECTS</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Cs/>
              </w:rPr>
            </w:pPr>
          </w:p>
        </w:tc>
      </w:tr>
    </w:tbl>
    <w:p w:rsidR="000A0F5E" w:rsidRPr="00A675EC" w:rsidRDefault="000A0F5E" w:rsidP="00E74D60">
      <w:pPr>
        <w:rPr>
          <w:rFonts w:cs="Arial"/>
        </w:rPr>
      </w:pPr>
    </w:p>
    <w:p w:rsidR="000A0F5E" w:rsidRPr="00A675EC" w:rsidRDefault="000A0F5E"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right"/>
              <w:rPr>
                <w:rFonts w:cs="Arial"/>
                <w:sz w:val="20"/>
                <w:szCs w:val="20"/>
              </w:rPr>
            </w:pPr>
            <w:r w:rsidRPr="00A675EC">
              <w:rPr>
                <w:rFonts w:cs="Arial"/>
                <w:sz w:val="20"/>
                <w:szCs w:val="20"/>
              </w:rPr>
              <w:lastRenderedPageBreak/>
              <w:t>Załącznik nr 3 do zasad</w:t>
            </w:r>
          </w:p>
        </w:tc>
      </w:tr>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center"/>
              <w:rPr>
                <w:rFonts w:cs="Arial"/>
                <w:b/>
                <w:bCs/>
                <w:sz w:val="28"/>
                <w:szCs w:val="28"/>
              </w:rPr>
            </w:pPr>
            <w:r w:rsidRPr="00A675EC">
              <w:rPr>
                <w:rFonts w:cs="Arial"/>
                <w:sz w:val="20"/>
                <w:szCs w:val="20"/>
              </w:rPr>
              <w:br w:type="page"/>
            </w:r>
            <w:r w:rsidRPr="00A675EC">
              <w:rPr>
                <w:rFonts w:cs="Arial"/>
                <w:b/>
                <w:bCs/>
                <w:sz w:val="28"/>
                <w:szCs w:val="28"/>
              </w:rPr>
              <w:t>Sylabus przedmiotu / modułu kształcenia</w:t>
            </w:r>
          </w:p>
        </w:tc>
      </w:tr>
      <w:tr w:rsidR="00A675EC" w:rsidRPr="00A675EC" w:rsidTr="000A0F5E">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0A0F5E" w:rsidRPr="00A675EC" w:rsidRDefault="000A0F5E" w:rsidP="00E74D60">
            <w:pPr>
              <w:pStyle w:val="Nagwek1"/>
            </w:pPr>
            <w:bookmarkStart w:id="6" w:name="_Toc210045630"/>
            <w:r w:rsidRPr="00A675EC">
              <w:rPr>
                <w:lang w:eastAsia="pl-PL"/>
              </w:rPr>
              <w:t>Warsztat metodologii językoznawczej</w:t>
            </w:r>
            <w:bookmarkEnd w:id="6"/>
            <w:r w:rsidRPr="00A675EC">
              <w:rPr>
                <w:lang w:eastAsia="pl-PL"/>
              </w:rPr>
              <w:t xml:space="preserve"> </w:t>
            </w:r>
          </w:p>
        </w:tc>
      </w:tr>
      <w:tr w:rsidR="00A675EC" w:rsidRPr="00A675EC" w:rsidTr="000A0F5E">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lang w:val="en-US"/>
              </w:rPr>
            </w:pPr>
            <w:proofErr w:type="spellStart"/>
            <w:r w:rsidRPr="00A675EC">
              <w:rPr>
                <w:rFonts w:cs="Arial"/>
              </w:rPr>
              <w:t>Techniques</w:t>
            </w:r>
            <w:proofErr w:type="spellEnd"/>
            <w:r w:rsidRPr="00A675EC">
              <w:rPr>
                <w:rFonts w:cs="Arial"/>
              </w:rPr>
              <w:t xml:space="preserve"> of </w:t>
            </w:r>
            <w:proofErr w:type="spellStart"/>
            <w:r w:rsidRPr="00A675EC">
              <w:rPr>
                <w:rFonts w:cs="Arial"/>
              </w:rPr>
              <w:t>linguistic</w:t>
            </w:r>
            <w:proofErr w:type="spellEnd"/>
            <w:r w:rsidRPr="00A675EC">
              <w:rPr>
                <w:rFonts w:cs="Arial"/>
              </w:rPr>
              <w:t xml:space="preserve"> </w:t>
            </w:r>
            <w:proofErr w:type="spellStart"/>
            <w:r w:rsidRPr="00A675EC">
              <w:rPr>
                <w:rFonts w:cs="Arial"/>
              </w:rPr>
              <w:t>methodology</w:t>
            </w:r>
            <w:proofErr w:type="spellEnd"/>
          </w:p>
        </w:tc>
      </w:tr>
      <w:tr w:rsidR="00A675EC" w:rsidRPr="00A675EC" w:rsidTr="000A0F5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polski</w:t>
            </w:r>
          </w:p>
        </w:tc>
      </w:tr>
      <w:tr w:rsidR="00A675EC" w:rsidRPr="00A675EC" w:rsidTr="000A0F5E">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filologia polska</w:t>
            </w:r>
          </w:p>
        </w:tc>
      </w:tr>
      <w:tr w:rsidR="00A675EC" w:rsidRPr="00A675EC" w:rsidTr="000A0F5E">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Wydział Nauk Humanistycznych</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obowiązkowy</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 stopień</w:t>
            </w:r>
          </w:p>
        </w:tc>
      </w:tr>
      <w:tr w:rsidR="00A675EC" w:rsidRPr="00A675EC" w:rsidTr="000A0F5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pierwszy</w:t>
            </w:r>
          </w:p>
        </w:tc>
      </w:tr>
      <w:tr w:rsidR="00A675EC" w:rsidRPr="00A675EC" w:rsidTr="000A0F5E">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w:t>
            </w:r>
          </w:p>
        </w:tc>
      </w:tr>
      <w:tr w:rsidR="00A675EC" w:rsidRPr="00A675EC" w:rsidTr="000A0F5E">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2</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 hab. Beata Żywicka</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 hab. Beata Żywicka</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shd w:val="clear" w:color="auto" w:fill="auto"/>
            <w:vAlign w:val="center"/>
          </w:tcPr>
          <w:p w:rsidR="000A0F5E" w:rsidRPr="00A675EC" w:rsidRDefault="000A0F5E" w:rsidP="00E74D60">
            <w:pPr>
              <w:autoSpaceDE w:val="0"/>
              <w:autoSpaceDN w:val="0"/>
              <w:adjustRightInd w:val="0"/>
              <w:rPr>
                <w:rFonts w:cs="Arial"/>
                <w:b/>
              </w:rPr>
            </w:pPr>
            <w:r w:rsidRPr="00A675EC">
              <w:rPr>
                <w:rFonts w:cs="Arial"/>
              </w:rPr>
              <w:t xml:space="preserve">Celem przedmiotu jest zapoznanie studentów </w:t>
            </w:r>
            <w:r w:rsidRPr="00A675EC">
              <w:rPr>
                <w:rFonts w:cs="Arial"/>
              </w:rPr>
              <w:br/>
              <w:t xml:space="preserve">z wybranymi metodologiami badań lingwistycznych oraz przygotowanie do samodzielnego napisania pracy magisterskiej. Nabycie przez nich wiedzy o zaawansowanych metodach analizy, interpretacji zjawisk językowych. Opanowanie umiejętności poszukiwania i wykorzystywania zdobytej  wiedzy metodologicznej we własnych badaniach. sprawne posługiwanie się aparatem pojęciowym z zakresu metodologii badań nad językiem, a także wyszukiwania, analizowania, oceniania, selekcjonowania i użytkowania informacji z  wykorzystaniem różnorodnych źródeł. </w:t>
            </w:r>
          </w:p>
        </w:tc>
      </w:tr>
      <w:tr w:rsidR="00A675EC" w:rsidRPr="00A675EC" w:rsidTr="000A0F5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ascii="Calibri" w:hAnsi="Calibri"/>
              </w:rPr>
            </w:pPr>
            <w:r w:rsidRPr="00A675EC">
              <w:rPr>
                <w:rFonts w:cs="Arial"/>
                <w:b/>
              </w:rPr>
              <w:t>WIEDZA</w:t>
            </w:r>
            <w:r w:rsidRPr="00A675EC">
              <w:rPr>
                <w:rFonts w:ascii="Calibri" w:hAnsi="Calibri"/>
              </w:rPr>
              <w:t xml:space="preserve"> </w:t>
            </w:r>
          </w:p>
          <w:p w:rsidR="000A0F5E" w:rsidRPr="00A675EC" w:rsidRDefault="000A0F5E" w:rsidP="00E74D60">
            <w:pPr>
              <w:autoSpaceDE w:val="0"/>
              <w:autoSpaceDN w:val="0"/>
              <w:adjustRightInd w:val="0"/>
              <w:rPr>
                <w:rFonts w:cs="Arial"/>
                <w:b/>
              </w:rPr>
            </w:pPr>
            <w:r w:rsidRPr="00A675E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r>
      <w:tr w:rsidR="00A675EC" w:rsidRPr="00A675EC" w:rsidTr="000A0F5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W_01</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rPr>
                <w:rFonts w:cs="Arial"/>
              </w:rPr>
            </w:pPr>
            <w:r w:rsidRPr="00A675EC">
              <w:rPr>
                <w:rFonts w:cs="Arial"/>
              </w:rPr>
              <w:t>Zna swoistość paradygmatów badawczych współczesnego językoznawstwa.</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K_W02</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W_02</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rPr>
                <w:rFonts w:cs="Arial"/>
              </w:rPr>
            </w:pPr>
            <w:r w:rsidRPr="00A675EC">
              <w:rPr>
                <w:rFonts w:cs="Arial"/>
              </w:rPr>
              <w:t xml:space="preserve">Zna i rozumie zaawansowane metody analizy, interpretacji </w:t>
            </w:r>
            <w:r w:rsidRPr="00A675EC">
              <w:rPr>
                <w:rFonts w:cs="Arial"/>
              </w:rPr>
              <w:br/>
              <w:t>i problematyzowania zjawisk językowych.</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K_W03; K_W04</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W_03</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Zna aparat pojęciowy z zakresu metodologii badań nad językiem.</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K_W02</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UMIEJĘTNOŚCI</w:t>
            </w:r>
          </w:p>
          <w:p w:rsidR="000A0F5E" w:rsidRPr="00A675EC" w:rsidRDefault="000A0F5E" w:rsidP="00E74D60">
            <w:pPr>
              <w:autoSpaceDE w:val="0"/>
              <w:autoSpaceDN w:val="0"/>
              <w:adjustRightInd w:val="0"/>
              <w:rPr>
                <w:rFonts w:cs="Arial"/>
                <w:b/>
              </w:rPr>
            </w:pPr>
            <w:r w:rsidRPr="00A675E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U_01</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rPr>
                <w:rFonts w:cs="Arial"/>
              </w:rPr>
            </w:pPr>
            <w:r w:rsidRPr="00A675EC">
              <w:rPr>
                <w:rFonts w:cs="Arial"/>
              </w:rPr>
              <w:t>Posiada umiejętność poszukiwania i wykorzystywania wiedzy metodologicznej we własnych badaniach.</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jc w:val="both"/>
              <w:rPr>
                <w:rFonts w:cs="Arial"/>
              </w:rPr>
            </w:pPr>
            <w:r w:rsidRPr="00A675EC">
              <w:rPr>
                <w:rFonts w:cs="Arial"/>
              </w:rPr>
              <w:t>K_U01; K_U04</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U_02</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rPr>
                <w:rFonts w:cs="Arial"/>
              </w:rPr>
            </w:pPr>
            <w:r w:rsidRPr="00A675EC">
              <w:rPr>
                <w:rFonts w:cs="Arial"/>
              </w:rPr>
              <w:t>Potrafi sprawnie posługiwać się aparatem pojęciowym z zakresu metodologii badań nad językiem.</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jc w:val="both"/>
              <w:rPr>
                <w:rFonts w:cs="Arial"/>
              </w:rPr>
            </w:pPr>
            <w:r w:rsidRPr="00A675EC">
              <w:rPr>
                <w:rFonts w:cs="Arial"/>
              </w:rPr>
              <w:t>K _U02</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U_03</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rPr>
                <w:rFonts w:cs="Arial"/>
              </w:rPr>
            </w:pPr>
            <w:r w:rsidRPr="00A675EC">
              <w:rPr>
                <w:rFonts w:cs="Arial"/>
              </w:rPr>
              <w:t>Umie wyszukiwać, analizować, oceniać, selekcjonować i użytkować informacje z wykorzystaniem różnorodnych źródeł oraz formułować na tej podstawie krytyczne sądy.</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 _U04</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KOMPETENCJE SPOŁECZNE</w:t>
            </w:r>
          </w:p>
          <w:p w:rsidR="000A0F5E" w:rsidRPr="00A675EC" w:rsidRDefault="000A0F5E" w:rsidP="00E74D60">
            <w:pPr>
              <w:autoSpaceDE w:val="0"/>
              <w:autoSpaceDN w:val="0"/>
              <w:adjustRightInd w:val="0"/>
              <w:rPr>
                <w:rFonts w:cs="Arial"/>
                <w:b/>
              </w:rPr>
            </w:pPr>
            <w:r w:rsidRPr="00A675E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0A0F5E" w:rsidRPr="00A675EC" w:rsidRDefault="000A0F5E" w:rsidP="00E74D60">
            <w:pPr>
              <w:autoSpaceDE w:val="0"/>
              <w:autoSpaceDN w:val="0"/>
              <w:adjustRightInd w:val="0"/>
              <w:rPr>
                <w:rFonts w:cs="Arial"/>
              </w:rPr>
            </w:pPr>
            <w:r w:rsidRPr="00A675EC">
              <w:rPr>
                <w:rFonts w:cs="Arial"/>
              </w:rPr>
              <w:t>K_01</w:t>
            </w:r>
          </w:p>
        </w:tc>
        <w:tc>
          <w:tcPr>
            <w:tcW w:w="7087" w:type="dxa"/>
            <w:gridSpan w:val="13"/>
            <w:tcBorders>
              <w:top w:val="single" w:sz="2" w:space="0" w:color="000000"/>
              <w:left w:val="single" w:sz="2" w:space="0" w:color="000000"/>
              <w:bottom w:val="single" w:sz="2" w:space="0" w:color="000000"/>
              <w:right w:val="single" w:sz="6" w:space="0" w:color="auto"/>
            </w:tcBorders>
            <w:vAlign w:val="center"/>
          </w:tcPr>
          <w:p w:rsidR="000A0F5E" w:rsidRPr="00A675EC" w:rsidRDefault="000A0F5E" w:rsidP="00E74D60">
            <w:pPr>
              <w:rPr>
                <w:rFonts w:cs="Arial"/>
                <w:sz w:val="19"/>
                <w:szCs w:val="19"/>
                <w:shd w:val="clear" w:color="auto" w:fill="FFFFFF"/>
              </w:rPr>
            </w:pPr>
            <w:r w:rsidRPr="00A675EC">
              <w:rPr>
                <w:rFonts w:cs="Arial"/>
              </w:rPr>
              <w:t>Jest gotów do uznania refleksji humanistycznej dla kształtowania się więzi społecznych.</w:t>
            </w:r>
          </w:p>
        </w:tc>
        <w:tc>
          <w:tcPr>
            <w:tcW w:w="1898" w:type="dxa"/>
            <w:tcBorders>
              <w:top w:val="single" w:sz="2" w:space="0" w:color="000000"/>
              <w:left w:val="single" w:sz="2" w:space="0" w:color="000000"/>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K_K04</w:t>
            </w:r>
          </w:p>
        </w:tc>
      </w:tr>
      <w:tr w:rsidR="00A675EC" w:rsidRPr="00A675EC" w:rsidTr="000A0F5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ćwiczenia laboratoryjne</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ascii="Calibri" w:hAnsi="Calibri"/>
              </w:rPr>
              <w:br w:type="page"/>
            </w:r>
            <w:r w:rsidRPr="00A675EC">
              <w:rPr>
                <w:rFonts w:cs="Arial"/>
                <w:b/>
              </w:rPr>
              <w:t>Wymagania wstępne i dodatkowe:</w:t>
            </w:r>
          </w:p>
        </w:tc>
      </w:tr>
      <w:tr w:rsidR="00A675EC" w:rsidRPr="00A675EC" w:rsidTr="000A0F5E">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rPr>
                <w:rFonts w:cs="Arial"/>
                <w:b/>
              </w:rPr>
            </w:pPr>
            <w:r w:rsidRPr="00A675EC">
              <w:rPr>
                <w:rFonts w:cs="Arial"/>
              </w:rPr>
              <w:t>Wiedza z zakresu wstępu do językoznawstwa, tekstologii oraz gramatyki współczesnego języka polskiego ( fleksji, słowotwórstwa i składni) zdobyta na wcześniejszych etapach studiów, a także  znajomość podstawowych pojęć z leksykologii i leksykografii</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proofErr w:type="spellStart"/>
            <w:r w:rsidRPr="00A675EC">
              <w:rPr>
                <w:rFonts w:cs="Arial"/>
                <w:b/>
              </w:rPr>
              <w:t>TTreści</w:t>
            </w:r>
            <w:proofErr w:type="spellEnd"/>
            <w:r w:rsidRPr="00A675EC">
              <w:rPr>
                <w:rFonts w:cs="Arial"/>
                <w:b/>
              </w:rPr>
              <w:t xml:space="preserve"> modułu kształcenia:</w:t>
            </w:r>
          </w:p>
        </w:tc>
      </w:tr>
      <w:tr w:rsidR="00A675EC" w:rsidRPr="00A675EC" w:rsidTr="000A0F5E">
        <w:trPr>
          <w:trHeight w:val="1127"/>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numPr>
                <w:ilvl w:val="0"/>
                <w:numId w:val="2"/>
              </w:numPr>
              <w:ind w:left="170" w:firstLine="0"/>
              <w:contextualSpacing/>
              <w:rPr>
                <w:rFonts w:cs="Arial"/>
              </w:rPr>
            </w:pPr>
            <w:r w:rsidRPr="00A675EC">
              <w:rPr>
                <w:rFonts w:cs="Arial"/>
              </w:rPr>
              <w:t>Co to jest tekst? Definicja potoczna i naukowa tekstu.</w:t>
            </w:r>
          </w:p>
          <w:p w:rsidR="000A0F5E" w:rsidRPr="00A675EC" w:rsidRDefault="000A0F5E" w:rsidP="00E74D60">
            <w:pPr>
              <w:numPr>
                <w:ilvl w:val="0"/>
                <w:numId w:val="2"/>
              </w:numPr>
              <w:ind w:left="170" w:firstLine="0"/>
              <w:contextualSpacing/>
              <w:rPr>
                <w:rFonts w:cs="Arial"/>
              </w:rPr>
            </w:pPr>
            <w:r w:rsidRPr="00A675EC">
              <w:rPr>
                <w:rFonts w:cs="Arial"/>
              </w:rPr>
              <w:t xml:space="preserve">Sposoby badania tekstu. </w:t>
            </w:r>
          </w:p>
          <w:p w:rsidR="000A0F5E" w:rsidRPr="00A675EC" w:rsidRDefault="000A0F5E" w:rsidP="00E74D60">
            <w:pPr>
              <w:numPr>
                <w:ilvl w:val="0"/>
                <w:numId w:val="2"/>
              </w:numPr>
              <w:ind w:left="170" w:firstLine="0"/>
              <w:contextualSpacing/>
              <w:rPr>
                <w:rFonts w:cs="Arial"/>
              </w:rPr>
            </w:pPr>
            <w:r w:rsidRPr="00A675EC">
              <w:rPr>
                <w:rFonts w:cs="Arial"/>
              </w:rPr>
              <w:t xml:space="preserve">Styl naukowy jako odmiana stylu funkcjonalnego. Cechy stylu naukowego i gatunki tekstów naukowych. </w:t>
            </w:r>
          </w:p>
          <w:p w:rsidR="000A0F5E" w:rsidRPr="00A675EC" w:rsidRDefault="000A0F5E" w:rsidP="00E74D60">
            <w:pPr>
              <w:numPr>
                <w:ilvl w:val="0"/>
                <w:numId w:val="2"/>
              </w:numPr>
              <w:ind w:left="170" w:firstLine="0"/>
              <w:contextualSpacing/>
              <w:rPr>
                <w:rFonts w:cs="Arial"/>
              </w:rPr>
            </w:pPr>
            <w:r w:rsidRPr="00A675EC">
              <w:rPr>
                <w:rFonts w:cs="Arial"/>
              </w:rPr>
              <w:t xml:space="preserve">Baza materiałowa. Pozyskiwanie danych źródłowych (S -A-T):  System – dane systemowe; A – ankiety; T – dane tekstowe. Sposoby zbierania materiału badawczego. Zapoznanie </w:t>
            </w:r>
            <w:r w:rsidRPr="00A675EC">
              <w:rPr>
                <w:rFonts w:cs="Arial"/>
              </w:rPr>
              <w:br/>
              <w:t>z wyszukiwarką PELCRA dla Narodowego Korpusu Języka Polskiego.</w:t>
            </w:r>
          </w:p>
          <w:p w:rsidR="000A0F5E" w:rsidRPr="00A675EC" w:rsidRDefault="000A0F5E" w:rsidP="00E74D60">
            <w:pPr>
              <w:numPr>
                <w:ilvl w:val="0"/>
                <w:numId w:val="2"/>
              </w:numPr>
              <w:ind w:left="170" w:firstLine="0"/>
              <w:contextualSpacing/>
              <w:rPr>
                <w:rFonts w:cs="Arial"/>
              </w:rPr>
            </w:pPr>
            <w:r w:rsidRPr="00A675EC">
              <w:rPr>
                <w:rFonts w:cs="Arial"/>
              </w:rPr>
              <w:t xml:space="preserve">Zapoznanie z </w:t>
            </w:r>
            <w:proofErr w:type="spellStart"/>
            <w:r w:rsidRPr="00A675EC">
              <w:rPr>
                <w:rFonts w:cs="Arial"/>
              </w:rPr>
              <w:t>Zotero</w:t>
            </w:r>
            <w:proofErr w:type="spellEnd"/>
            <w:r w:rsidRPr="00A675EC">
              <w:rPr>
                <w:rFonts w:cs="Arial"/>
              </w:rPr>
              <w:t xml:space="preserve"> – wolnym i otwartym programem komputerowym służącym do zarządzania bibliografią i przypisami bibliograficznymi oraz do organizacji źródeł podczas pisania prac naukowych.</w:t>
            </w:r>
          </w:p>
          <w:p w:rsidR="000A0F5E" w:rsidRPr="00A675EC" w:rsidRDefault="000A0F5E" w:rsidP="00E74D60">
            <w:pPr>
              <w:numPr>
                <w:ilvl w:val="0"/>
                <w:numId w:val="2"/>
              </w:numPr>
              <w:ind w:left="170" w:firstLine="0"/>
              <w:contextualSpacing/>
              <w:rPr>
                <w:rFonts w:cs="Arial"/>
              </w:rPr>
            </w:pPr>
            <w:r w:rsidRPr="00A675EC">
              <w:rPr>
                <w:rFonts w:cs="Arial"/>
              </w:rPr>
              <w:t>Kompozycja pracy, sporządzanie bibliografii, aneksów, wprowadzanie przypisów, cytatów.</w:t>
            </w:r>
          </w:p>
          <w:p w:rsidR="000A0F5E" w:rsidRPr="00A675EC" w:rsidRDefault="000A0F5E" w:rsidP="00E74D60">
            <w:pPr>
              <w:numPr>
                <w:ilvl w:val="0"/>
                <w:numId w:val="2"/>
              </w:numPr>
              <w:ind w:left="170" w:firstLine="0"/>
              <w:contextualSpacing/>
              <w:rPr>
                <w:rFonts w:cs="Arial"/>
              </w:rPr>
            </w:pPr>
            <w:r w:rsidRPr="00A675EC">
              <w:rPr>
                <w:rFonts w:cs="Arial"/>
              </w:rPr>
              <w:t>Wybrane pojęcia metodologii ogólnej (problem naukowy, metoda, wnioskowanie indukcyjne</w:t>
            </w:r>
            <w:r w:rsidRPr="00A675EC">
              <w:rPr>
                <w:rFonts w:cs="Arial"/>
              </w:rPr>
              <w:br/>
              <w:t xml:space="preserve"> i dedukcyjne, klasyfikacja i typologia, hipoteza i in.). </w:t>
            </w:r>
          </w:p>
          <w:p w:rsidR="000A0F5E" w:rsidRPr="00A675EC" w:rsidRDefault="000A0F5E" w:rsidP="00E74D60">
            <w:pPr>
              <w:numPr>
                <w:ilvl w:val="0"/>
                <w:numId w:val="2"/>
              </w:numPr>
              <w:ind w:left="170" w:firstLine="0"/>
              <w:contextualSpacing/>
              <w:rPr>
                <w:rFonts w:cs="Arial"/>
              </w:rPr>
            </w:pPr>
            <w:r w:rsidRPr="00A675EC">
              <w:rPr>
                <w:rFonts w:cs="Arial"/>
              </w:rPr>
              <w:t xml:space="preserve">Miejsce nauk humanistycznych wśród innych typów nauk. Interpretacja (rozumienie) jako podstawowe pojęcie nauk humanistycznych. </w:t>
            </w:r>
          </w:p>
          <w:p w:rsidR="000A0F5E" w:rsidRPr="00A675EC" w:rsidRDefault="000A0F5E" w:rsidP="00E74D60">
            <w:pPr>
              <w:numPr>
                <w:ilvl w:val="0"/>
                <w:numId w:val="2"/>
              </w:numPr>
              <w:ind w:left="170" w:firstLine="0"/>
              <w:contextualSpacing/>
              <w:rPr>
                <w:rFonts w:cs="Arial"/>
              </w:rPr>
            </w:pPr>
            <w:r w:rsidRPr="00A675EC">
              <w:rPr>
                <w:rFonts w:cs="Arial"/>
              </w:rPr>
              <w:t xml:space="preserve">Miejsce językoznawstwa wśród nauk humanistycznych. Rodzaje paradygmatów naukowych: indukcjonizm, </w:t>
            </w:r>
            <w:proofErr w:type="spellStart"/>
            <w:r w:rsidRPr="00A675EC">
              <w:rPr>
                <w:rFonts w:cs="Arial"/>
              </w:rPr>
              <w:t>weryfikacjonizm</w:t>
            </w:r>
            <w:proofErr w:type="spellEnd"/>
            <w:r w:rsidRPr="00A675EC">
              <w:rPr>
                <w:rFonts w:cs="Arial"/>
              </w:rPr>
              <w:t xml:space="preserve">, </w:t>
            </w:r>
            <w:proofErr w:type="spellStart"/>
            <w:r w:rsidRPr="00A675EC">
              <w:rPr>
                <w:rFonts w:cs="Arial"/>
              </w:rPr>
              <w:t>falsyfikacjonizm</w:t>
            </w:r>
            <w:proofErr w:type="spellEnd"/>
            <w:r w:rsidRPr="00A675EC">
              <w:rPr>
                <w:rFonts w:cs="Arial"/>
              </w:rPr>
              <w:t xml:space="preserve">, postmodernizm i koncepcje lingwistyczne oraz metody z nimi związane. </w:t>
            </w:r>
          </w:p>
          <w:p w:rsidR="000A0F5E" w:rsidRPr="00A675EC" w:rsidRDefault="000A0F5E" w:rsidP="00E74D60">
            <w:pPr>
              <w:numPr>
                <w:ilvl w:val="0"/>
                <w:numId w:val="2"/>
              </w:numPr>
              <w:ind w:left="170" w:firstLine="0"/>
              <w:contextualSpacing/>
              <w:rPr>
                <w:rFonts w:cs="Arial"/>
              </w:rPr>
            </w:pPr>
            <w:r w:rsidRPr="00A675EC">
              <w:rPr>
                <w:rFonts w:cs="Arial"/>
              </w:rPr>
              <w:t xml:space="preserve">Wybrane metodologie lingwistyczne w badaniach naukowych (np. metodologia dialektologiczna, etymologiczna, onomastyczna, strukturalistyczna oraz inne). </w:t>
            </w:r>
          </w:p>
          <w:p w:rsidR="000A0F5E" w:rsidRPr="00A675EC" w:rsidRDefault="000A0F5E" w:rsidP="00E74D60">
            <w:pPr>
              <w:numPr>
                <w:ilvl w:val="0"/>
                <w:numId w:val="2"/>
              </w:numPr>
              <w:ind w:left="170" w:firstLine="0"/>
              <w:contextualSpacing/>
              <w:rPr>
                <w:rFonts w:cs="Arial"/>
              </w:rPr>
            </w:pPr>
            <w:r w:rsidRPr="00A675EC">
              <w:rPr>
                <w:rFonts w:cs="Arial"/>
              </w:rPr>
              <w:t xml:space="preserve">Poziomy systemowych zjawisk językowych i związane z nimi metody badań zjawisk fonologicznych, morfologicznych, leksykalnych, syntaktycznych i semantycznych. </w:t>
            </w:r>
          </w:p>
          <w:p w:rsidR="000A0F5E" w:rsidRPr="00A675EC" w:rsidRDefault="000A0F5E" w:rsidP="00E74D60">
            <w:pPr>
              <w:numPr>
                <w:ilvl w:val="0"/>
                <w:numId w:val="2"/>
              </w:numPr>
              <w:ind w:left="170" w:firstLine="0"/>
              <w:contextualSpacing/>
              <w:rPr>
                <w:rFonts w:cs="Arial"/>
              </w:rPr>
            </w:pPr>
            <w:r w:rsidRPr="00A675EC">
              <w:rPr>
                <w:rFonts w:cs="Arial"/>
              </w:rPr>
              <w:t xml:space="preserve">Twórcy oraz główne założenia metodologii kognitywnej. Metody empiryczne i korpusowe </w:t>
            </w:r>
            <w:r w:rsidRPr="00A675EC">
              <w:rPr>
                <w:rFonts w:cs="Arial"/>
              </w:rPr>
              <w:br/>
              <w:t xml:space="preserve">w językoznawstwie kognitywnym. </w:t>
            </w:r>
          </w:p>
          <w:p w:rsidR="000A0F5E" w:rsidRPr="00A675EC" w:rsidRDefault="000A0F5E" w:rsidP="00E74D60">
            <w:pPr>
              <w:numPr>
                <w:ilvl w:val="0"/>
                <w:numId w:val="2"/>
              </w:numPr>
              <w:ind w:left="170" w:firstLine="0"/>
              <w:contextualSpacing/>
              <w:rPr>
                <w:rFonts w:cs="Arial"/>
              </w:rPr>
            </w:pPr>
            <w:r w:rsidRPr="00A675EC">
              <w:rPr>
                <w:rFonts w:cs="Arial"/>
              </w:rPr>
              <w:t>Językowy obraz świata w badaniach lingwistycznych.</w:t>
            </w:r>
          </w:p>
          <w:p w:rsidR="000A0F5E" w:rsidRPr="00A675EC" w:rsidRDefault="000A0F5E" w:rsidP="00E74D60">
            <w:pPr>
              <w:numPr>
                <w:ilvl w:val="0"/>
                <w:numId w:val="2"/>
              </w:numPr>
              <w:ind w:left="170" w:firstLine="0"/>
              <w:contextualSpacing/>
              <w:rPr>
                <w:rFonts w:cs="Arial"/>
              </w:rPr>
            </w:pPr>
            <w:r w:rsidRPr="00A675EC">
              <w:rPr>
                <w:rFonts w:cs="Arial"/>
              </w:rPr>
              <w:t xml:space="preserve">Metody badań stylistycznych, socjolingwistycznych, </w:t>
            </w:r>
            <w:proofErr w:type="spellStart"/>
            <w:r w:rsidRPr="00A675EC">
              <w:rPr>
                <w:rFonts w:cs="Arial"/>
              </w:rPr>
              <w:t>pragmalingwistycznych</w:t>
            </w:r>
            <w:proofErr w:type="spellEnd"/>
            <w:r w:rsidRPr="00A675EC">
              <w:rPr>
                <w:rFonts w:cs="Arial"/>
              </w:rPr>
              <w:t xml:space="preserve">. </w:t>
            </w:r>
          </w:p>
          <w:p w:rsidR="000A0F5E" w:rsidRPr="00A675EC" w:rsidRDefault="000A0F5E" w:rsidP="00E74D60">
            <w:pPr>
              <w:numPr>
                <w:ilvl w:val="0"/>
                <w:numId w:val="2"/>
              </w:numPr>
              <w:ind w:left="170" w:firstLine="0"/>
              <w:contextualSpacing/>
              <w:rPr>
                <w:rFonts w:cs="Arial"/>
              </w:rPr>
            </w:pPr>
            <w:r w:rsidRPr="00A675EC">
              <w:rPr>
                <w:rFonts w:cs="Arial"/>
              </w:rPr>
              <w:lastRenderedPageBreak/>
              <w:t xml:space="preserve">Tworzenie opracowania naukowego: wybór orientacji badawczej oraz stosownych do niej pojęć </w:t>
            </w:r>
            <w:r w:rsidRPr="00A675EC">
              <w:rPr>
                <w:rFonts w:cs="Arial"/>
              </w:rPr>
              <w:br/>
              <w:t>i metod, gromadzenie i porządkowanie materiału, sporządzenie tekstu naukowego.</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lastRenderedPageBreak/>
              <w:t>Literatura podstawowa:</w:t>
            </w:r>
          </w:p>
        </w:tc>
      </w:tr>
      <w:tr w:rsidR="00A675EC" w:rsidRPr="00A675EC" w:rsidTr="000A0F5E">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numPr>
                <w:ilvl w:val="0"/>
                <w:numId w:val="3"/>
              </w:numPr>
              <w:ind w:left="170" w:firstLine="0"/>
              <w:contextualSpacing/>
              <w:rPr>
                <w:rFonts w:cs="Arial"/>
              </w:rPr>
            </w:pPr>
            <w:r w:rsidRPr="00A675EC">
              <w:rPr>
                <w:rFonts w:cs="Arial"/>
              </w:rPr>
              <w:t xml:space="preserve">Bartmiński Jerzy, </w:t>
            </w:r>
            <w:r w:rsidRPr="00A675EC">
              <w:rPr>
                <w:rFonts w:cs="Arial"/>
                <w:i/>
              </w:rPr>
              <w:t>Językowe podstawy obrazu świata</w:t>
            </w:r>
            <w:r w:rsidRPr="00A675EC">
              <w:rPr>
                <w:rFonts w:cs="Arial"/>
              </w:rPr>
              <w:t xml:space="preserve">, Lublin 2006. </w:t>
            </w:r>
          </w:p>
          <w:p w:rsidR="000A0F5E" w:rsidRPr="00A675EC" w:rsidRDefault="000A0F5E" w:rsidP="00E74D60">
            <w:pPr>
              <w:numPr>
                <w:ilvl w:val="0"/>
                <w:numId w:val="41"/>
              </w:numPr>
              <w:ind w:left="170" w:firstLine="0"/>
              <w:contextualSpacing/>
              <w:rPr>
                <w:rFonts w:cs="Arial"/>
              </w:rPr>
            </w:pPr>
            <w:r w:rsidRPr="00A675EC">
              <w:rPr>
                <w:rFonts w:cs="Arial"/>
              </w:rPr>
              <w:t xml:space="preserve">Bartmiński Jerzy, </w:t>
            </w:r>
            <w:r w:rsidRPr="00A675EC">
              <w:rPr>
                <w:rFonts w:cs="Arial"/>
                <w:i/>
              </w:rPr>
              <w:t>Ankieta jako pomocnicze narzędzie rekonstrukcji językowego obrazu świata,</w:t>
            </w:r>
            <w:r w:rsidRPr="00A675EC">
              <w:rPr>
                <w:rFonts w:cs="Arial"/>
              </w:rPr>
              <w:t xml:space="preserve"> [w:] </w:t>
            </w:r>
            <w:r w:rsidRPr="00A675EC">
              <w:rPr>
                <w:rFonts w:cs="Arial"/>
                <w:i/>
              </w:rPr>
              <w:t>Wartości w językowo-kulturowym obrazie świata Słowian i ich sąsiadów</w:t>
            </w:r>
            <w:r w:rsidRPr="00A675EC">
              <w:rPr>
                <w:rFonts w:cs="Arial"/>
              </w:rPr>
              <w:t xml:space="preserve">, t. 3. </w:t>
            </w:r>
            <w:r w:rsidRPr="00A675EC">
              <w:rPr>
                <w:rFonts w:cs="Arial"/>
                <w:i/>
              </w:rPr>
              <w:t>Problemy eksplikowania i profilowania pojęć</w:t>
            </w:r>
            <w:r w:rsidRPr="00A675EC">
              <w:rPr>
                <w:rFonts w:cs="Arial"/>
              </w:rPr>
              <w:t xml:space="preserve">, red. Iwona Bielińska-Gardziel, Stanisława </w:t>
            </w:r>
            <w:proofErr w:type="spellStart"/>
            <w:r w:rsidRPr="00A675EC">
              <w:rPr>
                <w:rFonts w:cs="Arial"/>
              </w:rPr>
              <w:t>Niebrzegowska</w:t>
            </w:r>
            <w:proofErr w:type="spellEnd"/>
            <w:r w:rsidRPr="00A675EC">
              <w:rPr>
                <w:rFonts w:cs="Arial"/>
              </w:rPr>
              <w:t xml:space="preserve">-Bartmińska, Joanna </w:t>
            </w:r>
            <w:proofErr w:type="spellStart"/>
            <w:r w:rsidRPr="00A675EC">
              <w:rPr>
                <w:rFonts w:cs="Arial"/>
              </w:rPr>
              <w:t>Szadura</w:t>
            </w:r>
            <w:proofErr w:type="spellEnd"/>
            <w:r w:rsidRPr="00A675EC">
              <w:rPr>
                <w:rFonts w:cs="Arial"/>
              </w:rPr>
              <w:t xml:space="preserve">, Lublin 2014, s. 279-308.  </w:t>
            </w:r>
          </w:p>
          <w:p w:rsidR="000A0F5E" w:rsidRPr="00A675EC" w:rsidRDefault="000A0F5E" w:rsidP="00E74D60">
            <w:pPr>
              <w:numPr>
                <w:ilvl w:val="0"/>
                <w:numId w:val="41"/>
              </w:numPr>
              <w:ind w:left="170" w:firstLine="0"/>
              <w:contextualSpacing/>
              <w:rPr>
                <w:rFonts w:cs="Arial"/>
              </w:rPr>
            </w:pPr>
            <w:r w:rsidRPr="00A675EC">
              <w:rPr>
                <w:rFonts w:cs="Arial"/>
              </w:rPr>
              <w:t xml:space="preserve">Bartmiński Jerzy, </w:t>
            </w:r>
            <w:proofErr w:type="spellStart"/>
            <w:r w:rsidRPr="00A675EC">
              <w:rPr>
                <w:rFonts w:cs="Arial"/>
              </w:rPr>
              <w:t>Niebrzegowska</w:t>
            </w:r>
            <w:proofErr w:type="spellEnd"/>
            <w:r w:rsidRPr="00A675EC">
              <w:rPr>
                <w:rFonts w:cs="Arial"/>
              </w:rPr>
              <w:t xml:space="preserve">-Bartmińska Stanisława, </w:t>
            </w:r>
            <w:r w:rsidRPr="00A675EC">
              <w:rPr>
                <w:rFonts w:cs="Arial"/>
                <w:i/>
              </w:rPr>
              <w:t xml:space="preserve">Tekstologia </w:t>
            </w:r>
            <w:r w:rsidRPr="00A675EC">
              <w:rPr>
                <w:rFonts w:cs="Arial"/>
              </w:rPr>
              <w:t xml:space="preserve">(rozdz. </w:t>
            </w:r>
            <w:r w:rsidRPr="00A675EC">
              <w:rPr>
                <w:rFonts w:cs="Arial"/>
                <w:i/>
              </w:rPr>
              <w:t xml:space="preserve">Analiza  </w:t>
            </w:r>
          </w:p>
          <w:p w:rsidR="000A0F5E" w:rsidRPr="00A675EC" w:rsidRDefault="000A0F5E" w:rsidP="00E74D60">
            <w:pPr>
              <w:contextualSpacing/>
              <w:rPr>
                <w:rFonts w:cs="Arial"/>
              </w:rPr>
            </w:pPr>
            <w:r w:rsidRPr="00A675EC">
              <w:rPr>
                <w:rFonts w:cs="Arial"/>
                <w:i/>
              </w:rPr>
              <w:t>i interpretacja</w:t>
            </w:r>
            <w:r w:rsidRPr="00A675EC">
              <w:rPr>
                <w:rFonts w:cs="Arial"/>
              </w:rPr>
              <w:t xml:space="preserve">), Warszawa 2009, s. 330-357. </w:t>
            </w:r>
          </w:p>
          <w:p w:rsidR="000A0F5E" w:rsidRPr="00A675EC" w:rsidRDefault="000A0F5E" w:rsidP="00E74D60">
            <w:pPr>
              <w:numPr>
                <w:ilvl w:val="0"/>
                <w:numId w:val="41"/>
              </w:numPr>
              <w:ind w:left="170" w:firstLine="0"/>
              <w:contextualSpacing/>
              <w:rPr>
                <w:rFonts w:cs="Arial"/>
              </w:rPr>
            </w:pPr>
            <w:r w:rsidRPr="00A675EC">
              <w:rPr>
                <w:rFonts w:cs="Arial"/>
              </w:rPr>
              <w:t xml:space="preserve">Fisiak Jacek, </w:t>
            </w:r>
            <w:r w:rsidRPr="00A675EC">
              <w:rPr>
                <w:rFonts w:cs="Arial"/>
                <w:i/>
              </w:rPr>
              <w:t>Wstęp do współczesnych teorii lingwistycznych</w:t>
            </w:r>
            <w:r w:rsidRPr="00A675EC">
              <w:rPr>
                <w:rFonts w:cs="Arial"/>
              </w:rPr>
              <w:t xml:space="preserve">, Warszawa 1978/1985. </w:t>
            </w:r>
          </w:p>
          <w:p w:rsidR="000A0F5E" w:rsidRPr="00A675EC" w:rsidRDefault="000A0F5E" w:rsidP="00E74D60">
            <w:pPr>
              <w:numPr>
                <w:ilvl w:val="0"/>
                <w:numId w:val="41"/>
              </w:numPr>
              <w:ind w:left="170" w:firstLine="0"/>
              <w:contextualSpacing/>
              <w:rPr>
                <w:rFonts w:cs="Arial"/>
              </w:rPr>
            </w:pPr>
            <w:proofErr w:type="spellStart"/>
            <w:r w:rsidRPr="00A675EC">
              <w:rPr>
                <w:rFonts w:cs="Arial"/>
              </w:rPr>
              <w:t>Paveau</w:t>
            </w:r>
            <w:proofErr w:type="spellEnd"/>
            <w:r w:rsidRPr="00A675EC">
              <w:rPr>
                <w:rFonts w:cs="Arial"/>
                <w:shd w:val="clear" w:color="auto" w:fill="FFFFFF"/>
              </w:rPr>
              <w:t xml:space="preserve"> </w:t>
            </w:r>
            <w:proofErr w:type="spellStart"/>
            <w:r w:rsidRPr="00A675EC">
              <w:rPr>
                <w:rFonts w:cs="Arial"/>
                <w:shd w:val="clear" w:color="auto" w:fill="FFFFFF"/>
              </w:rPr>
              <w:t>Anne</w:t>
            </w:r>
            <w:proofErr w:type="spellEnd"/>
            <w:r w:rsidRPr="00A675EC">
              <w:rPr>
                <w:rFonts w:cs="Arial"/>
                <w:shd w:val="clear" w:color="auto" w:fill="FFFFFF"/>
              </w:rPr>
              <w:t xml:space="preserve"> Marie, Georges</w:t>
            </w:r>
            <w:r w:rsidRPr="00A675EC">
              <w:rPr>
                <w:rFonts w:cs="Arial"/>
                <w:bCs/>
                <w:iCs/>
                <w:shd w:val="clear" w:color="auto" w:fill="FFFFFF"/>
              </w:rPr>
              <w:t xml:space="preserve"> </w:t>
            </w:r>
            <w:proofErr w:type="spellStart"/>
            <w:r w:rsidRPr="00A675EC">
              <w:rPr>
                <w:rFonts w:cs="Arial"/>
                <w:bCs/>
                <w:iCs/>
                <w:shd w:val="clear" w:color="auto" w:fill="FFFFFF"/>
              </w:rPr>
              <w:t>Sarfati</w:t>
            </w:r>
            <w:proofErr w:type="spellEnd"/>
            <w:r w:rsidRPr="00A675EC">
              <w:rPr>
                <w:rFonts w:cs="Arial"/>
                <w:i/>
                <w:shd w:val="clear" w:color="auto" w:fill="FFFFFF"/>
              </w:rPr>
              <w:t> </w:t>
            </w:r>
            <w:r w:rsidRPr="00A675EC">
              <w:rPr>
                <w:rFonts w:cs="Arial"/>
                <w:shd w:val="clear" w:color="auto" w:fill="FFFFFF"/>
              </w:rPr>
              <w:t>Elia</w:t>
            </w:r>
            <w:r w:rsidRPr="00A675EC">
              <w:rPr>
                <w:rFonts w:cs="Arial"/>
                <w:i/>
              </w:rPr>
              <w:t>, Wielkie teorie językoznawcze</w:t>
            </w:r>
            <w:r w:rsidRPr="00A675EC">
              <w:rPr>
                <w:rFonts w:cs="Arial"/>
              </w:rPr>
              <w:t>, Kraków 2009.</w:t>
            </w:r>
          </w:p>
          <w:p w:rsidR="000A0F5E" w:rsidRPr="00A675EC" w:rsidRDefault="000A0F5E" w:rsidP="00E74D60">
            <w:pPr>
              <w:numPr>
                <w:ilvl w:val="0"/>
                <w:numId w:val="41"/>
              </w:numPr>
              <w:ind w:left="170" w:firstLine="0"/>
              <w:contextualSpacing/>
              <w:rPr>
                <w:rFonts w:cs="Arial"/>
              </w:rPr>
            </w:pPr>
            <w:proofErr w:type="spellStart"/>
            <w:r w:rsidRPr="00A675EC">
              <w:rPr>
                <w:rFonts w:cs="Arial"/>
              </w:rPr>
              <w:t>Stalmaszczyk</w:t>
            </w:r>
            <w:proofErr w:type="spellEnd"/>
            <w:r w:rsidRPr="00A675EC">
              <w:rPr>
                <w:rFonts w:cs="Arial"/>
              </w:rPr>
              <w:t xml:space="preserve"> Piotr (red.), </w:t>
            </w:r>
            <w:r w:rsidRPr="00A675EC">
              <w:rPr>
                <w:rFonts w:cs="Arial"/>
                <w:i/>
              </w:rPr>
              <w:t xml:space="preserve">Metodologie językoznawstwa. Podstawy teoretyczne </w:t>
            </w:r>
            <w:r w:rsidRPr="00A675EC">
              <w:rPr>
                <w:rFonts w:cs="Arial"/>
              </w:rPr>
              <w:t>(wybrane teksty), Łódź 2006.</w:t>
            </w:r>
          </w:p>
          <w:p w:rsidR="000A0F5E" w:rsidRPr="00A675EC" w:rsidRDefault="000A0F5E" w:rsidP="00E74D60">
            <w:pPr>
              <w:numPr>
                <w:ilvl w:val="0"/>
                <w:numId w:val="41"/>
              </w:numPr>
              <w:ind w:left="170" w:firstLine="0"/>
              <w:contextualSpacing/>
              <w:rPr>
                <w:rFonts w:cs="Arial"/>
              </w:rPr>
            </w:pPr>
            <w:proofErr w:type="spellStart"/>
            <w:r w:rsidRPr="00A675EC">
              <w:rPr>
                <w:rFonts w:cs="Arial"/>
              </w:rPr>
              <w:t>Stalmaszczyk</w:t>
            </w:r>
            <w:proofErr w:type="spellEnd"/>
            <w:r w:rsidRPr="00A675EC">
              <w:rPr>
                <w:rFonts w:cs="Arial"/>
              </w:rPr>
              <w:t xml:space="preserve"> Piotr (red.), </w:t>
            </w:r>
            <w:r w:rsidRPr="00A675EC">
              <w:rPr>
                <w:rFonts w:cs="Arial"/>
                <w:i/>
              </w:rPr>
              <w:t>Metodologie językoznawstwa. Filozoficzne i empiryczne problemy w opisie języka</w:t>
            </w:r>
            <w:r w:rsidRPr="00A675EC">
              <w:rPr>
                <w:rFonts w:cs="Arial"/>
              </w:rPr>
              <w:t xml:space="preserve">, Łódź 2010. </w:t>
            </w:r>
          </w:p>
          <w:p w:rsidR="000A0F5E" w:rsidRPr="00A675EC" w:rsidRDefault="000A0F5E" w:rsidP="00E74D60">
            <w:pPr>
              <w:numPr>
                <w:ilvl w:val="0"/>
                <w:numId w:val="41"/>
              </w:numPr>
              <w:ind w:left="170" w:firstLine="0"/>
              <w:contextualSpacing/>
              <w:rPr>
                <w:rFonts w:cs="Arial"/>
              </w:rPr>
            </w:pPr>
            <w:proofErr w:type="spellStart"/>
            <w:r w:rsidRPr="00A675EC">
              <w:rPr>
                <w:rFonts w:cs="Arial"/>
              </w:rPr>
              <w:t>Stalmaszczyk</w:t>
            </w:r>
            <w:proofErr w:type="spellEnd"/>
            <w:r w:rsidRPr="00A675EC">
              <w:rPr>
                <w:rFonts w:cs="Arial"/>
              </w:rPr>
              <w:t xml:space="preserve"> Piotr (red.), </w:t>
            </w:r>
            <w:r w:rsidRPr="00A675EC">
              <w:rPr>
                <w:rFonts w:cs="Arial"/>
                <w:i/>
              </w:rPr>
              <w:t>Metodologie językoznawstwa. Od genu języka do dyskursu</w:t>
            </w:r>
            <w:r w:rsidRPr="00A675EC">
              <w:rPr>
                <w:rFonts w:cs="Arial"/>
              </w:rPr>
              <w:t>, Łódź 2011.</w:t>
            </w:r>
          </w:p>
          <w:p w:rsidR="000A0F5E" w:rsidRPr="00A675EC" w:rsidRDefault="000A0F5E" w:rsidP="00E74D60">
            <w:pPr>
              <w:numPr>
                <w:ilvl w:val="0"/>
                <w:numId w:val="41"/>
              </w:numPr>
              <w:ind w:left="170" w:firstLine="0"/>
              <w:contextualSpacing/>
              <w:rPr>
                <w:rFonts w:cs="Arial"/>
              </w:rPr>
            </w:pPr>
            <w:r w:rsidRPr="00A675EC">
              <w:rPr>
                <w:rFonts w:cs="Arial"/>
              </w:rPr>
              <w:t xml:space="preserve">Żywicka Beata (red.), </w:t>
            </w:r>
            <w:r w:rsidRPr="00A675EC">
              <w:rPr>
                <w:rFonts w:cs="Arial"/>
                <w:i/>
              </w:rPr>
              <w:t>Wartości w kulturach europejskich. Raport z badań empirycznych</w:t>
            </w:r>
            <w:r w:rsidRPr="00A675EC">
              <w:rPr>
                <w:rFonts w:cs="Arial"/>
              </w:rPr>
              <w:t>, Lublin-Przemyśl 2021.</w:t>
            </w:r>
          </w:p>
          <w:p w:rsidR="000A0F5E" w:rsidRPr="00A675EC" w:rsidRDefault="000A0F5E" w:rsidP="00E74D60">
            <w:pPr>
              <w:numPr>
                <w:ilvl w:val="0"/>
                <w:numId w:val="41"/>
              </w:numPr>
              <w:ind w:left="170" w:firstLine="0"/>
              <w:contextualSpacing/>
              <w:rPr>
                <w:rFonts w:cs="Arial"/>
              </w:rPr>
            </w:pPr>
            <w:r w:rsidRPr="00A675EC">
              <w:rPr>
                <w:rFonts w:cs="Arial"/>
              </w:rPr>
              <w:t xml:space="preserve">Żywicka Beata, </w:t>
            </w:r>
            <w:r w:rsidRPr="00A675EC">
              <w:rPr>
                <w:rFonts w:cs="Arial"/>
                <w:i/>
              </w:rPr>
              <w:t>Miejsca i wartości. Zmiany w językowym obrazie przestrzeni we współczesnej polszczyźnie</w:t>
            </w:r>
            <w:r w:rsidRPr="00A675EC">
              <w:rPr>
                <w:rFonts w:cs="Arial"/>
              </w:rPr>
              <w:t>, Lublin 2007.</w:t>
            </w:r>
          </w:p>
          <w:p w:rsidR="000A0F5E" w:rsidRPr="00A675EC" w:rsidRDefault="000A0F5E" w:rsidP="00E74D60">
            <w:pPr>
              <w:numPr>
                <w:ilvl w:val="0"/>
                <w:numId w:val="41"/>
              </w:numPr>
              <w:ind w:left="170" w:firstLine="0"/>
              <w:contextualSpacing/>
              <w:rPr>
                <w:rFonts w:cs="Arial"/>
              </w:rPr>
            </w:pPr>
            <w:r w:rsidRPr="00A675EC">
              <w:rPr>
                <w:rFonts w:cs="Arial"/>
              </w:rPr>
              <w:t xml:space="preserve">Żywicka Beata, Bielińska-Gardziel Iwona, Brzozowska Małgorzata (red.), </w:t>
            </w:r>
            <w:r w:rsidRPr="00A675EC">
              <w:rPr>
                <w:rFonts w:cs="Arial"/>
                <w:i/>
              </w:rPr>
              <w:t xml:space="preserve">Nazwy wartości w językach europejskich. Raport z badań empirycznych, </w:t>
            </w:r>
            <w:r w:rsidRPr="00A675EC">
              <w:rPr>
                <w:rFonts w:cs="Arial"/>
              </w:rPr>
              <w:t>Przemyśl 2017.</w:t>
            </w:r>
          </w:p>
          <w:p w:rsidR="000A0F5E" w:rsidRPr="00A675EC" w:rsidRDefault="000A0F5E" w:rsidP="00E74D60">
            <w:pPr>
              <w:numPr>
                <w:ilvl w:val="0"/>
                <w:numId w:val="41"/>
              </w:numPr>
              <w:ind w:left="170" w:firstLine="0"/>
              <w:contextualSpacing/>
              <w:rPr>
                <w:rFonts w:cs="Arial"/>
              </w:rPr>
            </w:pPr>
            <w:r w:rsidRPr="00A675EC">
              <w:rPr>
                <w:rFonts w:cs="Arial"/>
              </w:rPr>
              <w:t xml:space="preserve">Żywicka Beata, Brzozowska Małgorzata, </w:t>
            </w:r>
            <w:r w:rsidRPr="00A675EC">
              <w:rPr>
                <w:rFonts w:cs="Arial"/>
                <w:i/>
              </w:rPr>
              <w:t>O badaniach ankietowych nazw wartości we współczesnym języku polskim</w:t>
            </w:r>
            <w:r w:rsidRPr="00A675EC">
              <w:rPr>
                <w:rFonts w:cs="Arial"/>
              </w:rPr>
              <w:t xml:space="preserve">, [w:] </w:t>
            </w:r>
            <w:r w:rsidRPr="00A675EC">
              <w:rPr>
                <w:rFonts w:cs="Arial"/>
                <w:i/>
              </w:rPr>
              <w:t>Wartości w językowo-kulturowym obrazie świata Słowian i ich sąsiadów</w:t>
            </w:r>
            <w:r w:rsidRPr="00A675EC">
              <w:rPr>
                <w:rFonts w:cs="Arial"/>
              </w:rPr>
              <w:t xml:space="preserve">, t. 3. </w:t>
            </w:r>
            <w:r w:rsidRPr="00A675EC">
              <w:rPr>
                <w:rFonts w:cs="Arial"/>
                <w:i/>
              </w:rPr>
              <w:t>Problemy eksplikowania i profilowania pojęć</w:t>
            </w:r>
            <w:r w:rsidRPr="00A675EC">
              <w:rPr>
                <w:rFonts w:cs="Arial"/>
              </w:rPr>
              <w:t xml:space="preserve">, red. Iwona Bielińska-Gardziel, Stanisława </w:t>
            </w:r>
            <w:proofErr w:type="spellStart"/>
            <w:r w:rsidRPr="00A675EC">
              <w:rPr>
                <w:rFonts w:cs="Arial"/>
              </w:rPr>
              <w:t>Niebrzegowska</w:t>
            </w:r>
            <w:proofErr w:type="spellEnd"/>
            <w:r w:rsidRPr="00A675EC">
              <w:rPr>
                <w:rFonts w:cs="Arial"/>
              </w:rPr>
              <w:t xml:space="preserve">-Bartmińska, Joanna </w:t>
            </w:r>
            <w:proofErr w:type="spellStart"/>
            <w:r w:rsidRPr="00A675EC">
              <w:rPr>
                <w:rFonts w:cs="Arial"/>
              </w:rPr>
              <w:t>Szadura</w:t>
            </w:r>
            <w:proofErr w:type="spellEnd"/>
            <w:r w:rsidRPr="00A675EC">
              <w:rPr>
                <w:rFonts w:cs="Arial"/>
              </w:rPr>
              <w:t xml:space="preserve">, Lublin 2014, s. 333-344. </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Literatura dodatkowa:</w:t>
            </w:r>
          </w:p>
        </w:tc>
      </w:tr>
      <w:tr w:rsidR="00A675EC" w:rsidRPr="00A675EC" w:rsidTr="000A0F5E">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numPr>
                <w:ilvl w:val="0"/>
                <w:numId w:val="4"/>
              </w:numPr>
              <w:ind w:left="170" w:firstLine="0"/>
              <w:contextualSpacing/>
              <w:rPr>
                <w:rFonts w:cs="Arial"/>
              </w:rPr>
            </w:pPr>
            <w:r w:rsidRPr="00A675EC">
              <w:rPr>
                <w:rFonts w:cs="Arial"/>
              </w:rPr>
              <w:t xml:space="preserve">Ajdukiewicz Kazimierz, </w:t>
            </w:r>
            <w:r w:rsidRPr="00A675EC">
              <w:rPr>
                <w:rFonts w:cs="Arial"/>
                <w:i/>
              </w:rPr>
              <w:t>Metodologiczne typy nauk</w:t>
            </w:r>
            <w:r w:rsidRPr="00A675EC">
              <w:rPr>
                <w:rFonts w:cs="Arial"/>
              </w:rPr>
              <w:t xml:space="preserve">, [w:] tegoż, </w:t>
            </w:r>
            <w:r w:rsidRPr="00A675EC">
              <w:rPr>
                <w:rFonts w:cs="Arial"/>
                <w:i/>
              </w:rPr>
              <w:t>Język i poznanie</w:t>
            </w:r>
            <w:r w:rsidRPr="00A675EC">
              <w:rPr>
                <w:rFonts w:cs="Arial"/>
              </w:rPr>
              <w:t xml:space="preserve"> 1. </w:t>
            </w:r>
            <w:r w:rsidRPr="00A675EC">
              <w:rPr>
                <w:rFonts w:cs="Arial"/>
                <w:i/>
              </w:rPr>
              <w:t>Wybór pism</w:t>
            </w:r>
            <w:r w:rsidRPr="00A675EC">
              <w:rPr>
                <w:rFonts w:cs="Arial"/>
              </w:rPr>
              <w:t xml:space="preserve">, Warszawa 1985. </w:t>
            </w:r>
          </w:p>
          <w:p w:rsidR="000A0F5E" w:rsidRPr="00A675EC" w:rsidRDefault="000A0F5E" w:rsidP="00E74D60">
            <w:pPr>
              <w:numPr>
                <w:ilvl w:val="0"/>
                <w:numId w:val="4"/>
              </w:numPr>
              <w:ind w:left="170" w:firstLine="0"/>
              <w:contextualSpacing/>
              <w:rPr>
                <w:rFonts w:cs="Arial"/>
              </w:rPr>
            </w:pPr>
            <w:r w:rsidRPr="00A675EC">
              <w:rPr>
                <w:rFonts w:cs="Arial"/>
              </w:rPr>
              <w:t xml:space="preserve">Grabias Stanisław, </w:t>
            </w:r>
            <w:r w:rsidRPr="00A675EC">
              <w:rPr>
                <w:rFonts w:cs="Arial"/>
                <w:i/>
              </w:rPr>
              <w:t>Język w zachowaniach społecznych</w:t>
            </w:r>
            <w:r w:rsidRPr="00A675EC">
              <w:rPr>
                <w:rFonts w:cs="Arial"/>
              </w:rPr>
              <w:t xml:space="preserve">, Lublin 1994. </w:t>
            </w:r>
          </w:p>
          <w:p w:rsidR="000A0F5E" w:rsidRPr="00A675EC" w:rsidRDefault="000A0F5E" w:rsidP="00E74D60">
            <w:pPr>
              <w:numPr>
                <w:ilvl w:val="0"/>
                <w:numId w:val="4"/>
              </w:numPr>
              <w:ind w:left="170" w:firstLine="0"/>
              <w:contextualSpacing/>
              <w:rPr>
                <w:rFonts w:cs="Arial"/>
              </w:rPr>
            </w:pPr>
            <w:proofErr w:type="spellStart"/>
            <w:r w:rsidRPr="00A675EC">
              <w:rPr>
                <w:rFonts w:cs="Arial"/>
              </w:rPr>
              <w:t>Lakoff</w:t>
            </w:r>
            <w:proofErr w:type="spellEnd"/>
            <w:r w:rsidRPr="00A675EC">
              <w:rPr>
                <w:rFonts w:cs="Arial"/>
                <w:i/>
              </w:rPr>
              <w:t xml:space="preserve"> G</w:t>
            </w:r>
            <w:r w:rsidRPr="00A675EC">
              <w:rPr>
                <w:rFonts w:cs="Arial"/>
                <w:bCs/>
                <w:iCs/>
                <w:shd w:val="clear" w:color="auto" w:fill="FFFFFF"/>
              </w:rPr>
              <w:t>eorge</w:t>
            </w:r>
            <w:r w:rsidRPr="00A675EC">
              <w:rPr>
                <w:rFonts w:cs="Arial"/>
                <w:i/>
              </w:rPr>
              <w:t>,</w:t>
            </w:r>
            <w:r w:rsidRPr="00A675EC">
              <w:rPr>
                <w:rFonts w:cs="Arial"/>
              </w:rPr>
              <w:t xml:space="preserve"> Johnson Mark, </w:t>
            </w:r>
            <w:r w:rsidRPr="00A675EC">
              <w:rPr>
                <w:rFonts w:cs="Arial"/>
                <w:i/>
              </w:rPr>
              <w:t>Metafory w naszym życiu</w:t>
            </w:r>
            <w:r w:rsidRPr="00A675EC">
              <w:rPr>
                <w:rFonts w:cs="Arial"/>
              </w:rPr>
              <w:t xml:space="preserve">, Warszawa 1988. </w:t>
            </w:r>
          </w:p>
          <w:p w:rsidR="000A0F5E" w:rsidRPr="00A675EC" w:rsidRDefault="000A0F5E" w:rsidP="00E74D60">
            <w:pPr>
              <w:numPr>
                <w:ilvl w:val="0"/>
                <w:numId w:val="4"/>
              </w:numPr>
              <w:ind w:left="170" w:firstLine="0"/>
              <w:contextualSpacing/>
              <w:rPr>
                <w:rFonts w:cs="Arial"/>
              </w:rPr>
            </w:pPr>
            <w:proofErr w:type="spellStart"/>
            <w:r w:rsidRPr="00A675EC">
              <w:rPr>
                <w:rFonts w:cs="Arial"/>
              </w:rPr>
              <w:t>Langacker</w:t>
            </w:r>
            <w:proofErr w:type="spellEnd"/>
            <w:r w:rsidRPr="00A675EC">
              <w:rPr>
                <w:rFonts w:cs="Arial"/>
              </w:rPr>
              <w:t xml:space="preserve"> Ronald, </w:t>
            </w:r>
            <w:r w:rsidRPr="00A675EC">
              <w:rPr>
                <w:rFonts w:cs="Arial"/>
                <w:i/>
              </w:rPr>
              <w:t>Wykłady z gramatyki kognitywnej</w:t>
            </w:r>
            <w:r w:rsidRPr="00A675EC">
              <w:rPr>
                <w:rFonts w:cs="Arial"/>
              </w:rPr>
              <w:t xml:space="preserve">, Lublin 1995. </w:t>
            </w:r>
          </w:p>
          <w:p w:rsidR="000A0F5E" w:rsidRPr="00A675EC" w:rsidRDefault="000A0F5E" w:rsidP="00E74D60">
            <w:pPr>
              <w:numPr>
                <w:ilvl w:val="0"/>
                <w:numId w:val="4"/>
              </w:numPr>
              <w:ind w:left="170" w:firstLine="0"/>
              <w:contextualSpacing/>
              <w:rPr>
                <w:rFonts w:cs="Arial"/>
              </w:rPr>
            </w:pPr>
            <w:r w:rsidRPr="00A675EC">
              <w:rPr>
                <w:rFonts w:cs="Arial"/>
              </w:rPr>
              <w:t xml:space="preserve">Perlin Jacek, </w:t>
            </w:r>
            <w:r w:rsidRPr="00A675EC">
              <w:rPr>
                <w:rFonts w:cs="Arial"/>
                <w:i/>
              </w:rPr>
              <w:t>Metodologia językoznawstwa diachronicznego</w:t>
            </w:r>
            <w:r w:rsidRPr="00A675EC">
              <w:rPr>
                <w:rFonts w:cs="Arial"/>
              </w:rPr>
              <w:t>, Warszawa 2004.</w:t>
            </w:r>
          </w:p>
          <w:p w:rsidR="000A0F5E" w:rsidRPr="00A675EC" w:rsidRDefault="000A0F5E" w:rsidP="00E74D60">
            <w:pPr>
              <w:numPr>
                <w:ilvl w:val="0"/>
                <w:numId w:val="4"/>
              </w:numPr>
              <w:ind w:left="170" w:firstLine="0"/>
              <w:contextualSpacing/>
              <w:rPr>
                <w:rFonts w:cs="Arial"/>
              </w:rPr>
            </w:pPr>
            <w:r w:rsidRPr="00A675EC">
              <w:rPr>
                <w:rFonts w:cs="Arial"/>
              </w:rPr>
              <w:t xml:space="preserve">Tabakowska Elżbieta (red.), </w:t>
            </w:r>
            <w:r w:rsidRPr="00A675EC">
              <w:rPr>
                <w:rFonts w:cs="Arial"/>
                <w:i/>
              </w:rPr>
              <w:t>Kognitywne podstawy języka i językoznawstwa</w:t>
            </w:r>
            <w:r w:rsidRPr="00A675EC">
              <w:rPr>
                <w:rFonts w:cs="Arial"/>
              </w:rPr>
              <w:t>, Kraków 2001.</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Planowane formy/działania/metody dydaktyczne:</w:t>
            </w:r>
          </w:p>
        </w:tc>
      </w:tr>
      <w:tr w:rsidR="00A675EC" w:rsidRPr="00A675EC" w:rsidTr="000A0F5E">
        <w:trPr>
          <w:trHeight w:val="674"/>
        </w:trPr>
        <w:tc>
          <w:tcPr>
            <w:tcW w:w="10433" w:type="dxa"/>
            <w:gridSpan w:val="15"/>
            <w:tcBorders>
              <w:top w:val="single" w:sz="4" w:space="0" w:color="auto"/>
              <w:left w:val="single" w:sz="6" w:space="0" w:color="auto"/>
              <w:bottom w:val="nil"/>
              <w:right w:val="single" w:sz="6" w:space="0" w:color="auto"/>
            </w:tcBorders>
          </w:tcPr>
          <w:p w:rsidR="000A0F5E" w:rsidRPr="00A675EC" w:rsidRDefault="000A0F5E" w:rsidP="00E74D60">
            <w:pPr>
              <w:autoSpaceDE w:val="0"/>
              <w:autoSpaceDN w:val="0"/>
              <w:adjustRightInd w:val="0"/>
              <w:rPr>
                <w:rFonts w:cs="Arial"/>
              </w:rPr>
            </w:pPr>
            <w:r w:rsidRPr="00A675EC">
              <w:rPr>
                <w:rFonts w:cs="Arial"/>
              </w:rPr>
              <w:t>Ćwiczenia, wykład tradycyjny z wykorzystaniem technik multimedialnych, dyskusja, praca w grupach, pokaz, prezentacja i inne.</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0A0F5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Metody weryfikacji efektów uczenia się</w:t>
            </w:r>
          </w:p>
        </w:tc>
      </w:tr>
      <w:tr w:rsidR="00A675EC" w:rsidRPr="00A675EC" w:rsidTr="000A0F5E">
        <w:trPr>
          <w:trHeight w:val="547"/>
        </w:trPr>
        <w:tc>
          <w:tcPr>
            <w:tcW w:w="2015" w:type="dxa"/>
            <w:gridSpan w:val="2"/>
            <w:tcBorders>
              <w:top w:val="single" w:sz="4" w:space="0" w:color="auto"/>
              <w:left w:val="single" w:sz="6" w:space="0" w:color="auto"/>
              <w:bottom w:val="single" w:sz="4" w:space="0" w:color="auto"/>
              <w:right w:val="single" w:sz="4" w:space="0" w:color="auto"/>
            </w:tcBorders>
            <w:vAlign w:val="center"/>
          </w:tcPr>
          <w:p w:rsidR="000A0F5E" w:rsidRPr="00A675EC" w:rsidRDefault="000A0F5E" w:rsidP="00E74D60">
            <w:pPr>
              <w:autoSpaceDE w:val="0"/>
              <w:autoSpaceDN w:val="0"/>
              <w:adjustRightInd w:val="0"/>
              <w:rPr>
                <w:rFonts w:cs="Arial"/>
              </w:rPr>
            </w:pPr>
            <w:r w:rsidRPr="00A675EC">
              <w:rPr>
                <w:rFonts w:cs="Arial"/>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eastAsia="Times New Roman" w:cs="Arial"/>
              </w:rPr>
            </w:pPr>
            <w:r w:rsidRPr="00A675EC">
              <w:rPr>
                <w:rFonts w:eastAsia="Times New Roman" w:cs="Arial"/>
              </w:rPr>
              <w:t xml:space="preserve">Efekty z wiedzy będą weryfikowane na podstawie ustnych odpowiedzi udzielonych na pytania sprawdzające podczas zaliczenia, które skontrolują stopień opanowania przez studentów materiału zrealizowanego na ćwiczeniach </w:t>
            </w:r>
            <w:r w:rsidRPr="00A675EC">
              <w:rPr>
                <w:rFonts w:eastAsia="Times New Roman" w:cs="Arial"/>
              </w:rPr>
              <w:br/>
              <w:t xml:space="preserve">i wskazanych przez wykładowcę pozycji z literatury przedmiotu. </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U_01, U_02, </w:t>
            </w:r>
            <w:r w:rsidRPr="00A675EC">
              <w:rPr>
                <w:rFonts w:cs="Arial"/>
              </w:rPr>
              <w:lastRenderedPageBreak/>
              <w:t>U_03</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
              </w:rPr>
            </w:pPr>
            <w:r w:rsidRPr="00A675EC">
              <w:rPr>
                <w:rFonts w:eastAsia="Times New Roman" w:cs="Arial"/>
              </w:rPr>
              <w:lastRenderedPageBreak/>
              <w:t xml:space="preserve">Efekty z umiejętności będą weryfikowane poprzez realizację </w:t>
            </w:r>
            <w:r w:rsidRPr="00A675EC">
              <w:rPr>
                <w:rFonts w:cs="Arial"/>
              </w:rPr>
              <w:t xml:space="preserve">zestawów ćwiczeń </w:t>
            </w:r>
            <w:r w:rsidRPr="00A675EC">
              <w:rPr>
                <w:rFonts w:cs="Arial"/>
              </w:rPr>
              <w:br/>
            </w:r>
            <w:r w:rsidRPr="00A675EC">
              <w:rPr>
                <w:rFonts w:cs="Arial"/>
              </w:rPr>
              <w:lastRenderedPageBreak/>
              <w:t xml:space="preserve">z zakresu metodologii badań językoznawczych, sprawdzanych na bieżąco podczas zajęć, obserwację zachowań studentów, zaangażowanie w wykonywane ćwiczenia, </w:t>
            </w:r>
            <w:r w:rsidRPr="00A675EC">
              <w:rPr>
                <w:rFonts w:eastAsia="Times New Roman" w:cs="Arial"/>
              </w:rPr>
              <w:t>rozwiązywanie zadań problemowych,</w:t>
            </w:r>
            <w:r w:rsidRPr="00A675EC">
              <w:rPr>
                <w:rFonts w:cs="Arial"/>
              </w:rPr>
              <w:t xml:space="preserve"> pozwalających ocenić umiejętności praktyczne studenta  </w:t>
            </w:r>
            <w:r w:rsidRPr="00A675EC">
              <w:rPr>
                <w:rFonts w:eastAsia="Times New Roman" w:cs="Arial"/>
              </w:rPr>
              <w:t>w aspekcie omawianej tematyki.</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0A0F5E" w:rsidRPr="00A675EC" w:rsidRDefault="000A0F5E" w:rsidP="00E74D60">
            <w:pPr>
              <w:autoSpaceDE w:val="0"/>
              <w:autoSpaceDN w:val="0"/>
              <w:adjustRightInd w:val="0"/>
              <w:rPr>
                <w:rFonts w:cs="Arial"/>
              </w:rPr>
            </w:pPr>
            <w:r w:rsidRPr="00A675EC">
              <w:rPr>
                <w:rFonts w:cs="Arial"/>
              </w:rPr>
              <w:lastRenderedPageBreak/>
              <w:t>K_01</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rPr>
            </w:pPr>
            <w:r w:rsidRPr="00A675EC">
              <w:rPr>
                <w:rFonts w:eastAsia="Times New Roman" w:cs="Arial"/>
              </w:rPr>
              <w:t xml:space="preserve">Efekty z kompetencji będą weryfikowane poprzez obserwację  zachowań, zaangażowanie w rozwiązywanie ćwiczeń i zadań problemowych, umiejętność pracy indywidualnej  w grupie oraz odpowiedzi udzielanych na pytania podczas ustnego kolokwium zaliczeniowego, w trakcie których student jest obserwowany przez nauczyciela oraz oceniany pod kątem systematyczności, aktywności </w:t>
            </w:r>
            <w:r w:rsidRPr="00A675EC">
              <w:rPr>
                <w:rFonts w:eastAsia="Times New Roman" w:cs="Arial"/>
              </w:rPr>
              <w:br/>
              <w:t>i gotowości do wykorzystania zdobytej wiedzy z zakresu metodologii badań językoznawczych,</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Forma i warunki zaliczenia:</w:t>
            </w:r>
          </w:p>
        </w:tc>
      </w:tr>
      <w:tr w:rsidR="00A675EC" w:rsidRPr="00A675EC" w:rsidTr="000A0F5E">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tabs>
                <w:tab w:val="left" w:pos="2010"/>
              </w:tabs>
              <w:rPr>
                <w:rFonts w:cs="Arial"/>
              </w:rPr>
            </w:pPr>
            <w:r w:rsidRPr="00A675EC">
              <w:rPr>
                <w:rFonts w:cs="Arial"/>
              </w:rPr>
              <w:t xml:space="preserve">Warunek uzyskania zaliczenia przedmiotu: aktywność na ćwiczeniach oraz uzyskanie pozytywnej oceny z zaliczenia w formie ustnej. Odpowiedź ustna na pytania sprawdzające wiedzę i umiejętności zdobyte podczas zajęć. </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autoSpaceDE w:val="0"/>
              <w:autoSpaceDN w:val="0"/>
              <w:adjustRightInd w:val="0"/>
              <w:rPr>
                <w:rFonts w:cs="Arial"/>
                <w:b/>
              </w:rPr>
            </w:pPr>
            <w:r w:rsidRPr="00A675EC">
              <w:rPr>
                <w:rFonts w:cs="Arial"/>
                <w:b/>
              </w:rPr>
              <w:t>Bilans punktów ECTS: 2</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autoSpaceDE w:val="0"/>
              <w:autoSpaceDN w:val="0"/>
              <w:adjustRightInd w:val="0"/>
              <w:rPr>
                <w:rFonts w:cs="Arial"/>
                <w:bCs/>
              </w:rPr>
            </w:pPr>
            <w:r w:rsidRPr="00A675EC">
              <w:rPr>
                <w:rFonts w:cs="Arial"/>
                <w:bCs/>
              </w:rPr>
              <w:t>Studia stacjonarne</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Cs/>
              </w:rPr>
            </w:pPr>
            <w:r w:rsidRPr="00A675EC">
              <w:rPr>
                <w:rFonts w:cs="Arial"/>
                <w:bCs/>
              </w:rPr>
              <w:t>Obciążenie studenta</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rPr>
            </w:pPr>
            <w:r w:rsidRPr="00A675EC">
              <w:rPr>
                <w:rFonts w:cs="Arial"/>
              </w:rPr>
              <w:t>Udział w ćwiczeniach laboratoryjnych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rPr>
            </w:pPr>
            <w:r w:rsidRPr="00A675EC">
              <w:rPr>
                <w:rFonts w:cs="Arial"/>
              </w:rPr>
              <w:t>30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rPr>
                <w:rFonts w:cs="Arial"/>
              </w:rPr>
            </w:pPr>
            <w:r w:rsidRPr="00A675EC">
              <w:rPr>
                <w:rFonts w:cs="Arial"/>
              </w:rPr>
              <w:t>Samodzielne przygotowanie się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bottom"/>
          </w:tcPr>
          <w:p w:rsidR="000A0F5E" w:rsidRPr="00A675EC" w:rsidRDefault="000A0F5E" w:rsidP="00E74D60">
            <w:pPr>
              <w:rPr>
                <w:rFonts w:cs="Arial"/>
              </w:rPr>
            </w:pPr>
            <w:r w:rsidRPr="00A675EC">
              <w:rPr>
                <w:rFonts w:cs="Arial"/>
              </w:rPr>
              <w:t>10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rPr>
                <w:rFonts w:cs="Arial"/>
              </w:rPr>
            </w:pPr>
            <w:r w:rsidRPr="00A675EC">
              <w:rPr>
                <w:rFonts w:cs="Arial"/>
              </w:rPr>
              <w:t>Przygotowanie  się do zaliczenia ustnego</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bottom"/>
          </w:tcPr>
          <w:p w:rsidR="000A0F5E" w:rsidRPr="00A675EC" w:rsidRDefault="000A0F5E" w:rsidP="00E74D60">
            <w:pPr>
              <w:rPr>
                <w:rFonts w:cs="Arial"/>
              </w:rPr>
            </w:pPr>
            <w:r w:rsidRPr="00A675EC">
              <w:rPr>
                <w:rFonts w:cs="Arial"/>
              </w:rPr>
              <w:t>8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rPr>
            </w:pPr>
            <w:r w:rsidRPr="00A675EC">
              <w:rPr>
                <w:rFonts w:cs="Arial"/>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rPr>
            </w:pPr>
            <w:r w:rsidRPr="00A675EC">
              <w:rPr>
                <w:rFonts w:cs="Arial"/>
              </w:rPr>
              <w:t>2 godziny</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rPr>
            </w:pPr>
            <w:r w:rsidRPr="00A675EC">
              <w:rPr>
                <w:rFonts w:cs="Arial"/>
              </w:rPr>
              <w:t>50 godzin</w:t>
            </w:r>
          </w:p>
        </w:tc>
      </w:tr>
      <w:tr w:rsidR="000A0F5E"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bCs/>
              </w:rPr>
            </w:pPr>
            <w:r w:rsidRPr="00A675EC">
              <w:rPr>
                <w:rFonts w:cs="Arial"/>
                <w:bCs/>
              </w:rPr>
              <w:t>2 ECTS</w:t>
            </w:r>
          </w:p>
        </w:tc>
      </w:tr>
    </w:tbl>
    <w:p w:rsidR="000A0F5E" w:rsidRPr="00A675EC" w:rsidRDefault="000A0F5E" w:rsidP="00E74D60">
      <w:pPr>
        <w:rPr>
          <w:rFonts w:cs="Arial"/>
        </w:rPr>
      </w:pPr>
    </w:p>
    <w:p w:rsidR="000A0F5E" w:rsidRPr="00A675EC" w:rsidRDefault="000A0F5E"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75EC" w:rsidRPr="00A675EC" w:rsidTr="008032D0">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right"/>
              <w:rPr>
                <w:rFonts w:cs="Arial"/>
              </w:rPr>
            </w:pPr>
            <w:r w:rsidRPr="00A675EC">
              <w:rPr>
                <w:rFonts w:cs="Arial"/>
              </w:rPr>
              <w:lastRenderedPageBreak/>
              <w:t>Załącznik nr 3 do zasad</w:t>
            </w:r>
          </w:p>
        </w:tc>
      </w:tr>
      <w:tr w:rsidR="00A675EC" w:rsidRPr="00A675EC" w:rsidTr="008032D0">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center"/>
              <w:rPr>
                <w:rFonts w:cs="Arial"/>
                <w:b/>
                <w:bCs/>
              </w:rPr>
            </w:pPr>
            <w:r w:rsidRPr="00A675EC">
              <w:rPr>
                <w:rFonts w:cs="Arial"/>
              </w:rPr>
              <w:br w:type="page"/>
            </w:r>
            <w:r w:rsidRPr="00A675EC">
              <w:rPr>
                <w:rFonts w:cs="Arial"/>
                <w:b/>
                <w:bCs/>
              </w:rPr>
              <w:t>Sylabus przedmiotu / modułu kształcenia</w:t>
            </w:r>
          </w:p>
        </w:tc>
      </w:tr>
      <w:tr w:rsidR="00A675EC" w:rsidRPr="00A675EC" w:rsidTr="008032D0">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0A0F5E" w:rsidRPr="00A675EC" w:rsidRDefault="000A0F5E" w:rsidP="00E74D60">
            <w:pPr>
              <w:pStyle w:val="Nagwek1"/>
              <w:rPr>
                <w:b/>
              </w:rPr>
            </w:pPr>
            <w:bookmarkStart w:id="7" w:name="_Toc210045631"/>
            <w:r w:rsidRPr="00A675EC">
              <w:t xml:space="preserve">Problemy </w:t>
            </w:r>
            <w:r w:rsidR="00894A24">
              <w:t xml:space="preserve">najnowszej literatury polskiej </w:t>
            </w:r>
            <w:r w:rsidRPr="00A675EC">
              <w:t>1</w:t>
            </w:r>
            <w:bookmarkEnd w:id="7"/>
          </w:p>
        </w:tc>
      </w:tr>
      <w:tr w:rsidR="00A675EC" w:rsidRPr="00894A24" w:rsidTr="008032D0">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lang w:val="en-US"/>
              </w:rPr>
            </w:pPr>
            <w:r w:rsidRPr="00A675EC">
              <w:rPr>
                <w:rFonts w:cs="Arial"/>
                <w:lang w:val="en-US"/>
              </w:rPr>
              <w:t xml:space="preserve"> Problems of the latest Polish literature 1</w:t>
            </w:r>
          </w:p>
        </w:tc>
      </w:tr>
      <w:tr w:rsidR="00A675EC" w:rsidRPr="00A675EC" w:rsidTr="008032D0">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polski</w:t>
            </w:r>
          </w:p>
        </w:tc>
      </w:tr>
      <w:tr w:rsidR="00A675EC" w:rsidRPr="00A675EC" w:rsidTr="008032D0">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filologia polska</w:t>
            </w:r>
          </w:p>
        </w:tc>
      </w:tr>
      <w:tr w:rsidR="00A675EC" w:rsidRPr="00A675EC" w:rsidTr="008032D0">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Wydział Nauk Humanistycznych</w:t>
            </w:r>
          </w:p>
        </w:tc>
      </w:tr>
      <w:tr w:rsidR="00A675EC" w:rsidRPr="00A675EC" w:rsidTr="008032D0">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obowiązkowy</w:t>
            </w:r>
          </w:p>
        </w:tc>
      </w:tr>
      <w:tr w:rsidR="00A675EC" w:rsidRPr="00A675EC" w:rsidTr="008032D0">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drugiego stopnia</w:t>
            </w:r>
          </w:p>
        </w:tc>
      </w:tr>
      <w:tr w:rsidR="00A675EC" w:rsidRPr="00A675EC" w:rsidTr="008032D0">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pierwszy</w:t>
            </w:r>
          </w:p>
        </w:tc>
      </w:tr>
      <w:tr w:rsidR="00A675EC" w:rsidRPr="00A675EC" w:rsidTr="008032D0">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w:t>
            </w:r>
          </w:p>
        </w:tc>
      </w:tr>
      <w:tr w:rsidR="00A675EC" w:rsidRPr="00A675EC" w:rsidTr="008032D0">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1</w:t>
            </w:r>
          </w:p>
        </w:tc>
      </w:tr>
      <w:tr w:rsidR="00A675EC" w:rsidRPr="00A675EC" w:rsidTr="008032D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 hab. Roman Bobryk</w:t>
            </w:r>
          </w:p>
        </w:tc>
      </w:tr>
      <w:tr w:rsidR="00A675EC" w:rsidRPr="00A675EC" w:rsidTr="008032D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proofErr w:type="spellStart"/>
            <w:r w:rsidRPr="00A675EC">
              <w:rPr>
                <w:rFonts w:cs="Arial"/>
                <w:lang w:val="en-US"/>
              </w:rPr>
              <w:t>dr</w:t>
            </w:r>
            <w:proofErr w:type="spellEnd"/>
            <w:r w:rsidRPr="00A675EC">
              <w:rPr>
                <w:rFonts w:cs="Arial"/>
                <w:lang w:val="en-US"/>
              </w:rPr>
              <w:t xml:space="preserve"> hab. Roman </w:t>
            </w:r>
            <w:proofErr w:type="spellStart"/>
            <w:r w:rsidRPr="00A675EC">
              <w:rPr>
                <w:rFonts w:cs="Arial"/>
                <w:lang w:val="en-US"/>
              </w:rPr>
              <w:t>Bobryk</w:t>
            </w:r>
            <w:proofErr w:type="spellEnd"/>
            <w:r w:rsidRPr="00A675EC">
              <w:rPr>
                <w:rFonts w:cs="Arial"/>
                <w:lang w:val="en-US"/>
              </w:rPr>
              <w:t xml:space="preserve">, </w:t>
            </w:r>
            <w:proofErr w:type="spellStart"/>
            <w:r w:rsidRPr="00A675EC">
              <w:rPr>
                <w:rFonts w:cs="Arial"/>
                <w:lang w:val="en-US"/>
              </w:rPr>
              <w:t>dr</w:t>
            </w:r>
            <w:proofErr w:type="spellEnd"/>
            <w:r w:rsidRPr="00A675EC">
              <w:rPr>
                <w:rFonts w:cs="Arial"/>
                <w:lang w:val="en-US"/>
              </w:rPr>
              <w:t xml:space="preserve"> hab. </w:t>
            </w:r>
            <w:r w:rsidRPr="00A675EC">
              <w:rPr>
                <w:rFonts w:cs="Arial"/>
              </w:rPr>
              <w:t xml:space="preserve">Sławomir Sobieraj, dr hab. Krzysztof Ćwikliński, dr Valentina </w:t>
            </w:r>
            <w:proofErr w:type="spellStart"/>
            <w:r w:rsidRPr="00A675EC">
              <w:rPr>
                <w:rFonts w:cs="Arial"/>
              </w:rPr>
              <w:t>Krupoves</w:t>
            </w:r>
            <w:proofErr w:type="spellEnd"/>
            <w:r w:rsidRPr="00A675EC">
              <w:rPr>
                <w:rFonts w:cs="Arial"/>
              </w:rPr>
              <w:t>,</w:t>
            </w:r>
          </w:p>
        </w:tc>
      </w:tr>
      <w:tr w:rsidR="00A675EC" w:rsidRPr="00A675EC" w:rsidTr="008032D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rPr>
                <w:rFonts w:eastAsia="Times New Roman" w:cs="Arial"/>
                <w:lang w:eastAsia="pl-PL"/>
              </w:rPr>
            </w:pPr>
            <w:r w:rsidRPr="00A675EC">
              <w:rPr>
                <w:rFonts w:eastAsia="Times New Roman" w:cs="Arial"/>
                <w:lang w:eastAsia="pl-PL"/>
              </w:rPr>
              <w:t>Zapoznanie studentów z najnowszymi zjawiskami w literaturze polskiej (od lat 90. XX wieku do współczesności). Analiza najważniejszych nurtów, trendów, tematów i form artystycznych obecnych w literaturze XXI wieku. Nabycie umiejętności analizy i interpretacji dzieł najnowszej literatury w kontekście kulturowym i społecznym; doskonalenie zdolności krytycznego czytania oraz formułowania własnych opinii; przygotowanie do prowadzenia badań literaturoznawczych nad literaturą współczesną.</w:t>
            </w:r>
          </w:p>
        </w:tc>
      </w:tr>
      <w:tr w:rsidR="00A675EC" w:rsidRPr="00A675EC" w:rsidTr="008032D0">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8032D0">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WIEDZA</w:t>
            </w:r>
            <w:r w:rsidRPr="00A675EC">
              <w:rPr>
                <w:rFonts w:cs="Arial"/>
              </w:rPr>
              <w:t xml:space="preserve"> </w:t>
            </w:r>
          </w:p>
          <w:p w:rsidR="000A0F5E" w:rsidRPr="00A675EC" w:rsidRDefault="000A0F5E" w:rsidP="00E74D60">
            <w:pPr>
              <w:autoSpaceDE w:val="0"/>
              <w:autoSpaceDN w:val="0"/>
              <w:adjustRightInd w:val="0"/>
              <w:rPr>
                <w:rFonts w:cs="Arial"/>
                <w:b/>
              </w:rPr>
            </w:pPr>
            <w:r w:rsidRPr="00A675E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r>
      <w:tr w:rsidR="00A675EC" w:rsidRPr="00A675EC" w:rsidTr="008032D0">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w:t>
            </w:r>
            <w:r w:rsidRPr="00A675EC">
              <w:rPr>
                <w:rFonts w:cs="Arial"/>
              </w:rPr>
              <w:softHyphen/>
              <w:t>_01</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 xml:space="preserve">w stopniu pogłębionym zjawiska charakterystyczne dla literatury polskiej po transformacji ustrojowej w roku 1989, w tym zmiany w zakresie poetyki utworów </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K_W06, K_W07, K_W08</w:t>
            </w:r>
          </w:p>
        </w:tc>
      </w:tr>
      <w:tr w:rsidR="00A675EC" w:rsidRPr="00A675EC" w:rsidTr="008032D0">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w stopniu pogłębionym najważniejsze obszary tematyczne polskiej literatury najnowszej oraz utwory z tymi obszarami powiązane</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K_W06, K_W08</w:t>
            </w:r>
          </w:p>
        </w:tc>
      </w:tr>
      <w:tr w:rsidR="00A675EC" w:rsidRPr="00A675EC" w:rsidTr="008032D0">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UMIEJĘTNOŚCI</w:t>
            </w:r>
          </w:p>
          <w:p w:rsidR="000A0F5E" w:rsidRPr="00A675EC" w:rsidRDefault="000A0F5E" w:rsidP="00E74D60">
            <w:pPr>
              <w:autoSpaceDE w:val="0"/>
              <w:autoSpaceDN w:val="0"/>
              <w:adjustRightInd w:val="0"/>
              <w:rPr>
                <w:rFonts w:cs="Arial"/>
                <w:b/>
              </w:rPr>
            </w:pPr>
            <w:r w:rsidRPr="00A675EC">
              <w:rPr>
                <w:rFonts w:cs="Arial"/>
                <w:b/>
              </w:rPr>
              <w:lastRenderedPageBreak/>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lastRenderedPageBreak/>
              <w:t>Symbol efektu kierunkowego</w:t>
            </w:r>
          </w:p>
        </w:tc>
      </w:tr>
      <w:tr w:rsidR="00A675EC" w:rsidRPr="00A675EC" w:rsidTr="008032D0">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lastRenderedPageBreak/>
              <w:t>U_01</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t>analizować różnorodne teksty, samodzielnie poszerzając swoją wiedzę literacką i językową, jak też wykorzystywać nowe formy funkcjonowania książki (e-book, audiobook), oraz rozwijać własne predyspozycje, umiejętności badawcze, dokonując wyborów czytelniczych i dobierając odpowiednie narzędzia i metody w pracy badawczej;</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K_U03</w:t>
            </w:r>
          </w:p>
        </w:tc>
      </w:tr>
      <w:tr w:rsidR="00A675EC" w:rsidRPr="00A675EC" w:rsidTr="008032D0">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KOMPETENCJE SPOŁECZNE</w:t>
            </w:r>
          </w:p>
          <w:p w:rsidR="000A0F5E" w:rsidRPr="00A675EC" w:rsidRDefault="000A0F5E" w:rsidP="00E74D60">
            <w:pPr>
              <w:autoSpaceDE w:val="0"/>
              <w:autoSpaceDN w:val="0"/>
              <w:adjustRightInd w:val="0"/>
              <w:rPr>
                <w:rFonts w:cs="Arial"/>
                <w:b/>
              </w:rPr>
            </w:pPr>
            <w:r w:rsidRPr="00A675E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8032D0">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0A0F5E" w:rsidRPr="00A675EC" w:rsidRDefault="000A0F5E" w:rsidP="00E74D60">
            <w:pPr>
              <w:autoSpaceDE w:val="0"/>
              <w:autoSpaceDN w:val="0"/>
              <w:adjustRightInd w:val="0"/>
              <w:rPr>
                <w:rFonts w:cs="Arial"/>
              </w:rPr>
            </w:pPr>
            <w:r w:rsidRPr="00A675EC">
              <w:rPr>
                <w:rFonts w:cs="Arial"/>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odbioru różnorakich tekstów artystycznych ze świadomością ich literackiego charakteru i nastawieniem na ich rozumienie</w:t>
            </w:r>
          </w:p>
        </w:tc>
        <w:tc>
          <w:tcPr>
            <w:tcW w:w="1898" w:type="dxa"/>
            <w:tcBorders>
              <w:top w:val="single" w:sz="2" w:space="0" w:color="000000"/>
              <w:left w:val="single" w:sz="2" w:space="0" w:color="000000"/>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K_K03</w:t>
            </w:r>
          </w:p>
        </w:tc>
      </w:tr>
      <w:tr w:rsidR="00A675EC" w:rsidRPr="00A675EC" w:rsidTr="008032D0">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 xml:space="preserve">Wykład </w:t>
            </w:r>
          </w:p>
        </w:tc>
      </w:tr>
      <w:tr w:rsidR="00A675EC" w:rsidRPr="00A675EC" w:rsidTr="008032D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rPr>
              <w:br w:type="page"/>
            </w:r>
            <w:r w:rsidRPr="00A675EC">
              <w:rPr>
                <w:rFonts w:cs="Arial"/>
                <w:b/>
              </w:rPr>
              <w:t>Wymagania wstępne i dodatkowe:</w:t>
            </w:r>
          </w:p>
        </w:tc>
      </w:tr>
      <w:tr w:rsidR="00A675EC" w:rsidRPr="00A675EC" w:rsidTr="008032D0">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rPr>
                <w:rFonts w:cs="Arial"/>
                <w:bCs/>
              </w:rPr>
            </w:pPr>
            <w:r w:rsidRPr="00A675EC">
              <w:rPr>
                <w:rFonts w:cs="Arial"/>
                <w:bCs/>
              </w:rPr>
              <w:t>Znajomość literatury epok wcześniejszych oraz z semestru pierwszego (</w:t>
            </w:r>
            <w:r w:rsidRPr="00A675EC">
              <w:t>Problemy literatury polskiej XX wieku 2 – wykład i ćwiczenia).</w:t>
            </w:r>
          </w:p>
        </w:tc>
      </w:tr>
      <w:tr w:rsidR="00A675EC" w:rsidRPr="00A675EC" w:rsidTr="008032D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Treści modułu kształcenia:</w:t>
            </w:r>
          </w:p>
        </w:tc>
      </w:tr>
      <w:tr w:rsidR="00A675EC" w:rsidRPr="00A675EC" w:rsidTr="008032D0">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numPr>
                <w:ilvl w:val="0"/>
                <w:numId w:val="37"/>
              </w:numPr>
              <w:ind w:left="170" w:firstLine="0"/>
              <w:rPr>
                <w:rFonts w:cs="Arial"/>
              </w:rPr>
            </w:pPr>
            <w:r w:rsidRPr="00A675EC">
              <w:rPr>
                <w:rFonts w:cs="Arial"/>
              </w:rPr>
              <w:t>Regionalizacja życia literackiego po roku 1989. Nowy regionalizm w badaniach literackich.</w:t>
            </w:r>
          </w:p>
          <w:p w:rsidR="000A0F5E" w:rsidRPr="00A675EC" w:rsidRDefault="000A0F5E" w:rsidP="00E74D60">
            <w:pPr>
              <w:numPr>
                <w:ilvl w:val="0"/>
                <w:numId w:val="37"/>
              </w:numPr>
              <w:ind w:left="170" w:firstLine="0"/>
              <w:rPr>
                <w:rFonts w:cs="Arial"/>
              </w:rPr>
            </w:pPr>
            <w:r w:rsidRPr="00A675EC">
              <w:rPr>
                <w:rFonts w:cs="Arial"/>
              </w:rPr>
              <w:t>Polska literatura nurtu feministycznego.</w:t>
            </w:r>
          </w:p>
          <w:p w:rsidR="000A0F5E" w:rsidRPr="00A675EC" w:rsidRDefault="000A0F5E" w:rsidP="00E74D60">
            <w:pPr>
              <w:numPr>
                <w:ilvl w:val="0"/>
                <w:numId w:val="37"/>
              </w:numPr>
              <w:ind w:left="170" w:firstLine="0"/>
              <w:rPr>
                <w:rFonts w:cs="Arial"/>
              </w:rPr>
            </w:pPr>
            <w:r w:rsidRPr="00A675EC">
              <w:rPr>
                <w:rFonts w:cs="Arial"/>
              </w:rPr>
              <w:t xml:space="preserve">Literatura wobec kwestii tożsamościowych. Aspekt narodowościowy (E. Kruk, E. </w:t>
            </w:r>
            <w:proofErr w:type="spellStart"/>
            <w:r w:rsidRPr="00A675EC">
              <w:rPr>
                <w:rFonts w:cs="Arial"/>
              </w:rPr>
              <w:t>Tkaczyszyn-Dycki</w:t>
            </w:r>
            <w:proofErr w:type="spellEnd"/>
            <w:r w:rsidRPr="00A675EC">
              <w:rPr>
                <w:rFonts w:cs="Arial"/>
              </w:rPr>
              <w:t xml:space="preserve">, Sz. Twardoch, K. </w:t>
            </w:r>
            <w:proofErr w:type="spellStart"/>
            <w:r w:rsidRPr="00A675EC">
              <w:rPr>
                <w:rFonts w:cs="Arial"/>
              </w:rPr>
              <w:t>Varga</w:t>
            </w:r>
            <w:proofErr w:type="spellEnd"/>
            <w:r w:rsidRPr="00A675EC">
              <w:rPr>
                <w:rFonts w:cs="Arial"/>
              </w:rPr>
              <w:t xml:space="preserve"> i inni)</w:t>
            </w:r>
          </w:p>
          <w:p w:rsidR="000A0F5E" w:rsidRPr="00A675EC" w:rsidRDefault="000A0F5E" w:rsidP="00E74D60">
            <w:pPr>
              <w:numPr>
                <w:ilvl w:val="0"/>
                <w:numId w:val="37"/>
              </w:numPr>
              <w:ind w:left="170" w:firstLine="0"/>
              <w:rPr>
                <w:rFonts w:cs="Arial"/>
              </w:rPr>
            </w:pPr>
            <w:r w:rsidRPr="00A675EC">
              <w:rPr>
                <w:rFonts w:cs="Arial"/>
              </w:rPr>
              <w:t xml:space="preserve">Literatura wobec kwestii tożsamościowych. </w:t>
            </w:r>
            <w:proofErr w:type="spellStart"/>
            <w:r w:rsidRPr="00A675EC">
              <w:rPr>
                <w:rFonts w:cs="Arial"/>
              </w:rPr>
              <w:t>Gender</w:t>
            </w:r>
            <w:proofErr w:type="spellEnd"/>
            <w:r w:rsidRPr="00A675EC">
              <w:rPr>
                <w:rFonts w:cs="Arial"/>
              </w:rPr>
              <w:t>.</w:t>
            </w:r>
          </w:p>
          <w:p w:rsidR="000A0F5E" w:rsidRPr="00A675EC" w:rsidRDefault="000A0F5E" w:rsidP="00E74D60">
            <w:pPr>
              <w:numPr>
                <w:ilvl w:val="0"/>
                <w:numId w:val="37"/>
              </w:numPr>
              <w:ind w:left="170" w:firstLine="0"/>
              <w:rPr>
                <w:rFonts w:cs="Arial"/>
              </w:rPr>
            </w:pPr>
            <w:r w:rsidRPr="00A675EC">
              <w:rPr>
                <w:rFonts w:cs="Arial"/>
              </w:rPr>
              <w:t xml:space="preserve">Nowe narracje o Holokauście. </w:t>
            </w:r>
            <w:proofErr w:type="spellStart"/>
            <w:r w:rsidRPr="00A675EC">
              <w:rPr>
                <w:rFonts w:cs="Arial"/>
              </w:rPr>
              <w:t>Postpamięć</w:t>
            </w:r>
            <w:proofErr w:type="spellEnd"/>
            <w:r w:rsidRPr="00A675EC">
              <w:rPr>
                <w:rFonts w:cs="Arial"/>
              </w:rPr>
              <w:t>.</w:t>
            </w:r>
          </w:p>
          <w:p w:rsidR="000A0F5E" w:rsidRPr="00A675EC" w:rsidRDefault="000A0F5E" w:rsidP="00E74D60">
            <w:pPr>
              <w:numPr>
                <w:ilvl w:val="0"/>
                <w:numId w:val="37"/>
              </w:numPr>
              <w:ind w:left="170" w:firstLine="0"/>
              <w:rPr>
                <w:rFonts w:cs="Arial"/>
              </w:rPr>
            </w:pPr>
            <w:r w:rsidRPr="00A675EC">
              <w:rPr>
                <w:rFonts w:cs="Arial"/>
              </w:rPr>
              <w:t>Kamp w literaturze polskiej po roku 1989.</w:t>
            </w:r>
          </w:p>
          <w:p w:rsidR="000A0F5E" w:rsidRPr="00A675EC" w:rsidRDefault="000A0F5E" w:rsidP="00E74D60">
            <w:pPr>
              <w:numPr>
                <w:ilvl w:val="0"/>
                <w:numId w:val="37"/>
              </w:numPr>
              <w:ind w:left="170" w:firstLine="0"/>
              <w:rPr>
                <w:rFonts w:cs="Arial"/>
              </w:rPr>
            </w:pPr>
            <w:r w:rsidRPr="00A675EC">
              <w:rPr>
                <w:rFonts w:cs="Arial"/>
              </w:rPr>
              <w:t>Polska rzeczywistość we współczesnej prozie reportażowej i powieściowej.</w:t>
            </w:r>
          </w:p>
          <w:p w:rsidR="000A0F5E" w:rsidRPr="00A675EC" w:rsidRDefault="000A0F5E" w:rsidP="00E74D60">
            <w:pPr>
              <w:numPr>
                <w:ilvl w:val="0"/>
                <w:numId w:val="37"/>
              </w:numPr>
              <w:ind w:left="170" w:firstLine="0"/>
              <w:rPr>
                <w:rFonts w:cs="Arial"/>
              </w:rPr>
            </w:pPr>
            <w:r w:rsidRPr="00A675EC">
              <w:rPr>
                <w:rFonts w:cs="Arial"/>
              </w:rPr>
              <w:t>Poezja wobec rzeczywistości – poetyckie reakcje na pandemię, sytuację społeczno-ekonomiczną społeczeństwa, agresję Rosji na Ukrainę.</w:t>
            </w:r>
          </w:p>
        </w:tc>
      </w:tr>
      <w:tr w:rsidR="00A675EC" w:rsidRPr="00A675EC" w:rsidTr="008032D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Literatura podstawowa:</w:t>
            </w:r>
          </w:p>
        </w:tc>
      </w:tr>
      <w:tr w:rsidR="00A675EC" w:rsidRPr="00A675EC" w:rsidTr="008032D0">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numPr>
                <w:ilvl w:val="0"/>
                <w:numId w:val="25"/>
              </w:numPr>
              <w:autoSpaceDE w:val="0"/>
              <w:autoSpaceDN w:val="0"/>
              <w:adjustRightInd w:val="0"/>
              <w:ind w:left="170" w:firstLine="0"/>
              <w:rPr>
                <w:rFonts w:cs="Arial"/>
                <w:bCs/>
              </w:rPr>
            </w:pPr>
            <w:r w:rsidRPr="00A675EC">
              <w:rPr>
                <w:rFonts w:cs="Arial"/>
                <w:bCs/>
              </w:rPr>
              <w:t xml:space="preserve">Przemysław Czapliński, </w:t>
            </w:r>
            <w:r w:rsidRPr="00A675EC">
              <w:rPr>
                <w:rFonts w:cs="Arial"/>
                <w:bCs/>
                <w:i/>
                <w:iCs/>
              </w:rPr>
              <w:t>Poruszona mapa. Wyobraźnia geograficzno-kulturowa polskiej literatury przełomu XX i XXI wieku</w:t>
            </w:r>
            <w:r w:rsidRPr="00A675EC">
              <w:rPr>
                <w:rFonts w:cs="Arial"/>
                <w:bCs/>
              </w:rPr>
              <w:t>, Kraków 2016.</w:t>
            </w:r>
          </w:p>
          <w:p w:rsidR="000A0F5E" w:rsidRPr="00A675EC" w:rsidRDefault="000A0F5E" w:rsidP="00E74D60">
            <w:pPr>
              <w:numPr>
                <w:ilvl w:val="0"/>
                <w:numId w:val="25"/>
              </w:numPr>
              <w:autoSpaceDE w:val="0"/>
              <w:autoSpaceDN w:val="0"/>
              <w:adjustRightInd w:val="0"/>
              <w:ind w:left="170" w:firstLine="0"/>
              <w:rPr>
                <w:rFonts w:cs="Arial"/>
              </w:rPr>
            </w:pPr>
            <w:r w:rsidRPr="00A675EC">
              <w:rPr>
                <w:rFonts w:cs="Arial"/>
                <w:i/>
                <w:iCs/>
              </w:rPr>
              <w:t>Lektury płci: polskie (</w:t>
            </w:r>
            <w:proofErr w:type="spellStart"/>
            <w:r w:rsidRPr="00A675EC">
              <w:rPr>
                <w:rFonts w:cs="Arial"/>
                <w:i/>
                <w:iCs/>
              </w:rPr>
              <w:t>kon</w:t>
            </w:r>
            <w:proofErr w:type="spellEnd"/>
            <w:r w:rsidRPr="00A675EC">
              <w:rPr>
                <w:rFonts w:cs="Arial"/>
                <w:i/>
                <w:iCs/>
              </w:rPr>
              <w:t>)teksty</w:t>
            </w:r>
            <w:r w:rsidRPr="00A675EC">
              <w:rPr>
                <w:rFonts w:cs="Arial"/>
              </w:rPr>
              <w:t>, redakcja Mieczysław Dąbrowski, Warszawa 2008.</w:t>
            </w:r>
          </w:p>
          <w:p w:rsidR="000A0F5E" w:rsidRPr="00A675EC" w:rsidRDefault="000A0F5E" w:rsidP="00E74D60">
            <w:pPr>
              <w:numPr>
                <w:ilvl w:val="0"/>
                <w:numId w:val="25"/>
              </w:numPr>
              <w:autoSpaceDE w:val="0"/>
              <w:autoSpaceDN w:val="0"/>
              <w:adjustRightInd w:val="0"/>
              <w:ind w:left="170" w:firstLine="0"/>
              <w:rPr>
                <w:rFonts w:cs="Arial"/>
                <w:bCs/>
              </w:rPr>
            </w:pPr>
            <w:r w:rsidRPr="00A675EC">
              <w:rPr>
                <w:rFonts w:cs="Arial"/>
                <w:bCs/>
                <w:i/>
                <w:iCs/>
              </w:rPr>
              <w:t>Literatura polska 1989 – 2009. Przewodnik</w:t>
            </w:r>
            <w:r w:rsidRPr="00A675EC">
              <w:rPr>
                <w:rFonts w:cs="Arial"/>
                <w:bCs/>
              </w:rPr>
              <w:t>, pod redakcją Piotra Mareckiego, Kraków 2010.</w:t>
            </w:r>
          </w:p>
        </w:tc>
      </w:tr>
      <w:tr w:rsidR="00A675EC" w:rsidRPr="00A675EC" w:rsidTr="008032D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Literatura dodatkowa:</w:t>
            </w:r>
          </w:p>
        </w:tc>
      </w:tr>
      <w:tr w:rsidR="00A675EC" w:rsidRPr="00A675EC" w:rsidTr="008032D0">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numPr>
                <w:ilvl w:val="0"/>
                <w:numId w:val="26"/>
              </w:numPr>
              <w:autoSpaceDE w:val="0"/>
              <w:autoSpaceDN w:val="0"/>
              <w:adjustRightInd w:val="0"/>
              <w:ind w:left="170" w:firstLine="0"/>
              <w:rPr>
                <w:rFonts w:cs="Arial"/>
              </w:rPr>
            </w:pPr>
            <w:r w:rsidRPr="00A675EC">
              <w:rPr>
                <w:rFonts w:cs="Arial"/>
              </w:rPr>
              <w:t xml:space="preserve">Bogusława Bodzioch-Bryła, </w:t>
            </w:r>
            <w:r w:rsidRPr="00A675EC">
              <w:rPr>
                <w:rFonts w:cs="Arial"/>
                <w:i/>
                <w:iCs/>
              </w:rPr>
              <w:t>Ku ciału post-ludzkiemu. Poezja polska po 1989 roku wobec nowych mediów i nowej rzeczywistości</w:t>
            </w:r>
            <w:r w:rsidRPr="00A675EC">
              <w:rPr>
                <w:rFonts w:cs="Arial"/>
              </w:rPr>
              <w:t>, Kraków 2006.</w:t>
            </w:r>
          </w:p>
          <w:p w:rsidR="000A0F5E" w:rsidRPr="00A675EC" w:rsidRDefault="000A0F5E" w:rsidP="00E74D60">
            <w:pPr>
              <w:numPr>
                <w:ilvl w:val="0"/>
                <w:numId w:val="26"/>
              </w:numPr>
              <w:autoSpaceDE w:val="0"/>
              <w:autoSpaceDN w:val="0"/>
              <w:adjustRightInd w:val="0"/>
              <w:ind w:left="170" w:firstLine="0"/>
              <w:rPr>
                <w:rFonts w:cs="Arial"/>
              </w:rPr>
            </w:pPr>
            <w:r w:rsidRPr="00A675EC">
              <w:rPr>
                <w:rFonts w:cs="Arial"/>
              </w:rPr>
              <w:t xml:space="preserve">Kinga Dunin, </w:t>
            </w:r>
            <w:r w:rsidRPr="00A675EC">
              <w:rPr>
                <w:rFonts w:cs="Arial"/>
                <w:i/>
                <w:iCs/>
              </w:rPr>
              <w:t>Czytając Polskę. Literatura polska po roku 1989 wobec dylematów nowoczesności</w:t>
            </w:r>
            <w:r w:rsidRPr="00A675EC">
              <w:rPr>
                <w:rFonts w:cs="Arial"/>
              </w:rPr>
              <w:t>, Warszawa 2004.</w:t>
            </w:r>
          </w:p>
          <w:p w:rsidR="000A0F5E" w:rsidRPr="00A675EC" w:rsidRDefault="000A0F5E" w:rsidP="00E74D60">
            <w:pPr>
              <w:numPr>
                <w:ilvl w:val="0"/>
                <w:numId w:val="26"/>
              </w:numPr>
              <w:autoSpaceDE w:val="0"/>
              <w:autoSpaceDN w:val="0"/>
              <w:adjustRightInd w:val="0"/>
              <w:ind w:left="170" w:firstLine="0"/>
              <w:rPr>
                <w:rFonts w:cs="Arial"/>
              </w:rPr>
            </w:pPr>
            <w:r w:rsidRPr="00A675EC">
              <w:rPr>
                <w:rFonts w:cs="Arial"/>
              </w:rPr>
              <w:t xml:space="preserve">Anna Mizerka, </w:t>
            </w:r>
            <w:r w:rsidRPr="00A675EC">
              <w:rPr>
                <w:rFonts w:cs="Arial"/>
                <w:i/>
                <w:iCs/>
              </w:rPr>
              <w:t>Kamp po polsku</w:t>
            </w:r>
            <w:r w:rsidRPr="00A675EC">
              <w:rPr>
                <w:rFonts w:cs="Arial"/>
              </w:rPr>
              <w:t>, Poznań 2016.</w:t>
            </w:r>
          </w:p>
          <w:p w:rsidR="000A0F5E" w:rsidRPr="00A675EC" w:rsidRDefault="000A0F5E" w:rsidP="00E74D60">
            <w:pPr>
              <w:numPr>
                <w:ilvl w:val="0"/>
                <w:numId w:val="26"/>
              </w:numPr>
              <w:autoSpaceDE w:val="0"/>
              <w:autoSpaceDN w:val="0"/>
              <w:adjustRightInd w:val="0"/>
              <w:ind w:left="170" w:firstLine="0"/>
              <w:rPr>
                <w:rFonts w:cs="Arial"/>
              </w:rPr>
            </w:pPr>
            <w:proofErr w:type="spellStart"/>
            <w:r w:rsidRPr="00A675EC">
              <w:rPr>
                <w:rFonts w:cs="Arial"/>
                <w:i/>
                <w:iCs/>
              </w:rPr>
              <w:t>Work</w:t>
            </w:r>
            <w:proofErr w:type="spellEnd"/>
            <w:r w:rsidRPr="00A675EC">
              <w:rPr>
                <w:rFonts w:cs="Arial"/>
                <w:i/>
                <w:iCs/>
              </w:rPr>
              <w:t xml:space="preserve"> in progres: konfrontacje trzeciego pokolenia po Zagładzie</w:t>
            </w:r>
            <w:r w:rsidRPr="00A675EC">
              <w:rPr>
                <w:rFonts w:cs="Arial"/>
              </w:rPr>
              <w:t xml:space="preserve">, pod redakcją Jagody Budzik, </w:t>
            </w:r>
            <w:r w:rsidRPr="00A675EC">
              <w:rPr>
                <w:rFonts w:cs="Arial"/>
              </w:rPr>
              <w:lastRenderedPageBreak/>
              <w:t>Kraków 2018.</w:t>
            </w:r>
          </w:p>
          <w:p w:rsidR="000A0F5E" w:rsidRPr="00A675EC" w:rsidRDefault="000A0F5E" w:rsidP="00E74D60">
            <w:pPr>
              <w:numPr>
                <w:ilvl w:val="0"/>
                <w:numId w:val="26"/>
              </w:numPr>
              <w:autoSpaceDE w:val="0"/>
              <w:autoSpaceDN w:val="0"/>
              <w:adjustRightInd w:val="0"/>
              <w:ind w:left="170" w:firstLine="0"/>
              <w:rPr>
                <w:rFonts w:cs="Arial"/>
              </w:rPr>
            </w:pPr>
            <w:r w:rsidRPr="00A675EC">
              <w:rPr>
                <w:rFonts w:cs="Arial"/>
              </w:rPr>
              <w:t xml:space="preserve">Małgorzata Wójcik-Dudek, </w:t>
            </w:r>
            <w:r w:rsidRPr="00A675EC">
              <w:rPr>
                <w:rFonts w:cs="Arial"/>
                <w:i/>
                <w:iCs/>
              </w:rPr>
              <w:t xml:space="preserve">W(y)czytać Zagładę: praktyki </w:t>
            </w:r>
            <w:proofErr w:type="spellStart"/>
            <w:r w:rsidRPr="00A675EC">
              <w:rPr>
                <w:rFonts w:cs="Arial"/>
                <w:i/>
                <w:iCs/>
              </w:rPr>
              <w:t>postpamięci</w:t>
            </w:r>
            <w:proofErr w:type="spellEnd"/>
            <w:r w:rsidRPr="00A675EC">
              <w:rPr>
                <w:rFonts w:cs="Arial"/>
                <w:i/>
                <w:iCs/>
              </w:rPr>
              <w:t xml:space="preserve"> w polskiej literaturze XXI wieku dla dzieci i młodzieży</w:t>
            </w:r>
            <w:r w:rsidRPr="00A675EC">
              <w:rPr>
                <w:rFonts w:cs="Arial"/>
              </w:rPr>
              <w:t>, Katowice 2016.</w:t>
            </w:r>
          </w:p>
          <w:p w:rsidR="000A0F5E" w:rsidRPr="00A675EC" w:rsidRDefault="000A0F5E" w:rsidP="00E74D60">
            <w:pPr>
              <w:numPr>
                <w:ilvl w:val="0"/>
                <w:numId w:val="26"/>
              </w:numPr>
              <w:autoSpaceDE w:val="0"/>
              <w:autoSpaceDN w:val="0"/>
              <w:adjustRightInd w:val="0"/>
              <w:ind w:left="170" w:firstLine="0"/>
              <w:rPr>
                <w:rFonts w:cs="Arial"/>
              </w:rPr>
            </w:pPr>
            <w:r w:rsidRPr="00A675EC">
              <w:rPr>
                <w:rFonts w:cs="Arial"/>
              </w:rPr>
              <w:t xml:space="preserve">Anna Zagórska, </w:t>
            </w:r>
            <w:r w:rsidRPr="00A675EC">
              <w:rPr>
                <w:rFonts w:cs="Arial"/>
                <w:i/>
                <w:iCs/>
              </w:rPr>
              <w:t>Antybohater polskiej prozy (po roku 1989)</w:t>
            </w:r>
            <w:r w:rsidRPr="00A675EC">
              <w:rPr>
                <w:rFonts w:cs="Arial"/>
              </w:rPr>
              <w:t xml:space="preserve">, Kraków 2017. </w:t>
            </w:r>
          </w:p>
        </w:tc>
      </w:tr>
      <w:tr w:rsidR="00A675EC" w:rsidRPr="00A675EC" w:rsidTr="008032D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lastRenderedPageBreak/>
              <w:t>Planowane formy/działania/metody dydaktyczne:</w:t>
            </w:r>
          </w:p>
        </w:tc>
      </w:tr>
      <w:tr w:rsidR="00A675EC" w:rsidRPr="00A675EC" w:rsidTr="008032D0">
        <w:trPr>
          <w:trHeight w:val="674"/>
        </w:trPr>
        <w:tc>
          <w:tcPr>
            <w:tcW w:w="10433" w:type="dxa"/>
            <w:gridSpan w:val="15"/>
            <w:tcBorders>
              <w:top w:val="single" w:sz="4" w:space="0" w:color="auto"/>
              <w:left w:val="single" w:sz="6" w:space="0" w:color="auto"/>
              <w:bottom w:val="nil"/>
              <w:right w:val="single" w:sz="6" w:space="0" w:color="auto"/>
            </w:tcBorders>
          </w:tcPr>
          <w:p w:rsidR="000A0F5E" w:rsidRPr="00A675EC" w:rsidRDefault="000A0F5E" w:rsidP="00E74D60">
            <w:pPr>
              <w:autoSpaceDE w:val="0"/>
              <w:autoSpaceDN w:val="0"/>
              <w:adjustRightInd w:val="0"/>
              <w:rPr>
                <w:rFonts w:cs="Arial"/>
                <w:bCs/>
              </w:rPr>
            </w:pPr>
            <w:r w:rsidRPr="00A675EC">
              <w:rPr>
                <w:rFonts w:cs="Arial"/>
                <w:bCs/>
              </w:rPr>
              <w:t>Wykład z wykorzystaniem środków audiowizualnych, prezentacja, pokaz i inne.</w:t>
            </w:r>
          </w:p>
        </w:tc>
      </w:tr>
      <w:tr w:rsidR="00A675EC" w:rsidRPr="00A675EC" w:rsidTr="008032D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8032D0">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Metody weryfikacji efektów uczenia się</w:t>
            </w:r>
          </w:p>
        </w:tc>
      </w:tr>
      <w:tr w:rsidR="00A675EC" w:rsidRPr="00A675EC" w:rsidTr="008032D0">
        <w:trPr>
          <w:trHeight w:val="547"/>
        </w:trPr>
        <w:tc>
          <w:tcPr>
            <w:tcW w:w="2015" w:type="dxa"/>
            <w:gridSpan w:val="2"/>
            <w:tcBorders>
              <w:top w:val="single" w:sz="4" w:space="0" w:color="auto"/>
              <w:left w:val="single" w:sz="6" w:space="0" w:color="auto"/>
              <w:bottom w:val="single" w:sz="4" w:space="0" w:color="auto"/>
              <w:right w:val="single" w:sz="4" w:space="0" w:color="auto"/>
            </w:tcBorders>
            <w:vAlign w:val="center"/>
          </w:tcPr>
          <w:p w:rsidR="000A0F5E" w:rsidRPr="00A675EC" w:rsidRDefault="000A0F5E" w:rsidP="00E74D60">
            <w:pPr>
              <w:autoSpaceDE w:val="0"/>
              <w:autoSpaceDN w:val="0"/>
              <w:adjustRightInd w:val="0"/>
              <w:rPr>
                <w:rFonts w:cs="Arial"/>
              </w:rPr>
            </w:pPr>
            <w:r w:rsidRPr="00A675EC">
              <w:rPr>
                <w:rFonts w:cs="Arial"/>
              </w:rPr>
              <w:t>W</w:t>
            </w:r>
            <w:r w:rsidRPr="00A675EC">
              <w:rPr>
                <w:rFonts w:cs="Arial"/>
              </w:rPr>
              <w:softHyphen/>
              <w:t>_01, W_02</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Efekty w zakresie wiedzy weryfikowane będą w trakcie egzaminu ustnego obejmującego znajomość zagadnień omawianych w trakcie wykładów oraz wskazanej literatury</w:t>
            </w:r>
          </w:p>
        </w:tc>
      </w:tr>
      <w:tr w:rsidR="00A675EC" w:rsidRPr="00A675EC" w:rsidTr="008032D0">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0A0F5E" w:rsidRPr="00A675EC" w:rsidRDefault="00DA538F" w:rsidP="00E74D60">
            <w:pPr>
              <w:autoSpaceDE w:val="0"/>
              <w:autoSpaceDN w:val="0"/>
              <w:adjustRightInd w:val="0"/>
              <w:rPr>
                <w:rFonts w:cs="Arial"/>
              </w:rPr>
            </w:pPr>
            <w:r w:rsidRPr="00A675EC">
              <w:rPr>
                <w:rFonts w:cs="Arial"/>
              </w:rPr>
              <w:t>U_01</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Efekty z umiejętności będą weryfikowane w trakcie wykładów, w trakcie dyskusji oraz poprzez obserwację zaangażowania studenta.</w:t>
            </w:r>
          </w:p>
        </w:tc>
      </w:tr>
      <w:tr w:rsidR="00A675EC" w:rsidRPr="00A675EC" w:rsidTr="008032D0">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rPr>
              <w:t>K_01</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Efekty z kompetencji społecznych będą weryfikowane poprzez obserwację zaangażowania studenta oraz ocenę jego systematyczności i aktywności.</w:t>
            </w:r>
          </w:p>
        </w:tc>
      </w:tr>
      <w:tr w:rsidR="00A675EC" w:rsidRPr="00A675EC" w:rsidTr="008032D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Forma i warunki zaliczenia:</w:t>
            </w:r>
          </w:p>
        </w:tc>
      </w:tr>
      <w:tr w:rsidR="00A675EC" w:rsidRPr="00A675EC" w:rsidTr="008032D0">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tabs>
                <w:tab w:val="left" w:pos="2010"/>
              </w:tabs>
              <w:rPr>
                <w:rFonts w:cs="Arial"/>
              </w:rPr>
            </w:pPr>
            <w:r w:rsidRPr="00A675EC">
              <w:rPr>
                <w:rFonts w:cs="Arial"/>
              </w:rPr>
              <w:t xml:space="preserve">Przedmiot kończy się egzaminem ustnym w sesji. Ocena z egzaminu: </w:t>
            </w:r>
          </w:p>
          <w:p w:rsidR="000A0F5E" w:rsidRPr="00A675EC" w:rsidRDefault="000A0F5E" w:rsidP="00E74D60">
            <w:pPr>
              <w:tabs>
                <w:tab w:val="left" w:pos="2010"/>
              </w:tabs>
              <w:rPr>
                <w:rFonts w:cs="Arial"/>
              </w:rPr>
            </w:pPr>
            <w:r w:rsidRPr="00A675EC">
              <w:rPr>
                <w:rFonts w:cs="Arial"/>
              </w:rPr>
              <w:t>poniżej 43 punktów – niedostateczna</w:t>
            </w:r>
          </w:p>
          <w:p w:rsidR="000A0F5E" w:rsidRPr="00A675EC" w:rsidRDefault="000A0F5E" w:rsidP="00E74D60">
            <w:pPr>
              <w:tabs>
                <w:tab w:val="left" w:pos="2010"/>
              </w:tabs>
              <w:rPr>
                <w:rFonts w:cs="Arial"/>
              </w:rPr>
            </w:pPr>
            <w:r w:rsidRPr="00A675EC">
              <w:rPr>
                <w:rFonts w:cs="Arial"/>
              </w:rPr>
              <w:t xml:space="preserve">52 – 43 – dostateczna  </w:t>
            </w:r>
          </w:p>
          <w:p w:rsidR="000A0F5E" w:rsidRPr="00A675EC" w:rsidRDefault="000A0F5E" w:rsidP="00E74D60">
            <w:pPr>
              <w:tabs>
                <w:tab w:val="left" w:pos="2010"/>
              </w:tabs>
              <w:rPr>
                <w:rFonts w:cs="Arial"/>
              </w:rPr>
            </w:pPr>
            <w:r w:rsidRPr="00A675EC">
              <w:rPr>
                <w:rFonts w:cs="Arial"/>
              </w:rPr>
              <w:t xml:space="preserve">61 – 53 – dostateczna plus </w:t>
            </w:r>
          </w:p>
          <w:p w:rsidR="000A0F5E" w:rsidRPr="00A675EC" w:rsidRDefault="000A0F5E" w:rsidP="00E74D60">
            <w:pPr>
              <w:tabs>
                <w:tab w:val="left" w:pos="2010"/>
              </w:tabs>
              <w:rPr>
                <w:rFonts w:cs="Arial"/>
              </w:rPr>
            </w:pPr>
            <w:r w:rsidRPr="00A675EC">
              <w:rPr>
                <w:rFonts w:cs="Arial"/>
              </w:rPr>
              <w:t xml:space="preserve">71 – 62 – dobra  </w:t>
            </w:r>
          </w:p>
          <w:p w:rsidR="000A0F5E" w:rsidRPr="00A675EC" w:rsidRDefault="000A0F5E" w:rsidP="00E74D60">
            <w:pPr>
              <w:tabs>
                <w:tab w:val="left" w:pos="2010"/>
              </w:tabs>
              <w:rPr>
                <w:rFonts w:cs="Arial"/>
              </w:rPr>
            </w:pPr>
            <w:r w:rsidRPr="00A675EC">
              <w:rPr>
                <w:rFonts w:cs="Arial"/>
              </w:rPr>
              <w:t xml:space="preserve">78 – 72 – dobra plus </w:t>
            </w:r>
          </w:p>
          <w:p w:rsidR="000A0F5E" w:rsidRPr="00A675EC" w:rsidRDefault="000A0F5E" w:rsidP="00E74D60">
            <w:pPr>
              <w:tabs>
                <w:tab w:val="left" w:pos="2010"/>
              </w:tabs>
              <w:rPr>
                <w:rFonts w:cs="Arial"/>
              </w:rPr>
            </w:pPr>
            <w:r w:rsidRPr="00A675EC">
              <w:rPr>
                <w:rFonts w:cs="Arial"/>
              </w:rPr>
              <w:t xml:space="preserve">79 – 86 – bardzo dobra  </w:t>
            </w:r>
          </w:p>
        </w:tc>
      </w:tr>
      <w:tr w:rsidR="00A675EC" w:rsidRPr="00A675EC" w:rsidTr="008032D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autoSpaceDE w:val="0"/>
              <w:autoSpaceDN w:val="0"/>
              <w:adjustRightInd w:val="0"/>
              <w:rPr>
                <w:rFonts w:cs="Arial"/>
                <w:b/>
              </w:rPr>
            </w:pPr>
            <w:r w:rsidRPr="00A675EC">
              <w:rPr>
                <w:rFonts w:cs="Arial"/>
                <w:b/>
              </w:rPr>
              <w:t>Bilans punktów ECTS:</w:t>
            </w:r>
          </w:p>
        </w:tc>
      </w:tr>
      <w:tr w:rsidR="00A675EC" w:rsidRPr="00A675EC" w:rsidTr="008032D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autoSpaceDE w:val="0"/>
              <w:autoSpaceDN w:val="0"/>
              <w:adjustRightInd w:val="0"/>
              <w:rPr>
                <w:rFonts w:cs="Arial"/>
                <w:bCs/>
              </w:rPr>
            </w:pPr>
            <w:r w:rsidRPr="00A675EC">
              <w:rPr>
                <w:rFonts w:cs="Arial"/>
                <w:bCs/>
              </w:rPr>
              <w:t>Studia stacjonarne</w:t>
            </w:r>
          </w:p>
        </w:tc>
      </w:tr>
      <w:tr w:rsidR="00A675EC" w:rsidRPr="00A675EC" w:rsidTr="008032D0">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Cs/>
              </w:rPr>
            </w:pPr>
            <w:r w:rsidRPr="00A675EC">
              <w:rPr>
                <w:rFonts w:cs="Arial"/>
                <w:bCs/>
              </w:rPr>
              <w:t>Obciążenie studenta</w:t>
            </w:r>
          </w:p>
        </w:tc>
      </w:tr>
      <w:tr w:rsidR="00A675EC" w:rsidRPr="00A675EC" w:rsidTr="008032D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Udział w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15 godzin</w:t>
            </w:r>
          </w:p>
        </w:tc>
      </w:tr>
      <w:tr w:rsidR="00A675EC" w:rsidRPr="00A675EC" w:rsidTr="008032D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Przygotowanie do egzaminu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8 godzin</w:t>
            </w:r>
          </w:p>
        </w:tc>
      </w:tr>
      <w:tr w:rsidR="00A675EC" w:rsidRPr="00A675EC" w:rsidTr="008032D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2 godziny</w:t>
            </w:r>
          </w:p>
        </w:tc>
      </w:tr>
      <w:tr w:rsidR="00A675EC" w:rsidRPr="00A675EC" w:rsidTr="008032D0">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b/>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rPr>
            </w:pPr>
            <w:r w:rsidRPr="00A675EC">
              <w:rPr>
                <w:rFonts w:cs="Arial"/>
              </w:rPr>
              <w:t>25 godzin</w:t>
            </w:r>
          </w:p>
        </w:tc>
      </w:tr>
      <w:tr w:rsidR="000A0F5E" w:rsidRPr="00A675EC" w:rsidTr="008032D0">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b/>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rPr>
            </w:pPr>
            <w:r w:rsidRPr="00A675EC">
              <w:rPr>
                <w:rFonts w:cs="Arial"/>
              </w:rPr>
              <w:t>1 ECTS</w:t>
            </w:r>
          </w:p>
        </w:tc>
      </w:tr>
    </w:tbl>
    <w:p w:rsidR="000A0F5E" w:rsidRPr="00A675EC" w:rsidRDefault="000A0F5E" w:rsidP="00E74D60">
      <w:pPr>
        <w:rPr>
          <w:rFonts w:cs="Arial"/>
        </w:rPr>
      </w:pPr>
    </w:p>
    <w:p w:rsidR="000A0F5E" w:rsidRPr="00A675EC" w:rsidRDefault="000A0F5E"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right"/>
              <w:rPr>
                <w:rFonts w:cs="Arial"/>
              </w:rPr>
            </w:pPr>
            <w:r w:rsidRPr="00A675EC">
              <w:rPr>
                <w:rFonts w:cs="Arial"/>
              </w:rPr>
              <w:lastRenderedPageBreak/>
              <w:t>Załącznik nr 3 do zasad</w:t>
            </w:r>
          </w:p>
        </w:tc>
      </w:tr>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center"/>
              <w:rPr>
                <w:rFonts w:cs="Arial"/>
                <w:b/>
                <w:bCs/>
              </w:rPr>
            </w:pPr>
            <w:r w:rsidRPr="00A675EC">
              <w:rPr>
                <w:rFonts w:cs="Arial"/>
              </w:rPr>
              <w:br w:type="page"/>
            </w:r>
            <w:r w:rsidRPr="00A675EC">
              <w:rPr>
                <w:rFonts w:cs="Arial"/>
                <w:b/>
                <w:bCs/>
              </w:rPr>
              <w:t>Sylabus przedmiotu / modułu kształcenia</w:t>
            </w:r>
          </w:p>
        </w:tc>
      </w:tr>
      <w:tr w:rsidR="00A675EC" w:rsidRPr="00A675EC" w:rsidTr="000A0F5E">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0A0F5E" w:rsidRPr="00894A24" w:rsidRDefault="000A0F5E" w:rsidP="00E74D60">
            <w:pPr>
              <w:pStyle w:val="Nagwek1"/>
            </w:pPr>
            <w:bookmarkStart w:id="8" w:name="_Toc210045632"/>
            <w:r w:rsidRPr="00894A24">
              <w:t>Problemy najnowszej literatury polskiej 2</w:t>
            </w:r>
            <w:bookmarkEnd w:id="8"/>
          </w:p>
        </w:tc>
      </w:tr>
      <w:tr w:rsidR="00A675EC" w:rsidRPr="00894A24" w:rsidTr="000A0F5E">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lang w:val="en-US"/>
              </w:rPr>
            </w:pPr>
            <w:r w:rsidRPr="00A675EC">
              <w:rPr>
                <w:rFonts w:cs="Arial"/>
                <w:lang w:val="en-US"/>
              </w:rPr>
              <w:t xml:space="preserve"> Problems of the latest Polish literature 2</w:t>
            </w:r>
          </w:p>
        </w:tc>
      </w:tr>
      <w:tr w:rsidR="00A675EC" w:rsidRPr="00A675EC" w:rsidTr="000A0F5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polski</w:t>
            </w:r>
          </w:p>
        </w:tc>
      </w:tr>
      <w:tr w:rsidR="00A675EC" w:rsidRPr="00A675EC" w:rsidTr="000A0F5E">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filologia polska</w:t>
            </w:r>
          </w:p>
        </w:tc>
      </w:tr>
      <w:tr w:rsidR="00A675EC" w:rsidRPr="00A675EC" w:rsidTr="000A0F5E">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 xml:space="preserve"> Wydział Nauk Humanistycznych</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obowiązkowy</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drugiego stopnia</w:t>
            </w:r>
          </w:p>
        </w:tc>
      </w:tr>
      <w:tr w:rsidR="00A675EC" w:rsidRPr="00A675EC" w:rsidTr="000A0F5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pierwszy</w:t>
            </w:r>
          </w:p>
        </w:tc>
      </w:tr>
      <w:tr w:rsidR="00A675EC" w:rsidRPr="00A675EC" w:rsidTr="000A0F5E">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w:t>
            </w:r>
          </w:p>
        </w:tc>
      </w:tr>
      <w:tr w:rsidR="00A675EC" w:rsidRPr="00A675EC" w:rsidTr="000A0F5E">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0A0F5E" w:rsidRPr="00A675EC" w:rsidRDefault="00412485" w:rsidP="00E74D60">
            <w:pPr>
              <w:autoSpaceDE w:val="0"/>
              <w:autoSpaceDN w:val="0"/>
              <w:adjustRightInd w:val="0"/>
              <w:rPr>
                <w:rFonts w:cs="Arial"/>
              </w:rPr>
            </w:pPr>
            <w:r>
              <w:rPr>
                <w:rFonts w:cs="Arial"/>
              </w:rPr>
              <w:t>3</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 hab. Krzysztof Ćwikliński</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proofErr w:type="spellStart"/>
            <w:r w:rsidRPr="00A675EC">
              <w:rPr>
                <w:rFonts w:cs="Arial"/>
                <w:lang w:val="en-US"/>
              </w:rPr>
              <w:t>dr</w:t>
            </w:r>
            <w:proofErr w:type="spellEnd"/>
            <w:r w:rsidRPr="00A675EC">
              <w:rPr>
                <w:rFonts w:cs="Arial"/>
                <w:lang w:val="en-US"/>
              </w:rPr>
              <w:t xml:space="preserve"> hab. Roman </w:t>
            </w:r>
            <w:proofErr w:type="spellStart"/>
            <w:r w:rsidRPr="00A675EC">
              <w:rPr>
                <w:rFonts w:cs="Arial"/>
                <w:lang w:val="en-US"/>
              </w:rPr>
              <w:t>Bobryk</w:t>
            </w:r>
            <w:proofErr w:type="spellEnd"/>
            <w:r w:rsidRPr="00A675EC">
              <w:rPr>
                <w:rFonts w:cs="Arial"/>
                <w:lang w:val="en-US"/>
              </w:rPr>
              <w:t xml:space="preserve">, </w:t>
            </w:r>
            <w:proofErr w:type="spellStart"/>
            <w:r w:rsidRPr="00A675EC">
              <w:rPr>
                <w:rFonts w:cs="Arial"/>
                <w:lang w:val="en-US"/>
              </w:rPr>
              <w:t>dr</w:t>
            </w:r>
            <w:proofErr w:type="spellEnd"/>
            <w:r w:rsidRPr="00A675EC">
              <w:rPr>
                <w:rFonts w:cs="Arial"/>
                <w:lang w:val="en-US"/>
              </w:rPr>
              <w:t xml:space="preserve"> hab. </w:t>
            </w:r>
            <w:r w:rsidRPr="00A675EC">
              <w:rPr>
                <w:rFonts w:cs="Arial"/>
              </w:rPr>
              <w:t xml:space="preserve">Sławomir </w:t>
            </w:r>
            <w:proofErr w:type="spellStart"/>
            <w:r w:rsidRPr="00A675EC">
              <w:rPr>
                <w:rFonts w:cs="Arial"/>
              </w:rPr>
              <w:t>Sobieraj</w:t>
            </w:r>
            <w:proofErr w:type="spellEnd"/>
            <w:r w:rsidRPr="00A675EC">
              <w:rPr>
                <w:rFonts w:cs="Arial"/>
              </w:rPr>
              <w:t xml:space="preserve">, dr Valentina </w:t>
            </w:r>
            <w:proofErr w:type="spellStart"/>
            <w:r w:rsidRPr="00A675EC">
              <w:rPr>
                <w:rFonts w:cs="Arial"/>
              </w:rPr>
              <w:t>Krupoves</w:t>
            </w:r>
            <w:proofErr w:type="spellEnd"/>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Zapoznanie studentów z najnowszymi zjawiskami w literaturze polskiej (od lat 90. XX wieku do współczesności). Analiza najważniejszych nurtów, trendów, tematów i form artystycznych obecnych w literaturze XXI wieku. Nabycie umiejętności analizy i interpretacji dzieł najnowszej literatury w kontekście kulturowym i społecznym; doskonalenie zdolności krytycznego czytania oraz formułowania własnych opinii; przygotowanie do prowadzenia badań literaturoznawczych nad literaturą współczesną.</w:t>
            </w:r>
          </w:p>
        </w:tc>
      </w:tr>
      <w:tr w:rsidR="00A675EC" w:rsidRPr="00A675EC" w:rsidTr="000A0F5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WIEDZA</w:t>
            </w:r>
            <w:r w:rsidRPr="00A675EC">
              <w:rPr>
                <w:rFonts w:cs="Arial"/>
              </w:rPr>
              <w:t xml:space="preserve"> </w:t>
            </w:r>
          </w:p>
          <w:p w:rsidR="000A0F5E" w:rsidRPr="00A675EC" w:rsidRDefault="000A0F5E" w:rsidP="00E74D60">
            <w:pPr>
              <w:autoSpaceDE w:val="0"/>
              <w:autoSpaceDN w:val="0"/>
              <w:adjustRightInd w:val="0"/>
              <w:rPr>
                <w:rFonts w:cs="Arial"/>
                <w:b/>
              </w:rPr>
            </w:pPr>
            <w:r w:rsidRPr="00A675E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r>
      <w:tr w:rsidR="00A675EC" w:rsidRPr="00A675EC" w:rsidTr="000A0F5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w:t>
            </w:r>
            <w:r w:rsidRPr="00A675EC">
              <w:rPr>
                <w:rFonts w:cs="Arial"/>
              </w:rPr>
              <w:softHyphen/>
              <w:t>_01</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w stopniu pogłębionym zjawiska literackie, jakie pojawiły się w literaturze polskiej po transformacji ustrojowej w roku 1989</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K_W01, K_W06, K_W08</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 xml:space="preserve">w stopniu pogłębionym najważniejsze obszary tematyczne polskiej literatury najnowszej, w tym kwestie wielorako pojmowanej tożsamości, cielesności (w różnych jej aspektach, w tym starości), płci, pamięci i </w:t>
            </w:r>
            <w:proofErr w:type="spellStart"/>
            <w:r w:rsidRPr="00A675EC">
              <w:rPr>
                <w:rFonts w:cs="Arial"/>
              </w:rPr>
              <w:t>postpamięci</w:t>
            </w:r>
            <w:proofErr w:type="spellEnd"/>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K_W01, K_W06, </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Symbol </w:t>
            </w:r>
            <w:r w:rsidRPr="00A675EC">
              <w:rPr>
                <w:rFonts w:cs="Arial"/>
                <w:b/>
              </w:rPr>
              <w:lastRenderedPageBreak/>
              <w:t>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lastRenderedPageBreak/>
              <w:t>UMIEJĘTNOŚCI</w:t>
            </w:r>
          </w:p>
          <w:p w:rsidR="000A0F5E" w:rsidRPr="00A675EC" w:rsidRDefault="000A0F5E" w:rsidP="00E74D60">
            <w:pPr>
              <w:autoSpaceDE w:val="0"/>
              <w:autoSpaceDN w:val="0"/>
              <w:adjustRightInd w:val="0"/>
              <w:rPr>
                <w:rFonts w:cs="Arial"/>
                <w:b/>
              </w:rPr>
            </w:pPr>
            <w:r w:rsidRPr="00A675EC">
              <w:rPr>
                <w:rFonts w:cs="Arial"/>
                <w:b/>
              </w:rPr>
              <w:lastRenderedPageBreak/>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lastRenderedPageBreak/>
              <w:t xml:space="preserve">Symbol efektu </w:t>
            </w:r>
            <w:r w:rsidRPr="00A675EC">
              <w:rPr>
                <w:rFonts w:cs="Arial"/>
                <w:b/>
              </w:rPr>
              <w:lastRenderedPageBreak/>
              <w:t>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lastRenderedPageBreak/>
              <w:t>U_01</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wyszukiwać informacje, poddawać je krytycznej analizie i wykorzystywać na potrzeby pracy badawczej</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K_U01, K_U04</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Analizować i interpretować utwór literacki z wykorzystaniem zdobytej wiedzy i umiejętności oraz odpowiednio dobraną literaturę przedmiotową</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K_U04, K_U05, K_U06</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KOMPETENCJE SPOŁECZNE</w:t>
            </w:r>
          </w:p>
          <w:p w:rsidR="000A0F5E" w:rsidRPr="00A675EC" w:rsidRDefault="000A0F5E" w:rsidP="00E74D60">
            <w:pPr>
              <w:autoSpaceDE w:val="0"/>
              <w:autoSpaceDN w:val="0"/>
              <w:adjustRightInd w:val="0"/>
              <w:rPr>
                <w:rFonts w:cs="Arial"/>
                <w:b/>
              </w:rPr>
            </w:pPr>
            <w:r w:rsidRPr="00A675E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0A0F5E" w:rsidRPr="00A675EC" w:rsidRDefault="000A0F5E" w:rsidP="00E74D60">
            <w:pPr>
              <w:autoSpaceDE w:val="0"/>
              <w:autoSpaceDN w:val="0"/>
              <w:adjustRightInd w:val="0"/>
              <w:rPr>
                <w:rFonts w:cs="Arial"/>
              </w:rPr>
            </w:pPr>
            <w:r w:rsidRPr="00A675EC">
              <w:rPr>
                <w:rFonts w:cs="Arial"/>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Odbioru różnorakich tekstów literackich ze świadomością ich artystycznego charakteru oraz w duchu tolerancji i zrozumienia dla zawartych w nich treści i poglądów</w:t>
            </w:r>
          </w:p>
        </w:tc>
        <w:tc>
          <w:tcPr>
            <w:tcW w:w="1898" w:type="dxa"/>
            <w:tcBorders>
              <w:top w:val="single" w:sz="2" w:space="0" w:color="000000"/>
              <w:left w:val="single" w:sz="2" w:space="0" w:color="000000"/>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K_K03, K_K04</w:t>
            </w:r>
          </w:p>
        </w:tc>
      </w:tr>
      <w:tr w:rsidR="00A675EC" w:rsidRPr="00A675EC" w:rsidTr="000A0F5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 xml:space="preserve">Ćwiczenia </w:t>
            </w:r>
            <w:r w:rsidRPr="00A675EC">
              <w:t>audytoryjne</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rPr>
              <w:br w:type="page"/>
            </w:r>
            <w:r w:rsidRPr="00A675EC">
              <w:rPr>
                <w:rFonts w:cs="Arial"/>
                <w:b/>
              </w:rPr>
              <w:t>Wymagania wstępne i dodatkowe:</w:t>
            </w:r>
          </w:p>
        </w:tc>
      </w:tr>
      <w:tr w:rsidR="00A675EC" w:rsidRPr="00A675EC" w:rsidTr="000A0F5E">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rPr>
                <w:rFonts w:cs="Arial"/>
                <w:bCs/>
              </w:rPr>
            </w:pPr>
            <w:r w:rsidRPr="00A675EC">
              <w:rPr>
                <w:rFonts w:cs="Arial"/>
                <w:bCs/>
              </w:rPr>
              <w:t>Znajomość literatury wcześniejszych epok oraz z semestru pierwszego (</w:t>
            </w:r>
            <w:r w:rsidRPr="00A675EC">
              <w:t>Problemy literatury polskiej XX wieku 2 – wykład i ćwiczenia).</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Treści modułu kształcenia:</w:t>
            </w:r>
          </w:p>
        </w:tc>
      </w:tr>
      <w:tr w:rsidR="00A675EC" w:rsidRPr="00A675EC" w:rsidTr="000A0F5E">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numPr>
                <w:ilvl w:val="0"/>
                <w:numId w:val="22"/>
              </w:numPr>
              <w:tabs>
                <w:tab w:val="left" w:pos="284"/>
              </w:tabs>
              <w:ind w:left="170" w:firstLine="0"/>
              <w:rPr>
                <w:rFonts w:cs="Arial"/>
              </w:rPr>
            </w:pPr>
            <w:r w:rsidRPr="00A675EC">
              <w:rPr>
                <w:rFonts w:cs="Arial"/>
              </w:rPr>
              <w:t xml:space="preserve">Literatura najnowsza wobec starości. </w:t>
            </w:r>
            <w:proofErr w:type="spellStart"/>
            <w:r w:rsidRPr="00A675EC">
              <w:rPr>
                <w:rFonts w:cs="Arial"/>
              </w:rPr>
              <w:t>Senilna</w:t>
            </w:r>
            <w:proofErr w:type="spellEnd"/>
            <w:r w:rsidRPr="00A675EC">
              <w:rPr>
                <w:rFonts w:cs="Arial"/>
              </w:rPr>
              <w:t xml:space="preserve"> twórczość Zbigniewa Herberta i Czesława Miłosza.</w:t>
            </w:r>
          </w:p>
          <w:p w:rsidR="000A0F5E" w:rsidRPr="00A675EC" w:rsidRDefault="000A0F5E" w:rsidP="00E74D60">
            <w:pPr>
              <w:numPr>
                <w:ilvl w:val="0"/>
                <w:numId w:val="22"/>
              </w:numPr>
              <w:tabs>
                <w:tab w:val="left" w:pos="284"/>
              </w:tabs>
              <w:ind w:left="170" w:firstLine="0"/>
              <w:rPr>
                <w:rFonts w:cs="Arial"/>
              </w:rPr>
            </w:pPr>
            <w:r w:rsidRPr="00A675EC">
              <w:rPr>
                <w:rFonts w:cs="Arial"/>
              </w:rPr>
              <w:t xml:space="preserve">Starość i pamięć w </w:t>
            </w:r>
            <w:r w:rsidRPr="00A675EC">
              <w:rPr>
                <w:rFonts w:cs="Arial"/>
                <w:i/>
                <w:iCs/>
              </w:rPr>
              <w:t xml:space="preserve">Traktacie o łuskaniu fasoli </w:t>
            </w:r>
            <w:r w:rsidRPr="00A675EC">
              <w:rPr>
                <w:rFonts w:cs="Arial"/>
              </w:rPr>
              <w:t>Wiesława Myśliwskiego.</w:t>
            </w:r>
          </w:p>
          <w:p w:rsidR="000A0F5E" w:rsidRPr="00A675EC" w:rsidRDefault="000A0F5E" w:rsidP="00E74D60">
            <w:pPr>
              <w:numPr>
                <w:ilvl w:val="0"/>
                <w:numId w:val="22"/>
              </w:numPr>
              <w:tabs>
                <w:tab w:val="left" w:pos="284"/>
              </w:tabs>
              <w:ind w:left="170" w:firstLine="0"/>
              <w:rPr>
                <w:rFonts w:cs="Arial"/>
              </w:rPr>
            </w:pPr>
            <w:r w:rsidRPr="00A675EC">
              <w:rPr>
                <w:rFonts w:cs="Arial"/>
              </w:rPr>
              <w:t xml:space="preserve">Literatura a choroba. Dyskurs </w:t>
            </w:r>
            <w:proofErr w:type="spellStart"/>
            <w:r w:rsidRPr="00A675EC">
              <w:rPr>
                <w:rFonts w:cs="Arial"/>
              </w:rPr>
              <w:t>maladyczny</w:t>
            </w:r>
            <w:proofErr w:type="spellEnd"/>
            <w:r w:rsidRPr="00A675EC">
              <w:rPr>
                <w:rFonts w:cs="Arial"/>
              </w:rPr>
              <w:t xml:space="preserve">. </w:t>
            </w:r>
            <w:r w:rsidRPr="00A675EC">
              <w:rPr>
                <w:rFonts w:cs="Arial"/>
                <w:i/>
                <w:iCs/>
              </w:rPr>
              <w:t xml:space="preserve">Zapiski z nocnych dyżurów </w:t>
            </w:r>
            <w:r w:rsidRPr="00A675EC">
              <w:rPr>
                <w:rFonts w:cs="Arial"/>
              </w:rPr>
              <w:t xml:space="preserve">Jacka </w:t>
            </w:r>
            <w:proofErr w:type="spellStart"/>
            <w:r w:rsidRPr="00A675EC">
              <w:rPr>
                <w:rFonts w:cs="Arial"/>
              </w:rPr>
              <w:t>Baczaka</w:t>
            </w:r>
            <w:proofErr w:type="spellEnd"/>
            <w:r w:rsidRPr="00A675EC">
              <w:rPr>
                <w:rFonts w:cs="Arial"/>
              </w:rPr>
              <w:t>.</w:t>
            </w:r>
          </w:p>
          <w:p w:rsidR="000A0F5E" w:rsidRPr="00A675EC" w:rsidRDefault="000A0F5E" w:rsidP="00E74D60">
            <w:pPr>
              <w:numPr>
                <w:ilvl w:val="0"/>
                <w:numId w:val="22"/>
              </w:numPr>
              <w:tabs>
                <w:tab w:val="left" w:pos="284"/>
              </w:tabs>
              <w:ind w:left="170" w:firstLine="0"/>
              <w:rPr>
                <w:rFonts w:cs="Arial"/>
              </w:rPr>
            </w:pPr>
            <w:r w:rsidRPr="00A675EC">
              <w:rPr>
                <w:rFonts w:cs="Arial"/>
              </w:rPr>
              <w:t xml:space="preserve">Literatura wobec pandemii – </w:t>
            </w:r>
            <w:r w:rsidRPr="00A675EC">
              <w:rPr>
                <w:rFonts w:cs="Arial"/>
                <w:i/>
                <w:iCs/>
              </w:rPr>
              <w:t xml:space="preserve">Ręka pszczelarza </w:t>
            </w:r>
            <w:r w:rsidRPr="00A675EC">
              <w:rPr>
                <w:rFonts w:cs="Arial"/>
              </w:rPr>
              <w:t xml:space="preserve">Tomasza Różyckiego i teksty z tomu </w:t>
            </w:r>
            <w:r w:rsidRPr="00A675EC">
              <w:rPr>
                <w:rFonts w:cs="Arial"/>
                <w:i/>
                <w:iCs/>
              </w:rPr>
              <w:t xml:space="preserve">Świat w grupie ryzyka </w:t>
            </w:r>
            <w:r w:rsidRPr="00A675EC">
              <w:rPr>
                <w:rFonts w:cs="Arial"/>
              </w:rPr>
              <w:t xml:space="preserve">(zwłaszcza poemat </w:t>
            </w:r>
            <w:proofErr w:type="spellStart"/>
            <w:r w:rsidRPr="00A675EC">
              <w:rPr>
                <w:rFonts w:cs="Arial"/>
                <w:i/>
                <w:iCs/>
              </w:rPr>
              <w:t>Pandemiumium</w:t>
            </w:r>
            <w:proofErr w:type="spellEnd"/>
            <w:r w:rsidRPr="00A675EC">
              <w:rPr>
                <w:rFonts w:cs="Arial"/>
                <w:i/>
                <w:iCs/>
              </w:rPr>
              <w:t xml:space="preserve"> </w:t>
            </w:r>
            <w:r w:rsidRPr="00A675EC">
              <w:rPr>
                <w:rFonts w:cs="Arial"/>
              </w:rPr>
              <w:t xml:space="preserve">Miłosza </w:t>
            </w:r>
            <w:proofErr w:type="spellStart"/>
            <w:r w:rsidRPr="00A675EC">
              <w:rPr>
                <w:rFonts w:cs="Arial"/>
              </w:rPr>
              <w:t>Tomkowskiego</w:t>
            </w:r>
            <w:proofErr w:type="spellEnd"/>
            <w:r w:rsidRPr="00A675EC">
              <w:rPr>
                <w:rFonts w:cs="Arial"/>
              </w:rPr>
              <w:t>)</w:t>
            </w:r>
          </w:p>
          <w:p w:rsidR="000A0F5E" w:rsidRPr="00A675EC" w:rsidRDefault="000A0F5E" w:rsidP="00E74D60">
            <w:pPr>
              <w:numPr>
                <w:ilvl w:val="0"/>
                <w:numId w:val="22"/>
              </w:numPr>
              <w:tabs>
                <w:tab w:val="left" w:pos="284"/>
              </w:tabs>
              <w:ind w:left="170" w:firstLine="0"/>
              <w:rPr>
                <w:rFonts w:cs="Arial"/>
              </w:rPr>
            </w:pPr>
            <w:r w:rsidRPr="00A675EC">
              <w:rPr>
                <w:rFonts w:cs="Arial"/>
              </w:rPr>
              <w:t xml:space="preserve">Ciało, choroba i tożsamość w poezji Eugeniusza </w:t>
            </w:r>
            <w:proofErr w:type="spellStart"/>
            <w:r w:rsidRPr="00A675EC">
              <w:rPr>
                <w:rFonts w:cs="Arial"/>
              </w:rPr>
              <w:t>Tkaczyszyna-Dyckiego</w:t>
            </w:r>
            <w:proofErr w:type="spellEnd"/>
            <w:r w:rsidRPr="00A675EC">
              <w:rPr>
                <w:rFonts w:cs="Arial"/>
              </w:rPr>
              <w:t xml:space="preserve">. </w:t>
            </w:r>
          </w:p>
          <w:p w:rsidR="000A0F5E" w:rsidRPr="00A675EC" w:rsidRDefault="000A0F5E" w:rsidP="00E74D60">
            <w:pPr>
              <w:numPr>
                <w:ilvl w:val="0"/>
                <w:numId w:val="22"/>
              </w:numPr>
              <w:tabs>
                <w:tab w:val="left" w:pos="284"/>
              </w:tabs>
              <w:ind w:left="170" w:firstLine="0"/>
              <w:rPr>
                <w:rFonts w:cs="Arial"/>
              </w:rPr>
            </w:pPr>
            <w:r w:rsidRPr="00A675EC">
              <w:rPr>
                <w:rFonts w:cs="Arial"/>
              </w:rPr>
              <w:t xml:space="preserve">Literatura i odmienność – </w:t>
            </w:r>
            <w:proofErr w:type="spellStart"/>
            <w:r w:rsidRPr="00A675EC">
              <w:rPr>
                <w:rFonts w:cs="Arial"/>
                <w:i/>
                <w:iCs/>
              </w:rPr>
              <w:t>Empuzjon</w:t>
            </w:r>
            <w:proofErr w:type="spellEnd"/>
            <w:r w:rsidRPr="00A675EC">
              <w:rPr>
                <w:rFonts w:cs="Arial"/>
                <w:i/>
                <w:iCs/>
              </w:rPr>
              <w:t xml:space="preserve"> </w:t>
            </w:r>
            <w:r w:rsidRPr="00A675EC">
              <w:rPr>
                <w:rFonts w:cs="Arial"/>
              </w:rPr>
              <w:t>Olgi Tokarczuk</w:t>
            </w:r>
          </w:p>
          <w:p w:rsidR="000A0F5E" w:rsidRPr="00A675EC" w:rsidRDefault="000A0F5E" w:rsidP="00E74D60">
            <w:pPr>
              <w:numPr>
                <w:ilvl w:val="0"/>
                <w:numId w:val="22"/>
              </w:numPr>
              <w:tabs>
                <w:tab w:val="left" w:pos="284"/>
              </w:tabs>
              <w:ind w:left="170" w:firstLine="0"/>
              <w:rPr>
                <w:rFonts w:cs="Arial"/>
              </w:rPr>
            </w:pPr>
            <w:r w:rsidRPr="00A675EC">
              <w:rPr>
                <w:rFonts w:cs="Arial"/>
              </w:rPr>
              <w:t xml:space="preserve">Literatura wobec kwestii tożsamości – </w:t>
            </w:r>
            <w:r w:rsidRPr="00A675EC">
              <w:rPr>
                <w:rFonts w:cs="Arial"/>
                <w:i/>
                <w:iCs/>
              </w:rPr>
              <w:t xml:space="preserve">Drach </w:t>
            </w:r>
            <w:r w:rsidRPr="00A675EC">
              <w:rPr>
                <w:rFonts w:cs="Arial"/>
              </w:rPr>
              <w:t>Szczepana Twardocha.</w:t>
            </w:r>
          </w:p>
          <w:p w:rsidR="000A0F5E" w:rsidRPr="00A675EC" w:rsidRDefault="000A0F5E" w:rsidP="00E74D60">
            <w:pPr>
              <w:numPr>
                <w:ilvl w:val="0"/>
                <w:numId w:val="22"/>
              </w:numPr>
              <w:tabs>
                <w:tab w:val="left" w:pos="284"/>
              </w:tabs>
              <w:ind w:left="170" w:firstLine="0"/>
              <w:rPr>
                <w:rFonts w:cs="Arial"/>
              </w:rPr>
            </w:pPr>
            <w:r w:rsidRPr="00A675EC">
              <w:rPr>
                <w:rFonts w:cs="Arial"/>
              </w:rPr>
              <w:t>Literatura – tożsamość – miejsce – proza reportażowa Zbigniewa Rokity (</w:t>
            </w:r>
            <w:proofErr w:type="spellStart"/>
            <w:r w:rsidRPr="00A675EC">
              <w:rPr>
                <w:rFonts w:cs="Arial"/>
                <w:i/>
                <w:iCs/>
              </w:rPr>
              <w:t>Kajś</w:t>
            </w:r>
            <w:proofErr w:type="spellEnd"/>
            <w:r w:rsidRPr="00A675EC">
              <w:rPr>
                <w:rFonts w:cs="Arial"/>
                <w:i/>
                <w:iCs/>
              </w:rPr>
              <w:t xml:space="preserve"> </w:t>
            </w:r>
            <w:r w:rsidRPr="00A675EC">
              <w:rPr>
                <w:rFonts w:cs="Arial"/>
              </w:rPr>
              <w:t xml:space="preserve">lub </w:t>
            </w:r>
            <w:proofErr w:type="spellStart"/>
            <w:r w:rsidRPr="00A675EC">
              <w:rPr>
                <w:rFonts w:cs="Arial"/>
                <w:i/>
                <w:iCs/>
              </w:rPr>
              <w:t>Odrzania</w:t>
            </w:r>
            <w:proofErr w:type="spellEnd"/>
            <w:r w:rsidRPr="00A675EC">
              <w:rPr>
                <w:rFonts w:cs="Arial"/>
              </w:rPr>
              <w:t>)</w:t>
            </w:r>
          </w:p>
          <w:p w:rsidR="000A0F5E" w:rsidRPr="00A675EC" w:rsidRDefault="000A0F5E" w:rsidP="00E74D60">
            <w:pPr>
              <w:numPr>
                <w:ilvl w:val="0"/>
                <w:numId w:val="22"/>
              </w:numPr>
              <w:tabs>
                <w:tab w:val="left" w:pos="284"/>
              </w:tabs>
              <w:ind w:left="170" w:firstLine="0"/>
              <w:rPr>
                <w:rFonts w:cs="Arial"/>
              </w:rPr>
            </w:pPr>
            <w:r w:rsidRPr="00A675EC">
              <w:rPr>
                <w:rFonts w:cs="Arial"/>
              </w:rPr>
              <w:t xml:space="preserve">Feminizm i literatura. </w:t>
            </w:r>
            <w:proofErr w:type="spellStart"/>
            <w:r w:rsidRPr="00A675EC">
              <w:rPr>
                <w:rFonts w:cs="Arial"/>
                <w:i/>
                <w:iCs/>
              </w:rPr>
              <w:t>Obsoletki</w:t>
            </w:r>
            <w:proofErr w:type="spellEnd"/>
            <w:r w:rsidRPr="00A675EC">
              <w:rPr>
                <w:rFonts w:cs="Arial"/>
                <w:i/>
                <w:iCs/>
              </w:rPr>
              <w:t xml:space="preserve"> </w:t>
            </w:r>
            <w:r w:rsidRPr="00A675EC">
              <w:rPr>
                <w:rFonts w:cs="Arial"/>
              </w:rPr>
              <w:t>i poezja Justyny Bargielskiej.</w:t>
            </w:r>
          </w:p>
          <w:p w:rsidR="000A0F5E" w:rsidRPr="00A675EC" w:rsidRDefault="000A0F5E" w:rsidP="00E74D60">
            <w:pPr>
              <w:numPr>
                <w:ilvl w:val="0"/>
                <w:numId w:val="22"/>
              </w:numPr>
              <w:tabs>
                <w:tab w:val="left" w:pos="284"/>
              </w:tabs>
              <w:ind w:left="170" w:firstLine="0"/>
              <w:rPr>
                <w:rFonts w:cs="Arial"/>
              </w:rPr>
            </w:pPr>
            <w:r w:rsidRPr="00A675EC">
              <w:rPr>
                <w:rFonts w:cs="Arial"/>
              </w:rPr>
              <w:t xml:space="preserve">Poezja kobieca Marty </w:t>
            </w:r>
            <w:proofErr w:type="spellStart"/>
            <w:r w:rsidRPr="00A675EC">
              <w:rPr>
                <w:rFonts w:cs="Arial"/>
              </w:rPr>
              <w:t>Podgórnik</w:t>
            </w:r>
            <w:proofErr w:type="spellEnd"/>
            <w:r w:rsidRPr="00A675EC">
              <w:rPr>
                <w:rFonts w:cs="Arial"/>
              </w:rPr>
              <w:t>.</w:t>
            </w:r>
          </w:p>
          <w:p w:rsidR="000A0F5E" w:rsidRPr="00A675EC" w:rsidRDefault="000A0F5E" w:rsidP="00E74D60">
            <w:pPr>
              <w:numPr>
                <w:ilvl w:val="0"/>
                <w:numId w:val="22"/>
              </w:numPr>
              <w:tabs>
                <w:tab w:val="left" w:pos="284"/>
              </w:tabs>
              <w:ind w:left="170" w:firstLine="0"/>
              <w:rPr>
                <w:rFonts w:cs="Arial"/>
              </w:rPr>
            </w:pPr>
            <w:r w:rsidRPr="00A675EC">
              <w:rPr>
                <w:rFonts w:cs="Arial"/>
                <w:i/>
                <w:iCs/>
              </w:rPr>
              <w:t xml:space="preserve">Lubiewo </w:t>
            </w:r>
            <w:r w:rsidRPr="00A675EC">
              <w:rPr>
                <w:rFonts w:cs="Arial"/>
              </w:rPr>
              <w:t xml:space="preserve">Michała Witkowskiego – gejowski </w:t>
            </w:r>
            <w:proofErr w:type="spellStart"/>
            <w:r w:rsidRPr="00A675EC">
              <w:rPr>
                <w:rFonts w:cs="Arial"/>
                <w:i/>
                <w:iCs/>
              </w:rPr>
              <w:t>Dekameron</w:t>
            </w:r>
            <w:proofErr w:type="spellEnd"/>
            <w:r w:rsidRPr="00A675EC">
              <w:rPr>
                <w:rFonts w:cs="Arial"/>
                <w:i/>
                <w:iCs/>
              </w:rPr>
              <w:t>?</w:t>
            </w:r>
          </w:p>
          <w:p w:rsidR="000A0F5E" w:rsidRPr="00A675EC" w:rsidRDefault="000A0F5E" w:rsidP="00E74D60">
            <w:pPr>
              <w:numPr>
                <w:ilvl w:val="0"/>
                <w:numId w:val="22"/>
              </w:numPr>
              <w:tabs>
                <w:tab w:val="left" w:pos="284"/>
              </w:tabs>
              <w:ind w:left="170" w:firstLine="0"/>
              <w:rPr>
                <w:rFonts w:cs="Arial"/>
              </w:rPr>
            </w:pPr>
            <w:proofErr w:type="spellStart"/>
            <w:r w:rsidRPr="00A675EC">
              <w:rPr>
                <w:rFonts w:cs="Arial"/>
              </w:rPr>
              <w:t>Postpamięciowe</w:t>
            </w:r>
            <w:proofErr w:type="spellEnd"/>
            <w:r w:rsidRPr="00A675EC">
              <w:rPr>
                <w:rFonts w:cs="Arial"/>
              </w:rPr>
              <w:t xml:space="preserve"> narracje na temat wojny – </w:t>
            </w:r>
            <w:r w:rsidRPr="00A675EC">
              <w:rPr>
                <w:rFonts w:cs="Arial"/>
                <w:i/>
                <w:iCs/>
              </w:rPr>
              <w:t xml:space="preserve">Mała zagłada </w:t>
            </w:r>
            <w:r w:rsidRPr="00A675EC">
              <w:rPr>
                <w:rFonts w:cs="Arial"/>
              </w:rPr>
              <w:t>Anny Janko.</w:t>
            </w:r>
          </w:p>
          <w:p w:rsidR="000A0F5E" w:rsidRPr="00A675EC" w:rsidRDefault="000A0F5E" w:rsidP="00E74D60">
            <w:pPr>
              <w:numPr>
                <w:ilvl w:val="0"/>
                <w:numId w:val="22"/>
              </w:numPr>
              <w:tabs>
                <w:tab w:val="left" w:pos="284"/>
              </w:tabs>
              <w:ind w:left="170" w:firstLine="0"/>
              <w:rPr>
                <w:rFonts w:cs="Arial"/>
              </w:rPr>
            </w:pPr>
            <w:r w:rsidRPr="00A675EC">
              <w:rPr>
                <w:rFonts w:cs="Arial"/>
              </w:rPr>
              <w:t>Pamięć wojny i Holokaustu w prozie i poezji Henryka Grynberga</w:t>
            </w:r>
          </w:p>
          <w:p w:rsidR="000A0F5E" w:rsidRPr="00A675EC" w:rsidRDefault="000A0F5E" w:rsidP="00E74D60">
            <w:pPr>
              <w:numPr>
                <w:ilvl w:val="0"/>
                <w:numId w:val="22"/>
              </w:numPr>
              <w:tabs>
                <w:tab w:val="left" w:pos="284"/>
              </w:tabs>
              <w:ind w:left="170" w:firstLine="0"/>
              <w:rPr>
                <w:rFonts w:cs="Arial"/>
              </w:rPr>
            </w:pPr>
            <w:r w:rsidRPr="00A675EC">
              <w:rPr>
                <w:rFonts w:cs="Arial"/>
              </w:rPr>
              <w:t xml:space="preserve">Holokaust w lustrze </w:t>
            </w:r>
            <w:proofErr w:type="spellStart"/>
            <w:r w:rsidRPr="00A675EC">
              <w:rPr>
                <w:rFonts w:cs="Arial"/>
              </w:rPr>
              <w:t>postpamięci</w:t>
            </w:r>
            <w:proofErr w:type="spellEnd"/>
            <w:r w:rsidRPr="00A675EC">
              <w:rPr>
                <w:rFonts w:cs="Arial"/>
              </w:rPr>
              <w:t xml:space="preserve"> – </w:t>
            </w:r>
            <w:r w:rsidRPr="00A675EC">
              <w:rPr>
                <w:rFonts w:cs="Arial"/>
                <w:i/>
                <w:iCs/>
              </w:rPr>
              <w:t xml:space="preserve">Oskarżam Auschwitz. Opowieści rodzinne </w:t>
            </w:r>
            <w:r w:rsidRPr="00A675EC">
              <w:rPr>
                <w:rFonts w:cs="Arial"/>
              </w:rPr>
              <w:t>Mikołaja Grynberga</w:t>
            </w:r>
          </w:p>
          <w:p w:rsidR="000A0F5E" w:rsidRPr="00A675EC" w:rsidRDefault="000A0F5E" w:rsidP="00E74D60">
            <w:pPr>
              <w:numPr>
                <w:ilvl w:val="0"/>
                <w:numId w:val="22"/>
              </w:numPr>
              <w:tabs>
                <w:tab w:val="left" w:pos="284"/>
              </w:tabs>
              <w:ind w:left="170" w:firstLine="0"/>
              <w:rPr>
                <w:rFonts w:cs="Arial"/>
              </w:rPr>
            </w:pPr>
            <w:r w:rsidRPr="00A675EC">
              <w:rPr>
                <w:rFonts w:cs="Arial"/>
              </w:rPr>
              <w:t xml:space="preserve">Autotematyzm w poezji współczesnej: Eugeniusz </w:t>
            </w:r>
            <w:proofErr w:type="spellStart"/>
            <w:r w:rsidRPr="00A675EC">
              <w:rPr>
                <w:rFonts w:cs="Arial"/>
              </w:rPr>
              <w:t>Tkaczyszyn-Dycki</w:t>
            </w:r>
            <w:proofErr w:type="spellEnd"/>
            <w:r w:rsidRPr="00A675EC">
              <w:rPr>
                <w:rFonts w:cs="Arial"/>
              </w:rPr>
              <w:t>, Andrzej Sosnowski i inni.</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Literatura podstawowa:</w:t>
            </w:r>
          </w:p>
        </w:tc>
      </w:tr>
      <w:tr w:rsidR="00A675EC" w:rsidRPr="00A675EC" w:rsidTr="000A0F5E">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autoSpaceDE w:val="0"/>
              <w:autoSpaceDN w:val="0"/>
              <w:adjustRightInd w:val="0"/>
              <w:rPr>
                <w:rFonts w:cs="Arial"/>
                <w:bCs/>
              </w:rPr>
            </w:pPr>
            <w:r w:rsidRPr="00A675EC">
              <w:rPr>
                <w:rFonts w:cs="Arial"/>
                <w:bCs/>
              </w:rPr>
              <w:t>Teksty literackie</w:t>
            </w:r>
          </w:p>
          <w:p w:rsidR="000A0F5E" w:rsidRPr="00A675EC" w:rsidRDefault="000A0F5E" w:rsidP="00E74D60">
            <w:pPr>
              <w:autoSpaceDE w:val="0"/>
              <w:autoSpaceDN w:val="0"/>
              <w:adjustRightInd w:val="0"/>
              <w:rPr>
                <w:rFonts w:cs="Arial"/>
                <w:bCs/>
              </w:rPr>
            </w:pPr>
            <w:r w:rsidRPr="00A675EC">
              <w:rPr>
                <w:rFonts w:cs="Arial"/>
                <w:bCs/>
              </w:rPr>
              <w:t>Poezja:</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Justyna Bargielska, </w:t>
            </w:r>
            <w:r w:rsidRPr="00A675EC">
              <w:rPr>
                <w:rFonts w:cs="Arial"/>
                <w:bCs/>
                <w:i/>
                <w:iCs/>
              </w:rPr>
              <w:t>Bach for my baby</w:t>
            </w:r>
            <w:r w:rsidRPr="00A675EC">
              <w:rPr>
                <w:rFonts w:cs="Arial"/>
                <w:bCs/>
              </w:rPr>
              <w:t xml:space="preserve"> (2012), </w:t>
            </w:r>
            <w:r w:rsidRPr="00A675EC">
              <w:rPr>
                <w:rFonts w:cs="Arial"/>
                <w:bCs/>
                <w:i/>
                <w:iCs/>
              </w:rPr>
              <w:t>Wybór stand-</w:t>
            </w:r>
            <w:proofErr w:type="spellStart"/>
            <w:r w:rsidRPr="00A675EC">
              <w:rPr>
                <w:rFonts w:cs="Arial"/>
                <w:bCs/>
                <w:i/>
                <w:iCs/>
              </w:rPr>
              <w:t>upów</w:t>
            </w:r>
            <w:proofErr w:type="spellEnd"/>
            <w:r w:rsidRPr="00A675EC">
              <w:rPr>
                <w:rFonts w:cs="Arial"/>
                <w:bCs/>
              </w:rPr>
              <w:t xml:space="preserve"> (2023)</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lastRenderedPageBreak/>
              <w:t xml:space="preserve">Henryk Grynberg, </w:t>
            </w:r>
            <w:r w:rsidRPr="00A675EC">
              <w:rPr>
                <w:rFonts w:cs="Arial"/>
                <w:bCs/>
                <w:i/>
                <w:iCs/>
              </w:rPr>
              <w:t>Dowód osobisty</w:t>
            </w:r>
            <w:r w:rsidRPr="00A675EC">
              <w:rPr>
                <w:rFonts w:cs="Arial"/>
                <w:bCs/>
              </w:rPr>
              <w:t xml:space="preserve"> (2006)</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Zbigniew Herbert, </w:t>
            </w:r>
            <w:r w:rsidRPr="00A675EC">
              <w:rPr>
                <w:rFonts w:cs="Arial"/>
                <w:bCs/>
                <w:i/>
                <w:iCs/>
              </w:rPr>
              <w:t>Elegia na odejście</w:t>
            </w:r>
            <w:r w:rsidRPr="00A675EC">
              <w:rPr>
                <w:rFonts w:cs="Arial"/>
                <w:bCs/>
              </w:rPr>
              <w:t xml:space="preserve"> (1992), </w:t>
            </w:r>
            <w:r w:rsidRPr="00A675EC">
              <w:rPr>
                <w:rFonts w:cs="Arial"/>
                <w:bCs/>
                <w:i/>
                <w:iCs/>
              </w:rPr>
              <w:t xml:space="preserve">Epilog burzy </w:t>
            </w:r>
            <w:r w:rsidRPr="00A675EC">
              <w:rPr>
                <w:rFonts w:cs="Arial"/>
                <w:bCs/>
              </w:rPr>
              <w:t xml:space="preserve">(1998) – można również sięgnąć po wydanie: Zbigniew Herbert, </w:t>
            </w:r>
            <w:r w:rsidRPr="00A675EC">
              <w:rPr>
                <w:rFonts w:cs="Arial"/>
                <w:bCs/>
                <w:i/>
                <w:iCs/>
              </w:rPr>
              <w:t>Wiersze zebrane</w:t>
            </w:r>
            <w:r w:rsidRPr="00A675EC">
              <w:rPr>
                <w:rFonts w:cs="Arial"/>
                <w:bCs/>
              </w:rPr>
              <w:t>, Kraków 2008.</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Czesław Miłosz, </w:t>
            </w:r>
            <w:r w:rsidRPr="00A675EC">
              <w:rPr>
                <w:rFonts w:cs="Arial"/>
                <w:bCs/>
                <w:i/>
                <w:iCs/>
              </w:rPr>
              <w:t xml:space="preserve">Druga przestrzeń </w:t>
            </w:r>
            <w:r w:rsidRPr="00A675EC">
              <w:rPr>
                <w:rFonts w:cs="Arial"/>
                <w:bCs/>
              </w:rPr>
              <w:t xml:space="preserve">(2002), </w:t>
            </w:r>
            <w:r w:rsidRPr="00A675EC">
              <w:rPr>
                <w:rFonts w:cs="Arial"/>
                <w:bCs/>
                <w:i/>
                <w:iCs/>
              </w:rPr>
              <w:t>Orfeusz i Eurydyka</w:t>
            </w:r>
            <w:r w:rsidRPr="00A675EC">
              <w:rPr>
                <w:rFonts w:cs="Arial"/>
                <w:bCs/>
              </w:rPr>
              <w:t xml:space="preserve"> (2002), </w:t>
            </w:r>
            <w:r w:rsidRPr="00A675EC">
              <w:rPr>
                <w:rFonts w:cs="Arial"/>
                <w:bCs/>
                <w:i/>
                <w:iCs/>
              </w:rPr>
              <w:t xml:space="preserve">Wiersze ostatnie </w:t>
            </w:r>
            <w:r w:rsidRPr="00A675EC">
              <w:rPr>
                <w:rFonts w:cs="Arial"/>
                <w:bCs/>
              </w:rPr>
              <w:t>(2006)</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Marta </w:t>
            </w:r>
            <w:proofErr w:type="spellStart"/>
            <w:r w:rsidRPr="00A675EC">
              <w:rPr>
                <w:rFonts w:cs="Arial"/>
                <w:bCs/>
              </w:rPr>
              <w:t>Podgórnik</w:t>
            </w:r>
            <w:proofErr w:type="spellEnd"/>
            <w:r w:rsidRPr="00A675EC">
              <w:rPr>
                <w:rFonts w:cs="Arial"/>
                <w:bCs/>
              </w:rPr>
              <w:t xml:space="preserve">, </w:t>
            </w:r>
            <w:r w:rsidRPr="00A675EC">
              <w:rPr>
                <w:rFonts w:cs="Arial"/>
                <w:bCs/>
                <w:i/>
                <w:iCs/>
              </w:rPr>
              <w:t>Zawsze</w:t>
            </w:r>
            <w:r w:rsidRPr="00A675EC">
              <w:rPr>
                <w:rFonts w:cs="Arial"/>
                <w:bCs/>
              </w:rPr>
              <w:t xml:space="preserve"> (2015),</w:t>
            </w:r>
            <w:r w:rsidRPr="00A675EC">
              <w:rPr>
                <w:rFonts w:cs="Arial"/>
                <w:bCs/>
                <w:i/>
                <w:iCs/>
              </w:rPr>
              <w:t xml:space="preserve"> Mordercze ballady</w:t>
            </w:r>
            <w:r w:rsidRPr="00A675EC">
              <w:rPr>
                <w:rFonts w:cs="Arial"/>
                <w:bCs/>
              </w:rPr>
              <w:t xml:space="preserve"> (2019), </w:t>
            </w:r>
            <w:r w:rsidRPr="00A675EC">
              <w:rPr>
                <w:rFonts w:cs="Arial"/>
                <w:bCs/>
                <w:i/>
                <w:iCs/>
              </w:rPr>
              <w:t xml:space="preserve">Erwin i fatum </w:t>
            </w:r>
            <w:r w:rsidRPr="00A675EC">
              <w:rPr>
                <w:rFonts w:cs="Arial"/>
                <w:bCs/>
              </w:rPr>
              <w:t>(2023)</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Tomasz Różycki, </w:t>
            </w:r>
            <w:r w:rsidRPr="00A675EC">
              <w:rPr>
                <w:rFonts w:cs="Arial"/>
                <w:bCs/>
                <w:i/>
                <w:iCs/>
              </w:rPr>
              <w:t>Ręka pszczelarza</w:t>
            </w:r>
            <w:r w:rsidRPr="00A675EC">
              <w:rPr>
                <w:rFonts w:cs="Arial"/>
                <w:bCs/>
              </w:rPr>
              <w:t>, Kraków 2022.</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Andrzej Sosnowski, </w:t>
            </w:r>
            <w:r w:rsidRPr="00A675EC">
              <w:rPr>
                <w:rFonts w:cs="Arial"/>
                <w:bCs/>
                <w:i/>
                <w:iCs/>
              </w:rPr>
              <w:t xml:space="preserve">Poems </w:t>
            </w:r>
            <w:r w:rsidRPr="00A675EC">
              <w:rPr>
                <w:rFonts w:cs="Arial"/>
                <w:bCs/>
              </w:rPr>
              <w:t xml:space="preserve">(2010), </w:t>
            </w:r>
            <w:r w:rsidRPr="00A675EC">
              <w:rPr>
                <w:rFonts w:cs="Arial"/>
                <w:bCs/>
                <w:i/>
                <w:iCs/>
              </w:rPr>
              <w:t>Dożynki: 1987-2003</w:t>
            </w:r>
            <w:r w:rsidRPr="00A675EC">
              <w:rPr>
                <w:rFonts w:cs="Arial"/>
                <w:bCs/>
              </w:rPr>
              <w:t xml:space="preserve"> (2006)</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Eugeniusz </w:t>
            </w:r>
            <w:proofErr w:type="spellStart"/>
            <w:r w:rsidRPr="00A675EC">
              <w:rPr>
                <w:rFonts w:cs="Arial"/>
                <w:bCs/>
              </w:rPr>
              <w:t>Tkaczyszyn-Dycki</w:t>
            </w:r>
            <w:proofErr w:type="spellEnd"/>
            <w:r w:rsidRPr="00A675EC">
              <w:rPr>
                <w:rFonts w:cs="Arial"/>
                <w:bCs/>
              </w:rPr>
              <w:t xml:space="preserve">, </w:t>
            </w:r>
            <w:r w:rsidRPr="00A675EC">
              <w:rPr>
                <w:rFonts w:cs="Arial"/>
                <w:bCs/>
                <w:i/>
                <w:iCs/>
              </w:rPr>
              <w:t xml:space="preserve">Podaj dalej </w:t>
            </w:r>
            <w:r w:rsidRPr="00A675EC">
              <w:rPr>
                <w:rFonts w:cs="Arial"/>
                <w:bCs/>
              </w:rPr>
              <w:t xml:space="preserve">(2012) lub </w:t>
            </w:r>
            <w:r w:rsidRPr="00A675EC">
              <w:rPr>
                <w:rFonts w:cs="Arial"/>
                <w:bCs/>
                <w:i/>
                <w:iCs/>
              </w:rPr>
              <w:t xml:space="preserve">Poezja jako miejsce na ziemi </w:t>
            </w:r>
            <w:r w:rsidRPr="00A675EC">
              <w:rPr>
                <w:rFonts w:cs="Arial"/>
                <w:bCs/>
              </w:rPr>
              <w:t>(2006).</w:t>
            </w:r>
          </w:p>
          <w:p w:rsidR="000A0F5E" w:rsidRPr="00A675EC" w:rsidRDefault="000A0F5E" w:rsidP="00E74D60">
            <w:pPr>
              <w:autoSpaceDE w:val="0"/>
              <w:autoSpaceDN w:val="0"/>
              <w:adjustRightInd w:val="0"/>
              <w:rPr>
                <w:rFonts w:cs="Arial"/>
                <w:bCs/>
              </w:rPr>
            </w:pPr>
            <w:r w:rsidRPr="00A675EC">
              <w:rPr>
                <w:rFonts w:cs="Arial"/>
                <w:bCs/>
              </w:rPr>
              <w:t>Proza:</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Jacek </w:t>
            </w:r>
            <w:proofErr w:type="spellStart"/>
            <w:r w:rsidRPr="00A675EC">
              <w:rPr>
                <w:rFonts w:cs="Arial"/>
                <w:bCs/>
              </w:rPr>
              <w:t>Baczak</w:t>
            </w:r>
            <w:proofErr w:type="spellEnd"/>
            <w:r w:rsidRPr="00A675EC">
              <w:rPr>
                <w:rFonts w:cs="Arial"/>
                <w:bCs/>
              </w:rPr>
              <w:t xml:space="preserve">, </w:t>
            </w:r>
            <w:r w:rsidRPr="00A675EC">
              <w:rPr>
                <w:rFonts w:cs="Arial"/>
                <w:i/>
                <w:iCs/>
              </w:rPr>
              <w:t>Zapiski z nocnych dyżurów</w:t>
            </w:r>
            <w:r w:rsidRPr="00A675EC">
              <w:rPr>
                <w:rFonts w:cs="Arial"/>
              </w:rPr>
              <w:t>, Kraków 1995.</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Justyna Bargielska, </w:t>
            </w:r>
            <w:proofErr w:type="spellStart"/>
            <w:r w:rsidRPr="00A675EC">
              <w:rPr>
                <w:rFonts w:cs="Arial"/>
                <w:bCs/>
                <w:i/>
                <w:iCs/>
              </w:rPr>
              <w:t>Obsoletki</w:t>
            </w:r>
            <w:proofErr w:type="spellEnd"/>
            <w:r w:rsidRPr="00A675EC">
              <w:rPr>
                <w:rFonts w:cs="Arial"/>
                <w:bCs/>
              </w:rPr>
              <w:t>, Wołowiec 2010.</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Henryk Grynberg, </w:t>
            </w:r>
            <w:r w:rsidRPr="00A675EC">
              <w:rPr>
                <w:rFonts w:cs="Arial"/>
                <w:bCs/>
                <w:i/>
                <w:iCs/>
              </w:rPr>
              <w:t>Dziedzictwo</w:t>
            </w:r>
            <w:r w:rsidRPr="00A675EC">
              <w:rPr>
                <w:rFonts w:cs="Arial"/>
                <w:bCs/>
              </w:rPr>
              <w:t>, Londyn 1993.</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Henryk Grynberg, </w:t>
            </w:r>
            <w:r w:rsidRPr="00A675EC">
              <w:rPr>
                <w:rFonts w:cs="Arial"/>
                <w:bCs/>
                <w:i/>
                <w:iCs/>
              </w:rPr>
              <w:t>Monolog polsko-żydowski</w:t>
            </w:r>
            <w:r w:rsidRPr="00A675EC">
              <w:rPr>
                <w:rFonts w:cs="Arial"/>
                <w:bCs/>
              </w:rPr>
              <w:t>, Wołowiec</w:t>
            </w:r>
            <w:r w:rsidRPr="00A675EC">
              <w:rPr>
                <w:rFonts w:cs="Arial"/>
                <w:bCs/>
                <w:i/>
                <w:iCs/>
              </w:rPr>
              <w:t xml:space="preserve"> </w:t>
            </w:r>
            <w:r w:rsidRPr="00A675EC">
              <w:rPr>
                <w:rFonts w:cs="Arial"/>
                <w:bCs/>
              </w:rPr>
              <w:t>2003.</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Mikołaj Grynberg, </w:t>
            </w:r>
            <w:r w:rsidRPr="00A675EC">
              <w:rPr>
                <w:rFonts w:cs="Arial"/>
                <w:bCs/>
                <w:i/>
                <w:iCs/>
              </w:rPr>
              <w:t>Oskarżam Auschwitz. Opowieści rodzinne</w:t>
            </w:r>
            <w:r w:rsidRPr="00A675EC">
              <w:rPr>
                <w:rFonts w:cs="Arial"/>
                <w:bCs/>
              </w:rPr>
              <w:t>, Wołowiec 2018 (lub wydanie wcześniejsze)</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Anna Janko, </w:t>
            </w:r>
            <w:r w:rsidRPr="00A675EC">
              <w:rPr>
                <w:rFonts w:cs="Arial"/>
                <w:bCs/>
                <w:i/>
                <w:iCs/>
              </w:rPr>
              <w:t>Mała Zagłada</w:t>
            </w:r>
            <w:r w:rsidRPr="00A675EC">
              <w:rPr>
                <w:rFonts w:cs="Arial"/>
                <w:bCs/>
              </w:rPr>
              <w:t>, Kraków 2015.</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Wiesław Myśliwski, </w:t>
            </w:r>
            <w:r w:rsidRPr="00A675EC">
              <w:rPr>
                <w:rFonts w:cs="Arial"/>
                <w:bCs/>
                <w:i/>
                <w:iCs/>
              </w:rPr>
              <w:t>Traktat o łuskaniu fasoli</w:t>
            </w:r>
            <w:r w:rsidRPr="00A675EC">
              <w:rPr>
                <w:rFonts w:cs="Arial"/>
                <w:bCs/>
              </w:rPr>
              <w:t>, Kraków 2007.</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Zbigniew Rokita, </w:t>
            </w:r>
            <w:proofErr w:type="spellStart"/>
            <w:r w:rsidRPr="00A675EC">
              <w:rPr>
                <w:rFonts w:cs="Arial"/>
                <w:bCs/>
                <w:i/>
                <w:iCs/>
              </w:rPr>
              <w:t>Kajś</w:t>
            </w:r>
            <w:proofErr w:type="spellEnd"/>
            <w:r w:rsidRPr="00A675EC">
              <w:rPr>
                <w:rFonts w:cs="Arial"/>
                <w:bCs/>
                <w:i/>
                <w:iCs/>
              </w:rPr>
              <w:t>. Opowieść o Górnym Śląsku</w:t>
            </w:r>
            <w:r w:rsidRPr="00A675EC">
              <w:rPr>
                <w:rFonts w:cs="Arial"/>
                <w:bCs/>
              </w:rPr>
              <w:t>, Wołowiec 2020.</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Olga Tokarczuk, </w:t>
            </w:r>
            <w:proofErr w:type="spellStart"/>
            <w:r w:rsidRPr="00A675EC">
              <w:rPr>
                <w:rFonts w:cs="Arial"/>
                <w:bCs/>
                <w:i/>
                <w:iCs/>
              </w:rPr>
              <w:t>Empuzjon</w:t>
            </w:r>
            <w:proofErr w:type="spellEnd"/>
            <w:r w:rsidRPr="00A675EC">
              <w:rPr>
                <w:rFonts w:cs="Arial"/>
                <w:bCs/>
                <w:i/>
                <w:iCs/>
              </w:rPr>
              <w:t>. Horror przyrodoleczniczy</w:t>
            </w:r>
            <w:r w:rsidRPr="00A675EC">
              <w:rPr>
                <w:rFonts w:cs="Arial"/>
                <w:bCs/>
              </w:rPr>
              <w:t>, Kraków 2022.</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rPr>
              <w:t xml:space="preserve">Szczepan Twardoch, </w:t>
            </w:r>
            <w:r w:rsidRPr="00A675EC">
              <w:rPr>
                <w:rFonts w:cs="Arial"/>
                <w:bCs/>
                <w:i/>
                <w:iCs/>
              </w:rPr>
              <w:t>Drach</w:t>
            </w:r>
            <w:r w:rsidRPr="00A675EC">
              <w:rPr>
                <w:rFonts w:cs="Arial"/>
                <w:bCs/>
              </w:rPr>
              <w:t>, Kraków 2014.</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i/>
                <w:iCs/>
              </w:rPr>
              <w:t xml:space="preserve">Świat w grupie ryzyka, </w:t>
            </w:r>
            <w:r w:rsidRPr="00A675EC">
              <w:rPr>
                <w:rFonts w:cs="Arial"/>
                <w:bCs/>
              </w:rPr>
              <w:t>Kraków – Warszawa 2020</w:t>
            </w:r>
          </w:p>
          <w:p w:rsidR="000A0F5E" w:rsidRPr="00A675EC" w:rsidRDefault="000A0F5E" w:rsidP="00E74D60">
            <w:pPr>
              <w:autoSpaceDE w:val="0"/>
              <w:autoSpaceDN w:val="0"/>
              <w:adjustRightInd w:val="0"/>
              <w:rPr>
                <w:rFonts w:cs="Arial"/>
                <w:bCs/>
              </w:rPr>
            </w:pPr>
            <w:r w:rsidRPr="00A675EC">
              <w:rPr>
                <w:rFonts w:cs="Arial"/>
                <w:bCs/>
              </w:rPr>
              <w:t>Opracowania:</w:t>
            </w:r>
          </w:p>
          <w:p w:rsidR="000A0F5E" w:rsidRPr="00A675EC" w:rsidRDefault="000A0F5E" w:rsidP="00E74D60">
            <w:pPr>
              <w:numPr>
                <w:ilvl w:val="0"/>
                <w:numId w:val="23"/>
              </w:numPr>
              <w:autoSpaceDE w:val="0"/>
              <w:autoSpaceDN w:val="0"/>
              <w:adjustRightInd w:val="0"/>
              <w:ind w:left="170" w:firstLine="0"/>
              <w:rPr>
                <w:rFonts w:cs="Arial"/>
              </w:rPr>
            </w:pPr>
            <w:r w:rsidRPr="00A675EC">
              <w:rPr>
                <w:rFonts w:cs="Arial"/>
              </w:rPr>
              <w:t xml:space="preserve">Sławomir </w:t>
            </w:r>
            <w:proofErr w:type="spellStart"/>
            <w:r w:rsidRPr="00A675EC">
              <w:rPr>
                <w:rFonts w:cs="Arial"/>
              </w:rPr>
              <w:t>Buryła</w:t>
            </w:r>
            <w:proofErr w:type="spellEnd"/>
            <w:r w:rsidRPr="00A675EC">
              <w:rPr>
                <w:rFonts w:cs="Arial"/>
              </w:rPr>
              <w:t xml:space="preserve">, </w:t>
            </w:r>
            <w:r w:rsidRPr="00A675EC">
              <w:rPr>
                <w:rFonts w:cs="Arial"/>
                <w:i/>
                <w:iCs/>
              </w:rPr>
              <w:t>Wokół Zagłady. Szkice o literaturze Holokaustu</w:t>
            </w:r>
            <w:r w:rsidRPr="00A675EC">
              <w:rPr>
                <w:rFonts w:cs="Arial"/>
              </w:rPr>
              <w:t>, Kraków 2016.</w:t>
            </w:r>
          </w:p>
          <w:p w:rsidR="000A0F5E" w:rsidRPr="00A675EC" w:rsidRDefault="000A0F5E" w:rsidP="00E74D60">
            <w:pPr>
              <w:numPr>
                <w:ilvl w:val="0"/>
                <w:numId w:val="23"/>
              </w:numPr>
              <w:autoSpaceDE w:val="0"/>
              <w:autoSpaceDN w:val="0"/>
              <w:adjustRightInd w:val="0"/>
              <w:ind w:left="170" w:firstLine="0"/>
              <w:rPr>
                <w:rFonts w:cs="Arial"/>
              </w:rPr>
            </w:pPr>
            <w:r w:rsidRPr="00A675EC">
              <w:rPr>
                <w:rFonts w:cs="Arial"/>
                <w:i/>
                <w:iCs/>
              </w:rPr>
              <w:t>Ciało i tekst. Feminizm w literaturoznawstwie</w:t>
            </w:r>
            <w:r w:rsidRPr="00A675EC">
              <w:rPr>
                <w:rFonts w:cs="Arial"/>
              </w:rPr>
              <w:t>, pod redakcją Anny Nasiłowskiej, Warszawa 2009.</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i/>
                <w:iCs/>
              </w:rPr>
              <w:t xml:space="preserve">Dwadzieścia lat literatury polskiej 1989 – 2009, </w:t>
            </w:r>
            <w:r w:rsidRPr="00A675EC">
              <w:rPr>
                <w:rFonts w:cs="Arial"/>
                <w:bCs/>
              </w:rPr>
              <w:t xml:space="preserve">tom 1, część 1 i 2, pod redakcją Dariusza Nowackiego i Krzysztofa Uniłowskiego, Katowice 2011. </w:t>
            </w:r>
          </w:p>
          <w:p w:rsidR="000A0F5E" w:rsidRPr="00A675EC" w:rsidRDefault="000A0F5E" w:rsidP="00E74D60">
            <w:pPr>
              <w:numPr>
                <w:ilvl w:val="0"/>
                <w:numId w:val="23"/>
              </w:numPr>
              <w:autoSpaceDE w:val="0"/>
              <w:autoSpaceDN w:val="0"/>
              <w:adjustRightInd w:val="0"/>
              <w:ind w:left="170" w:firstLine="0"/>
              <w:rPr>
                <w:rFonts w:cs="Arial"/>
                <w:bCs/>
              </w:rPr>
            </w:pPr>
            <w:r w:rsidRPr="00A675EC">
              <w:rPr>
                <w:rFonts w:cs="Arial"/>
                <w:bCs/>
                <w:i/>
                <w:iCs/>
              </w:rPr>
              <w:t>Literatura polska 1989 – 2009. Przewodnik</w:t>
            </w:r>
            <w:r w:rsidRPr="00A675EC">
              <w:rPr>
                <w:rFonts w:cs="Arial"/>
                <w:bCs/>
              </w:rPr>
              <w:t>, pod redakcją Piotra Mareckiego, Kraków 2010.</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lastRenderedPageBreak/>
              <w:t>Literatura dodatkowa:</w:t>
            </w:r>
          </w:p>
        </w:tc>
      </w:tr>
      <w:tr w:rsidR="00A675EC" w:rsidRPr="00A675EC" w:rsidTr="000A0F5E">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numPr>
                <w:ilvl w:val="0"/>
                <w:numId w:val="24"/>
              </w:numPr>
              <w:autoSpaceDE w:val="0"/>
              <w:autoSpaceDN w:val="0"/>
              <w:adjustRightInd w:val="0"/>
              <w:ind w:left="170" w:firstLine="0"/>
              <w:rPr>
                <w:rFonts w:cs="Arial"/>
              </w:rPr>
            </w:pPr>
            <w:r w:rsidRPr="00A675EC">
              <w:rPr>
                <w:rFonts w:cs="Arial"/>
              </w:rPr>
              <w:t xml:space="preserve">Roman Bobryk, </w:t>
            </w:r>
            <w:r w:rsidRPr="00A675EC">
              <w:rPr>
                <w:rFonts w:cs="Arial"/>
                <w:i/>
                <w:iCs/>
                <w:shd w:val="clear" w:color="auto" w:fill="FFFFFF"/>
              </w:rPr>
              <w:t>„I tutaj będę spędzał kwarantannę…”. Berlin czasu pandemii w tomie „Ręka pszczelarza” Tomasza Różyckiego</w:t>
            </w:r>
            <w:r w:rsidRPr="00A675EC">
              <w:rPr>
                <w:rFonts w:cs="Arial"/>
                <w:shd w:val="clear" w:color="auto" w:fill="FFFFFF"/>
              </w:rPr>
              <w:t>, „Białostockie Studia Literaturoznawcze” 2023, nr 23, s. 167- 178.</w:t>
            </w:r>
          </w:p>
          <w:p w:rsidR="000A0F5E" w:rsidRPr="00A675EC" w:rsidRDefault="000A0F5E" w:rsidP="00E74D60">
            <w:pPr>
              <w:numPr>
                <w:ilvl w:val="0"/>
                <w:numId w:val="24"/>
              </w:numPr>
              <w:autoSpaceDE w:val="0"/>
              <w:autoSpaceDN w:val="0"/>
              <w:adjustRightInd w:val="0"/>
              <w:ind w:left="170" w:firstLine="0"/>
              <w:rPr>
                <w:rFonts w:cs="Arial"/>
              </w:rPr>
            </w:pPr>
            <w:r w:rsidRPr="00A675EC">
              <w:rPr>
                <w:rFonts w:cs="Arial"/>
                <w:i/>
                <w:iCs/>
              </w:rPr>
              <w:t>Lektury inności: antologia</w:t>
            </w:r>
            <w:r w:rsidRPr="00A675EC">
              <w:rPr>
                <w:rFonts w:cs="Arial"/>
              </w:rPr>
              <w:t xml:space="preserve">, pod redakcją Mieczysława Dąbrowskiego i Roberta </w:t>
            </w:r>
            <w:proofErr w:type="spellStart"/>
            <w:r w:rsidRPr="00A675EC">
              <w:rPr>
                <w:rFonts w:cs="Arial"/>
              </w:rPr>
              <w:t>Pruszczyńskiego</w:t>
            </w:r>
            <w:proofErr w:type="spellEnd"/>
            <w:r w:rsidRPr="00A675EC">
              <w:rPr>
                <w:rFonts w:cs="Arial"/>
              </w:rPr>
              <w:t>, Warszawa 2007.</w:t>
            </w:r>
          </w:p>
          <w:p w:rsidR="000A0F5E" w:rsidRPr="00A675EC" w:rsidRDefault="000A0F5E" w:rsidP="00E74D60">
            <w:pPr>
              <w:numPr>
                <w:ilvl w:val="0"/>
                <w:numId w:val="24"/>
              </w:numPr>
              <w:autoSpaceDE w:val="0"/>
              <w:autoSpaceDN w:val="0"/>
              <w:adjustRightInd w:val="0"/>
              <w:ind w:left="170" w:firstLine="0"/>
              <w:rPr>
                <w:rFonts w:cs="Arial"/>
              </w:rPr>
            </w:pPr>
            <w:r w:rsidRPr="00A675EC">
              <w:rPr>
                <w:rFonts w:cs="Arial"/>
              </w:rPr>
              <w:t xml:space="preserve">Andrzej Niewiadomski: </w:t>
            </w:r>
            <w:r w:rsidRPr="00A675EC">
              <w:rPr>
                <w:rFonts w:cs="Arial"/>
                <w:i/>
                <w:iCs/>
              </w:rPr>
              <w:t>Osiemdziesiąt: studium o poezji „przełomów”</w:t>
            </w:r>
            <w:r w:rsidRPr="00A675EC">
              <w:rPr>
                <w:rFonts w:cs="Arial"/>
              </w:rPr>
              <w:t>, Lublin 2020.</w:t>
            </w:r>
          </w:p>
          <w:p w:rsidR="000A0F5E" w:rsidRPr="00A675EC" w:rsidRDefault="000A0F5E" w:rsidP="00E74D60">
            <w:pPr>
              <w:numPr>
                <w:ilvl w:val="0"/>
                <w:numId w:val="24"/>
              </w:numPr>
              <w:autoSpaceDE w:val="0"/>
              <w:autoSpaceDN w:val="0"/>
              <w:adjustRightInd w:val="0"/>
              <w:ind w:left="170" w:firstLine="0"/>
              <w:rPr>
                <w:rFonts w:cs="Arial"/>
              </w:rPr>
            </w:pPr>
            <w:r w:rsidRPr="00A675EC">
              <w:rPr>
                <w:rFonts w:cs="Arial"/>
                <w:i/>
                <w:iCs/>
              </w:rPr>
              <w:t>Nowa kobieta – figury i figuracje</w:t>
            </w:r>
            <w:r w:rsidRPr="00A675EC">
              <w:rPr>
                <w:rFonts w:cs="Arial"/>
              </w:rPr>
              <w:t xml:space="preserve">, pod redakcją Ingi </w:t>
            </w:r>
            <w:proofErr w:type="spellStart"/>
            <w:r w:rsidRPr="00A675EC">
              <w:rPr>
                <w:rFonts w:cs="Arial"/>
              </w:rPr>
              <w:t>Iwasiów</w:t>
            </w:r>
            <w:proofErr w:type="spellEnd"/>
            <w:r w:rsidRPr="00A675EC">
              <w:rPr>
                <w:rFonts w:cs="Arial"/>
              </w:rPr>
              <w:t xml:space="preserve">, Aleksandry Krukowskiej i Agaty </w:t>
            </w:r>
            <w:proofErr w:type="spellStart"/>
            <w:r w:rsidRPr="00A675EC">
              <w:rPr>
                <w:rFonts w:cs="Arial"/>
              </w:rPr>
              <w:t>Zawiszewskiej</w:t>
            </w:r>
            <w:proofErr w:type="spellEnd"/>
            <w:r w:rsidRPr="00A675EC">
              <w:rPr>
                <w:rFonts w:cs="Arial"/>
              </w:rPr>
              <w:t>, Szczecin 2017.</w:t>
            </w:r>
          </w:p>
          <w:p w:rsidR="000A0F5E" w:rsidRPr="00A675EC" w:rsidRDefault="000A0F5E" w:rsidP="00E74D60">
            <w:pPr>
              <w:numPr>
                <w:ilvl w:val="0"/>
                <w:numId w:val="24"/>
              </w:numPr>
              <w:autoSpaceDE w:val="0"/>
              <w:autoSpaceDN w:val="0"/>
              <w:adjustRightInd w:val="0"/>
              <w:ind w:left="170" w:firstLine="0"/>
              <w:rPr>
                <w:rFonts w:cs="Arial"/>
              </w:rPr>
            </w:pPr>
            <w:r w:rsidRPr="00A675EC">
              <w:rPr>
                <w:rFonts w:cs="Arial"/>
                <w:i/>
                <w:iCs/>
              </w:rPr>
              <w:t>Opcja niemiecka. O problemach z tożsamością i historią w literaturze polskiej i niemieckiej po 1989 roku</w:t>
            </w:r>
            <w:r w:rsidRPr="00A675EC">
              <w:rPr>
                <w:rFonts w:cs="Arial"/>
              </w:rPr>
              <w:t xml:space="preserve">, redakcja Wojciech Browarny i Monika </w:t>
            </w:r>
            <w:proofErr w:type="spellStart"/>
            <w:r w:rsidRPr="00A675EC">
              <w:rPr>
                <w:rFonts w:cs="Arial"/>
              </w:rPr>
              <w:t>Wolting</w:t>
            </w:r>
            <w:proofErr w:type="spellEnd"/>
            <w:r w:rsidRPr="00A675EC">
              <w:rPr>
                <w:rFonts w:cs="Arial"/>
              </w:rPr>
              <w:t>, Kraków 2014.</w:t>
            </w:r>
          </w:p>
          <w:p w:rsidR="000A0F5E" w:rsidRPr="00A675EC" w:rsidRDefault="000A0F5E" w:rsidP="00E74D60">
            <w:pPr>
              <w:numPr>
                <w:ilvl w:val="0"/>
                <w:numId w:val="24"/>
              </w:numPr>
              <w:autoSpaceDE w:val="0"/>
              <w:autoSpaceDN w:val="0"/>
              <w:adjustRightInd w:val="0"/>
              <w:ind w:left="170" w:firstLine="0"/>
              <w:rPr>
                <w:rFonts w:cs="Arial"/>
              </w:rPr>
            </w:pPr>
            <w:r w:rsidRPr="00A675EC">
              <w:rPr>
                <w:rFonts w:cs="Arial"/>
              </w:rPr>
              <w:t xml:space="preserve">Piotr Śliwiński: </w:t>
            </w:r>
            <w:r w:rsidRPr="00A675EC">
              <w:rPr>
                <w:rFonts w:cs="Arial"/>
                <w:i/>
              </w:rPr>
              <w:t>Przygody z wolnością. Uwagi o poezji współczesnej</w:t>
            </w:r>
            <w:r w:rsidRPr="00A675EC">
              <w:rPr>
                <w:rFonts w:cs="Arial"/>
              </w:rPr>
              <w:t>, Kraków 2002.</w:t>
            </w:r>
          </w:p>
          <w:p w:rsidR="000A0F5E" w:rsidRPr="00A675EC" w:rsidRDefault="000A0F5E" w:rsidP="00E74D60">
            <w:pPr>
              <w:numPr>
                <w:ilvl w:val="0"/>
                <w:numId w:val="24"/>
              </w:numPr>
              <w:autoSpaceDE w:val="0"/>
              <w:autoSpaceDN w:val="0"/>
              <w:adjustRightInd w:val="0"/>
              <w:ind w:left="170" w:firstLine="0"/>
              <w:rPr>
                <w:rFonts w:cs="Arial"/>
              </w:rPr>
            </w:pPr>
            <w:r w:rsidRPr="00A675EC">
              <w:rPr>
                <w:rFonts w:cs="Arial"/>
                <w:i/>
                <w:iCs/>
              </w:rPr>
              <w:t>Reprezentacje Holokaustu</w:t>
            </w:r>
            <w:r w:rsidRPr="00A675EC">
              <w:rPr>
                <w:rFonts w:cs="Arial"/>
              </w:rPr>
              <w:t xml:space="preserve">, wybór i opracowanie Jerzy </w:t>
            </w:r>
            <w:proofErr w:type="spellStart"/>
            <w:r w:rsidRPr="00A675EC">
              <w:rPr>
                <w:rFonts w:cs="Arial"/>
              </w:rPr>
              <w:t>Jarniewicz</w:t>
            </w:r>
            <w:proofErr w:type="spellEnd"/>
            <w:r w:rsidRPr="00A675EC">
              <w:rPr>
                <w:rFonts w:cs="Arial"/>
              </w:rPr>
              <w:t xml:space="preserve"> i Marcin Szuster, Kraków 2016.</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lastRenderedPageBreak/>
              <w:t>Planowane formy/działania/metody dydaktyczne:</w:t>
            </w:r>
          </w:p>
        </w:tc>
      </w:tr>
      <w:tr w:rsidR="00A675EC" w:rsidRPr="00A675EC" w:rsidTr="000A0F5E">
        <w:trPr>
          <w:trHeight w:val="674"/>
        </w:trPr>
        <w:tc>
          <w:tcPr>
            <w:tcW w:w="10433" w:type="dxa"/>
            <w:gridSpan w:val="15"/>
            <w:tcBorders>
              <w:top w:val="single" w:sz="4" w:space="0" w:color="auto"/>
              <w:left w:val="single" w:sz="6" w:space="0" w:color="auto"/>
              <w:bottom w:val="nil"/>
              <w:right w:val="single" w:sz="6" w:space="0" w:color="auto"/>
            </w:tcBorders>
          </w:tcPr>
          <w:p w:rsidR="000A0F5E" w:rsidRPr="00A675EC" w:rsidRDefault="000A0F5E" w:rsidP="00E74D60">
            <w:pPr>
              <w:autoSpaceDE w:val="0"/>
              <w:autoSpaceDN w:val="0"/>
              <w:adjustRightInd w:val="0"/>
              <w:rPr>
                <w:rFonts w:cs="Arial"/>
                <w:bCs/>
              </w:rPr>
            </w:pPr>
            <w:r w:rsidRPr="00A675EC">
              <w:rPr>
                <w:rFonts w:cs="Arial"/>
                <w:bCs/>
              </w:rPr>
              <w:t>Pogadanka z wykorzystaniem środków audiowizualnych, praca z tekstem, dyskusja, burza mózgów, metoda map myśli.</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0A0F5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Metody weryfikacji efektów uczenia się</w:t>
            </w:r>
          </w:p>
        </w:tc>
      </w:tr>
      <w:tr w:rsidR="00A675EC" w:rsidRPr="00A675EC" w:rsidTr="000A0F5E">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rPr>
              <w:t>W_01, W_02</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Efekty w zakresie wiedzy sprawdzane będą na bieżąco w czasie zajęć (na podstawie odpowiedzi na pytania dotyczące lektur oraz wypowiedzi w dyskusjach) oraz na podstawie pracy semestralnej o charakterze interpretacyjnym.</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rPr>
              <w:t>U_01, U_02</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Umiejętności sprawdzone zostaną na podstawie pracy semestralnej pisemnej o charakterze interpretacyjnym.</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rPr>
              <w:t>K_01</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Cs/>
              </w:rPr>
            </w:pPr>
            <w:r w:rsidRPr="00A675EC">
              <w:rPr>
                <w:rFonts w:cs="Arial"/>
                <w:bCs/>
              </w:rPr>
              <w:t xml:space="preserve">Efekty z kompetencji społecznych weryfikowane będą na bieżąco w czasie zajęć, poprzez obserwację zaangażowania studenta, udział w dyskusji i obecność </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Forma i warunki zaliczenia:</w:t>
            </w:r>
          </w:p>
        </w:tc>
      </w:tr>
      <w:tr w:rsidR="00A675EC" w:rsidRPr="00A675EC" w:rsidTr="000A0F5E">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tabs>
                <w:tab w:val="left" w:pos="2010"/>
              </w:tabs>
              <w:rPr>
                <w:rFonts w:cs="Arial"/>
              </w:rPr>
            </w:pPr>
            <w:r w:rsidRPr="00A675EC">
              <w:rPr>
                <w:rFonts w:cs="Arial"/>
              </w:rPr>
              <w:t>Przedmiot kończy się zaliczeniem na ocenę. Elementy składowe oceny:</w:t>
            </w:r>
          </w:p>
          <w:p w:rsidR="000A0F5E" w:rsidRPr="00A675EC" w:rsidRDefault="000A0F5E" w:rsidP="00E74D60">
            <w:pPr>
              <w:tabs>
                <w:tab w:val="left" w:pos="2010"/>
              </w:tabs>
              <w:rPr>
                <w:rFonts w:cs="Arial"/>
              </w:rPr>
            </w:pPr>
            <w:r w:rsidRPr="00A675EC">
              <w:rPr>
                <w:rFonts w:cs="Arial"/>
              </w:rPr>
              <w:t>- aktywny udział w zajęciach (20 %)</w:t>
            </w:r>
          </w:p>
          <w:p w:rsidR="000A0F5E" w:rsidRPr="00A675EC" w:rsidRDefault="000A0F5E" w:rsidP="00E74D60">
            <w:pPr>
              <w:tabs>
                <w:tab w:val="left" w:pos="2010"/>
              </w:tabs>
              <w:rPr>
                <w:rFonts w:cs="Arial"/>
              </w:rPr>
            </w:pPr>
            <w:r w:rsidRPr="00A675EC">
              <w:rPr>
                <w:rFonts w:cs="Arial"/>
              </w:rPr>
              <w:t>- praca semestralna (interpretacja wybranego utworu polskiej literatury najnowszej pod kątem problematyki poruszanej na zajęciach) (80 %)</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pStyle w:val="Tytukomrki"/>
              <w:spacing w:line="276" w:lineRule="auto"/>
              <w:rPr>
                <w:color w:val="auto"/>
              </w:rPr>
            </w:pPr>
            <w:r w:rsidRPr="00A675EC">
              <w:rPr>
                <w:color w:val="auto"/>
              </w:rPr>
              <w:t>Bilans punktów ECTS:</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pStyle w:val="Tytukomrki"/>
              <w:spacing w:line="276" w:lineRule="auto"/>
              <w:rPr>
                <w:b w:val="0"/>
                <w:bCs/>
                <w:color w:val="auto"/>
              </w:rPr>
            </w:pPr>
            <w:r w:rsidRPr="00A675EC">
              <w:rPr>
                <w:b w:val="0"/>
                <w:bCs/>
                <w:color w:val="auto"/>
              </w:rPr>
              <w:t>Studia stacjonarne</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pStyle w:val="Tytukomrki"/>
              <w:spacing w:line="276" w:lineRule="auto"/>
              <w:rPr>
                <w:b w:val="0"/>
                <w:bCs/>
                <w:color w:val="auto"/>
              </w:rPr>
            </w:pPr>
            <w:r w:rsidRPr="00A675EC">
              <w:rPr>
                <w:b w:val="0"/>
                <w:bCs/>
                <w:color w:val="auto"/>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pStyle w:val="Tytukomrki"/>
              <w:spacing w:line="276" w:lineRule="auto"/>
              <w:rPr>
                <w:b w:val="0"/>
                <w:bCs/>
                <w:color w:val="auto"/>
              </w:rPr>
            </w:pPr>
            <w:r w:rsidRPr="00A675EC">
              <w:rPr>
                <w:b w:val="0"/>
                <w:bCs/>
                <w:color w:val="auto"/>
              </w:rPr>
              <w:t>Obciążenie studenta</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30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Przygotowanie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25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Przygotowanie pracy semestralnej</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18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 xml:space="preserve">Konsultacje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2 godziny</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b/>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rPr>
            </w:pPr>
            <w:r w:rsidRPr="00A675EC">
              <w:rPr>
                <w:rFonts w:cs="Arial"/>
              </w:rPr>
              <w:t>75 godzin</w:t>
            </w:r>
          </w:p>
        </w:tc>
      </w:tr>
      <w:tr w:rsidR="000A0F5E"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0A0F5E" w:rsidP="00E74D60">
            <w:pPr>
              <w:rPr>
                <w:rFonts w:cs="Arial"/>
                <w:b/>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0A0F5E" w:rsidRPr="00A675EC" w:rsidRDefault="00412485" w:rsidP="00E74D60">
            <w:pPr>
              <w:rPr>
                <w:rFonts w:cs="Arial"/>
              </w:rPr>
            </w:pPr>
            <w:r>
              <w:rPr>
                <w:rFonts w:cs="Arial"/>
              </w:rPr>
              <w:t>3</w:t>
            </w:r>
            <w:r w:rsidR="000A0F5E" w:rsidRPr="00A675EC">
              <w:rPr>
                <w:rFonts w:cs="Arial"/>
              </w:rPr>
              <w:t xml:space="preserve"> ECTS</w:t>
            </w:r>
          </w:p>
        </w:tc>
      </w:tr>
    </w:tbl>
    <w:p w:rsidR="000A0F5E" w:rsidRPr="00A675EC" w:rsidRDefault="000A0F5E" w:rsidP="00E74D60">
      <w:pPr>
        <w:rPr>
          <w:rFonts w:cs="Arial"/>
        </w:rPr>
      </w:pPr>
    </w:p>
    <w:p w:rsidR="000A0F5E" w:rsidRPr="00A675EC" w:rsidRDefault="000A0F5E"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right"/>
              <w:rPr>
                <w:rFonts w:cs="Arial"/>
                <w:sz w:val="20"/>
                <w:szCs w:val="20"/>
              </w:rPr>
            </w:pPr>
            <w:r w:rsidRPr="00A675EC">
              <w:rPr>
                <w:rFonts w:cs="Arial"/>
                <w:sz w:val="20"/>
                <w:szCs w:val="20"/>
              </w:rPr>
              <w:lastRenderedPageBreak/>
              <w:t>Załącznik nr 3 do zasad</w:t>
            </w:r>
          </w:p>
        </w:tc>
      </w:tr>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0A0F5E" w:rsidRPr="00A675EC" w:rsidRDefault="000A0F5E" w:rsidP="00E74D60">
            <w:pPr>
              <w:autoSpaceDE w:val="0"/>
              <w:autoSpaceDN w:val="0"/>
              <w:adjustRightInd w:val="0"/>
              <w:jc w:val="center"/>
              <w:rPr>
                <w:rFonts w:cs="Arial"/>
                <w:b/>
                <w:bCs/>
                <w:sz w:val="28"/>
                <w:szCs w:val="28"/>
              </w:rPr>
            </w:pPr>
            <w:r w:rsidRPr="00A675EC">
              <w:rPr>
                <w:rFonts w:cs="Arial"/>
                <w:sz w:val="20"/>
                <w:szCs w:val="20"/>
              </w:rPr>
              <w:br w:type="page"/>
            </w:r>
            <w:r w:rsidRPr="00A675EC">
              <w:rPr>
                <w:rFonts w:cs="Arial"/>
                <w:b/>
                <w:bCs/>
                <w:sz w:val="28"/>
                <w:szCs w:val="28"/>
              </w:rPr>
              <w:t>Sylabus przedmiotu / modułu kształcenia</w:t>
            </w:r>
          </w:p>
        </w:tc>
      </w:tr>
      <w:tr w:rsidR="00A675EC" w:rsidRPr="00A675EC" w:rsidTr="000A0F5E">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0A0F5E" w:rsidRPr="00A675EC" w:rsidRDefault="000A0F5E" w:rsidP="00E74D60">
            <w:pPr>
              <w:pStyle w:val="Nagwek1"/>
              <w:rPr>
                <w:b/>
              </w:rPr>
            </w:pPr>
            <w:bookmarkStart w:id="9" w:name="_Toc210045633"/>
            <w:r w:rsidRPr="00A675EC">
              <w:t>Seminarium magisterskie 1</w:t>
            </w:r>
            <w:bookmarkEnd w:id="9"/>
          </w:p>
        </w:tc>
      </w:tr>
      <w:tr w:rsidR="00A675EC" w:rsidRPr="00A675EC" w:rsidTr="000A0F5E">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lang w:val="en-US"/>
              </w:rPr>
            </w:pPr>
            <w:r w:rsidRPr="00A675EC">
              <w:rPr>
                <w:rFonts w:cs="Arial"/>
                <w:lang w:val="en-US"/>
              </w:rPr>
              <w:t xml:space="preserve"> </w:t>
            </w:r>
            <w:r w:rsidRPr="00A675EC">
              <w:rPr>
                <w:rFonts w:cs="Arial"/>
              </w:rPr>
              <w:t xml:space="preserve">MA </w:t>
            </w:r>
            <w:proofErr w:type="spellStart"/>
            <w:r w:rsidRPr="00A675EC">
              <w:rPr>
                <w:rFonts w:cs="Arial"/>
              </w:rPr>
              <w:t>Seminar</w:t>
            </w:r>
            <w:proofErr w:type="spellEnd"/>
            <w:r w:rsidRPr="00A675EC">
              <w:rPr>
                <w:rFonts w:cs="Arial"/>
              </w:rPr>
              <w:t xml:space="preserve"> 1</w:t>
            </w:r>
          </w:p>
        </w:tc>
      </w:tr>
      <w:tr w:rsidR="00A675EC" w:rsidRPr="00A675EC" w:rsidTr="000A0F5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polski </w:t>
            </w:r>
          </w:p>
        </w:tc>
      </w:tr>
      <w:tr w:rsidR="00A675EC" w:rsidRPr="00A675EC" w:rsidTr="000A0F5E">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filologia polska </w:t>
            </w:r>
          </w:p>
        </w:tc>
      </w:tr>
      <w:tr w:rsidR="00A675EC" w:rsidRPr="00A675EC" w:rsidTr="000A0F5E">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 xml:space="preserve"> Wydział Nauk Humanistycznych</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obowiązkowy </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drugiego stopnia </w:t>
            </w:r>
          </w:p>
        </w:tc>
      </w:tr>
      <w:tr w:rsidR="00A675EC" w:rsidRPr="00A675EC" w:rsidTr="000A0F5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 pierwszy</w:t>
            </w:r>
          </w:p>
        </w:tc>
      </w:tr>
      <w:tr w:rsidR="00A675EC" w:rsidRPr="00A675EC" w:rsidTr="000A0F5E">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drugi</w:t>
            </w:r>
          </w:p>
        </w:tc>
      </w:tr>
      <w:tr w:rsidR="00A675EC" w:rsidRPr="00A675EC" w:rsidTr="000A0F5E">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bCs/>
              </w:rPr>
            </w:pPr>
            <w:r w:rsidRPr="00A675EC">
              <w:rPr>
                <w:rFonts w:cs="Arial"/>
                <w:b/>
              </w:rPr>
              <w:t xml:space="preserve"> </w:t>
            </w:r>
            <w:r w:rsidRPr="00A675EC">
              <w:rPr>
                <w:rFonts w:cs="Arial"/>
                <w:bCs/>
              </w:rPr>
              <w:t>1</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dr hab. Andrzej Borkowski </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proofErr w:type="spellStart"/>
            <w:r w:rsidRPr="00A675EC">
              <w:rPr>
                <w:rFonts w:cs="Arial"/>
                <w:lang w:val="en-US"/>
              </w:rPr>
              <w:t>dr</w:t>
            </w:r>
            <w:proofErr w:type="spellEnd"/>
            <w:r w:rsidRPr="00A675EC">
              <w:rPr>
                <w:rFonts w:cs="Arial"/>
                <w:lang w:val="en-US"/>
              </w:rPr>
              <w:t xml:space="preserve"> hab. Roman </w:t>
            </w:r>
            <w:proofErr w:type="spellStart"/>
            <w:r w:rsidRPr="00A675EC">
              <w:rPr>
                <w:rFonts w:cs="Arial"/>
                <w:lang w:val="en-US"/>
              </w:rPr>
              <w:t>Bobryk</w:t>
            </w:r>
            <w:proofErr w:type="spellEnd"/>
            <w:r w:rsidRPr="00A675EC">
              <w:rPr>
                <w:rFonts w:cs="Arial"/>
                <w:lang w:val="en-US"/>
              </w:rPr>
              <w:t xml:space="preserve">, </w:t>
            </w:r>
            <w:proofErr w:type="spellStart"/>
            <w:r w:rsidRPr="00A675EC">
              <w:rPr>
                <w:rFonts w:cs="Arial"/>
                <w:lang w:val="en-US"/>
              </w:rPr>
              <w:t>dr</w:t>
            </w:r>
            <w:proofErr w:type="spellEnd"/>
            <w:r w:rsidRPr="00A675EC">
              <w:rPr>
                <w:rFonts w:cs="Arial"/>
                <w:lang w:val="en-US"/>
              </w:rPr>
              <w:t xml:space="preserve"> hab. </w:t>
            </w:r>
            <w:r w:rsidRPr="00A675EC">
              <w:rPr>
                <w:rFonts w:cs="Arial"/>
              </w:rPr>
              <w:t xml:space="preserve">Andrzej Borkowski, dr hab. Sławomir Sobieraj, dr hab. Beata </w:t>
            </w:r>
            <w:proofErr w:type="spellStart"/>
            <w:r w:rsidRPr="00A675EC">
              <w:rPr>
                <w:rFonts w:cs="Arial"/>
              </w:rPr>
              <w:t>Walęciuk-Dejneka</w:t>
            </w:r>
            <w:proofErr w:type="spellEnd"/>
            <w:r w:rsidRPr="00A675EC">
              <w:rPr>
                <w:rFonts w:cs="Arial"/>
              </w:rPr>
              <w:t>, dr hab. Alina Maciejewska, dr hab. Beata Żywicka</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 xml:space="preserve">Celem zajęć jest wprowadzenie studenta w podstawy metodologii samodzielnej pracy badawczej oraz uzyskanie umiejętności prezentowania jej rezultatów w formie rozprawy (pracy magisterskiej). </w:t>
            </w:r>
            <w:r w:rsidRPr="00A675EC">
              <w:rPr>
                <w:rFonts w:cs="Arial"/>
                <w:bCs/>
              </w:rPr>
              <w:t>Nabycie wiedzy</w:t>
            </w:r>
            <w:r w:rsidRPr="00A675EC">
              <w:rPr>
                <w:rFonts w:cs="Arial"/>
              </w:rPr>
              <w:t xml:space="preserve"> z zakresu metodologii badań literaturoznawczych i językoznawczych oraz zasad opracowywania pracy naukowej. </w:t>
            </w:r>
            <w:r w:rsidRPr="00A675EC">
              <w:rPr>
                <w:rFonts w:cs="Arial"/>
                <w:bCs/>
              </w:rPr>
              <w:t>Opanowanie umiejętności</w:t>
            </w:r>
            <w:r w:rsidRPr="00A675EC">
              <w:rPr>
                <w:rFonts w:cs="Arial"/>
              </w:rPr>
              <w:t xml:space="preserve"> samodzielnego formułowania problemów badawczych, doboru odpowiednich metod i narzędzi. </w:t>
            </w:r>
            <w:r w:rsidRPr="00A675EC">
              <w:rPr>
                <w:rFonts w:cs="Arial"/>
                <w:bCs/>
              </w:rPr>
              <w:t>Nabycie gotowości</w:t>
            </w:r>
            <w:r w:rsidRPr="00A675EC">
              <w:rPr>
                <w:rFonts w:cs="Arial"/>
              </w:rPr>
              <w:t xml:space="preserve"> do krytycznej oceny własnych ustaleń badawczych, prowadzenia dyskusji naukowej oraz rzetelnego i etycznego posługiwania się materiałem źródłowym.</w:t>
            </w:r>
          </w:p>
        </w:tc>
      </w:tr>
      <w:tr w:rsidR="00A675EC" w:rsidRPr="00A675EC" w:rsidTr="000A0F5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ascii="Calibri" w:hAnsi="Calibri"/>
              </w:rPr>
            </w:pPr>
            <w:r w:rsidRPr="00A675EC">
              <w:rPr>
                <w:rFonts w:cs="Arial"/>
                <w:b/>
              </w:rPr>
              <w:t>WIEDZA</w:t>
            </w:r>
            <w:r w:rsidRPr="00A675EC">
              <w:rPr>
                <w:rFonts w:ascii="Calibri" w:hAnsi="Calibri"/>
              </w:rPr>
              <w:t xml:space="preserve"> </w:t>
            </w:r>
          </w:p>
          <w:p w:rsidR="000A0F5E" w:rsidRPr="00A675EC" w:rsidRDefault="000A0F5E" w:rsidP="00E74D60">
            <w:pPr>
              <w:autoSpaceDE w:val="0"/>
              <w:autoSpaceDN w:val="0"/>
              <w:adjustRightInd w:val="0"/>
              <w:rPr>
                <w:rFonts w:cs="Arial"/>
                <w:b/>
              </w:rPr>
            </w:pPr>
            <w:r w:rsidRPr="00A675E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0A0F5E" w:rsidRPr="00A675EC" w:rsidRDefault="000A0F5E" w:rsidP="00E74D60">
            <w:pPr>
              <w:rPr>
                <w:rFonts w:cs="Arial"/>
                <w:b/>
              </w:rPr>
            </w:pPr>
          </w:p>
        </w:tc>
      </w:tr>
      <w:tr w:rsidR="00A675EC" w:rsidRPr="00A675EC" w:rsidTr="000A0F5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 xml:space="preserve">wiedzę na temat badań literaturoznawczych i językoznawczych w zakresie filologii polskiej oraz możliwości ich wykorzystania w trakcie </w:t>
            </w:r>
            <w:r w:rsidRPr="00A675EC">
              <w:rPr>
                <w:rFonts w:cs="Arial"/>
              </w:rPr>
              <w:lastRenderedPageBreak/>
              <w:t>przygotowywania pracy magisterskiej;</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lastRenderedPageBreak/>
              <w:t>K_W01</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lastRenderedPageBreak/>
              <w:t>W_02</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terminologię specjalistyczną szczególnie z zakresu literaturoznawstwa i językoznawstwa polskiego niezbędną podczas pisania pracy magisterskiej;</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K_W02</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współczesne teorie literatury polskiej oraz języka polskiego, ich specyfikę, możliwości ich zastosowania i modyfikacji na użytek różnorodnych projektów badawczych związanych z pracą dyplomową oraz indywidualną.</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K_W10</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UMIEJĘTNOŚCI</w:t>
            </w:r>
          </w:p>
          <w:p w:rsidR="000A0F5E" w:rsidRPr="00A675EC" w:rsidRDefault="000A0F5E" w:rsidP="00E74D60">
            <w:pPr>
              <w:autoSpaceDE w:val="0"/>
              <w:autoSpaceDN w:val="0"/>
              <w:adjustRightInd w:val="0"/>
              <w:rPr>
                <w:rFonts w:cs="Arial"/>
                <w:b/>
              </w:rPr>
            </w:pPr>
            <w:r w:rsidRPr="00A675E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wykorzystywać określone źródła informacji, wyszukiwać, selekcjonować oraz integrować informacje pochodzące z różnych źródeł i na tej podstawie formułować krytyczne sądy i rozwiązywać nietypowe problemy literaturoznawcze i językoznawcze, jak też w sposób innowacyjny wykonywać zadania w różnorodnych warunkach;</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K_U01</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analizować różnorodne teksty, samodzielnie poszerzając swoją wiedzę literacką i językową, jak też wykorzystywać nowe formy funkcjonowania książki (e-book, audiobook), oraz rozwijać własne predyspozycje, umiejętności badawcze, dokonując wyborów czytelniczych i dobierając odpowiednie narzędzia i metody w pracy badawczej;</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K_U03</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osiągnąć samodzielność w stawianiu i rozwiązywaniu problemów badawczych literaturoznawczych i językoznawczych, używając merytorycznej argumentacji w oparciu o poglądy i doświadczenia własne oraz innych i komunikować się na tematy specjalistyczne, szczególnie literaturoznawcze i językoznawcze.</w:t>
            </w:r>
          </w:p>
        </w:tc>
        <w:tc>
          <w:tcPr>
            <w:tcW w:w="1898" w:type="dxa"/>
            <w:tcBorders>
              <w:top w:val="single" w:sz="2" w:space="0" w:color="000000"/>
              <w:left w:val="single" w:sz="6" w:space="0" w:color="auto"/>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K_U05</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KOMPETENCJE SPOŁECZNE</w:t>
            </w:r>
          </w:p>
          <w:p w:rsidR="000A0F5E" w:rsidRPr="00A675EC" w:rsidRDefault="000A0F5E" w:rsidP="00E74D60">
            <w:pPr>
              <w:autoSpaceDE w:val="0"/>
              <w:autoSpaceDN w:val="0"/>
              <w:adjustRightInd w:val="0"/>
              <w:rPr>
                <w:rFonts w:cs="Arial"/>
                <w:b/>
              </w:rPr>
            </w:pPr>
            <w:r w:rsidRPr="00A675E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0A0F5E" w:rsidRPr="00A675EC" w:rsidRDefault="000A0F5E" w:rsidP="00E74D60">
            <w:pPr>
              <w:autoSpaceDE w:val="0"/>
              <w:autoSpaceDN w:val="0"/>
              <w:adjustRightInd w:val="0"/>
              <w:rPr>
                <w:rFonts w:cs="Arial"/>
              </w:rPr>
            </w:pPr>
            <w:r w:rsidRPr="00A675EC">
              <w:rPr>
                <w:rFonts w:cs="Arial"/>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otwartości na inne kultury, podejmowania działań, które mają na celu aktywne uczestnictwo w przedsięwzięciach na rzecz zachowania dziedzictwa kulturowego, zwłaszcza językowego i literackiego, małej i wielkiej ojczyzny;</w:t>
            </w:r>
          </w:p>
        </w:tc>
        <w:tc>
          <w:tcPr>
            <w:tcW w:w="1898" w:type="dxa"/>
            <w:tcBorders>
              <w:top w:val="single" w:sz="2" w:space="0" w:color="000000"/>
              <w:left w:val="single" w:sz="2" w:space="0" w:color="000000"/>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K_K02</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0A0F5E" w:rsidRPr="00A675EC" w:rsidRDefault="000A0F5E" w:rsidP="00E74D60">
            <w:pPr>
              <w:autoSpaceDE w:val="0"/>
              <w:autoSpaceDN w:val="0"/>
              <w:adjustRightInd w:val="0"/>
              <w:rPr>
                <w:rFonts w:cs="Arial"/>
              </w:rPr>
            </w:pPr>
            <w:r w:rsidRPr="00A675EC">
              <w:rPr>
                <w:rFonts w:cs="Arial"/>
              </w:rPr>
              <w:t>K_02</w:t>
            </w:r>
          </w:p>
        </w:tc>
        <w:tc>
          <w:tcPr>
            <w:tcW w:w="7087" w:type="dxa"/>
            <w:gridSpan w:val="13"/>
            <w:tcBorders>
              <w:top w:val="single" w:sz="2" w:space="0" w:color="000000"/>
              <w:left w:val="single" w:sz="2" w:space="0" w:color="000000"/>
              <w:bottom w:val="single" w:sz="2" w:space="0" w:color="000000"/>
              <w:right w:val="single" w:sz="6" w:space="0" w:color="auto"/>
            </w:tcBorders>
          </w:tcPr>
          <w:p w:rsidR="000A0F5E" w:rsidRPr="00A675EC" w:rsidRDefault="000A0F5E" w:rsidP="00E74D60">
            <w:pPr>
              <w:autoSpaceDE w:val="0"/>
              <w:autoSpaceDN w:val="0"/>
              <w:adjustRightInd w:val="0"/>
              <w:rPr>
                <w:rFonts w:cs="Arial"/>
              </w:rPr>
            </w:pPr>
            <w:r w:rsidRPr="00A675EC">
              <w:rPr>
                <w:rFonts w:cs="Arial"/>
              </w:rPr>
              <w:t>budowania społeczeństwa otwartego, szanującego odmienności kulturowe, zajmując postawę otwartości i zrozumienia wobec inności i niepełnosprawności.</w:t>
            </w:r>
          </w:p>
        </w:tc>
        <w:tc>
          <w:tcPr>
            <w:tcW w:w="1898" w:type="dxa"/>
            <w:tcBorders>
              <w:top w:val="single" w:sz="2" w:space="0" w:color="000000"/>
              <w:left w:val="single" w:sz="2" w:space="0" w:color="000000"/>
              <w:bottom w:val="single" w:sz="2" w:space="0" w:color="000000"/>
              <w:right w:val="single" w:sz="6" w:space="0" w:color="auto"/>
            </w:tcBorders>
            <w:vAlign w:val="center"/>
          </w:tcPr>
          <w:p w:rsidR="000A0F5E" w:rsidRPr="00A675EC" w:rsidRDefault="000A0F5E" w:rsidP="00E74D60">
            <w:pPr>
              <w:autoSpaceDE w:val="0"/>
              <w:autoSpaceDN w:val="0"/>
              <w:adjustRightInd w:val="0"/>
              <w:rPr>
                <w:rFonts w:cs="Arial"/>
              </w:rPr>
            </w:pPr>
            <w:r w:rsidRPr="00A675EC">
              <w:rPr>
                <w:rFonts w:cs="Arial"/>
              </w:rPr>
              <w:t>K_K04</w:t>
            </w:r>
          </w:p>
        </w:tc>
      </w:tr>
      <w:tr w:rsidR="00A675EC" w:rsidRPr="00A675EC" w:rsidTr="000A0F5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0A0F5E" w:rsidRPr="00A675EC" w:rsidRDefault="000A0F5E" w:rsidP="00E74D60">
            <w:pPr>
              <w:autoSpaceDE w:val="0"/>
              <w:autoSpaceDN w:val="0"/>
              <w:adjustRightInd w:val="0"/>
              <w:rPr>
                <w:rFonts w:cs="Arial"/>
                <w:b/>
              </w:rPr>
            </w:pPr>
            <w:r w:rsidRPr="00A675EC">
              <w:rPr>
                <w:rFonts w:cs="Arial"/>
              </w:rPr>
              <w:t xml:space="preserve"> Seminarium dyplomowe </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ascii="Calibri" w:hAnsi="Calibri"/>
              </w:rPr>
              <w:br w:type="page"/>
            </w:r>
            <w:r w:rsidRPr="00A675EC">
              <w:rPr>
                <w:rFonts w:cs="Arial"/>
                <w:b/>
              </w:rPr>
              <w:t>Wymagania wstępne i dodatkowe:</w:t>
            </w:r>
          </w:p>
        </w:tc>
      </w:tr>
      <w:tr w:rsidR="00A675EC" w:rsidRPr="00A675EC" w:rsidTr="000A0F5E">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rPr>
                <w:rFonts w:cs="Arial"/>
              </w:rPr>
            </w:pPr>
            <w:r w:rsidRPr="00A675EC">
              <w:rPr>
                <w:rFonts w:cs="Arial"/>
              </w:rPr>
              <w:t xml:space="preserve">Student powinien posiadać </w:t>
            </w:r>
            <w:r w:rsidRPr="00A675EC">
              <w:rPr>
                <w:rFonts w:cs="Arial"/>
                <w:bCs/>
              </w:rPr>
              <w:t>umiejętność analizy i interpretacji tekstów</w:t>
            </w:r>
            <w:r w:rsidRPr="00A675EC">
              <w:rPr>
                <w:rFonts w:cs="Arial"/>
              </w:rPr>
              <w:t xml:space="preserve"> literackich oraz tekstów kultury, a także podstawowych pojęć metodologicznych na poziomie licencjackim z zakresu literaturoznawstwa/językoznawstwa polskiego i jego kontekstów. Student powinien być przygotowanym do </w:t>
            </w:r>
            <w:r w:rsidRPr="00A675EC">
              <w:rPr>
                <w:rFonts w:cs="Arial"/>
                <w:bCs/>
              </w:rPr>
              <w:t>samodzielnej pracy z tekstem naukowym i literackim</w:t>
            </w:r>
            <w:r w:rsidRPr="00A675EC">
              <w:rPr>
                <w:rFonts w:cs="Arial"/>
              </w:rPr>
              <w:t xml:space="preserve">. Wykazywać się </w:t>
            </w:r>
            <w:r w:rsidRPr="00A675EC">
              <w:rPr>
                <w:rFonts w:cs="Arial"/>
                <w:bCs/>
              </w:rPr>
              <w:t>gotowością do systematycznej pracy badawczej</w:t>
            </w:r>
            <w:r w:rsidRPr="00A675EC">
              <w:rPr>
                <w:rFonts w:cs="Arial"/>
                <w:b/>
              </w:rPr>
              <w:t xml:space="preserve"> </w:t>
            </w:r>
            <w:r w:rsidRPr="00A675EC">
              <w:rPr>
                <w:rFonts w:cs="Arial"/>
              </w:rPr>
              <w:t>oraz do uczestnictwa w dyskusji naukowej.</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lastRenderedPageBreak/>
              <w:t>Treści modułu kształcenia:</w:t>
            </w:r>
          </w:p>
        </w:tc>
      </w:tr>
      <w:tr w:rsidR="00A675EC" w:rsidRPr="00A675EC" w:rsidTr="000A0F5E">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rPr>
                <w:rFonts w:cs="Arial"/>
              </w:rPr>
            </w:pPr>
            <w:r w:rsidRPr="00A675EC">
              <w:rPr>
                <w:rFonts w:cs="Arial"/>
              </w:rPr>
              <w:t xml:space="preserve">Tematyka seminarium obejmuje zagadnienia związane z literaturą polską oraz językiem wraz z ich różnorodnymi przejawami i uwarunkowaniami, jak też kwestie metodologiczne pracy badawczej w obrębie literaturoznawstwa/językoznawstwa polskiego. </w:t>
            </w:r>
          </w:p>
          <w:p w:rsidR="000A0F5E" w:rsidRPr="00A675EC" w:rsidRDefault="000A0F5E" w:rsidP="00E74D60">
            <w:pPr>
              <w:rPr>
                <w:rFonts w:cs="Arial"/>
              </w:rPr>
            </w:pPr>
            <w:r w:rsidRPr="00A675EC">
              <w:rPr>
                <w:rFonts w:cs="Arial"/>
              </w:rPr>
              <w:t xml:space="preserve">Zajęcia będą prowadzone w zróżnicowanych formach (wykład, konwersatorium, dyskusja). Tematy pracy magisterskiej będą ustalane indywidualnie ze studentami i muszą dotyczyć zagadnień związanych z literaturą polską i językiem polskim. Mogą odnosić się do ich różnorakich kontekstów, w tym komparatystycznych i </w:t>
            </w:r>
            <w:proofErr w:type="spellStart"/>
            <w:r w:rsidRPr="00A675EC">
              <w:rPr>
                <w:rFonts w:cs="Arial"/>
              </w:rPr>
              <w:t>multidyscyplinarnych</w:t>
            </w:r>
            <w:proofErr w:type="spellEnd"/>
            <w:r w:rsidRPr="00A675EC">
              <w:rPr>
                <w:rFonts w:cs="Arial"/>
              </w:rPr>
              <w:t xml:space="preserve"> z uwzględnieniem jednak problematyki polonistycznej jako wiodącej.</w:t>
            </w:r>
          </w:p>
          <w:p w:rsidR="000A0F5E" w:rsidRPr="00A675EC" w:rsidRDefault="000A0F5E" w:rsidP="00E74D60">
            <w:pPr>
              <w:numPr>
                <w:ilvl w:val="0"/>
                <w:numId w:val="44"/>
              </w:numPr>
              <w:ind w:left="170" w:firstLine="0"/>
              <w:contextualSpacing/>
              <w:rPr>
                <w:rFonts w:cs="Arial"/>
              </w:rPr>
            </w:pPr>
            <w:r w:rsidRPr="00A675EC">
              <w:rPr>
                <w:rFonts w:cs="Arial"/>
              </w:rPr>
              <w:t xml:space="preserve">Zajęcia organizacyjne. Zapoznanie z celem i metodami zajęć, kryteriami zaliczenia oraz rozmowa dotycząca zainteresowań naukowych uczestników. </w:t>
            </w:r>
          </w:p>
          <w:p w:rsidR="000A0F5E" w:rsidRPr="00A675EC" w:rsidRDefault="000A0F5E" w:rsidP="00E74D60">
            <w:pPr>
              <w:numPr>
                <w:ilvl w:val="0"/>
                <w:numId w:val="44"/>
              </w:numPr>
              <w:ind w:left="170" w:firstLine="0"/>
              <w:contextualSpacing/>
              <w:rPr>
                <w:rFonts w:cs="Arial"/>
              </w:rPr>
            </w:pPr>
            <w:r w:rsidRPr="00A675EC">
              <w:rPr>
                <w:rFonts w:cs="Arial"/>
              </w:rPr>
              <w:t>Zapoznanie z zasadami dyplomowania na kierunku filologia polska.</w:t>
            </w:r>
          </w:p>
          <w:p w:rsidR="000A0F5E" w:rsidRPr="00A675EC" w:rsidRDefault="000A0F5E" w:rsidP="00E74D60">
            <w:pPr>
              <w:numPr>
                <w:ilvl w:val="0"/>
                <w:numId w:val="44"/>
              </w:numPr>
              <w:ind w:left="170" w:firstLine="0"/>
              <w:contextualSpacing/>
              <w:rPr>
                <w:rFonts w:cs="Arial"/>
              </w:rPr>
            </w:pPr>
            <w:r w:rsidRPr="00A675EC">
              <w:rPr>
                <w:rFonts w:cs="Arial"/>
              </w:rPr>
              <w:t>Wprowadzenie do metodologii badań literackich i językoznawczych. Zagadnienia podstawowe w zakresie metodologii badań, różnorodność podejść badawczych w literaturoznawstwie i językoznawstwie polskim.</w:t>
            </w:r>
          </w:p>
          <w:p w:rsidR="000A0F5E" w:rsidRPr="00A675EC" w:rsidRDefault="000A0F5E" w:rsidP="00E74D60">
            <w:pPr>
              <w:numPr>
                <w:ilvl w:val="0"/>
                <w:numId w:val="44"/>
              </w:numPr>
              <w:ind w:left="170" w:firstLine="0"/>
              <w:contextualSpacing/>
              <w:rPr>
                <w:rFonts w:cs="Arial"/>
              </w:rPr>
            </w:pPr>
            <w:r w:rsidRPr="00A675EC">
              <w:rPr>
                <w:rFonts w:cs="Arial"/>
              </w:rPr>
              <w:t>Omówienie metod pracy badawczej: analiza tekstów, interpretacja, metody komparatystyczne i inne.</w:t>
            </w:r>
          </w:p>
          <w:p w:rsidR="000A0F5E" w:rsidRPr="00A675EC" w:rsidRDefault="000A0F5E" w:rsidP="00E74D60">
            <w:pPr>
              <w:numPr>
                <w:ilvl w:val="0"/>
                <w:numId w:val="44"/>
              </w:numPr>
              <w:ind w:left="170" w:firstLine="0"/>
              <w:contextualSpacing/>
              <w:rPr>
                <w:rFonts w:cs="Arial"/>
              </w:rPr>
            </w:pPr>
            <w:r w:rsidRPr="00A675EC">
              <w:rPr>
                <w:rFonts w:cs="Arial"/>
              </w:rPr>
              <w:t xml:space="preserve">Język wypowiedzi naukowych. Budowa i cechy wypowiedzi naukowej. </w:t>
            </w:r>
          </w:p>
          <w:p w:rsidR="000A0F5E" w:rsidRPr="00A675EC" w:rsidRDefault="000A0F5E" w:rsidP="00E74D60">
            <w:pPr>
              <w:numPr>
                <w:ilvl w:val="0"/>
                <w:numId w:val="44"/>
              </w:numPr>
              <w:ind w:left="170" w:firstLine="0"/>
              <w:contextualSpacing/>
              <w:rPr>
                <w:rFonts w:cs="Arial"/>
              </w:rPr>
            </w:pPr>
            <w:r w:rsidRPr="00A675EC">
              <w:rPr>
                <w:rFonts w:cs="Arial"/>
                <w:bCs/>
              </w:rPr>
              <w:t>Rzetelność badawcza oraz wartościowanie w naukach humanistycznych</w:t>
            </w:r>
            <w:r w:rsidRPr="00A675EC">
              <w:rPr>
                <w:rFonts w:cs="Arial"/>
              </w:rPr>
              <w:t>. Elementy prawa autorskiego.</w:t>
            </w:r>
          </w:p>
          <w:p w:rsidR="000A0F5E" w:rsidRPr="00A675EC" w:rsidRDefault="000A0F5E" w:rsidP="00E74D60">
            <w:pPr>
              <w:numPr>
                <w:ilvl w:val="0"/>
                <w:numId w:val="44"/>
              </w:numPr>
              <w:ind w:left="170" w:firstLine="0"/>
              <w:contextualSpacing/>
              <w:rPr>
                <w:rFonts w:cs="Arial"/>
              </w:rPr>
            </w:pPr>
            <w:r w:rsidRPr="00A675EC">
              <w:rPr>
                <w:rFonts w:cs="Arial"/>
              </w:rPr>
              <w:t>Metody opracowywania materiałów, elementy logicznej spójności wypowiedzi i krytyki źródeł.</w:t>
            </w:r>
          </w:p>
          <w:p w:rsidR="000A0F5E" w:rsidRPr="00A675EC" w:rsidRDefault="000A0F5E" w:rsidP="00E74D60">
            <w:pPr>
              <w:numPr>
                <w:ilvl w:val="0"/>
                <w:numId w:val="44"/>
              </w:numPr>
              <w:ind w:left="170" w:firstLine="0"/>
              <w:contextualSpacing/>
              <w:rPr>
                <w:rFonts w:cs="Arial"/>
              </w:rPr>
            </w:pPr>
            <w:r w:rsidRPr="00A675EC">
              <w:rPr>
                <w:rFonts w:cs="Arial"/>
                <w:bCs/>
              </w:rPr>
              <w:t>Sprecyzowanie zainteresowań badawczych</w:t>
            </w:r>
            <w:r w:rsidRPr="00A675EC">
              <w:rPr>
                <w:rFonts w:cs="Arial"/>
              </w:rPr>
              <w:t>. Wybór tematu pracy magisterskiej: analiza problemów badawczych. Planowanie struktury pracy: jak właściwie zaplanować badania.</w:t>
            </w:r>
          </w:p>
          <w:p w:rsidR="000A0F5E" w:rsidRPr="00A675EC" w:rsidRDefault="000A0F5E" w:rsidP="00E74D60">
            <w:pPr>
              <w:numPr>
                <w:ilvl w:val="0"/>
                <w:numId w:val="44"/>
              </w:numPr>
              <w:ind w:left="170" w:firstLine="0"/>
              <w:contextualSpacing/>
              <w:rPr>
                <w:rFonts w:cs="Arial"/>
              </w:rPr>
            </w:pPr>
            <w:r w:rsidRPr="00A675EC">
              <w:rPr>
                <w:rFonts w:cs="Arial"/>
              </w:rPr>
              <w:t>Ocena prezentacji konspektu pracy magisterskiej (dyskusje z promotorem, dyskusje seminaryjne).</w:t>
            </w:r>
          </w:p>
          <w:p w:rsidR="000A0F5E" w:rsidRPr="00A675EC" w:rsidRDefault="000A0F5E" w:rsidP="00E74D60">
            <w:pPr>
              <w:numPr>
                <w:ilvl w:val="0"/>
                <w:numId w:val="44"/>
              </w:numPr>
              <w:ind w:left="170" w:firstLine="0"/>
              <w:contextualSpacing/>
              <w:rPr>
                <w:rFonts w:cs="Arial"/>
              </w:rPr>
            </w:pPr>
            <w:r w:rsidRPr="00A675EC">
              <w:rPr>
                <w:rFonts w:cs="Arial"/>
              </w:rPr>
              <w:t>Indywidualne konsultacje.</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Literatura podstawowa:</w:t>
            </w:r>
          </w:p>
        </w:tc>
      </w:tr>
      <w:tr w:rsidR="00A675EC" w:rsidRPr="00A675EC" w:rsidTr="000A0F5E">
        <w:trPr>
          <w:trHeight w:val="558"/>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numPr>
                <w:ilvl w:val="0"/>
                <w:numId w:val="42"/>
              </w:numPr>
              <w:ind w:left="170" w:firstLine="0"/>
              <w:contextualSpacing/>
              <w:rPr>
                <w:rFonts w:cs="Arial"/>
              </w:rPr>
            </w:pPr>
            <w:proofErr w:type="spellStart"/>
            <w:r w:rsidRPr="00A675EC">
              <w:rPr>
                <w:rFonts w:cs="Arial"/>
              </w:rPr>
              <w:t>Pułło</w:t>
            </w:r>
            <w:proofErr w:type="spellEnd"/>
            <w:r w:rsidRPr="00A675EC">
              <w:rPr>
                <w:rFonts w:cs="Arial"/>
              </w:rPr>
              <w:t xml:space="preserve"> Andrzej, </w:t>
            </w:r>
            <w:r w:rsidRPr="00A675EC">
              <w:rPr>
                <w:rFonts w:cs="Arial"/>
                <w:i/>
                <w:iCs/>
              </w:rPr>
              <w:t>Prace magisterskie i licencjackie. Wskazówki dla studentów</w:t>
            </w:r>
            <w:r w:rsidRPr="00A675EC">
              <w:rPr>
                <w:rFonts w:cs="Arial"/>
              </w:rPr>
              <w:t>, Warszawa 2000.</w:t>
            </w:r>
          </w:p>
          <w:p w:rsidR="000A0F5E" w:rsidRPr="00A675EC" w:rsidRDefault="000A0F5E" w:rsidP="00E74D60">
            <w:pPr>
              <w:numPr>
                <w:ilvl w:val="0"/>
                <w:numId w:val="42"/>
              </w:numPr>
              <w:ind w:left="170" w:firstLine="0"/>
              <w:contextualSpacing/>
              <w:rPr>
                <w:rFonts w:cs="Arial"/>
              </w:rPr>
            </w:pPr>
            <w:r w:rsidRPr="00A675EC">
              <w:rPr>
                <w:rFonts w:cs="Arial"/>
              </w:rPr>
              <w:t xml:space="preserve">Majchrzak Jadwiga, Mendel Tadeusz, </w:t>
            </w:r>
            <w:r w:rsidRPr="00A675EC">
              <w:rPr>
                <w:rFonts w:cs="Arial"/>
                <w:i/>
                <w:iCs/>
              </w:rPr>
              <w:t>Metodyka pisania prac magisterskich i dyplomowych</w:t>
            </w:r>
            <w:r w:rsidRPr="00A675EC">
              <w:rPr>
                <w:rFonts w:cs="Arial"/>
              </w:rPr>
              <w:t>, Poznań 1995.</w:t>
            </w:r>
          </w:p>
          <w:p w:rsidR="000A0F5E" w:rsidRPr="00A675EC" w:rsidRDefault="000A0F5E" w:rsidP="00E74D60">
            <w:pPr>
              <w:numPr>
                <w:ilvl w:val="0"/>
                <w:numId w:val="42"/>
              </w:numPr>
              <w:ind w:left="170" w:firstLine="0"/>
              <w:contextualSpacing/>
              <w:rPr>
                <w:rFonts w:cs="Arial"/>
              </w:rPr>
            </w:pPr>
            <w:r w:rsidRPr="00A675EC">
              <w:rPr>
                <w:rFonts w:cs="Arial"/>
              </w:rPr>
              <w:t xml:space="preserve">Pająk Kazimierz, </w:t>
            </w:r>
            <w:r w:rsidRPr="00A675EC">
              <w:rPr>
                <w:rFonts w:cs="Arial"/>
                <w:i/>
              </w:rPr>
              <w:t>Poradnik dla studentów piszących prace dyplomowe (licencjackie, magisterskie)</w:t>
            </w:r>
            <w:r w:rsidRPr="00A675EC">
              <w:rPr>
                <w:rFonts w:cs="Arial"/>
              </w:rPr>
              <w:t>, Bydgoszcz 2003.</w:t>
            </w:r>
          </w:p>
          <w:p w:rsidR="000A0F5E" w:rsidRPr="00A675EC" w:rsidRDefault="000A0F5E" w:rsidP="00E74D60">
            <w:pPr>
              <w:numPr>
                <w:ilvl w:val="0"/>
                <w:numId w:val="42"/>
              </w:numPr>
              <w:ind w:left="170" w:firstLine="0"/>
              <w:contextualSpacing/>
              <w:rPr>
                <w:rFonts w:cs="Arial"/>
              </w:rPr>
            </w:pPr>
            <w:proofErr w:type="spellStart"/>
            <w:r w:rsidRPr="00A675EC">
              <w:rPr>
                <w:rFonts w:cs="Arial"/>
              </w:rPr>
              <w:t>Wojcik</w:t>
            </w:r>
            <w:proofErr w:type="spellEnd"/>
            <w:r w:rsidRPr="00A675EC">
              <w:rPr>
                <w:rFonts w:cs="Arial"/>
              </w:rPr>
              <w:t xml:space="preserve"> Krystyna, </w:t>
            </w:r>
            <w:r w:rsidRPr="00A675EC">
              <w:rPr>
                <w:rFonts w:cs="Arial"/>
                <w:i/>
              </w:rPr>
              <w:t>Piszę akademicką pracę promocyjną – licencjacką, magisterską, doktorską</w:t>
            </w:r>
            <w:r w:rsidRPr="00A675EC">
              <w:rPr>
                <w:rFonts w:cs="Arial"/>
              </w:rPr>
              <w:t>, Warszawa 2005.</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Literatura dodatkowa:</w:t>
            </w:r>
          </w:p>
        </w:tc>
      </w:tr>
      <w:tr w:rsidR="00A675EC" w:rsidRPr="00A675EC" w:rsidTr="000A0F5E">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0A0F5E" w:rsidRPr="00A675EC" w:rsidRDefault="000A0F5E" w:rsidP="00E74D60">
            <w:pPr>
              <w:numPr>
                <w:ilvl w:val="0"/>
                <w:numId w:val="43"/>
              </w:numPr>
              <w:ind w:left="170" w:firstLine="0"/>
              <w:contextualSpacing/>
              <w:rPr>
                <w:rFonts w:cs="Arial"/>
              </w:rPr>
            </w:pPr>
            <w:proofErr w:type="spellStart"/>
            <w:r w:rsidRPr="00A675EC">
              <w:rPr>
                <w:rFonts w:cs="Arial"/>
              </w:rPr>
              <w:t>Zbroińska</w:t>
            </w:r>
            <w:proofErr w:type="spellEnd"/>
            <w:r w:rsidRPr="00A675EC">
              <w:rPr>
                <w:rFonts w:cs="Arial"/>
              </w:rPr>
              <w:t xml:space="preserve"> Barbara, </w:t>
            </w:r>
            <w:r w:rsidRPr="00A675EC">
              <w:rPr>
                <w:rFonts w:cs="Arial"/>
                <w:i/>
              </w:rPr>
              <w:t>Piszę pracę licencjacką i magisterską: praktyczne wskazówki dla studenta</w:t>
            </w:r>
            <w:r w:rsidRPr="00A675EC">
              <w:rPr>
                <w:rFonts w:cs="Arial"/>
              </w:rPr>
              <w:t>, Kielce 2002.</w:t>
            </w:r>
          </w:p>
          <w:p w:rsidR="000A0F5E" w:rsidRPr="00A675EC" w:rsidRDefault="000A0F5E" w:rsidP="00E74D60">
            <w:pPr>
              <w:numPr>
                <w:ilvl w:val="0"/>
                <w:numId w:val="43"/>
              </w:numPr>
              <w:ind w:left="170" w:firstLine="0"/>
              <w:contextualSpacing/>
              <w:rPr>
                <w:rFonts w:cs="Arial"/>
              </w:rPr>
            </w:pPr>
            <w:proofErr w:type="spellStart"/>
            <w:r w:rsidRPr="00A675EC">
              <w:rPr>
                <w:rFonts w:cs="Arial"/>
              </w:rPr>
              <w:t>Zenderowski</w:t>
            </w:r>
            <w:proofErr w:type="spellEnd"/>
            <w:r w:rsidRPr="00A675EC">
              <w:rPr>
                <w:rFonts w:cs="Arial"/>
              </w:rPr>
              <w:t xml:space="preserve"> Radosław, </w:t>
            </w:r>
            <w:r w:rsidRPr="00A675EC">
              <w:rPr>
                <w:rFonts w:cs="Arial"/>
                <w:i/>
              </w:rPr>
              <w:t>Praca magisterska: jak pisać i obronić? Wskazówki metodologiczne</w:t>
            </w:r>
            <w:r w:rsidRPr="00A675EC">
              <w:rPr>
                <w:rFonts w:cs="Arial"/>
              </w:rPr>
              <w:t>, Warszawa 2007.</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Planowane formy/działania/metody dydaktyczne:</w:t>
            </w:r>
          </w:p>
        </w:tc>
      </w:tr>
      <w:tr w:rsidR="00A675EC" w:rsidRPr="00A675EC" w:rsidTr="000A0F5E">
        <w:trPr>
          <w:trHeight w:val="674"/>
        </w:trPr>
        <w:tc>
          <w:tcPr>
            <w:tcW w:w="10433" w:type="dxa"/>
            <w:gridSpan w:val="15"/>
            <w:tcBorders>
              <w:top w:val="single" w:sz="4" w:space="0" w:color="auto"/>
              <w:left w:val="single" w:sz="6" w:space="0" w:color="auto"/>
              <w:bottom w:val="nil"/>
              <w:right w:val="single" w:sz="6" w:space="0" w:color="auto"/>
            </w:tcBorders>
          </w:tcPr>
          <w:p w:rsidR="000A0F5E" w:rsidRPr="00A675EC" w:rsidRDefault="000A0F5E" w:rsidP="00E74D60">
            <w:pPr>
              <w:autoSpaceDE w:val="0"/>
              <w:autoSpaceDN w:val="0"/>
              <w:adjustRightInd w:val="0"/>
              <w:rPr>
                <w:rFonts w:cs="Arial"/>
                <w:b/>
              </w:rPr>
            </w:pPr>
            <w:r w:rsidRPr="00A675EC">
              <w:rPr>
                <w:rFonts w:cs="Arial"/>
              </w:rPr>
              <w:t>Wykład, konwersatoria, ćwiczenia, warsztaty, referaty studenckie, wizyty w archiwach i bibliotekach, konsultacje.</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0A0F5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
              </w:rPr>
            </w:pPr>
            <w:r w:rsidRPr="00A675EC">
              <w:rPr>
                <w:rFonts w:cs="Arial"/>
                <w:b/>
              </w:rPr>
              <w:t>Metody weryfikacji efektów uczenia się</w:t>
            </w:r>
          </w:p>
        </w:tc>
      </w:tr>
      <w:tr w:rsidR="00A675EC" w:rsidRPr="00A675EC" w:rsidTr="000A0F5E">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
              </w:rPr>
            </w:pPr>
            <w:r w:rsidRPr="00A675EC">
              <w:rPr>
                <w:rFonts w:cs="Arial"/>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
              </w:rPr>
            </w:pPr>
            <w:r w:rsidRPr="00A675EC">
              <w:rPr>
                <w:rFonts w:cs="Arial"/>
              </w:rPr>
              <w:t xml:space="preserve">Efekty z obszaru wiedzy będą sprawdzane w trakcie konsultacji oraz prezentacji osiągnięć i postępów w pisaniu pracy magisterskiej, obejmujących dobór bibliografii, konstrukcję pracy, metodologię oraz treść. Sprawdzi to zdolność studenta do </w:t>
            </w:r>
            <w:r w:rsidRPr="00A675EC">
              <w:rPr>
                <w:rFonts w:cs="Arial"/>
              </w:rPr>
              <w:lastRenderedPageBreak/>
              <w:t>samodzielnej pracy badawczej, krytycznego wyboru źródeł oraz umiejętności analitycznego opracowania i organizowania materiału w kontekście wybranego tematu.</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
              </w:rPr>
            </w:pPr>
            <w:r w:rsidRPr="00A675EC">
              <w:rPr>
                <w:rFonts w:cs="Arial"/>
              </w:rPr>
              <w:lastRenderedPageBreak/>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
              </w:rPr>
            </w:pPr>
            <w:r w:rsidRPr="00A675EC">
              <w:rPr>
                <w:rFonts w:cs="Arial"/>
              </w:rPr>
              <w:t>Efekty z obrębu umiejętności będą sprawdzane poprzez prezentację ustną, w której student omówi wybrane zagadnienie badawcze. Sprawdzi to zdolność studenta do jasnego i zwięzłego przedstawiania swoich badań, argumentacji, umiejętność formułowania wniosków oraz obrony swojego stanowiska przed grupą.</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
              </w:rPr>
            </w:pPr>
            <w:r w:rsidRPr="00A675EC">
              <w:rPr>
                <w:rFonts w:cs="Arial"/>
              </w:rPr>
              <w:t>K_01, K_02</w:t>
            </w:r>
          </w:p>
        </w:tc>
        <w:tc>
          <w:tcPr>
            <w:tcW w:w="8418" w:type="dxa"/>
            <w:gridSpan w:val="13"/>
            <w:tcBorders>
              <w:top w:val="single" w:sz="4" w:space="0" w:color="auto"/>
              <w:left w:val="single" w:sz="4" w:space="0" w:color="auto"/>
              <w:bottom w:val="single" w:sz="4" w:space="0" w:color="auto"/>
              <w:right w:val="single" w:sz="4" w:space="0" w:color="auto"/>
            </w:tcBorders>
          </w:tcPr>
          <w:p w:rsidR="000A0F5E" w:rsidRPr="00A675EC" w:rsidRDefault="000A0F5E" w:rsidP="00E74D60">
            <w:pPr>
              <w:autoSpaceDE w:val="0"/>
              <w:autoSpaceDN w:val="0"/>
              <w:adjustRightInd w:val="0"/>
              <w:rPr>
                <w:rFonts w:cs="Arial"/>
                <w:b/>
              </w:rPr>
            </w:pPr>
            <w:r w:rsidRPr="00A675EC">
              <w:rPr>
                <w:rFonts w:cs="Arial"/>
              </w:rPr>
              <w:t>Efekty z zakresu kompetencji będą weryfikowane poprzez indywidualną prezentację projektu badawczego przed grupą. Sprawdzi to zdolność studenta do klarownego przedstawiania wyników swojej pracy, a także zdolność do reagowania na pytania i uwagi, rozwijając kompetencje w zakresie prezentacji naukowej i współpracy z innymi.</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rPr>
            </w:pPr>
            <w:r w:rsidRPr="00A675EC">
              <w:rPr>
                <w:rFonts w:cs="Arial"/>
                <w:b/>
              </w:rPr>
              <w:t>Forma i warunki zaliczenia:</w:t>
            </w:r>
          </w:p>
        </w:tc>
      </w:tr>
      <w:tr w:rsidR="00A675EC" w:rsidRPr="00A675EC" w:rsidTr="000A0F5E">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0A0F5E" w:rsidRPr="00A675EC" w:rsidRDefault="000A0F5E" w:rsidP="00E74D60">
            <w:pPr>
              <w:tabs>
                <w:tab w:val="left" w:pos="2010"/>
              </w:tabs>
              <w:rPr>
                <w:rFonts w:cs="Arial"/>
              </w:rPr>
            </w:pPr>
            <w:r w:rsidRPr="00A675EC">
              <w:rPr>
                <w:rFonts w:cs="Arial"/>
              </w:rPr>
              <w:t>Kryteria oceny projektu zaliczeniowego (konspekt i koncepcja pracy oraz dobór literatury).</w:t>
            </w:r>
          </w:p>
          <w:p w:rsidR="000A0F5E" w:rsidRPr="00A675EC" w:rsidRDefault="000A0F5E" w:rsidP="00E74D60">
            <w:pPr>
              <w:tabs>
                <w:tab w:val="left" w:pos="2010"/>
              </w:tabs>
              <w:rPr>
                <w:rFonts w:cs="Arial"/>
              </w:rPr>
            </w:pPr>
            <w:r w:rsidRPr="00A675EC">
              <w:rPr>
                <w:rFonts w:cs="Arial"/>
              </w:rPr>
              <w:t xml:space="preserve">1) struktura projektu – maksymalnie 3 punkty, </w:t>
            </w:r>
          </w:p>
          <w:p w:rsidR="000A0F5E" w:rsidRPr="00A675EC" w:rsidRDefault="000A0F5E" w:rsidP="00E74D60">
            <w:pPr>
              <w:tabs>
                <w:tab w:val="left" w:pos="2010"/>
              </w:tabs>
              <w:rPr>
                <w:rFonts w:cs="Arial"/>
              </w:rPr>
            </w:pPr>
            <w:r w:rsidRPr="00A675EC">
              <w:rPr>
                <w:rFonts w:cs="Arial"/>
              </w:rPr>
              <w:t xml:space="preserve">2) poprawność merytoryczna – maksymalnie 6 punktów, </w:t>
            </w:r>
          </w:p>
          <w:p w:rsidR="000A0F5E" w:rsidRPr="00A675EC" w:rsidRDefault="000A0F5E" w:rsidP="00E74D60">
            <w:pPr>
              <w:tabs>
                <w:tab w:val="left" w:pos="2010"/>
              </w:tabs>
              <w:rPr>
                <w:rFonts w:cs="Arial"/>
              </w:rPr>
            </w:pPr>
            <w:r w:rsidRPr="00A675EC">
              <w:rPr>
                <w:rFonts w:cs="Arial"/>
              </w:rPr>
              <w:t xml:space="preserve">3) innowacyjność projektu – maksymalnie 3 punkty, </w:t>
            </w:r>
          </w:p>
          <w:p w:rsidR="000A0F5E" w:rsidRPr="00A675EC" w:rsidRDefault="000A0F5E" w:rsidP="00E74D60">
            <w:pPr>
              <w:tabs>
                <w:tab w:val="left" w:pos="2010"/>
              </w:tabs>
              <w:rPr>
                <w:rFonts w:cs="Arial"/>
              </w:rPr>
            </w:pPr>
            <w:r w:rsidRPr="00A675EC">
              <w:rPr>
                <w:rFonts w:cs="Arial"/>
              </w:rPr>
              <w:t xml:space="preserve">4) sposób prezentacji projektu – maksymalnie 4 punkty. </w:t>
            </w:r>
          </w:p>
          <w:p w:rsidR="000A0F5E" w:rsidRPr="00A675EC" w:rsidRDefault="000A0F5E" w:rsidP="00E74D60">
            <w:pPr>
              <w:tabs>
                <w:tab w:val="left" w:pos="2010"/>
              </w:tabs>
              <w:rPr>
                <w:rFonts w:cs="Arial"/>
              </w:rPr>
            </w:pPr>
            <w:r w:rsidRPr="00A675EC">
              <w:rPr>
                <w:rFonts w:cs="Arial"/>
              </w:rPr>
              <w:t xml:space="preserve">Ocena projektu: </w:t>
            </w:r>
          </w:p>
          <w:p w:rsidR="000A0F5E" w:rsidRPr="00A675EC" w:rsidRDefault="000A0F5E" w:rsidP="00E74D60">
            <w:pPr>
              <w:tabs>
                <w:tab w:val="left" w:pos="2010"/>
              </w:tabs>
              <w:rPr>
                <w:rFonts w:cs="Arial"/>
              </w:rPr>
            </w:pPr>
            <w:r w:rsidRPr="00A675EC">
              <w:rPr>
                <w:rFonts w:cs="Arial"/>
              </w:rPr>
              <w:t xml:space="preserve">16 – 15 punktów – ocena bardzo dobra, </w:t>
            </w:r>
          </w:p>
          <w:p w:rsidR="000A0F5E" w:rsidRPr="00A675EC" w:rsidRDefault="000A0F5E" w:rsidP="00E74D60">
            <w:pPr>
              <w:tabs>
                <w:tab w:val="left" w:pos="2010"/>
              </w:tabs>
              <w:rPr>
                <w:rFonts w:cs="Arial"/>
              </w:rPr>
            </w:pPr>
            <w:r w:rsidRPr="00A675EC">
              <w:rPr>
                <w:rFonts w:cs="Arial"/>
              </w:rPr>
              <w:t xml:space="preserve">14 punktów – ocena dobra plus, </w:t>
            </w:r>
          </w:p>
          <w:p w:rsidR="000A0F5E" w:rsidRPr="00A675EC" w:rsidRDefault="000A0F5E" w:rsidP="00E74D60">
            <w:pPr>
              <w:tabs>
                <w:tab w:val="left" w:pos="2010"/>
              </w:tabs>
              <w:rPr>
                <w:rFonts w:cs="Arial"/>
              </w:rPr>
            </w:pPr>
            <w:r w:rsidRPr="00A675EC">
              <w:rPr>
                <w:rFonts w:cs="Arial"/>
              </w:rPr>
              <w:t xml:space="preserve">13 – 12 punktów – ocena dobra, </w:t>
            </w:r>
          </w:p>
          <w:p w:rsidR="000A0F5E" w:rsidRPr="00A675EC" w:rsidRDefault="000A0F5E" w:rsidP="00E74D60">
            <w:pPr>
              <w:tabs>
                <w:tab w:val="left" w:pos="2010"/>
              </w:tabs>
              <w:rPr>
                <w:rFonts w:cs="Arial"/>
              </w:rPr>
            </w:pPr>
            <w:r w:rsidRPr="00A675EC">
              <w:rPr>
                <w:rFonts w:cs="Arial"/>
              </w:rPr>
              <w:t xml:space="preserve">11 – 10 punktów – ocena dostateczna plus, </w:t>
            </w:r>
          </w:p>
          <w:p w:rsidR="000A0F5E" w:rsidRPr="00A675EC" w:rsidRDefault="000A0F5E" w:rsidP="00E74D60">
            <w:pPr>
              <w:tabs>
                <w:tab w:val="left" w:pos="2010"/>
              </w:tabs>
              <w:rPr>
                <w:rFonts w:cs="Arial"/>
              </w:rPr>
            </w:pPr>
            <w:r w:rsidRPr="00A675EC">
              <w:rPr>
                <w:rFonts w:cs="Arial"/>
              </w:rPr>
              <w:t xml:space="preserve">9 – 8 – ocena dostateczna, </w:t>
            </w:r>
          </w:p>
          <w:p w:rsidR="000A0F5E" w:rsidRPr="00A675EC" w:rsidRDefault="000A0F5E" w:rsidP="00E74D60">
            <w:pPr>
              <w:tabs>
                <w:tab w:val="left" w:pos="2010"/>
              </w:tabs>
              <w:rPr>
                <w:rFonts w:cs="Arial"/>
              </w:rPr>
            </w:pPr>
            <w:r w:rsidRPr="00A675EC">
              <w:rPr>
                <w:rFonts w:cs="Arial"/>
              </w:rPr>
              <w:t>poniżej 8 punktów – ocena niedostateczna.</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autoSpaceDE w:val="0"/>
              <w:autoSpaceDN w:val="0"/>
              <w:adjustRightInd w:val="0"/>
              <w:rPr>
                <w:rFonts w:cs="Arial"/>
                <w:b/>
              </w:rPr>
            </w:pPr>
            <w:r w:rsidRPr="00A675EC">
              <w:rPr>
                <w:rFonts w:cs="Arial"/>
                <w:b/>
              </w:rPr>
              <w:t>Bilans punktów ECTS:</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0A0F5E" w:rsidRPr="00A675EC" w:rsidRDefault="000A0F5E" w:rsidP="00E74D60">
            <w:pPr>
              <w:autoSpaceDE w:val="0"/>
              <w:autoSpaceDN w:val="0"/>
              <w:adjustRightInd w:val="0"/>
              <w:rPr>
                <w:rFonts w:cs="Arial"/>
                <w:bCs/>
              </w:rPr>
            </w:pPr>
            <w:r w:rsidRPr="00A675EC">
              <w:rPr>
                <w:rFonts w:cs="Arial"/>
                <w:bCs/>
              </w:rPr>
              <w:t>Studia stacjonarne</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0A0F5E" w:rsidRPr="00A675EC" w:rsidRDefault="000A0F5E" w:rsidP="00E74D60">
            <w:pPr>
              <w:autoSpaceDE w:val="0"/>
              <w:autoSpaceDN w:val="0"/>
              <w:adjustRightInd w:val="0"/>
              <w:rPr>
                <w:rFonts w:cs="Arial"/>
                <w:bCs/>
              </w:rPr>
            </w:pPr>
            <w:r w:rsidRPr="00A675EC">
              <w:rPr>
                <w:rFonts w:cs="Arial"/>
                <w:bCs/>
              </w:rPr>
              <w:t>Obciążenie studenta</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 xml:space="preserve">Udział w seminarium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15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 xml:space="preserve">Przygotowanie koncepcji pracy, konspektu i wykazu literatury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9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 xml:space="preserve">Konsultacje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0F5E" w:rsidRPr="00A675EC" w:rsidRDefault="000A0F5E" w:rsidP="00E74D60">
            <w:pPr>
              <w:autoSpaceDE w:val="0"/>
              <w:autoSpaceDN w:val="0"/>
              <w:adjustRightInd w:val="0"/>
              <w:rPr>
                <w:rFonts w:cs="Arial"/>
                <w:bCs/>
              </w:rPr>
            </w:pPr>
            <w:r w:rsidRPr="00A675EC">
              <w:rPr>
                <w:rFonts w:cs="Arial"/>
                <w:bCs/>
              </w:rPr>
              <w:t>1 godzina</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b/>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rPr>
            </w:pPr>
            <w:r w:rsidRPr="00A675EC">
              <w:rPr>
                <w:rFonts w:cs="Arial"/>
              </w:rPr>
              <w:t>25 godzin</w:t>
            </w:r>
          </w:p>
        </w:tc>
      </w:tr>
      <w:tr w:rsidR="000A0F5E"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b/>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vAlign w:val="center"/>
          </w:tcPr>
          <w:p w:rsidR="000A0F5E" w:rsidRPr="00A675EC" w:rsidRDefault="000A0F5E" w:rsidP="00E74D60">
            <w:pPr>
              <w:rPr>
                <w:rFonts w:cs="Arial"/>
              </w:rPr>
            </w:pPr>
            <w:r w:rsidRPr="00A675EC">
              <w:rPr>
                <w:rFonts w:cs="Arial"/>
              </w:rPr>
              <w:t>1 ECTS</w:t>
            </w:r>
          </w:p>
        </w:tc>
      </w:tr>
    </w:tbl>
    <w:p w:rsidR="005D12B5" w:rsidRPr="00A675EC" w:rsidRDefault="005D12B5" w:rsidP="00E74D60">
      <w:pPr>
        <w:rPr>
          <w:rFonts w:cs="Arial"/>
        </w:rPr>
      </w:pPr>
    </w:p>
    <w:p w:rsidR="005D12B5" w:rsidRPr="00A675EC" w:rsidRDefault="005D12B5" w:rsidP="00E74D60">
      <w:pPr>
        <w:rPr>
          <w:rFonts w:cs="Arial"/>
        </w:rPr>
      </w:pPr>
      <w:r w:rsidRPr="00A675EC">
        <w:rPr>
          <w:rFonts w:cs="Arial"/>
        </w:rPr>
        <w:br w:type="page"/>
      </w:r>
    </w:p>
    <w:tbl>
      <w:tblPr>
        <w:tblW w:w="10774" w:type="dxa"/>
        <w:tblInd w:w="-112" w:type="dxa"/>
        <w:tblLayout w:type="fixed"/>
        <w:tblCellMar>
          <w:left w:w="30" w:type="dxa"/>
          <w:right w:w="30" w:type="dxa"/>
        </w:tblCellMar>
        <w:tblLook w:val="04A0" w:firstRow="1" w:lastRow="0" w:firstColumn="1" w:lastColumn="0" w:noHBand="0" w:noVBand="1"/>
      </w:tblPr>
      <w:tblGrid>
        <w:gridCol w:w="1281"/>
        <w:gridCol w:w="141"/>
        <w:gridCol w:w="425"/>
        <w:gridCol w:w="567"/>
        <w:gridCol w:w="262"/>
        <w:gridCol w:w="164"/>
        <w:gridCol w:w="141"/>
        <w:gridCol w:w="571"/>
        <w:gridCol w:w="951"/>
        <w:gridCol w:w="829"/>
        <w:gridCol w:w="1478"/>
        <w:gridCol w:w="1096"/>
        <w:gridCol w:w="2868"/>
      </w:tblGrid>
      <w:tr w:rsidR="00A675EC" w:rsidRPr="00A675EC" w:rsidTr="000A0F5E">
        <w:trPr>
          <w:trHeight w:val="509"/>
        </w:trPr>
        <w:tc>
          <w:tcPr>
            <w:tcW w:w="10774" w:type="dxa"/>
            <w:gridSpan w:val="13"/>
            <w:tcBorders>
              <w:top w:val="single" w:sz="2" w:space="0" w:color="000000"/>
              <w:left w:val="single" w:sz="2" w:space="0" w:color="000000"/>
              <w:bottom w:val="single" w:sz="2" w:space="0" w:color="000000"/>
              <w:right w:val="single" w:sz="2" w:space="0" w:color="000000"/>
            </w:tcBorders>
            <w:shd w:val="clear" w:color="auto" w:fill="DBE5F1"/>
            <w:vAlign w:val="center"/>
          </w:tcPr>
          <w:p w:rsidR="00EE6C75" w:rsidRPr="00A675EC" w:rsidRDefault="00EE6C75" w:rsidP="00E74D60">
            <w:pPr>
              <w:contextualSpacing/>
              <w:rPr>
                <w:rFonts w:eastAsia="Times New Roman" w:cs="Arial"/>
                <w:b/>
                <w:spacing w:val="-10"/>
                <w:kern w:val="28"/>
              </w:rPr>
            </w:pPr>
            <w:r w:rsidRPr="00A675EC">
              <w:rPr>
                <w:rFonts w:eastAsia="Times New Roman" w:cs="Arial"/>
                <w:b/>
                <w:spacing w:val="-10"/>
                <w:kern w:val="28"/>
              </w:rPr>
              <w:lastRenderedPageBreak/>
              <w:br w:type="page"/>
              <w:t>Sylabus przedmiotu / modułu kształcenia</w:t>
            </w:r>
          </w:p>
        </w:tc>
      </w:tr>
      <w:tr w:rsidR="00A675EC" w:rsidRPr="00A675EC" w:rsidTr="000A0F5E">
        <w:trPr>
          <w:trHeight w:val="454"/>
        </w:trPr>
        <w:tc>
          <w:tcPr>
            <w:tcW w:w="4503" w:type="dxa"/>
            <w:gridSpan w:val="9"/>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Nazwa przedmiotu/modułu kształcenia: </w:t>
            </w:r>
          </w:p>
        </w:tc>
        <w:tc>
          <w:tcPr>
            <w:tcW w:w="6271" w:type="dxa"/>
            <w:gridSpan w:val="4"/>
            <w:tcBorders>
              <w:top w:val="single" w:sz="6" w:space="0" w:color="auto"/>
              <w:left w:val="single" w:sz="6" w:space="0" w:color="auto"/>
              <w:bottom w:val="nil"/>
              <w:right w:val="single" w:sz="6" w:space="0" w:color="auto"/>
            </w:tcBorders>
            <w:vAlign w:val="center"/>
          </w:tcPr>
          <w:p w:rsidR="00EE6C75" w:rsidRPr="00894A24" w:rsidRDefault="00EE6C75" w:rsidP="00E74D60">
            <w:pPr>
              <w:pStyle w:val="Nagwek1"/>
              <w:rPr>
                <w:rFonts w:eastAsia="Calibri"/>
              </w:rPr>
            </w:pPr>
            <w:bookmarkStart w:id="10" w:name="_Toc190347215"/>
            <w:bookmarkStart w:id="11" w:name="_Toc210045634"/>
            <w:r w:rsidRPr="00894A24">
              <w:rPr>
                <w:rFonts w:eastAsia="Calibri"/>
              </w:rPr>
              <w:t>Psychologia społeczna</w:t>
            </w:r>
            <w:bookmarkEnd w:id="10"/>
            <w:bookmarkEnd w:id="11"/>
          </w:p>
        </w:tc>
      </w:tr>
      <w:tr w:rsidR="00A675EC" w:rsidRPr="00A675EC" w:rsidTr="000A0F5E">
        <w:trPr>
          <w:trHeight w:val="304"/>
        </w:trPr>
        <w:tc>
          <w:tcPr>
            <w:tcW w:w="3552" w:type="dxa"/>
            <w:gridSpan w:val="8"/>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Nazwa w języku angielskim: </w:t>
            </w:r>
          </w:p>
        </w:tc>
        <w:tc>
          <w:tcPr>
            <w:tcW w:w="7222" w:type="dxa"/>
            <w:gridSpan w:val="5"/>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lang w:val="en-US"/>
              </w:rPr>
            </w:pPr>
            <w:proofErr w:type="spellStart"/>
            <w:r w:rsidRPr="00A675EC">
              <w:rPr>
                <w:rFonts w:cs="Arial"/>
              </w:rPr>
              <w:t>Social</w:t>
            </w:r>
            <w:proofErr w:type="spellEnd"/>
            <w:r w:rsidRPr="00A675EC">
              <w:rPr>
                <w:rFonts w:cs="Arial"/>
              </w:rPr>
              <w:t xml:space="preserve"> </w:t>
            </w:r>
            <w:proofErr w:type="spellStart"/>
            <w:r w:rsidRPr="00A675EC">
              <w:rPr>
                <w:rFonts w:cs="Arial"/>
              </w:rPr>
              <w:t>psychology</w:t>
            </w:r>
            <w:proofErr w:type="spellEnd"/>
          </w:p>
        </w:tc>
      </w:tr>
      <w:tr w:rsidR="00A675EC" w:rsidRPr="00A675EC" w:rsidTr="000A0F5E">
        <w:trPr>
          <w:trHeight w:val="454"/>
        </w:trPr>
        <w:tc>
          <w:tcPr>
            <w:tcW w:w="2414"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Język wykładowy: </w:t>
            </w:r>
          </w:p>
        </w:tc>
        <w:tc>
          <w:tcPr>
            <w:tcW w:w="8360" w:type="dxa"/>
            <w:gridSpan w:val="9"/>
            <w:tcBorders>
              <w:top w:val="single" w:sz="6" w:space="0" w:color="auto"/>
              <w:left w:val="single" w:sz="6" w:space="0" w:color="auto"/>
              <w:bottom w:val="single" w:sz="6" w:space="0" w:color="auto"/>
              <w:right w:val="single" w:sz="6" w:space="0" w:color="auto"/>
            </w:tcBorders>
            <w:vAlign w:val="center"/>
          </w:tcPr>
          <w:p w:rsidR="00EE6C75" w:rsidRPr="00A675EC" w:rsidRDefault="00EE6C75" w:rsidP="00E74D60">
            <w:pPr>
              <w:rPr>
                <w:rFonts w:cs="Arial"/>
              </w:rPr>
            </w:pPr>
            <w:r w:rsidRPr="00A675EC">
              <w:rPr>
                <w:rFonts w:cs="Arial"/>
              </w:rPr>
              <w:t>Polski</w:t>
            </w:r>
          </w:p>
        </w:tc>
      </w:tr>
      <w:tr w:rsidR="00A675EC" w:rsidRPr="00A675EC" w:rsidTr="000A0F5E">
        <w:trPr>
          <w:trHeight w:val="454"/>
        </w:trPr>
        <w:tc>
          <w:tcPr>
            <w:tcW w:w="6810" w:type="dxa"/>
            <w:gridSpan w:val="11"/>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Kierunek studiów, dla którego przedmiot jest oferowany: </w:t>
            </w:r>
          </w:p>
        </w:tc>
        <w:tc>
          <w:tcPr>
            <w:tcW w:w="3964" w:type="dxa"/>
            <w:gridSpan w:val="2"/>
            <w:tcBorders>
              <w:top w:val="single" w:sz="6" w:space="0" w:color="auto"/>
              <w:left w:val="single" w:sz="6" w:space="0" w:color="auto"/>
              <w:bottom w:val="nil"/>
              <w:right w:val="single" w:sz="6" w:space="0" w:color="auto"/>
            </w:tcBorders>
          </w:tcPr>
          <w:p w:rsidR="00EE6C75" w:rsidRPr="00A675EC" w:rsidRDefault="00EE6C75" w:rsidP="00E74D60">
            <w:pPr>
              <w:rPr>
                <w:rFonts w:cs="Arial"/>
              </w:rPr>
            </w:pPr>
            <w:r w:rsidRPr="00A675EC">
              <w:rPr>
                <w:rFonts w:cs="Arial"/>
              </w:rPr>
              <w:t xml:space="preserve">Filologia polska, sp. nauczycielska </w:t>
            </w:r>
          </w:p>
        </w:tc>
      </w:tr>
      <w:tr w:rsidR="00A675EC" w:rsidRPr="00A675EC" w:rsidTr="000A0F5E">
        <w:trPr>
          <w:trHeight w:val="454"/>
        </w:trPr>
        <w:tc>
          <w:tcPr>
            <w:tcW w:w="2840" w:type="dxa"/>
            <w:gridSpan w:val="6"/>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Jednostka realizująca: </w:t>
            </w:r>
          </w:p>
        </w:tc>
        <w:tc>
          <w:tcPr>
            <w:tcW w:w="7934" w:type="dxa"/>
            <w:gridSpan w:val="7"/>
            <w:tcBorders>
              <w:top w:val="single" w:sz="6" w:space="0" w:color="auto"/>
              <w:left w:val="single" w:sz="6" w:space="0" w:color="auto"/>
              <w:bottom w:val="nil"/>
              <w:right w:val="single" w:sz="6" w:space="0" w:color="auto"/>
            </w:tcBorders>
          </w:tcPr>
          <w:p w:rsidR="00EE6C75" w:rsidRPr="00A675EC" w:rsidRDefault="00EE6C75" w:rsidP="00E74D60">
            <w:pPr>
              <w:rPr>
                <w:rFonts w:cs="Arial"/>
                <w:b/>
              </w:rPr>
            </w:pPr>
            <w:r w:rsidRPr="00A675EC">
              <w:rPr>
                <w:rFonts w:cs="Arial"/>
              </w:rPr>
              <w:t>Instytut Językoznawstwa i Literaturoznawstwa/Instytut Pedagogiki</w:t>
            </w:r>
          </w:p>
        </w:tc>
      </w:tr>
      <w:tr w:rsidR="00A675EC" w:rsidRPr="00A675EC" w:rsidTr="005D12B5">
        <w:trPr>
          <w:trHeight w:val="454"/>
        </w:trPr>
        <w:tc>
          <w:tcPr>
            <w:tcW w:w="7906" w:type="dxa"/>
            <w:gridSpan w:val="1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Rodzaj przedmiotu/modułu kształcenia (obowiązkowy/fakultatywny): </w:t>
            </w:r>
          </w:p>
        </w:tc>
        <w:tc>
          <w:tcPr>
            <w:tcW w:w="2868" w:type="dxa"/>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rPr>
              <w:t>fakultatywny</w:t>
            </w:r>
          </w:p>
        </w:tc>
      </w:tr>
      <w:tr w:rsidR="00A675EC" w:rsidRPr="00A675EC" w:rsidTr="005D12B5">
        <w:trPr>
          <w:trHeight w:val="454"/>
        </w:trPr>
        <w:tc>
          <w:tcPr>
            <w:tcW w:w="7906" w:type="dxa"/>
            <w:gridSpan w:val="1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Poziom modułu kształcenia (np. pierwszego lub drugiego stopnia): </w:t>
            </w:r>
          </w:p>
        </w:tc>
        <w:tc>
          <w:tcPr>
            <w:tcW w:w="2868" w:type="dxa"/>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rPr>
              <w:t>drugiego stopnia</w:t>
            </w:r>
          </w:p>
        </w:tc>
      </w:tr>
      <w:tr w:rsidR="00A675EC" w:rsidRPr="00A675EC" w:rsidTr="000A0F5E">
        <w:trPr>
          <w:trHeight w:val="454"/>
        </w:trPr>
        <w:tc>
          <w:tcPr>
            <w:tcW w:w="1847" w:type="dxa"/>
            <w:gridSpan w:val="3"/>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Rok studiów: </w:t>
            </w:r>
          </w:p>
        </w:tc>
        <w:tc>
          <w:tcPr>
            <w:tcW w:w="8927" w:type="dxa"/>
            <w:gridSpan w:val="10"/>
            <w:tcBorders>
              <w:top w:val="single" w:sz="6" w:space="0" w:color="auto"/>
              <w:left w:val="single" w:sz="6" w:space="0" w:color="auto"/>
              <w:bottom w:val="nil"/>
              <w:right w:val="single" w:sz="6" w:space="0" w:color="auto"/>
            </w:tcBorders>
            <w:vAlign w:val="center"/>
          </w:tcPr>
          <w:p w:rsidR="00EE6C75" w:rsidRPr="00A675EC" w:rsidRDefault="00DA538F" w:rsidP="00E74D60">
            <w:pPr>
              <w:rPr>
                <w:rFonts w:cs="Arial"/>
              </w:rPr>
            </w:pPr>
            <w:r>
              <w:rPr>
                <w:rFonts w:cs="Arial"/>
              </w:rPr>
              <w:t>p</w:t>
            </w:r>
            <w:r w:rsidR="00EE6C75" w:rsidRPr="00A675EC">
              <w:rPr>
                <w:rFonts w:cs="Arial"/>
              </w:rPr>
              <w:t xml:space="preserve">ierwszy </w:t>
            </w:r>
          </w:p>
        </w:tc>
      </w:tr>
      <w:tr w:rsidR="00A675EC" w:rsidRPr="00A675EC" w:rsidTr="000A0F5E">
        <w:trPr>
          <w:trHeight w:val="454"/>
        </w:trPr>
        <w:tc>
          <w:tcPr>
            <w:tcW w:w="1422" w:type="dxa"/>
            <w:gridSpan w:val="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Semestr: </w:t>
            </w:r>
          </w:p>
        </w:tc>
        <w:tc>
          <w:tcPr>
            <w:tcW w:w="9352" w:type="dxa"/>
            <w:gridSpan w:val="11"/>
            <w:tcBorders>
              <w:top w:val="single" w:sz="6" w:space="0" w:color="auto"/>
              <w:left w:val="single" w:sz="6" w:space="0" w:color="auto"/>
              <w:bottom w:val="nil"/>
              <w:right w:val="single" w:sz="6" w:space="0" w:color="auto"/>
            </w:tcBorders>
            <w:vAlign w:val="center"/>
          </w:tcPr>
          <w:p w:rsidR="00EE6C75" w:rsidRPr="00A675EC" w:rsidRDefault="00DA538F" w:rsidP="00E74D60">
            <w:pPr>
              <w:rPr>
                <w:rFonts w:cs="Arial"/>
              </w:rPr>
            </w:pPr>
            <w:r>
              <w:rPr>
                <w:rFonts w:cs="Arial"/>
              </w:rPr>
              <w:t>d</w:t>
            </w:r>
            <w:r w:rsidR="00EE6C75" w:rsidRPr="00A675EC">
              <w:rPr>
                <w:rFonts w:cs="Arial"/>
              </w:rPr>
              <w:t xml:space="preserve">rugi </w:t>
            </w:r>
          </w:p>
        </w:tc>
      </w:tr>
      <w:tr w:rsidR="00A675EC" w:rsidRPr="00A675EC" w:rsidTr="000A0F5E">
        <w:trPr>
          <w:trHeight w:val="454"/>
        </w:trPr>
        <w:tc>
          <w:tcPr>
            <w:tcW w:w="2981" w:type="dxa"/>
            <w:gridSpan w:val="7"/>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Liczba punktów ECTS: </w:t>
            </w:r>
          </w:p>
        </w:tc>
        <w:tc>
          <w:tcPr>
            <w:tcW w:w="7793" w:type="dxa"/>
            <w:gridSpan w:val="6"/>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rPr>
              <w:t>2</w:t>
            </w:r>
          </w:p>
        </w:tc>
      </w:tr>
      <w:tr w:rsidR="00A675EC" w:rsidRPr="00A675EC" w:rsidTr="000A0F5E">
        <w:trPr>
          <w:trHeight w:val="454"/>
        </w:trPr>
        <w:tc>
          <w:tcPr>
            <w:tcW w:w="5332"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Imię i nazwisko koordynatora przedmiotu: </w:t>
            </w:r>
          </w:p>
        </w:tc>
        <w:tc>
          <w:tcPr>
            <w:tcW w:w="5442" w:type="dxa"/>
            <w:gridSpan w:val="3"/>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rPr>
              <w:t>Dr Andrzej Sędek</w:t>
            </w:r>
          </w:p>
        </w:tc>
      </w:tr>
      <w:tr w:rsidR="00A675EC" w:rsidRPr="00A675EC" w:rsidTr="000A0F5E">
        <w:trPr>
          <w:trHeight w:val="454"/>
        </w:trPr>
        <w:tc>
          <w:tcPr>
            <w:tcW w:w="5332"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Imię i nazwisko prowadzących zajęcia:</w:t>
            </w:r>
          </w:p>
        </w:tc>
        <w:tc>
          <w:tcPr>
            <w:tcW w:w="5442" w:type="dxa"/>
            <w:gridSpan w:val="3"/>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rPr>
              <w:t>Dr Andrzej Sędek</w:t>
            </w:r>
          </w:p>
        </w:tc>
      </w:tr>
      <w:tr w:rsidR="00A675EC" w:rsidRPr="00A675EC" w:rsidTr="000A0F5E">
        <w:trPr>
          <w:trHeight w:val="454"/>
        </w:trPr>
        <w:tc>
          <w:tcPr>
            <w:tcW w:w="5332"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Założenia i cele przedmiotu:</w:t>
            </w:r>
          </w:p>
        </w:tc>
        <w:tc>
          <w:tcPr>
            <w:tcW w:w="5442" w:type="dxa"/>
            <w:gridSpan w:val="3"/>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shd w:val="clear" w:color="auto" w:fill="FFFFFF"/>
              </w:rPr>
              <w:t xml:space="preserve">Celem kursu jest zapoznanie studentów z wybranymi problemami, pojęciami i zagadnieniami związanymi z </w:t>
            </w:r>
            <w:r w:rsidRPr="00A675EC">
              <w:rPr>
                <w:rFonts w:cs="Arial"/>
              </w:rPr>
              <w:t xml:space="preserve">psychologią społeczną i psychologią wychowawczą. </w:t>
            </w:r>
            <w:r w:rsidRPr="00A675EC">
              <w:rPr>
                <w:rFonts w:cs="Arial"/>
                <w:shd w:val="clear" w:color="auto" w:fill="FFFFFF"/>
              </w:rPr>
              <w:t>Dostarczenie wiedzy umiejętności, kompetencji związanych ze stosowaniem teorii i mechanizmów z zakresu psychologii twórczości i społecznej w procesie  kształcenia i wychowania</w:t>
            </w:r>
            <w:r w:rsidRPr="00A675EC">
              <w:rPr>
                <w:rFonts w:cs="Arial"/>
              </w:rPr>
              <w:t xml:space="preserve">. </w:t>
            </w:r>
          </w:p>
        </w:tc>
      </w:tr>
      <w:tr w:rsidR="00A675EC" w:rsidRPr="00A675EC" w:rsidTr="005D12B5">
        <w:trPr>
          <w:trHeight w:val="1154"/>
        </w:trPr>
        <w:tc>
          <w:tcPr>
            <w:tcW w:w="1281" w:type="dxa"/>
            <w:tcBorders>
              <w:top w:val="single" w:sz="4" w:space="0" w:color="auto"/>
              <w:left w:val="single" w:sz="4" w:space="0" w:color="auto"/>
              <w:bottom w:val="single" w:sz="4" w:space="0" w:color="auto"/>
              <w:right w:val="single" w:sz="4"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6625"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Efekt uczenia się: WIEDZA</w:t>
            </w:r>
          </w:p>
          <w:p w:rsidR="00EE6C75" w:rsidRPr="00A675EC" w:rsidRDefault="00EE6C75" w:rsidP="00E74D60">
            <w:pPr>
              <w:autoSpaceDE w:val="0"/>
              <w:autoSpaceDN w:val="0"/>
              <w:adjustRightInd w:val="0"/>
              <w:rPr>
                <w:rFonts w:cs="Arial"/>
                <w:b/>
              </w:rPr>
            </w:pPr>
            <w:r w:rsidRPr="00A675EC">
              <w:rPr>
                <w:rFonts w:cs="Arial"/>
                <w:b/>
              </w:rPr>
              <w:t>Zna i rozumie:</w:t>
            </w:r>
          </w:p>
        </w:tc>
        <w:tc>
          <w:tcPr>
            <w:tcW w:w="2868" w:type="dxa"/>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ze standardu</w:t>
            </w:r>
          </w:p>
        </w:tc>
      </w:tr>
      <w:tr w:rsidR="00A675EC" w:rsidRPr="00A675EC" w:rsidTr="005D12B5">
        <w:trPr>
          <w:trHeight w:val="2977"/>
        </w:trPr>
        <w:tc>
          <w:tcPr>
            <w:tcW w:w="1281"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S_W01</w:t>
            </w:r>
          </w:p>
        </w:tc>
        <w:tc>
          <w:tcPr>
            <w:tcW w:w="662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teorię spostrzegania społecznego i komunikacji: zachowania społeczne i ich uwarunkowania, sytuację interpersonalną, empatię, zachowania asertywne, agresywne i uległe, postawy, stereotypy, uprzedzenia, stres i radzenie sobie z nim, porozumiewanie się ludzi w instytucjach, reguły współdziałania, procesy komunikowania się, bariery w komunikowaniu się, media i ich wpływ wychowawczy, style komunikowania się uczniów i nauczyciela, bariery w komunikowaniu się w klasie, różne formy komunikacji − autoprezentację, aktywne słuchanie, efektywne nadawanie, komunikację niewerbalną, porozumiewanie się emocjonalne w klasie, porozumiewanie się w sytuacjach konfliktowych;</w:t>
            </w:r>
          </w:p>
        </w:tc>
        <w:tc>
          <w:tcPr>
            <w:tcW w:w="2868"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B.1.W3.</w:t>
            </w:r>
          </w:p>
        </w:tc>
      </w:tr>
      <w:tr w:rsidR="00A675EC" w:rsidRPr="00A675EC" w:rsidTr="005D12B5">
        <w:trPr>
          <w:trHeight w:val="1204"/>
        </w:trPr>
        <w:tc>
          <w:tcPr>
            <w:tcW w:w="1281"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S_W03</w:t>
            </w:r>
          </w:p>
        </w:tc>
        <w:tc>
          <w:tcPr>
            <w:tcW w:w="662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zagadnienia autorefleksji i samorozwoju: zasoby własne w pracy nauczyciela – identyfikacja i rozwój, indywidualne strategie radzenia sobie z trudnościami, stres i nauczycielskie wypalenie zawodowe;</w:t>
            </w:r>
          </w:p>
        </w:tc>
        <w:tc>
          <w:tcPr>
            <w:tcW w:w="2868"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B.1.W5.</w:t>
            </w:r>
          </w:p>
        </w:tc>
      </w:tr>
      <w:tr w:rsidR="00A675EC" w:rsidRPr="00A675EC" w:rsidTr="005D12B5">
        <w:trPr>
          <w:trHeight w:val="983"/>
        </w:trPr>
        <w:tc>
          <w:tcPr>
            <w:tcW w:w="1281"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lastRenderedPageBreak/>
              <w:t>Symbol efektu</w:t>
            </w:r>
          </w:p>
        </w:tc>
        <w:tc>
          <w:tcPr>
            <w:tcW w:w="6625" w:type="dxa"/>
            <w:gridSpan w:val="11"/>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Efekt uczenia się: UMIEJĘTNOŚCI</w:t>
            </w:r>
          </w:p>
          <w:p w:rsidR="00EE6C75" w:rsidRPr="00A675EC" w:rsidRDefault="00EE6C75" w:rsidP="00E74D60">
            <w:pPr>
              <w:autoSpaceDE w:val="0"/>
              <w:autoSpaceDN w:val="0"/>
              <w:adjustRightInd w:val="0"/>
              <w:rPr>
                <w:rFonts w:cs="Arial"/>
                <w:b/>
              </w:rPr>
            </w:pPr>
            <w:r w:rsidRPr="00A675EC">
              <w:rPr>
                <w:rFonts w:cs="Arial"/>
                <w:b/>
              </w:rPr>
              <w:t>Potrafi:</w:t>
            </w:r>
          </w:p>
        </w:tc>
        <w:tc>
          <w:tcPr>
            <w:tcW w:w="2868"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ze standardu</w:t>
            </w:r>
          </w:p>
        </w:tc>
      </w:tr>
      <w:tr w:rsidR="00A675EC" w:rsidRPr="00A675EC" w:rsidTr="005D12B5">
        <w:trPr>
          <w:trHeight w:val="477"/>
        </w:trPr>
        <w:tc>
          <w:tcPr>
            <w:tcW w:w="1281"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S_U01</w:t>
            </w:r>
          </w:p>
        </w:tc>
        <w:tc>
          <w:tcPr>
            <w:tcW w:w="662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obserwować zachowania społeczne i ich uwarunkowania;</w:t>
            </w:r>
          </w:p>
        </w:tc>
        <w:tc>
          <w:tcPr>
            <w:tcW w:w="2868"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B.1.U2.</w:t>
            </w:r>
          </w:p>
        </w:tc>
      </w:tr>
      <w:tr w:rsidR="00A675EC" w:rsidRPr="00A675EC" w:rsidTr="005D12B5">
        <w:trPr>
          <w:trHeight w:val="542"/>
        </w:trPr>
        <w:tc>
          <w:tcPr>
            <w:tcW w:w="1281"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S_U02</w:t>
            </w:r>
          </w:p>
        </w:tc>
        <w:tc>
          <w:tcPr>
            <w:tcW w:w="662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skutecznie i świadomie komunikować się;</w:t>
            </w:r>
          </w:p>
        </w:tc>
        <w:tc>
          <w:tcPr>
            <w:tcW w:w="2868"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B.1.U3.</w:t>
            </w:r>
          </w:p>
        </w:tc>
      </w:tr>
      <w:tr w:rsidR="00A675EC" w:rsidRPr="00A675EC" w:rsidTr="005D12B5">
        <w:trPr>
          <w:trHeight w:val="563"/>
        </w:trPr>
        <w:tc>
          <w:tcPr>
            <w:tcW w:w="1281"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S_U03</w:t>
            </w:r>
          </w:p>
        </w:tc>
        <w:tc>
          <w:tcPr>
            <w:tcW w:w="662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porozumieć się w sytuacji konfliktowej;</w:t>
            </w:r>
          </w:p>
        </w:tc>
        <w:tc>
          <w:tcPr>
            <w:tcW w:w="2868"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B.1.U4.</w:t>
            </w:r>
          </w:p>
        </w:tc>
      </w:tr>
      <w:tr w:rsidR="00A675EC" w:rsidRPr="00A675EC" w:rsidTr="005D12B5">
        <w:trPr>
          <w:trHeight w:val="563"/>
        </w:trPr>
        <w:tc>
          <w:tcPr>
            <w:tcW w:w="1281"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S_U06</w:t>
            </w:r>
          </w:p>
        </w:tc>
        <w:tc>
          <w:tcPr>
            <w:tcW w:w="662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radzić sobie ze stresem i stosować strategie radzenia sobie z trudnościami;</w:t>
            </w:r>
          </w:p>
        </w:tc>
        <w:tc>
          <w:tcPr>
            <w:tcW w:w="2868"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B.1.U7.</w:t>
            </w:r>
          </w:p>
        </w:tc>
      </w:tr>
      <w:tr w:rsidR="00A675EC" w:rsidRPr="00A675EC" w:rsidTr="005D12B5">
        <w:trPr>
          <w:trHeight w:val="563"/>
        </w:trPr>
        <w:tc>
          <w:tcPr>
            <w:tcW w:w="1281"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S_U07</w:t>
            </w:r>
          </w:p>
        </w:tc>
        <w:tc>
          <w:tcPr>
            <w:tcW w:w="662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zaplanować działania na rzecz rozwoju zawodowego na podstawie świadomej autorefleksji i informacji zwrotnej od innych osób;</w:t>
            </w:r>
          </w:p>
        </w:tc>
        <w:tc>
          <w:tcPr>
            <w:tcW w:w="2868"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B.1.U8.</w:t>
            </w:r>
          </w:p>
        </w:tc>
      </w:tr>
      <w:tr w:rsidR="00A675EC" w:rsidRPr="00A675EC" w:rsidTr="005D12B5">
        <w:trPr>
          <w:trHeight w:val="1002"/>
        </w:trPr>
        <w:tc>
          <w:tcPr>
            <w:tcW w:w="1281"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6625" w:type="dxa"/>
            <w:gridSpan w:val="11"/>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Efekt uczenia się: KOMPETENCJE SPOŁECZNE</w:t>
            </w:r>
          </w:p>
          <w:p w:rsidR="00EE6C75" w:rsidRPr="00A675EC" w:rsidRDefault="00EE6C75" w:rsidP="00E74D60">
            <w:pPr>
              <w:autoSpaceDE w:val="0"/>
              <w:autoSpaceDN w:val="0"/>
              <w:adjustRightInd w:val="0"/>
              <w:rPr>
                <w:rFonts w:cs="Arial"/>
                <w:b/>
              </w:rPr>
            </w:pPr>
            <w:r w:rsidRPr="00A675EC">
              <w:rPr>
                <w:rFonts w:cs="Arial"/>
                <w:b/>
              </w:rPr>
              <w:t>Jest gotów do:</w:t>
            </w:r>
          </w:p>
        </w:tc>
        <w:tc>
          <w:tcPr>
            <w:tcW w:w="2868"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ze standardu</w:t>
            </w:r>
          </w:p>
        </w:tc>
      </w:tr>
      <w:tr w:rsidR="00A675EC" w:rsidRPr="00A675EC" w:rsidTr="005D12B5">
        <w:trPr>
          <w:trHeight w:val="622"/>
        </w:trPr>
        <w:tc>
          <w:tcPr>
            <w:tcW w:w="1281"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S_K01</w:t>
            </w:r>
          </w:p>
        </w:tc>
        <w:tc>
          <w:tcPr>
            <w:tcW w:w="662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autorefleksji nad własnym rozwojem zawodowym;</w:t>
            </w:r>
          </w:p>
        </w:tc>
        <w:tc>
          <w:tcPr>
            <w:tcW w:w="2868"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B.1.K1.</w:t>
            </w:r>
          </w:p>
        </w:tc>
      </w:tr>
      <w:tr w:rsidR="00A675EC" w:rsidRPr="00A675EC" w:rsidTr="000A0F5E">
        <w:trPr>
          <w:trHeight w:val="454"/>
        </w:trPr>
        <w:tc>
          <w:tcPr>
            <w:tcW w:w="2676" w:type="dxa"/>
            <w:gridSpan w:val="5"/>
            <w:tcBorders>
              <w:top w:val="single" w:sz="4" w:space="0" w:color="auto"/>
              <w:left w:val="single" w:sz="6" w:space="0" w:color="auto"/>
              <w:bottom w:val="single" w:sz="6" w:space="0" w:color="auto"/>
              <w:right w:val="single" w:sz="4"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Forma i typy zajęć:</w:t>
            </w:r>
          </w:p>
        </w:tc>
        <w:tc>
          <w:tcPr>
            <w:tcW w:w="8098" w:type="dxa"/>
            <w:gridSpan w:val="8"/>
            <w:tcBorders>
              <w:top w:val="single" w:sz="4" w:space="0" w:color="auto"/>
              <w:left w:val="single" w:sz="4" w:space="0" w:color="auto"/>
              <w:bottom w:val="single" w:sz="6" w:space="0" w:color="auto"/>
              <w:right w:val="single" w:sz="6" w:space="0" w:color="auto"/>
            </w:tcBorders>
            <w:vAlign w:val="center"/>
          </w:tcPr>
          <w:p w:rsidR="00EE6C75" w:rsidRPr="00A675EC" w:rsidRDefault="00EE6C75" w:rsidP="00E74D60">
            <w:pPr>
              <w:rPr>
                <w:rFonts w:cs="Arial"/>
              </w:rPr>
            </w:pPr>
            <w:r w:rsidRPr="00A675EC">
              <w:rPr>
                <w:rFonts w:cs="Arial"/>
              </w:rPr>
              <w:t>Wykład i ćwiczenia</w:t>
            </w:r>
          </w:p>
        </w:tc>
      </w:tr>
      <w:tr w:rsidR="00A675EC" w:rsidRPr="00A675EC" w:rsidTr="000A0F5E">
        <w:trPr>
          <w:trHeight w:val="454"/>
        </w:trPr>
        <w:tc>
          <w:tcPr>
            <w:tcW w:w="10774"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br w:type="page"/>
              <w:t>Wymagania wstępne i dodatkowe:</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 xml:space="preserve">Zaliczenie wcześniejszych obligatoryjnych przedmiotów z zakresu psychologii przewidzianych w programie studiów. Wiedza z zakresu psychologii z wcześniejszych etapów edukacji. </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Treści modułu kształcenia:</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pStyle w:val="Akapitzlist"/>
              <w:ind w:left="170"/>
              <w:rPr>
                <w:rFonts w:cs="Arial"/>
              </w:rPr>
            </w:pPr>
            <w:r w:rsidRPr="00A675EC">
              <w:rPr>
                <w:rFonts w:cs="Arial"/>
              </w:rPr>
              <w:t>Wykłady:</w:t>
            </w:r>
          </w:p>
          <w:p w:rsidR="00EE6C75" w:rsidRPr="00A675EC" w:rsidRDefault="00EE6C75" w:rsidP="00E74D60">
            <w:pPr>
              <w:pStyle w:val="Akapitzlist"/>
              <w:numPr>
                <w:ilvl w:val="0"/>
                <w:numId w:val="28"/>
              </w:numPr>
              <w:ind w:left="170" w:firstLine="0"/>
              <w:rPr>
                <w:rFonts w:cs="Arial"/>
              </w:rPr>
            </w:pPr>
            <w:r w:rsidRPr="00A675EC">
              <w:rPr>
                <w:rFonts w:cs="Arial"/>
              </w:rPr>
              <w:t xml:space="preserve">Wprowadzenie do psychologii społecznej. </w:t>
            </w:r>
          </w:p>
          <w:p w:rsidR="00EE6C75" w:rsidRPr="00A675EC" w:rsidRDefault="00EE6C75" w:rsidP="00E74D60">
            <w:pPr>
              <w:pStyle w:val="Akapitzlist"/>
              <w:numPr>
                <w:ilvl w:val="0"/>
                <w:numId w:val="28"/>
              </w:numPr>
              <w:ind w:left="170" w:firstLine="0"/>
              <w:rPr>
                <w:rFonts w:cs="Arial"/>
              </w:rPr>
            </w:pPr>
            <w:r w:rsidRPr="00A675EC">
              <w:rPr>
                <w:rFonts w:cs="Arial"/>
              </w:rPr>
              <w:t xml:space="preserve">Teoria spostrzegania społecznego i komunikacji: zachowania społeczne i ich uwarunkowania, sytuacje interpersonalne młodzieży i osób dorosłych. </w:t>
            </w:r>
          </w:p>
          <w:p w:rsidR="00EE6C75" w:rsidRPr="00A675EC" w:rsidRDefault="00EE6C75" w:rsidP="00E74D60">
            <w:pPr>
              <w:pStyle w:val="Akapitzlist"/>
              <w:numPr>
                <w:ilvl w:val="0"/>
                <w:numId w:val="28"/>
              </w:numPr>
              <w:ind w:left="170" w:firstLine="0"/>
              <w:rPr>
                <w:rFonts w:cs="Arial"/>
              </w:rPr>
            </w:pPr>
            <w:r w:rsidRPr="00A675EC">
              <w:rPr>
                <w:rFonts w:cs="Arial"/>
              </w:rPr>
              <w:t>Analiza problematyki empatii, zachowań asertywnych, agresywnych i uległych, postaw, stereotypów, uprzedzeń.</w:t>
            </w:r>
          </w:p>
          <w:p w:rsidR="00EE6C75" w:rsidRPr="00A675EC" w:rsidRDefault="00EE6C75" w:rsidP="00E74D60">
            <w:pPr>
              <w:pStyle w:val="Akapitzlist"/>
              <w:numPr>
                <w:ilvl w:val="0"/>
                <w:numId w:val="28"/>
              </w:numPr>
              <w:ind w:left="170" w:firstLine="0"/>
              <w:rPr>
                <w:rFonts w:cs="Arial"/>
              </w:rPr>
            </w:pPr>
            <w:r w:rsidRPr="00A675EC">
              <w:rPr>
                <w:rFonts w:cs="Arial"/>
              </w:rPr>
              <w:t>Stres i radzenie sobie z nim.</w:t>
            </w:r>
          </w:p>
          <w:p w:rsidR="00EE6C75" w:rsidRPr="00A675EC" w:rsidRDefault="00EE6C75" w:rsidP="00E74D60">
            <w:pPr>
              <w:pStyle w:val="Akapitzlist"/>
              <w:numPr>
                <w:ilvl w:val="0"/>
                <w:numId w:val="28"/>
              </w:numPr>
              <w:ind w:left="170" w:firstLine="0"/>
              <w:rPr>
                <w:rFonts w:cs="Arial"/>
              </w:rPr>
            </w:pPr>
            <w:r w:rsidRPr="00A675EC">
              <w:rPr>
                <w:rFonts w:cs="Arial"/>
              </w:rPr>
              <w:t>Zasady porozumiewania się ludzi w instytucjach, reguły współdziałania, procesy komunikowania się, bariery w komunikowaniu się.</w:t>
            </w:r>
          </w:p>
          <w:p w:rsidR="00EE6C75" w:rsidRPr="00A675EC" w:rsidRDefault="00EE6C75" w:rsidP="00E74D60">
            <w:pPr>
              <w:pStyle w:val="Akapitzlist"/>
              <w:numPr>
                <w:ilvl w:val="0"/>
                <w:numId w:val="28"/>
              </w:numPr>
              <w:ind w:left="170" w:firstLine="0"/>
              <w:rPr>
                <w:rFonts w:cs="Arial"/>
              </w:rPr>
            </w:pPr>
            <w:r w:rsidRPr="00A675EC">
              <w:rPr>
                <w:rFonts w:cs="Arial"/>
              </w:rPr>
              <w:t>Media i ich wpływ wychowawczy na funkcjonowanie młodzieży.</w:t>
            </w:r>
          </w:p>
          <w:p w:rsidR="00EE6C75" w:rsidRPr="00A675EC" w:rsidRDefault="00EE6C75" w:rsidP="00E74D60">
            <w:pPr>
              <w:pStyle w:val="Akapitzlist"/>
              <w:numPr>
                <w:ilvl w:val="0"/>
                <w:numId w:val="28"/>
              </w:numPr>
              <w:ind w:left="170" w:firstLine="0"/>
              <w:rPr>
                <w:rFonts w:cs="Arial"/>
              </w:rPr>
            </w:pPr>
            <w:r w:rsidRPr="00A675EC">
              <w:rPr>
                <w:rFonts w:cs="Arial"/>
              </w:rPr>
              <w:t>Style komunikowania się uczniów szkoły ponadpodstawowej i nauczyciela, bariery w komunikowaniu się w klasie, różne formy komunikacji − autoprezentację, aktywne słuchanie, efektywne nadawanie, komunikację niewerbalną, porozumiewanie się emocjonalne w klasie, porozumiewanie się w sytuacjach konfliktowych.</w:t>
            </w:r>
          </w:p>
          <w:p w:rsidR="00EE6C75" w:rsidRPr="00A675EC" w:rsidRDefault="00EE6C75" w:rsidP="00E74D60">
            <w:pPr>
              <w:rPr>
                <w:rFonts w:cs="Arial"/>
              </w:rPr>
            </w:pPr>
            <w:r w:rsidRPr="00A675EC">
              <w:rPr>
                <w:rFonts w:cs="Arial"/>
              </w:rPr>
              <w:t>Ćwiczenia:</w:t>
            </w:r>
          </w:p>
          <w:p w:rsidR="00EE6C75" w:rsidRPr="00A675EC" w:rsidRDefault="00EE6C75" w:rsidP="00E74D60">
            <w:pPr>
              <w:pStyle w:val="Akapitzlist"/>
              <w:numPr>
                <w:ilvl w:val="0"/>
                <w:numId w:val="29"/>
              </w:numPr>
              <w:ind w:left="170" w:firstLine="0"/>
              <w:rPr>
                <w:rFonts w:cs="Arial"/>
              </w:rPr>
            </w:pPr>
            <w:r w:rsidRPr="00A675EC">
              <w:rPr>
                <w:rFonts w:cs="Arial"/>
              </w:rPr>
              <w:t xml:space="preserve">Nagrody i kary w wychowaniu. </w:t>
            </w:r>
          </w:p>
          <w:p w:rsidR="00EE6C75" w:rsidRPr="00A675EC" w:rsidRDefault="00EE6C75" w:rsidP="00E74D60">
            <w:pPr>
              <w:pStyle w:val="Akapitzlist"/>
              <w:numPr>
                <w:ilvl w:val="0"/>
                <w:numId w:val="29"/>
              </w:numPr>
              <w:ind w:left="170" w:firstLine="0"/>
              <w:rPr>
                <w:rFonts w:cs="Arial"/>
              </w:rPr>
            </w:pPr>
            <w:r w:rsidRPr="00A675EC">
              <w:rPr>
                <w:rFonts w:cs="Arial"/>
              </w:rPr>
              <w:t xml:space="preserve">Naśladownictwo, modelowanie, identyfikacja w procesach socjalizacji. </w:t>
            </w:r>
          </w:p>
          <w:p w:rsidR="00EE6C75" w:rsidRPr="00A675EC" w:rsidRDefault="00EE6C75" w:rsidP="00E74D60">
            <w:pPr>
              <w:pStyle w:val="Akapitzlist"/>
              <w:numPr>
                <w:ilvl w:val="0"/>
                <w:numId w:val="29"/>
              </w:numPr>
              <w:ind w:left="170" w:firstLine="0"/>
              <w:rPr>
                <w:rFonts w:cs="Arial"/>
              </w:rPr>
            </w:pPr>
            <w:r w:rsidRPr="00A675EC">
              <w:rPr>
                <w:rFonts w:cs="Arial"/>
              </w:rPr>
              <w:t xml:space="preserve">Wielokulturowość w szkole, kształtowanie postaw i wpajanie norm: zachowania pro i antyspołeczne. </w:t>
            </w:r>
          </w:p>
          <w:p w:rsidR="00EE6C75" w:rsidRPr="00A675EC" w:rsidRDefault="00EE6C75" w:rsidP="00E74D60">
            <w:pPr>
              <w:pStyle w:val="Akapitzlist"/>
              <w:numPr>
                <w:ilvl w:val="0"/>
                <w:numId w:val="29"/>
              </w:numPr>
              <w:ind w:left="170" w:firstLine="0"/>
              <w:rPr>
                <w:rFonts w:cs="Arial"/>
              </w:rPr>
            </w:pPr>
            <w:r w:rsidRPr="00A675EC">
              <w:rPr>
                <w:rFonts w:cs="Arial"/>
              </w:rPr>
              <w:t>Zaburzenia zachowania, zagadnienia: nieśmiałości i  nadpobudliwości, szczególnych uzdolnień, zaburzeń funkcjonowania w okresie dorastania, obniżenia nastroju, depresji, krystalizowania się tożsamości, dorosłości, identyfikacji z nowymi rolami społecznymi, także kształtowania się stylu życia.</w:t>
            </w:r>
          </w:p>
          <w:p w:rsidR="00EE6C75" w:rsidRPr="00A675EC" w:rsidRDefault="00EE6C75" w:rsidP="00E74D60">
            <w:pPr>
              <w:pStyle w:val="Akapitzlist"/>
              <w:numPr>
                <w:ilvl w:val="0"/>
                <w:numId w:val="29"/>
              </w:numPr>
              <w:ind w:left="170" w:firstLine="0"/>
              <w:rPr>
                <w:rFonts w:cs="Arial"/>
              </w:rPr>
            </w:pPr>
            <w:r w:rsidRPr="00A675EC">
              <w:rPr>
                <w:rFonts w:cs="Arial"/>
              </w:rPr>
              <w:t xml:space="preserve">Zagadnienia autorefleksji i samorozwoju: zasoby własne w pracy nauczyciela – identyfikacja i rozwój, </w:t>
            </w:r>
            <w:r w:rsidRPr="00A675EC">
              <w:rPr>
                <w:rFonts w:cs="Arial"/>
              </w:rPr>
              <w:lastRenderedPageBreak/>
              <w:t xml:space="preserve">indywidualne strategie radzenia sobie z trudnościami. </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lastRenderedPageBreak/>
              <w:t>Literatura podstawowa:</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numPr>
                <w:ilvl w:val="0"/>
                <w:numId w:val="14"/>
              </w:numPr>
              <w:ind w:left="170" w:firstLine="0"/>
              <w:contextualSpacing/>
              <w:rPr>
                <w:rFonts w:cs="Arial"/>
              </w:rPr>
            </w:pPr>
            <w:r w:rsidRPr="00A675EC">
              <w:rPr>
                <w:rFonts w:cs="Arial"/>
              </w:rPr>
              <w:t>M. Przetacznik-Gierowska, Z. Włodarski, (2014) Psychologia wychowawcza, t.1 i 2, Warszawa.</w:t>
            </w:r>
          </w:p>
          <w:p w:rsidR="00EE6C75" w:rsidRPr="00A675EC" w:rsidRDefault="00EE6C75" w:rsidP="00E74D60">
            <w:pPr>
              <w:numPr>
                <w:ilvl w:val="0"/>
                <w:numId w:val="14"/>
              </w:numPr>
              <w:ind w:left="170" w:firstLine="0"/>
              <w:contextualSpacing/>
              <w:rPr>
                <w:rFonts w:cs="Arial"/>
              </w:rPr>
            </w:pPr>
            <w:r w:rsidRPr="00A675EC">
              <w:rPr>
                <w:rFonts w:cs="Arial"/>
              </w:rPr>
              <w:t xml:space="preserve">B. </w:t>
            </w:r>
            <w:proofErr w:type="spellStart"/>
            <w:r w:rsidRPr="00A675EC">
              <w:rPr>
                <w:rFonts w:cs="Arial"/>
              </w:rPr>
              <w:t>Wojciszke</w:t>
            </w:r>
            <w:proofErr w:type="spellEnd"/>
            <w:r w:rsidRPr="00A675EC">
              <w:rPr>
                <w:rFonts w:cs="Arial"/>
              </w:rPr>
              <w:t xml:space="preserve"> (2021) Psychologia społeczna, Warszawa </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Literatura dodatkowa:</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numPr>
                <w:ilvl w:val="0"/>
                <w:numId w:val="15"/>
              </w:numPr>
              <w:ind w:left="170" w:firstLine="0"/>
              <w:contextualSpacing/>
              <w:rPr>
                <w:rFonts w:cs="Arial"/>
              </w:rPr>
            </w:pPr>
            <w:r w:rsidRPr="00A675EC">
              <w:rPr>
                <w:rFonts w:cs="Arial"/>
              </w:rPr>
              <w:t xml:space="preserve">G. </w:t>
            </w:r>
            <w:proofErr w:type="spellStart"/>
            <w:r w:rsidRPr="00A675EC">
              <w:rPr>
                <w:rFonts w:cs="Arial"/>
              </w:rPr>
              <w:t>Mietzel</w:t>
            </w:r>
            <w:proofErr w:type="spellEnd"/>
            <w:r w:rsidRPr="00A675EC">
              <w:rPr>
                <w:rFonts w:cs="Arial"/>
              </w:rPr>
              <w:t xml:space="preserve"> (2002) Psychologia kształcenia. Praktyczny podręcznik dla pedagogów i nauczycieli, Sopot.</w:t>
            </w:r>
          </w:p>
          <w:p w:rsidR="00EE6C75" w:rsidRPr="00A675EC" w:rsidRDefault="00EE6C75" w:rsidP="00E74D60">
            <w:pPr>
              <w:numPr>
                <w:ilvl w:val="0"/>
                <w:numId w:val="15"/>
              </w:numPr>
              <w:ind w:left="170" w:firstLine="0"/>
              <w:contextualSpacing/>
              <w:rPr>
                <w:rFonts w:cs="Arial"/>
                <w:b/>
              </w:rPr>
            </w:pPr>
            <w:r w:rsidRPr="00A675EC">
              <w:rPr>
                <w:rFonts w:cs="Arial"/>
              </w:rPr>
              <w:t xml:space="preserve">H. Liberska, J. </w:t>
            </w:r>
            <w:proofErr w:type="spellStart"/>
            <w:r w:rsidRPr="00A675EC">
              <w:rPr>
                <w:rFonts w:cs="Arial"/>
              </w:rPr>
              <w:t>Trempała</w:t>
            </w:r>
            <w:proofErr w:type="spellEnd"/>
            <w:r w:rsidRPr="00A675EC">
              <w:rPr>
                <w:rFonts w:cs="Arial"/>
              </w:rPr>
              <w:t xml:space="preserve"> (red) (2020) Psychologia wychowania. Wybrane problemy, Warszawa.</w:t>
            </w:r>
          </w:p>
          <w:p w:rsidR="00EE6C75" w:rsidRPr="00A675EC" w:rsidRDefault="00EE6C75" w:rsidP="00E74D60">
            <w:pPr>
              <w:numPr>
                <w:ilvl w:val="0"/>
                <w:numId w:val="15"/>
              </w:numPr>
              <w:ind w:left="170" w:firstLine="0"/>
              <w:contextualSpacing/>
              <w:rPr>
                <w:rFonts w:cs="Arial"/>
              </w:rPr>
            </w:pPr>
            <w:r w:rsidRPr="00A675EC">
              <w:rPr>
                <w:rFonts w:cs="Arial"/>
              </w:rPr>
              <w:t>T. Tyszka (1999) Psychologiczne pułapki oceniania i podejmowania decyzji, Sopot</w:t>
            </w:r>
          </w:p>
          <w:p w:rsidR="00EE6C75" w:rsidRPr="00A675EC" w:rsidRDefault="00EE6C75" w:rsidP="00E74D60">
            <w:pPr>
              <w:numPr>
                <w:ilvl w:val="0"/>
                <w:numId w:val="15"/>
              </w:numPr>
              <w:ind w:left="170" w:firstLine="0"/>
              <w:contextualSpacing/>
              <w:rPr>
                <w:rFonts w:cs="Arial"/>
              </w:rPr>
            </w:pPr>
            <w:r w:rsidRPr="00A675EC">
              <w:rPr>
                <w:rFonts w:cs="Arial"/>
              </w:rPr>
              <w:t xml:space="preserve">R.B. </w:t>
            </w:r>
            <w:proofErr w:type="spellStart"/>
            <w:r w:rsidRPr="00A675EC">
              <w:rPr>
                <w:rFonts w:cs="Arial"/>
              </w:rPr>
              <w:t>Cialdini</w:t>
            </w:r>
            <w:proofErr w:type="spellEnd"/>
            <w:r w:rsidRPr="00A675EC">
              <w:rPr>
                <w:rFonts w:cs="Arial"/>
              </w:rPr>
              <w:t>. (2016) Wywieranie wpływu przez ludzi. Teoria i praktyka, Sopot</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Planowane formy/działania/metody dydaktyczne:</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Wykład, analiza przypadków, wykład interaktywny, badania własne studentów (opcjonalnie); ćwiczenia – prezentacje projektów problemowych studentów</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Sposoby weryfikacji efektów uczenia się osiąganych przez studenta:</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Przedmiot kończy się zaliczeniem z oceną. W ramach zaliczenia przewiduje się wykonanie prac związanych z treściami poruszanymi podczas zajęć oraz wykonanie analizy przypadku (zespołowo) podczas ostatnich zajęć lub test wiadomości.</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Forma i warunki zaliczenia:</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Zaliczenie z oceną. Wykonanie prac związanych z treściami związanymi z zajęciami – ćwiczenia (1/2 oceny końcowej). Analiza przypadku dokonana w oparciu o wiedze, kompetencje i umiejętności nabyte podczas zajęć (zadanie zespołowe, ½ oceny) lub test wiedzy (zadanie indywidualne – ½ oceny ocena niedostateczna do 50%, dostateczna 51-60%, dostateczna plus 61-70%, dobra 71-80%, dobra plus 81-90%, bardzo dobra 91-100%). Forma jest ustalana ze studentami podczas zajęć i stanowi jedno z zagadnień (dotyczących weryfikacji efektów kształcenia i oceniania) analizowanych podczas zajęć.</w:t>
            </w:r>
          </w:p>
        </w:tc>
      </w:tr>
      <w:tr w:rsidR="00A675EC" w:rsidRPr="00A675EC" w:rsidTr="000A0F5E">
        <w:trPr>
          <w:trHeight w:val="320"/>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Bilans punktów ECTS:</w:t>
            </w:r>
          </w:p>
        </w:tc>
      </w:tr>
      <w:tr w:rsidR="00A675EC" w:rsidRPr="00A675EC" w:rsidTr="000A0F5E">
        <w:trPr>
          <w:trHeight w:val="370"/>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Cs/>
              </w:rPr>
            </w:pPr>
            <w:r w:rsidRPr="00A675EC">
              <w:rPr>
                <w:rFonts w:cs="Arial"/>
                <w:bCs/>
              </w:rPr>
              <w:t>Studia stacjonarne</w:t>
            </w:r>
          </w:p>
        </w:tc>
      </w:tr>
      <w:tr w:rsidR="00A675EC" w:rsidRPr="00A675EC" w:rsidTr="000A0F5E">
        <w:trPr>
          <w:trHeight w:val="454"/>
        </w:trPr>
        <w:tc>
          <w:tcPr>
            <w:tcW w:w="5332"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Cs/>
              </w:rPr>
            </w:pPr>
            <w:r w:rsidRPr="00A675EC">
              <w:rPr>
                <w:rFonts w:cs="Arial"/>
                <w:bCs/>
              </w:rPr>
              <w:t>Aktywność</w:t>
            </w:r>
          </w:p>
        </w:tc>
        <w:tc>
          <w:tcPr>
            <w:tcW w:w="5442" w:type="dxa"/>
            <w:gridSpan w:val="3"/>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Cs/>
              </w:rPr>
            </w:pPr>
            <w:r w:rsidRPr="00A675EC">
              <w:rPr>
                <w:rFonts w:cs="Arial"/>
                <w:bCs/>
              </w:rPr>
              <w:t>Obciążenie studenta</w:t>
            </w:r>
          </w:p>
        </w:tc>
      </w:tr>
      <w:tr w:rsidR="00A675EC" w:rsidRPr="00A675EC" w:rsidTr="000A0F5E">
        <w:trPr>
          <w:trHeight w:val="330"/>
        </w:trPr>
        <w:tc>
          <w:tcPr>
            <w:tcW w:w="5332"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Wykłady</w:t>
            </w:r>
          </w:p>
        </w:tc>
        <w:tc>
          <w:tcPr>
            <w:tcW w:w="544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15 godzin</w:t>
            </w:r>
          </w:p>
        </w:tc>
      </w:tr>
      <w:tr w:rsidR="00A675EC" w:rsidRPr="00A675EC" w:rsidTr="000A0F5E">
        <w:trPr>
          <w:trHeight w:val="330"/>
        </w:trPr>
        <w:tc>
          <w:tcPr>
            <w:tcW w:w="5332"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 xml:space="preserve">Ćwiczenia </w:t>
            </w:r>
          </w:p>
        </w:tc>
        <w:tc>
          <w:tcPr>
            <w:tcW w:w="544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15 godzin</w:t>
            </w:r>
          </w:p>
        </w:tc>
      </w:tr>
      <w:tr w:rsidR="00A675EC" w:rsidRPr="00A675EC" w:rsidTr="000A0F5E">
        <w:trPr>
          <w:trHeight w:val="330"/>
        </w:trPr>
        <w:tc>
          <w:tcPr>
            <w:tcW w:w="5332"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Samodzielne studiowanie literatury</w:t>
            </w:r>
          </w:p>
        </w:tc>
        <w:tc>
          <w:tcPr>
            <w:tcW w:w="544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8 godzin</w:t>
            </w:r>
          </w:p>
        </w:tc>
      </w:tr>
      <w:tr w:rsidR="00A675EC" w:rsidRPr="00A675EC" w:rsidTr="000A0F5E">
        <w:trPr>
          <w:trHeight w:val="330"/>
        </w:trPr>
        <w:tc>
          <w:tcPr>
            <w:tcW w:w="5332"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 xml:space="preserve">Przygotowanie do ćwiczeń </w:t>
            </w:r>
          </w:p>
        </w:tc>
        <w:tc>
          <w:tcPr>
            <w:tcW w:w="544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8 godzin</w:t>
            </w:r>
          </w:p>
        </w:tc>
      </w:tr>
      <w:tr w:rsidR="00A675EC" w:rsidRPr="00A675EC" w:rsidTr="000A0F5E">
        <w:trPr>
          <w:trHeight w:val="330"/>
        </w:trPr>
        <w:tc>
          <w:tcPr>
            <w:tcW w:w="5332"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Przygotowanie do zaliczenia przedmiotu</w:t>
            </w:r>
          </w:p>
        </w:tc>
        <w:tc>
          <w:tcPr>
            <w:tcW w:w="544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4 godziny</w:t>
            </w:r>
          </w:p>
        </w:tc>
      </w:tr>
      <w:tr w:rsidR="00A675EC" w:rsidRPr="00A675EC" w:rsidTr="000A0F5E">
        <w:trPr>
          <w:trHeight w:val="360"/>
        </w:trPr>
        <w:tc>
          <w:tcPr>
            <w:tcW w:w="5332"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b/>
                <w:bCs/>
              </w:rPr>
            </w:pPr>
            <w:r w:rsidRPr="00A675EC">
              <w:rPr>
                <w:rFonts w:cs="Arial"/>
              </w:rPr>
              <w:t>Sumaryczne obciążenie pracą studenta</w:t>
            </w:r>
          </w:p>
        </w:tc>
        <w:tc>
          <w:tcPr>
            <w:tcW w:w="544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50 godzin</w:t>
            </w:r>
          </w:p>
        </w:tc>
      </w:tr>
      <w:tr w:rsidR="00A675EC" w:rsidRPr="00A675EC" w:rsidTr="000A0F5E">
        <w:trPr>
          <w:trHeight w:val="360"/>
        </w:trPr>
        <w:tc>
          <w:tcPr>
            <w:tcW w:w="5332"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b/>
                <w:bCs/>
              </w:rPr>
            </w:pPr>
            <w:r w:rsidRPr="00A675EC">
              <w:rPr>
                <w:rFonts w:cs="Arial"/>
              </w:rPr>
              <w:t>Punkty ECTS za przedmiot</w:t>
            </w:r>
          </w:p>
        </w:tc>
        <w:tc>
          <w:tcPr>
            <w:tcW w:w="544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bCs/>
              </w:rPr>
            </w:pPr>
            <w:r w:rsidRPr="00A675EC">
              <w:rPr>
                <w:rFonts w:cs="Arial"/>
                <w:bCs/>
              </w:rPr>
              <w:t>2</w:t>
            </w:r>
          </w:p>
        </w:tc>
      </w:tr>
    </w:tbl>
    <w:p w:rsidR="005D12B5" w:rsidRPr="00A675EC" w:rsidRDefault="005D12B5" w:rsidP="00E74D60">
      <w:pPr>
        <w:rPr>
          <w:rFonts w:cs="Arial"/>
        </w:rPr>
      </w:pPr>
    </w:p>
    <w:p w:rsidR="005D12B5" w:rsidRPr="00A675EC" w:rsidRDefault="005D12B5" w:rsidP="00E74D60">
      <w:pPr>
        <w:rPr>
          <w:rFonts w:cs="Arial"/>
        </w:rPr>
      </w:pPr>
      <w:r w:rsidRPr="00A675EC">
        <w:rPr>
          <w:rFonts w:cs="Arial"/>
        </w:rPr>
        <w:br w:type="page"/>
      </w:r>
    </w:p>
    <w:tbl>
      <w:tblPr>
        <w:tblW w:w="10348" w:type="dxa"/>
        <w:tblInd w:w="-3" w:type="dxa"/>
        <w:tblLayout w:type="fixed"/>
        <w:tblCellMar>
          <w:left w:w="30" w:type="dxa"/>
          <w:right w:w="30" w:type="dxa"/>
        </w:tblCellMar>
        <w:tblLook w:val="04A0" w:firstRow="1" w:lastRow="0" w:firstColumn="1" w:lastColumn="0" w:noHBand="0" w:noVBand="1"/>
      </w:tblPr>
      <w:tblGrid>
        <w:gridCol w:w="1560"/>
        <w:gridCol w:w="425"/>
        <w:gridCol w:w="323"/>
        <w:gridCol w:w="262"/>
        <w:gridCol w:w="164"/>
        <w:gridCol w:w="141"/>
        <w:gridCol w:w="567"/>
        <w:gridCol w:w="955"/>
        <w:gridCol w:w="829"/>
        <w:gridCol w:w="1478"/>
        <w:gridCol w:w="951"/>
        <w:gridCol w:w="850"/>
        <w:gridCol w:w="1843"/>
      </w:tblGrid>
      <w:tr w:rsidR="00A675EC" w:rsidRPr="00A675EC" w:rsidTr="000A0F5E">
        <w:trPr>
          <w:trHeight w:val="509"/>
        </w:trPr>
        <w:tc>
          <w:tcPr>
            <w:tcW w:w="10348" w:type="dxa"/>
            <w:gridSpan w:val="13"/>
            <w:tcBorders>
              <w:top w:val="single" w:sz="2" w:space="0" w:color="000000"/>
              <w:left w:val="single" w:sz="2" w:space="0" w:color="000000"/>
              <w:bottom w:val="single" w:sz="2" w:space="0" w:color="000000"/>
              <w:right w:val="single" w:sz="2" w:space="0" w:color="000000"/>
            </w:tcBorders>
            <w:shd w:val="clear" w:color="auto" w:fill="DBE5F1"/>
            <w:vAlign w:val="center"/>
          </w:tcPr>
          <w:p w:rsidR="00EE6C75" w:rsidRPr="00A675EC" w:rsidRDefault="00EE6C75" w:rsidP="00E74D60">
            <w:pPr>
              <w:contextualSpacing/>
              <w:rPr>
                <w:rFonts w:eastAsia="Times New Roman" w:cs="Arial"/>
                <w:b/>
                <w:spacing w:val="-10"/>
                <w:kern w:val="28"/>
              </w:rPr>
            </w:pPr>
            <w:r w:rsidRPr="00A675EC">
              <w:rPr>
                <w:rFonts w:eastAsia="Times New Roman" w:cs="Arial"/>
                <w:b/>
                <w:spacing w:val="-10"/>
                <w:kern w:val="28"/>
              </w:rPr>
              <w:lastRenderedPageBreak/>
              <w:br w:type="page"/>
              <w:t>Sylabus przedmiotu / modułu kształcenia</w:t>
            </w:r>
          </w:p>
        </w:tc>
      </w:tr>
      <w:tr w:rsidR="00A675EC" w:rsidRPr="00A675EC" w:rsidTr="000A0F5E">
        <w:trPr>
          <w:trHeight w:val="454"/>
        </w:trPr>
        <w:tc>
          <w:tcPr>
            <w:tcW w:w="4397" w:type="dxa"/>
            <w:gridSpan w:val="8"/>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Nazwa przedmiotu/modułu kształcenia: </w:t>
            </w:r>
          </w:p>
        </w:tc>
        <w:tc>
          <w:tcPr>
            <w:tcW w:w="5951" w:type="dxa"/>
            <w:gridSpan w:val="5"/>
            <w:tcBorders>
              <w:top w:val="single" w:sz="6" w:space="0" w:color="auto"/>
              <w:left w:val="single" w:sz="6" w:space="0" w:color="auto"/>
              <w:bottom w:val="nil"/>
              <w:right w:val="single" w:sz="6" w:space="0" w:color="auto"/>
            </w:tcBorders>
          </w:tcPr>
          <w:p w:rsidR="00EE6C75" w:rsidRPr="00894A24" w:rsidRDefault="00EE6C75" w:rsidP="00E74D60">
            <w:pPr>
              <w:pStyle w:val="Nagwek1"/>
            </w:pPr>
            <w:bookmarkStart w:id="12" w:name="_Toc190347216"/>
            <w:bookmarkStart w:id="13" w:name="_Toc210045635"/>
            <w:r w:rsidRPr="00894A24">
              <w:t>Kształtowanie kompetencji i doskonalenie nauczycieli</w:t>
            </w:r>
            <w:bookmarkEnd w:id="12"/>
            <w:bookmarkEnd w:id="13"/>
          </w:p>
        </w:tc>
      </w:tr>
      <w:tr w:rsidR="00A675EC" w:rsidRPr="00894A24" w:rsidTr="000A0F5E">
        <w:trPr>
          <w:trHeight w:val="304"/>
        </w:trPr>
        <w:tc>
          <w:tcPr>
            <w:tcW w:w="3442" w:type="dxa"/>
            <w:gridSpan w:val="7"/>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Nazwa w języku angielskim: </w:t>
            </w:r>
          </w:p>
        </w:tc>
        <w:tc>
          <w:tcPr>
            <w:tcW w:w="6906" w:type="dxa"/>
            <w:gridSpan w:val="6"/>
            <w:tcBorders>
              <w:top w:val="single" w:sz="6" w:space="0" w:color="auto"/>
              <w:left w:val="single" w:sz="6" w:space="0" w:color="auto"/>
              <w:bottom w:val="nil"/>
              <w:right w:val="single" w:sz="6" w:space="0" w:color="auto"/>
            </w:tcBorders>
          </w:tcPr>
          <w:p w:rsidR="00EE6C75" w:rsidRPr="00A675EC" w:rsidRDefault="00EE6C75" w:rsidP="00E74D60">
            <w:pPr>
              <w:rPr>
                <w:rFonts w:cs="Arial"/>
                <w:lang w:val="en-GB"/>
              </w:rPr>
            </w:pPr>
            <w:r w:rsidRPr="00A675EC">
              <w:rPr>
                <w:rFonts w:cs="Arial"/>
                <w:lang w:val="en-GB"/>
              </w:rPr>
              <w:t>Developing competences and improvement teachers</w:t>
            </w:r>
          </w:p>
        </w:tc>
      </w:tr>
      <w:tr w:rsidR="00A675EC" w:rsidRPr="00A675EC" w:rsidTr="000A0F5E">
        <w:trPr>
          <w:trHeight w:val="454"/>
        </w:trPr>
        <w:tc>
          <w:tcPr>
            <w:tcW w:w="230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Język wykładowy: </w:t>
            </w:r>
          </w:p>
        </w:tc>
        <w:tc>
          <w:tcPr>
            <w:tcW w:w="8040" w:type="dxa"/>
            <w:gridSpan w:val="10"/>
            <w:tcBorders>
              <w:top w:val="single" w:sz="6" w:space="0" w:color="auto"/>
              <w:left w:val="single" w:sz="6" w:space="0" w:color="auto"/>
              <w:bottom w:val="single" w:sz="6" w:space="0" w:color="auto"/>
              <w:right w:val="single" w:sz="6" w:space="0" w:color="auto"/>
            </w:tcBorders>
          </w:tcPr>
          <w:p w:rsidR="00EE6C75" w:rsidRPr="00A675EC" w:rsidRDefault="00DA538F" w:rsidP="00E74D60">
            <w:pPr>
              <w:rPr>
                <w:rFonts w:cs="Arial"/>
              </w:rPr>
            </w:pPr>
            <w:r>
              <w:rPr>
                <w:rFonts w:cs="Arial"/>
              </w:rPr>
              <w:t>p</w:t>
            </w:r>
            <w:r w:rsidR="00EE6C75" w:rsidRPr="00A675EC">
              <w:rPr>
                <w:rFonts w:cs="Arial"/>
              </w:rPr>
              <w:t xml:space="preserve">olski </w:t>
            </w:r>
          </w:p>
        </w:tc>
      </w:tr>
      <w:tr w:rsidR="00A675EC" w:rsidRPr="00A675EC" w:rsidTr="000A0F5E">
        <w:trPr>
          <w:trHeight w:val="454"/>
        </w:trPr>
        <w:tc>
          <w:tcPr>
            <w:tcW w:w="6704"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Kierunek studiów, dla którego przedmiot jest oferowany: </w:t>
            </w:r>
          </w:p>
        </w:tc>
        <w:tc>
          <w:tcPr>
            <w:tcW w:w="3644" w:type="dxa"/>
            <w:gridSpan w:val="3"/>
            <w:tcBorders>
              <w:top w:val="single" w:sz="6" w:space="0" w:color="auto"/>
              <w:left w:val="single" w:sz="6" w:space="0" w:color="auto"/>
              <w:bottom w:val="nil"/>
              <w:right w:val="single" w:sz="6" w:space="0" w:color="auto"/>
            </w:tcBorders>
          </w:tcPr>
          <w:p w:rsidR="00EE6C75" w:rsidRPr="00A675EC" w:rsidRDefault="00DA538F" w:rsidP="00E74D60">
            <w:pPr>
              <w:rPr>
                <w:rFonts w:cs="Arial"/>
              </w:rPr>
            </w:pPr>
            <w:r>
              <w:rPr>
                <w:rFonts w:cs="Arial"/>
              </w:rPr>
              <w:t>f</w:t>
            </w:r>
            <w:r w:rsidR="00EE6C75" w:rsidRPr="00A675EC">
              <w:rPr>
                <w:rFonts w:cs="Arial"/>
              </w:rPr>
              <w:t xml:space="preserve">ilologia polska, sp. nauczycielska </w:t>
            </w:r>
          </w:p>
        </w:tc>
      </w:tr>
      <w:tr w:rsidR="00A675EC" w:rsidRPr="00A675EC" w:rsidTr="000A0F5E">
        <w:trPr>
          <w:trHeight w:val="454"/>
        </w:trPr>
        <w:tc>
          <w:tcPr>
            <w:tcW w:w="2734" w:type="dxa"/>
            <w:gridSpan w:val="5"/>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Jednostka realizująca: </w:t>
            </w:r>
          </w:p>
        </w:tc>
        <w:tc>
          <w:tcPr>
            <w:tcW w:w="7614" w:type="dxa"/>
            <w:gridSpan w:val="8"/>
            <w:tcBorders>
              <w:top w:val="single" w:sz="6" w:space="0" w:color="auto"/>
              <w:left w:val="single" w:sz="6" w:space="0" w:color="auto"/>
              <w:bottom w:val="nil"/>
              <w:right w:val="single" w:sz="6" w:space="0" w:color="auto"/>
            </w:tcBorders>
          </w:tcPr>
          <w:p w:rsidR="00EE6C75" w:rsidRPr="00A675EC" w:rsidRDefault="00EE6C75" w:rsidP="00E74D60">
            <w:pPr>
              <w:rPr>
                <w:rFonts w:cs="Arial"/>
                <w:b/>
              </w:rPr>
            </w:pPr>
            <w:r w:rsidRPr="00A675EC">
              <w:rPr>
                <w:rFonts w:cs="Arial"/>
              </w:rPr>
              <w:t>Instytut Językoznawstwa i Literaturoznawstwa/Instytut Pedagogiki</w:t>
            </w:r>
          </w:p>
        </w:tc>
      </w:tr>
      <w:tr w:rsidR="00A675EC" w:rsidRPr="00A675EC" w:rsidTr="005D12B5">
        <w:trPr>
          <w:trHeight w:val="454"/>
        </w:trPr>
        <w:tc>
          <w:tcPr>
            <w:tcW w:w="7655" w:type="dxa"/>
            <w:gridSpan w:val="11"/>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Rodzaj przedmiotu/modułu kształcenia (obowiązkowy/fakultatywny): </w:t>
            </w:r>
          </w:p>
        </w:tc>
        <w:tc>
          <w:tcPr>
            <w:tcW w:w="2693" w:type="dxa"/>
            <w:gridSpan w:val="2"/>
            <w:tcBorders>
              <w:top w:val="single" w:sz="6" w:space="0" w:color="auto"/>
              <w:left w:val="single" w:sz="6" w:space="0" w:color="auto"/>
              <w:bottom w:val="nil"/>
              <w:right w:val="single" w:sz="6" w:space="0" w:color="auto"/>
            </w:tcBorders>
          </w:tcPr>
          <w:p w:rsidR="00EE6C75" w:rsidRPr="00A675EC" w:rsidRDefault="00EE6C75" w:rsidP="00E74D60">
            <w:pPr>
              <w:rPr>
                <w:rFonts w:cs="Arial"/>
              </w:rPr>
            </w:pPr>
            <w:r w:rsidRPr="00A675EC">
              <w:rPr>
                <w:rFonts w:cs="Arial"/>
              </w:rPr>
              <w:t>fakultatywny</w:t>
            </w:r>
          </w:p>
        </w:tc>
      </w:tr>
      <w:tr w:rsidR="00A675EC" w:rsidRPr="00A675EC" w:rsidTr="005D12B5">
        <w:trPr>
          <w:trHeight w:val="454"/>
        </w:trPr>
        <w:tc>
          <w:tcPr>
            <w:tcW w:w="7655" w:type="dxa"/>
            <w:gridSpan w:val="11"/>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Poziom modułu kształcenia (np. pierwszego lub drugiego stopnia): </w:t>
            </w:r>
          </w:p>
        </w:tc>
        <w:tc>
          <w:tcPr>
            <w:tcW w:w="2693" w:type="dxa"/>
            <w:gridSpan w:val="2"/>
            <w:tcBorders>
              <w:top w:val="single" w:sz="6" w:space="0" w:color="auto"/>
              <w:left w:val="single" w:sz="6" w:space="0" w:color="auto"/>
              <w:bottom w:val="nil"/>
              <w:right w:val="single" w:sz="6" w:space="0" w:color="auto"/>
            </w:tcBorders>
          </w:tcPr>
          <w:p w:rsidR="00EE6C75" w:rsidRPr="00A675EC" w:rsidRDefault="00DA538F" w:rsidP="00E74D60">
            <w:pPr>
              <w:rPr>
                <w:rFonts w:cs="Arial"/>
              </w:rPr>
            </w:pPr>
            <w:r>
              <w:rPr>
                <w:rFonts w:cs="Arial"/>
              </w:rPr>
              <w:t>d</w:t>
            </w:r>
            <w:r w:rsidR="00EE6C75" w:rsidRPr="00A675EC">
              <w:rPr>
                <w:rFonts w:cs="Arial"/>
              </w:rPr>
              <w:t>rugiego</w:t>
            </w:r>
            <w:r w:rsidR="005D12B5" w:rsidRPr="00A675EC">
              <w:rPr>
                <w:rFonts w:cs="Arial"/>
              </w:rPr>
              <w:t xml:space="preserve"> </w:t>
            </w:r>
            <w:r w:rsidR="00EE6C75" w:rsidRPr="00A675EC">
              <w:rPr>
                <w:rFonts w:cs="Arial"/>
              </w:rPr>
              <w:t>stopnia</w:t>
            </w:r>
          </w:p>
        </w:tc>
      </w:tr>
      <w:tr w:rsidR="00A675EC" w:rsidRPr="00A675EC" w:rsidTr="00FB1677">
        <w:trPr>
          <w:trHeight w:val="454"/>
        </w:trPr>
        <w:tc>
          <w:tcPr>
            <w:tcW w:w="1985" w:type="dxa"/>
            <w:gridSpan w:val="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Rok studiów: </w:t>
            </w:r>
          </w:p>
        </w:tc>
        <w:tc>
          <w:tcPr>
            <w:tcW w:w="8363" w:type="dxa"/>
            <w:gridSpan w:val="11"/>
            <w:tcBorders>
              <w:top w:val="single" w:sz="6" w:space="0" w:color="auto"/>
              <w:left w:val="single" w:sz="6" w:space="0" w:color="auto"/>
              <w:bottom w:val="nil"/>
              <w:right w:val="single" w:sz="6" w:space="0" w:color="auto"/>
            </w:tcBorders>
            <w:vAlign w:val="center"/>
          </w:tcPr>
          <w:p w:rsidR="00EE6C75" w:rsidRPr="00A675EC" w:rsidRDefault="00DA538F" w:rsidP="00E74D60">
            <w:pPr>
              <w:rPr>
                <w:rFonts w:cs="Arial"/>
              </w:rPr>
            </w:pPr>
            <w:r>
              <w:rPr>
                <w:rFonts w:cs="Arial"/>
              </w:rPr>
              <w:t>p</w:t>
            </w:r>
            <w:r w:rsidR="00EE6C75" w:rsidRPr="00A675EC">
              <w:rPr>
                <w:rFonts w:cs="Arial"/>
              </w:rPr>
              <w:t>ierwszy</w:t>
            </w:r>
          </w:p>
        </w:tc>
      </w:tr>
      <w:tr w:rsidR="00A675EC" w:rsidRPr="00A675EC" w:rsidTr="00FB1677">
        <w:trPr>
          <w:trHeight w:val="454"/>
        </w:trPr>
        <w:tc>
          <w:tcPr>
            <w:tcW w:w="1560" w:type="dxa"/>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Semestr: </w:t>
            </w:r>
          </w:p>
        </w:tc>
        <w:tc>
          <w:tcPr>
            <w:tcW w:w="8788" w:type="dxa"/>
            <w:gridSpan w:val="12"/>
            <w:tcBorders>
              <w:top w:val="single" w:sz="6" w:space="0" w:color="auto"/>
              <w:left w:val="single" w:sz="6" w:space="0" w:color="auto"/>
              <w:bottom w:val="nil"/>
              <w:right w:val="single" w:sz="6" w:space="0" w:color="auto"/>
            </w:tcBorders>
            <w:vAlign w:val="center"/>
          </w:tcPr>
          <w:p w:rsidR="00EE6C75" w:rsidRPr="00A675EC" w:rsidRDefault="00DA538F" w:rsidP="00E74D60">
            <w:pPr>
              <w:rPr>
                <w:rFonts w:cs="Arial"/>
              </w:rPr>
            </w:pPr>
            <w:r>
              <w:rPr>
                <w:rFonts w:cs="Arial"/>
              </w:rPr>
              <w:t>d</w:t>
            </w:r>
            <w:r w:rsidR="00EE6C75" w:rsidRPr="00A675EC">
              <w:rPr>
                <w:rFonts w:cs="Arial"/>
              </w:rPr>
              <w:t xml:space="preserve">rugi </w:t>
            </w:r>
          </w:p>
        </w:tc>
      </w:tr>
      <w:tr w:rsidR="00A675EC" w:rsidRPr="00A675EC" w:rsidTr="000A0F5E">
        <w:trPr>
          <w:trHeight w:val="454"/>
        </w:trPr>
        <w:tc>
          <w:tcPr>
            <w:tcW w:w="2875" w:type="dxa"/>
            <w:gridSpan w:val="6"/>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Liczba punktów ECTS: </w:t>
            </w:r>
          </w:p>
        </w:tc>
        <w:tc>
          <w:tcPr>
            <w:tcW w:w="7473" w:type="dxa"/>
            <w:gridSpan w:val="7"/>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rPr>
              <w:t>2</w:t>
            </w:r>
          </w:p>
        </w:tc>
      </w:tr>
      <w:tr w:rsidR="00A675EC" w:rsidRPr="00A675EC" w:rsidTr="000A0F5E">
        <w:trPr>
          <w:trHeight w:val="454"/>
        </w:trPr>
        <w:tc>
          <w:tcPr>
            <w:tcW w:w="5226" w:type="dxa"/>
            <w:gridSpan w:val="9"/>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Imię i nazwisko koordynatora przedmiotu: </w:t>
            </w:r>
          </w:p>
        </w:tc>
        <w:tc>
          <w:tcPr>
            <w:tcW w:w="5122" w:type="dxa"/>
            <w:gridSpan w:val="4"/>
            <w:tcBorders>
              <w:top w:val="single" w:sz="6" w:space="0" w:color="auto"/>
              <w:left w:val="single" w:sz="6" w:space="0" w:color="auto"/>
              <w:bottom w:val="nil"/>
              <w:right w:val="single" w:sz="6" w:space="0" w:color="auto"/>
            </w:tcBorders>
          </w:tcPr>
          <w:p w:rsidR="00EE6C75" w:rsidRPr="00A675EC" w:rsidRDefault="00EE6C75" w:rsidP="00E74D60">
            <w:pPr>
              <w:rPr>
                <w:rFonts w:cs="Arial"/>
              </w:rPr>
            </w:pPr>
            <w:r w:rsidRPr="00A675EC">
              <w:rPr>
                <w:rFonts w:cs="Arial"/>
              </w:rPr>
              <w:t xml:space="preserve">Dr hab. Krzysztof </w:t>
            </w:r>
            <w:proofErr w:type="spellStart"/>
            <w:r w:rsidRPr="00A675EC">
              <w:rPr>
                <w:rFonts w:cs="Arial"/>
              </w:rPr>
              <w:t>Przybycień</w:t>
            </w:r>
            <w:proofErr w:type="spellEnd"/>
            <w:r w:rsidRPr="00A675EC">
              <w:rPr>
                <w:rFonts w:cs="Arial"/>
              </w:rPr>
              <w:t xml:space="preserve">, prof. uczelni </w:t>
            </w:r>
          </w:p>
        </w:tc>
      </w:tr>
      <w:tr w:rsidR="00A675EC" w:rsidRPr="00A675EC" w:rsidTr="000A0F5E">
        <w:trPr>
          <w:trHeight w:val="454"/>
        </w:trPr>
        <w:tc>
          <w:tcPr>
            <w:tcW w:w="5226" w:type="dxa"/>
            <w:gridSpan w:val="9"/>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Imię i nazwisko prowadzących zajęcia:</w:t>
            </w:r>
          </w:p>
        </w:tc>
        <w:tc>
          <w:tcPr>
            <w:tcW w:w="5122" w:type="dxa"/>
            <w:gridSpan w:val="4"/>
            <w:tcBorders>
              <w:top w:val="single" w:sz="6" w:space="0" w:color="auto"/>
              <w:left w:val="single" w:sz="6" w:space="0" w:color="auto"/>
              <w:bottom w:val="nil"/>
              <w:right w:val="single" w:sz="6" w:space="0" w:color="auto"/>
            </w:tcBorders>
          </w:tcPr>
          <w:p w:rsidR="00EE6C75" w:rsidRPr="00A675EC" w:rsidRDefault="00EE6C75" w:rsidP="00E74D60">
            <w:pPr>
              <w:rPr>
                <w:rFonts w:cs="Arial"/>
              </w:rPr>
            </w:pPr>
            <w:r w:rsidRPr="00A675EC">
              <w:rPr>
                <w:rFonts w:cs="Arial"/>
              </w:rPr>
              <w:t xml:space="preserve">Dr hab. Krzysztof </w:t>
            </w:r>
            <w:proofErr w:type="spellStart"/>
            <w:r w:rsidRPr="00A675EC">
              <w:rPr>
                <w:rFonts w:cs="Arial"/>
              </w:rPr>
              <w:t>Przybycień</w:t>
            </w:r>
            <w:proofErr w:type="spellEnd"/>
            <w:r w:rsidRPr="00A675EC">
              <w:rPr>
                <w:rFonts w:cs="Arial"/>
              </w:rPr>
              <w:t>, prof. uczelni</w:t>
            </w:r>
          </w:p>
        </w:tc>
      </w:tr>
      <w:tr w:rsidR="00A675EC" w:rsidRPr="00A675EC" w:rsidTr="000A0F5E">
        <w:trPr>
          <w:trHeight w:val="454"/>
        </w:trPr>
        <w:tc>
          <w:tcPr>
            <w:tcW w:w="5226" w:type="dxa"/>
            <w:gridSpan w:val="9"/>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Założenia i cele przedmiotu:</w:t>
            </w:r>
          </w:p>
        </w:tc>
        <w:tc>
          <w:tcPr>
            <w:tcW w:w="5122" w:type="dxa"/>
            <w:gridSpan w:val="4"/>
            <w:tcBorders>
              <w:top w:val="single" w:sz="6" w:space="0" w:color="auto"/>
              <w:left w:val="single" w:sz="6" w:space="0" w:color="auto"/>
              <w:bottom w:val="nil"/>
              <w:right w:val="single" w:sz="6" w:space="0" w:color="auto"/>
            </w:tcBorders>
          </w:tcPr>
          <w:p w:rsidR="00EE6C75" w:rsidRPr="00A675EC" w:rsidRDefault="00EE6C75" w:rsidP="00E74D60">
            <w:pPr>
              <w:rPr>
                <w:rFonts w:cs="Arial"/>
              </w:rPr>
            </w:pPr>
            <w:r w:rsidRPr="00A675EC">
              <w:rPr>
                <w:rFonts w:cs="Arial"/>
              </w:rPr>
              <w:t xml:space="preserve">Celem kursu jest zapoznanie studentów z pedeutologią jako subdyscypliną pedagogiczną, jej genezą, istotą i przedmiotem. Poznanie uwarunkowań i przemian roli zawodowej nauczyciela i jego kompetencji. </w:t>
            </w:r>
          </w:p>
        </w:tc>
      </w:tr>
      <w:tr w:rsidR="00A675EC" w:rsidRPr="00A675EC" w:rsidTr="00FB1677">
        <w:trPr>
          <w:trHeight w:val="454"/>
        </w:trPr>
        <w:tc>
          <w:tcPr>
            <w:tcW w:w="1560" w:type="dxa"/>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6945" w:type="dxa"/>
            <w:gridSpan w:val="11"/>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Efekt uczenia się: WIEDZA</w:t>
            </w:r>
          </w:p>
          <w:p w:rsidR="00EE6C75" w:rsidRPr="00A675EC" w:rsidRDefault="00EE6C75" w:rsidP="00E74D60">
            <w:pPr>
              <w:autoSpaceDE w:val="0"/>
              <w:autoSpaceDN w:val="0"/>
              <w:adjustRightInd w:val="0"/>
              <w:rPr>
                <w:rFonts w:cs="Arial"/>
                <w:b/>
              </w:rPr>
            </w:pPr>
            <w:r w:rsidRPr="00A675EC">
              <w:rPr>
                <w:rFonts w:cs="Arial"/>
                <w:b/>
              </w:rPr>
              <w:t>Zna i rozumie:</w:t>
            </w:r>
          </w:p>
        </w:tc>
        <w:tc>
          <w:tcPr>
            <w:tcW w:w="1843" w:type="dxa"/>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ze standardu</w:t>
            </w:r>
          </w:p>
        </w:tc>
      </w:tr>
      <w:tr w:rsidR="00A675EC" w:rsidRPr="00A675EC" w:rsidTr="00FB1677">
        <w:trPr>
          <w:trHeight w:val="290"/>
        </w:trPr>
        <w:tc>
          <w:tcPr>
            <w:tcW w:w="1560"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S_W05</w:t>
            </w:r>
          </w:p>
        </w:tc>
        <w:tc>
          <w:tcPr>
            <w:tcW w:w="694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rolę nauczyciela i koncepcje pracy nauczyciela: etykę zawodową nauczyciela, nauczycielską pragmatykę zawodową – prawa i obowiązki nauczycieli, zasady odpowiedzialności prawnej opiekuna, nauczyciela, wychowawcy i za bezpieczeństwo oraz ochronę zdrowia uczniów, tematykę oceny jakości pracy nauczyciela, zasady projektowania ścieżki własnego rozwoju zawodowego, rolę początkującego nauczyciela w szkolnej rzeczywistości, uwarunkowania sukcesu w pracy nauczyciela oraz choroby związane z wykonywaniem zawodu nauczyciela;</w:t>
            </w:r>
          </w:p>
        </w:tc>
        <w:tc>
          <w:tcPr>
            <w:tcW w:w="1843"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B.2.W2.</w:t>
            </w:r>
          </w:p>
        </w:tc>
      </w:tr>
      <w:tr w:rsidR="00A675EC" w:rsidRPr="00A675EC" w:rsidTr="00FB1677">
        <w:trPr>
          <w:trHeight w:val="454"/>
        </w:trPr>
        <w:tc>
          <w:tcPr>
            <w:tcW w:w="1560"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6945" w:type="dxa"/>
            <w:gridSpan w:val="11"/>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Efekt uczenia się: UMIEJĘTNOŚCI</w:t>
            </w:r>
          </w:p>
          <w:p w:rsidR="00EE6C75" w:rsidRPr="00A675EC" w:rsidRDefault="00EE6C75" w:rsidP="00E74D60">
            <w:pPr>
              <w:autoSpaceDE w:val="0"/>
              <w:autoSpaceDN w:val="0"/>
              <w:adjustRightInd w:val="0"/>
              <w:rPr>
                <w:rFonts w:cs="Arial"/>
                <w:b/>
              </w:rPr>
            </w:pPr>
            <w:r w:rsidRPr="00A675EC">
              <w:rPr>
                <w:rFonts w:cs="Arial"/>
                <w:b/>
              </w:rPr>
              <w:t xml:space="preserve">Potrafi: </w:t>
            </w:r>
          </w:p>
        </w:tc>
        <w:tc>
          <w:tcPr>
            <w:tcW w:w="1843"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ze standardu</w:t>
            </w:r>
          </w:p>
        </w:tc>
      </w:tr>
      <w:tr w:rsidR="00A675EC" w:rsidRPr="00A675EC" w:rsidTr="00FB1677">
        <w:trPr>
          <w:trHeight w:val="290"/>
        </w:trPr>
        <w:tc>
          <w:tcPr>
            <w:tcW w:w="1560"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S_U10</w:t>
            </w:r>
          </w:p>
        </w:tc>
        <w:tc>
          <w:tcPr>
            <w:tcW w:w="694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formułować oceny etyczne związane z wykonywaniem zawodu nauczyciela;</w:t>
            </w:r>
          </w:p>
        </w:tc>
        <w:tc>
          <w:tcPr>
            <w:tcW w:w="1843"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B.2.U3.</w:t>
            </w:r>
          </w:p>
        </w:tc>
      </w:tr>
      <w:tr w:rsidR="00A675EC" w:rsidRPr="00A675EC" w:rsidTr="00FB1677">
        <w:trPr>
          <w:trHeight w:val="290"/>
        </w:trPr>
        <w:tc>
          <w:tcPr>
            <w:tcW w:w="1560"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S_U11</w:t>
            </w:r>
          </w:p>
        </w:tc>
        <w:tc>
          <w:tcPr>
            <w:tcW w:w="694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nawiązywać współpracę z nauczycielami oraz ze środowiskiem pozaszkolnym;</w:t>
            </w:r>
          </w:p>
        </w:tc>
        <w:tc>
          <w:tcPr>
            <w:tcW w:w="1843"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B.2.U4.</w:t>
            </w:r>
          </w:p>
        </w:tc>
      </w:tr>
      <w:tr w:rsidR="00A675EC" w:rsidRPr="00A675EC" w:rsidTr="00FB1677">
        <w:trPr>
          <w:trHeight w:val="454"/>
        </w:trPr>
        <w:tc>
          <w:tcPr>
            <w:tcW w:w="1560"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lastRenderedPageBreak/>
              <w:t>Symbol efektu</w:t>
            </w:r>
          </w:p>
        </w:tc>
        <w:tc>
          <w:tcPr>
            <w:tcW w:w="6945" w:type="dxa"/>
            <w:gridSpan w:val="11"/>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Efekt uczenia się: KOMPETENCJE SPOŁECZNE</w:t>
            </w:r>
          </w:p>
          <w:p w:rsidR="00EE6C75" w:rsidRPr="00A675EC" w:rsidRDefault="00EE6C75" w:rsidP="00E74D60">
            <w:pPr>
              <w:autoSpaceDE w:val="0"/>
              <w:autoSpaceDN w:val="0"/>
              <w:adjustRightInd w:val="0"/>
              <w:rPr>
                <w:rFonts w:cs="Arial"/>
                <w:b/>
              </w:rPr>
            </w:pPr>
            <w:r w:rsidRPr="00A675EC">
              <w:rPr>
                <w:rFonts w:cs="Arial"/>
                <w:b/>
              </w:rPr>
              <w:t>Jest gotów do:</w:t>
            </w:r>
          </w:p>
        </w:tc>
        <w:tc>
          <w:tcPr>
            <w:tcW w:w="1843"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Symbol efektu ze standardu </w:t>
            </w:r>
          </w:p>
        </w:tc>
      </w:tr>
      <w:tr w:rsidR="00A675EC" w:rsidRPr="00A675EC" w:rsidTr="00FB1677">
        <w:trPr>
          <w:trHeight w:val="454"/>
        </w:trPr>
        <w:tc>
          <w:tcPr>
            <w:tcW w:w="1560"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S_K05</w:t>
            </w:r>
          </w:p>
        </w:tc>
        <w:tc>
          <w:tcPr>
            <w:tcW w:w="694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samodzielnego pogłębiania wiedzy pedagogicznej;</w:t>
            </w:r>
          </w:p>
        </w:tc>
        <w:tc>
          <w:tcPr>
            <w:tcW w:w="1843"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rPr>
                <w:rFonts w:cs="Arial"/>
              </w:rPr>
            </w:pPr>
            <w:r w:rsidRPr="00A675EC">
              <w:rPr>
                <w:rFonts w:cs="Arial"/>
              </w:rPr>
              <w:t>B.2.K3.</w:t>
            </w:r>
          </w:p>
        </w:tc>
      </w:tr>
      <w:tr w:rsidR="00A675EC" w:rsidRPr="00A675EC" w:rsidTr="00FB1677">
        <w:trPr>
          <w:trHeight w:val="454"/>
        </w:trPr>
        <w:tc>
          <w:tcPr>
            <w:tcW w:w="1560"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S_K06</w:t>
            </w:r>
          </w:p>
        </w:tc>
        <w:tc>
          <w:tcPr>
            <w:tcW w:w="6945"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rPr>
            </w:pPr>
            <w:r w:rsidRPr="00A675EC">
              <w:rPr>
                <w:rFonts w:cs="Arial"/>
              </w:rPr>
              <w:t>współpracy z nauczycielami i specjalistami w celu doskonalenia swojego warsztatu pracy;</w:t>
            </w:r>
          </w:p>
        </w:tc>
        <w:tc>
          <w:tcPr>
            <w:tcW w:w="1843"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lang w:val="de-DE"/>
              </w:rPr>
            </w:pPr>
            <w:r w:rsidRPr="00A675EC">
              <w:rPr>
                <w:rFonts w:cs="Arial"/>
              </w:rPr>
              <w:t>B.2.K4.</w:t>
            </w:r>
          </w:p>
        </w:tc>
      </w:tr>
      <w:tr w:rsidR="00A675EC" w:rsidRPr="00A675EC" w:rsidTr="000A0F5E">
        <w:trPr>
          <w:trHeight w:val="454"/>
        </w:trPr>
        <w:tc>
          <w:tcPr>
            <w:tcW w:w="2570" w:type="dxa"/>
            <w:gridSpan w:val="4"/>
            <w:tcBorders>
              <w:top w:val="single" w:sz="4" w:space="0" w:color="auto"/>
              <w:left w:val="single" w:sz="6" w:space="0" w:color="auto"/>
              <w:bottom w:val="single" w:sz="6" w:space="0" w:color="auto"/>
              <w:right w:val="single" w:sz="4"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Forma i typy zajęć:</w:t>
            </w:r>
          </w:p>
        </w:tc>
        <w:tc>
          <w:tcPr>
            <w:tcW w:w="7778" w:type="dxa"/>
            <w:gridSpan w:val="9"/>
            <w:tcBorders>
              <w:top w:val="single" w:sz="4" w:space="0" w:color="auto"/>
              <w:left w:val="single" w:sz="4" w:space="0" w:color="auto"/>
              <w:bottom w:val="single" w:sz="6" w:space="0" w:color="auto"/>
              <w:right w:val="single" w:sz="6" w:space="0" w:color="auto"/>
            </w:tcBorders>
            <w:vAlign w:val="center"/>
          </w:tcPr>
          <w:p w:rsidR="00EE6C75" w:rsidRPr="00A675EC" w:rsidRDefault="00EE6C75" w:rsidP="00E74D60">
            <w:pPr>
              <w:rPr>
                <w:rFonts w:cs="Arial"/>
              </w:rPr>
            </w:pPr>
            <w:r w:rsidRPr="00A675EC">
              <w:rPr>
                <w:rFonts w:cs="Arial"/>
              </w:rPr>
              <w:t xml:space="preserve">Wykład i ćwiczenia </w:t>
            </w:r>
          </w:p>
        </w:tc>
      </w:tr>
      <w:tr w:rsidR="00A675EC" w:rsidRPr="00A675EC" w:rsidTr="000A0F5E">
        <w:trPr>
          <w:trHeight w:val="454"/>
        </w:trPr>
        <w:tc>
          <w:tcPr>
            <w:tcW w:w="1034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br w:type="page"/>
              <w:t>Wymagania wstępne i dodatkowe:</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 xml:space="preserve">Podstawy pedagogiki, podstawy dydaktyki.  </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Treści modułu kształcenia:</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contextualSpacing/>
              <w:rPr>
                <w:rFonts w:cs="Arial"/>
              </w:rPr>
            </w:pPr>
            <w:r w:rsidRPr="00A675EC">
              <w:rPr>
                <w:rFonts w:cs="Arial"/>
              </w:rPr>
              <w:t>Wykłady:</w:t>
            </w:r>
          </w:p>
          <w:p w:rsidR="00EE6C75" w:rsidRPr="00A675EC" w:rsidRDefault="00EE6C75" w:rsidP="00E74D60">
            <w:pPr>
              <w:numPr>
                <w:ilvl w:val="0"/>
                <w:numId w:val="30"/>
              </w:numPr>
              <w:ind w:left="170" w:firstLine="0"/>
              <w:contextualSpacing/>
              <w:rPr>
                <w:rFonts w:cs="Arial"/>
              </w:rPr>
            </w:pPr>
            <w:r w:rsidRPr="00A675EC">
              <w:rPr>
                <w:rFonts w:cs="Arial"/>
              </w:rPr>
              <w:t>Rola nauczyciela i koncepcje pracy nauczyciela.</w:t>
            </w:r>
          </w:p>
          <w:p w:rsidR="00EE6C75" w:rsidRPr="00A675EC" w:rsidRDefault="00EE6C75" w:rsidP="00E74D60">
            <w:pPr>
              <w:numPr>
                <w:ilvl w:val="0"/>
                <w:numId w:val="30"/>
              </w:numPr>
              <w:ind w:left="170" w:firstLine="0"/>
              <w:contextualSpacing/>
              <w:rPr>
                <w:rFonts w:cs="Arial"/>
              </w:rPr>
            </w:pPr>
            <w:r w:rsidRPr="00A675EC">
              <w:rPr>
                <w:rFonts w:cs="Arial"/>
              </w:rPr>
              <w:t xml:space="preserve">Etyka zawodowa nauczyciela, nauczycielska pragmatyka zawodowa – prawa i obowiązki nauczycieli. </w:t>
            </w:r>
          </w:p>
          <w:p w:rsidR="00EE6C75" w:rsidRPr="00A675EC" w:rsidRDefault="00EE6C75" w:rsidP="00E74D60">
            <w:pPr>
              <w:numPr>
                <w:ilvl w:val="0"/>
                <w:numId w:val="30"/>
              </w:numPr>
              <w:ind w:left="170" w:firstLine="0"/>
              <w:contextualSpacing/>
              <w:rPr>
                <w:rFonts w:cs="Arial"/>
              </w:rPr>
            </w:pPr>
            <w:r w:rsidRPr="00A675EC">
              <w:rPr>
                <w:rFonts w:cs="Arial"/>
              </w:rPr>
              <w:t xml:space="preserve">Zasady odpowiedzialności prawnej opiekuna, nauczyciela, wychowawcy i za bezpieczeństwo oraz ochronę zdrowia uczniów. </w:t>
            </w:r>
          </w:p>
          <w:p w:rsidR="00EE6C75" w:rsidRPr="00A675EC" w:rsidRDefault="00EE6C75" w:rsidP="00E74D60">
            <w:pPr>
              <w:numPr>
                <w:ilvl w:val="0"/>
                <w:numId w:val="30"/>
              </w:numPr>
              <w:ind w:left="170" w:firstLine="0"/>
              <w:contextualSpacing/>
              <w:rPr>
                <w:rFonts w:cs="Arial"/>
              </w:rPr>
            </w:pPr>
            <w:r w:rsidRPr="00A675EC">
              <w:rPr>
                <w:rFonts w:cs="Arial"/>
              </w:rPr>
              <w:t xml:space="preserve">Tematyka oceny jakości pracy nauczyciela. </w:t>
            </w:r>
          </w:p>
          <w:p w:rsidR="00EE6C75" w:rsidRPr="00A675EC" w:rsidRDefault="00EE6C75" w:rsidP="00E74D60">
            <w:pPr>
              <w:numPr>
                <w:ilvl w:val="0"/>
                <w:numId w:val="30"/>
              </w:numPr>
              <w:ind w:left="170" w:firstLine="0"/>
              <w:contextualSpacing/>
              <w:rPr>
                <w:rFonts w:cs="Arial"/>
              </w:rPr>
            </w:pPr>
            <w:r w:rsidRPr="00A675EC">
              <w:rPr>
                <w:rFonts w:cs="Arial"/>
              </w:rPr>
              <w:t xml:space="preserve">Zasady projektowania ścieżki własnego rozwoju zawodowego. </w:t>
            </w:r>
          </w:p>
          <w:p w:rsidR="00EE6C75" w:rsidRPr="00A675EC" w:rsidRDefault="00EE6C75" w:rsidP="00E74D60">
            <w:pPr>
              <w:numPr>
                <w:ilvl w:val="0"/>
                <w:numId w:val="30"/>
              </w:numPr>
              <w:ind w:left="170" w:firstLine="0"/>
              <w:contextualSpacing/>
              <w:rPr>
                <w:rFonts w:cs="Arial"/>
              </w:rPr>
            </w:pPr>
            <w:r w:rsidRPr="00A675EC">
              <w:rPr>
                <w:rFonts w:cs="Arial"/>
              </w:rPr>
              <w:t xml:space="preserve">Rola początkującego nauczyciela w szkolnej rzeczywistości. </w:t>
            </w:r>
          </w:p>
          <w:p w:rsidR="00EE6C75" w:rsidRPr="00A675EC" w:rsidRDefault="00EE6C75" w:rsidP="00E74D60">
            <w:pPr>
              <w:numPr>
                <w:ilvl w:val="0"/>
                <w:numId w:val="30"/>
              </w:numPr>
              <w:ind w:left="170" w:firstLine="0"/>
              <w:contextualSpacing/>
              <w:rPr>
                <w:rFonts w:cs="Arial"/>
              </w:rPr>
            </w:pPr>
            <w:r w:rsidRPr="00A675EC">
              <w:rPr>
                <w:rFonts w:cs="Arial"/>
              </w:rPr>
              <w:t xml:space="preserve">Choroby związane z wykonywaniem zawodu nauczyciela. </w:t>
            </w:r>
          </w:p>
          <w:p w:rsidR="00EE6C75" w:rsidRPr="00A675EC" w:rsidRDefault="00EE6C75" w:rsidP="00E74D60">
            <w:pPr>
              <w:rPr>
                <w:rFonts w:cs="Arial"/>
              </w:rPr>
            </w:pPr>
            <w:r w:rsidRPr="00A675EC">
              <w:rPr>
                <w:rFonts w:cs="Arial"/>
              </w:rPr>
              <w:t>Ćwiczenia:</w:t>
            </w:r>
          </w:p>
          <w:p w:rsidR="00EE6C75" w:rsidRPr="00A675EC" w:rsidRDefault="00EE6C75" w:rsidP="00E74D60">
            <w:pPr>
              <w:numPr>
                <w:ilvl w:val="0"/>
                <w:numId w:val="31"/>
              </w:numPr>
              <w:ind w:left="170" w:firstLine="0"/>
              <w:contextualSpacing/>
              <w:rPr>
                <w:rFonts w:cs="Arial"/>
              </w:rPr>
            </w:pPr>
            <w:r w:rsidRPr="00A675EC">
              <w:rPr>
                <w:rFonts w:cs="Arial"/>
              </w:rPr>
              <w:t xml:space="preserve">Uwarunkowania sukcesu w pracy nauczyciela. </w:t>
            </w:r>
          </w:p>
          <w:p w:rsidR="00EE6C75" w:rsidRPr="00A675EC" w:rsidRDefault="00EE6C75" w:rsidP="00E74D60">
            <w:pPr>
              <w:numPr>
                <w:ilvl w:val="0"/>
                <w:numId w:val="31"/>
              </w:numPr>
              <w:ind w:left="170" w:firstLine="0"/>
              <w:contextualSpacing/>
              <w:rPr>
                <w:rFonts w:cs="Arial"/>
              </w:rPr>
            </w:pPr>
            <w:r w:rsidRPr="00A675EC">
              <w:rPr>
                <w:rFonts w:cs="Arial"/>
              </w:rPr>
              <w:t>Budowanie warsztatu pracy w zawodzie nauczyciela.</w:t>
            </w:r>
          </w:p>
          <w:p w:rsidR="00EE6C75" w:rsidRPr="00A675EC" w:rsidRDefault="00EE6C75" w:rsidP="00E74D60">
            <w:pPr>
              <w:numPr>
                <w:ilvl w:val="0"/>
                <w:numId w:val="31"/>
              </w:numPr>
              <w:ind w:left="170" w:firstLine="0"/>
              <w:contextualSpacing/>
              <w:rPr>
                <w:rFonts w:cs="Arial"/>
              </w:rPr>
            </w:pPr>
            <w:r w:rsidRPr="00A675EC">
              <w:rPr>
                <w:rFonts w:cs="Arial"/>
              </w:rPr>
              <w:t xml:space="preserve">Dokumentacja pracy nauczyciela </w:t>
            </w:r>
          </w:p>
          <w:p w:rsidR="00EE6C75" w:rsidRPr="00A675EC" w:rsidRDefault="00EE6C75" w:rsidP="00E74D60">
            <w:pPr>
              <w:numPr>
                <w:ilvl w:val="0"/>
                <w:numId w:val="31"/>
              </w:numPr>
              <w:ind w:left="170" w:firstLine="0"/>
              <w:contextualSpacing/>
              <w:rPr>
                <w:rFonts w:cs="Arial"/>
              </w:rPr>
            </w:pPr>
            <w:r w:rsidRPr="00A675EC">
              <w:rPr>
                <w:rFonts w:cs="Arial"/>
              </w:rPr>
              <w:t xml:space="preserve">Awans zawodowy i samokształcenie </w:t>
            </w:r>
          </w:p>
          <w:p w:rsidR="00EE6C75" w:rsidRPr="00A675EC" w:rsidRDefault="00EE6C75" w:rsidP="00E74D60">
            <w:pPr>
              <w:numPr>
                <w:ilvl w:val="0"/>
                <w:numId w:val="31"/>
              </w:numPr>
              <w:ind w:left="170" w:firstLine="0"/>
              <w:contextualSpacing/>
              <w:rPr>
                <w:rFonts w:cs="Arial"/>
              </w:rPr>
            </w:pPr>
            <w:r w:rsidRPr="00A675EC">
              <w:rPr>
                <w:rFonts w:cs="Arial"/>
              </w:rPr>
              <w:t xml:space="preserve">Środowisko pracy nauczyciela i etyka zawodowa -  rozwiązywanie problemów zaczerpniętych z praktyki edukacyjnej. </w:t>
            </w:r>
          </w:p>
          <w:p w:rsidR="00EE6C75" w:rsidRPr="00A675EC" w:rsidRDefault="00EE6C75" w:rsidP="00E74D60">
            <w:pPr>
              <w:numPr>
                <w:ilvl w:val="0"/>
                <w:numId w:val="31"/>
              </w:numPr>
              <w:ind w:left="170" w:firstLine="0"/>
              <w:contextualSpacing/>
              <w:rPr>
                <w:rFonts w:cs="Arial"/>
              </w:rPr>
            </w:pPr>
            <w:r w:rsidRPr="00A675EC">
              <w:rPr>
                <w:rFonts w:cs="Arial"/>
              </w:rPr>
              <w:t xml:space="preserve">Szkolna i pozaszkolna praca nauczyciela – projekty edukacyjne. </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Literatura podstawowa:</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numPr>
                <w:ilvl w:val="0"/>
                <w:numId w:val="16"/>
              </w:numPr>
              <w:ind w:left="170" w:firstLine="0"/>
              <w:contextualSpacing/>
              <w:rPr>
                <w:rFonts w:cs="Arial"/>
              </w:rPr>
            </w:pPr>
            <w:r w:rsidRPr="00A675EC">
              <w:rPr>
                <w:rFonts w:cs="Arial"/>
              </w:rPr>
              <w:t>H. Kwiatkowska: Pedeutologia. Warszawa 2008.</w:t>
            </w:r>
          </w:p>
          <w:p w:rsidR="00EE6C75" w:rsidRPr="00A675EC" w:rsidRDefault="00EE6C75" w:rsidP="00E74D60">
            <w:pPr>
              <w:numPr>
                <w:ilvl w:val="0"/>
                <w:numId w:val="16"/>
              </w:numPr>
              <w:ind w:left="170" w:firstLine="0"/>
              <w:contextualSpacing/>
              <w:rPr>
                <w:rFonts w:cs="Arial"/>
              </w:rPr>
            </w:pPr>
            <w:r w:rsidRPr="00A675EC">
              <w:rPr>
                <w:rFonts w:cs="Arial"/>
              </w:rPr>
              <w:t>K. Duraj-Nowakowa: Nauczyciel. Kultura-osoba-zawód. Kielce 2000.</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Literatura dodatkowa:</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numPr>
                <w:ilvl w:val="0"/>
                <w:numId w:val="17"/>
              </w:numPr>
              <w:ind w:left="170" w:firstLine="0"/>
              <w:contextualSpacing/>
              <w:rPr>
                <w:rFonts w:cs="Arial"/>
              </w:rPr>
            </w:pPr>
            <w:r w:rsidRPr="00A675EC">
              <w:rPr>
                <w:rFonts w:cs="Arial"/>
              </w:rPr>
              <w:t>Z. Kwieciński, B. Śliwerski (red.): Pedagogika. Podręcznik akademicki. T. 1, Warszawa 2003.</w:t>
            </w:r>
          </w:p>
          <w:p w:rsidR="00EE6C75" w:rsidRPr="00A675EC" w:rsidRDefault="00EE6C75" w:rsidP="00E74D60">
            <w:pPr>
              <w:numPr>
                <w:ilvl w:val="0"/>
                <w:numId w:val="17"/>
              </w:numPr>
              <w:ind w:left="170" w:firstLine="0"/>
              <w:contextualSpacing/>
              <w:rPr>
                <w:rFonts w:cs="Arial"/>
              </w:rPr>
            </w:pPr>
            <w:r w:rsidRPr="00A675EC">
              <w:rPr>
                <w:rFonts w:cs="Arial"/>
              </w:rPr>
              <w:t>K. Rubacha: Pełnienie roli nauczyciela a realizacja zadań rozwojowych w okresie wczesnej dorosłości. Toruń 2000.</w:t>
            </w:r>
          </w:p>
          <w:p w:rsidR="00EE6C75" w:rsidRPr="00A675EC" w:rsidRDefault="00EE6C75" w:rsidP="00E74D60">
            <w:pPr>
              <w:numPr>
                <w:ilvl w:val="0"/>
                <w:numId w:val="17"/>
              </w:numPr>
              <w:ind w:left="170" w:firstLine="0"/>
              <w:contextualSpacing/>
              <w:rPr>
                <w:rFonts w:cs="Arial"/>
              </w:rPr>
            </w:pPr>
            <w:r w:rsidRPr="00A675EC">
              <w:rPr>
                <w:rFonts w:cs="Arial"/>
              </w:rPr>
              <w:t xml:space="preserve">Z. </w:t>
            </w:r>
            <w:proofErr w:type="spellStart"/>
            <w:r w:rsidRPr="00A675EC">
              <w:rPr>
                <w:rFonts w:cs="Arial"/>
              </w:rPr>
              <w:t>Kosyrz</w:t>
            </w:r>
            <w:proofErr w:type="spellEnd"/>
            <w:r w:rsidRPr="00A675EC">
              <w:rPr>
                <w:rFonts w:cs="Arial"/>
              </w:rPr>
              <w:t>: Osobowość wychowawcy. Warszawa 1997</w:t>
            </w:r>
          </w:p>
          <w:p w:rsidR="00EE6C75" w:rsidRPr="00A675EC" w:rsidRDefault="00EE6C75" w:rsidP="00E74D60">
            <w:pPr>
              <w:numPr>
                <w:ilvl w:val="0"/>
                <w:numId w:val="17"/>
              </w:numPr>
              <w:ind w:left="170" w:firstLine="0"/>
              <w:contextualSpacing/>
              <w:rPr>
                <w:rFonts w:cs="Arial"/>
              </w:rPr>
            </w:pPr>
            <w:r w:rsidRPr="00A675EC">
              <w:rPr>
                <w:rFonts w:cs="Arial"/>
              </w:rPr>
              <w:t>Przegląd Badań Edukacyjnych nr 18 (1/2014), Toruń.</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Planowane formy/działania/metody dydaktyczne:</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 xml:space="preserve">Wykład problemowy, prezentacja multimedialna. Ćwiczenia o charakterze problemowym, z wykorzystaniem metod aktywizujących. </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Sposoby weryfikacji efektów uczenia się osiąganych przez studenta:</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 xml:space="preserve">Weryfikacja efektów uczenia się z zakresu wiedzy następuje w trakcie kolokwium pisemnego, a </w:t>
            </w:r>
            <w:r w:rsidRPr="00A675EC">
              <w:rPr>
                <w:rFonts w:cs="Arial"/>
              </w:rPr>
              <w:lastRenderedPageBreak/>
              <w:t>umiejętności i kompetencji społecznych – poprzez analizę kazusów.</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lastRenderedPageBreak/>
              <w:t>Forma i warunki zaliczenia:</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Zaliczenie z oceną. Na ocenę z przedmiotu składa się ocena z kolokwium pisemnego z treści wykładu oraz analizy kazusu na ćwiczeniach – kazus oraz ocena z kolokwium (po 50%). Procentowy zakres ocen z kolokwium: 91-100% – bardzo dobry, 81-90% – dobry plus, 71-80% – dobry, 61-70% – dostateczny plus, 51-60% – dostateczny, 50-0% – niedostateczny.</w:t>
            </w:r>
          </w:p>
        </w:tc>
      </w:tr>
      <w:tr w:rsidR="00A675EC" w:rsidRPr="00A675EC" w:rsidTr="000A0F5E">
        <w:trPr>
          <w:trHeight w:val="320"/>
        </w:trPr>
        <w:tc>
          <w:tcPr>
            <w:tcW w:w="10348"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Bilans punktów ECTS:</w:t>
            </w:r>
          </w:p>
        </w:tc>
      </w:tr>
      <w:tr w:rsidR="00A675EC" w:rsidRPr="00A675EC" w:rsidTr="000A0F5E">
        <w:trPr>
          <w:trHeight w:val="370"/>
        </w:trPr>
        <w:tc>
          <w:tcPr>
            <w:tcW w:w="10348"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Cs/>
              </w:rPr>
            </w:pPr>
            <w:r w:rsidRPr="00A675EC">
              <w:rPr>
                <w:rFonts w:cs="Arial"/>
                <w:bCs/>
              </w:rPr>
              <w:t>Studia stacjonarne</w:t>
            </w:r>
          </w:p>
        </w:tc>
      </w:tr>
      <w:tr w:rsidR="00A675EC" w:rsidRPr="00A675EC" w:rsidTr="000A0F5E">
        <w:trPr>
          <w:trHeight w:val="454"/>
        </w:trPr>
        <w:tc>
          <w:tcPr>
            <w:tcW w:w="5226" w:type="dxa"/>
            <w:gridSpan w:val="9"/>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Cs/>
              </w:rPr>
            </w:pPr>
            <w:r w:rsidRPr="00A675EC">
              <w:rPr>
                <w:rFonts w:cs="Arial"/>
                <w:bCs/>
              </w:rPr>
              <w:t>Aktywność</w:t>
            </w:r>
          </w:p>
        </w:tc>
        <w:tc>
          <w:tcPr>
            <w:tcW w:w="5122"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Cs/>
              </w:rPr>
            </w:pPr>
            <w:r w:rsidRPr="00A675EC">
              <w:rPr>
                <w:rFonts w:cs="Arial"/>
                <w:bCs/>
              </w:rPr>
              <w:t>Obciążenie studenta</w:t>
            </w:r>
          </w:p>
        </w:tc>
      </w:tr>
      <w:tr w:rsidR="00A675EC" w:rsidRPr="00A675EC" w:rsidTr="000A0F5E">
        <w:trPr>
          <w:trHeight w:val="330"/>
        </w:trPr>
        <w:tc>
          <w:tcPr>
            <w:tcW w:w="5226" w:type="dxa"/>
            <w:gridSpan w:val="9"/>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Wykłady</w:t>
            </w:r>
          </w:p>
        </w:tc>
        <w:tc>
          <w:tcPr>
            <w:tcW w:w="5122" w:type="dxa"/>
            <w:gridSpan w:val="4"/>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15 godzin</w:t>
            </w:r>
          </w:p>
        </w:tc>
      </w:tr>
      <w:tr w:rsidR="00A675EC" w:rsidRPr="00A675EC" w:rsidTr="000A0F5E">
        <w:trPr>
          <w:trHeight w:val="330"/>
        </w:trPr>
        <w:tc>
          <w:tcPr>
            <w:tcW w:w="5226" w:type="dxa"/>
            <w:gridSpan w:val="9"/>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 xml:space="preserve">Ćwiczenia </w:t>
            </w:r>
          </w:p>
        </w:tc>
        <w:tc>
          <w:tcPr>
            <w:tcW w:w="5122" w:type="dxa"/>
            <w:gridSpan w:val="4"/>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15 godzin</w:t>
            </w:r>
          </w:p>
        </w:tc>
      </w:tr>
      <w:tr w:rsidR="00A675EC" w:rsidRPr="00A675EC" w:rsidTr="000A0F5E">
        <w:trPr>
          <w:trHeight w:val="330"/>
        </w:trPr>
        <w:tc>
          <w:tcPr>
            <w:tcW w:w="5226" w:type="dxa"/>
            <w:gridSpan w:val="9"/>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Samodzielne przygotowanie się do zaliczenia</w:t>
            </w:r>
          </w:p>
        </w:tc>
        <w:tc>
          <w:tcPr>
            <w:tcW w:w="5122" w:type="dxa"/>
            <w:gridSpan w:val="4"/>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20 godziny</w:t>
            </w:r>
          </w:p>
        </w:tc>
      </w:tr>
      <w:tr w:rsidR="00A675EC" w:rsidRPr="00A675EC" w:rsidTr="000A0F5E">
        <w:trPr>
          <w:trHeight w:val="330"/>
        </w:trPr>
        <w:tc>
          <w:tcPr>
            <w:tcW w:w="5226" w:type="dxa"/>
            <w:gridSpan w:val="9"/>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Studiowanie literatury przedmiotu</w:t>
            </w:r>
          </w:p>
        </w:tc>
        <w:tc>
          <w:tcPr>
            <w:tcW w:w="5122" w:type="dxa"/>
            <w:gridSpan w:val="4"/>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10 godzin</w:t>
            </w:r>
          </w:p>
        </w:tc>
      </w:tr>
      <w:tr w:rsidR="00A675EC" w:rsidRPr="00A675EC" w:rsidTr="000A0F5E">
        <w:trPr>
          <w:trHeight w:val="330"/>
        </w:trPr>
        <w:tc>
          <w:tcPr>
            <w:tcW w:w="5226" w:type="dxa"/>
            <w:gridSpan w:val="9"/>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Przygotowanie do zaliczenia przedmiotu</w:t>
            </w:r>
          </w:p>
        </w:tc>
        <w:tc>
          <w:tcPr>
            <w:tcW w:w="5122" w:type="dxa"/>
            <w:gridSpan w:val="4"/>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10 godzin</w:t>
            </w:r>
          </w:p>
        </w:tc>
      </w:tr>
      <w:tr w:rsidR="00A675EC" w:rsidRPr="00A675EC" w:rsidTr="000A0F5E">
        <w:trPr>
          <w:trHeight w:val="360"/>
        </w:trPr>
        <w:tc>
          <w:tcPr>
            <w:tcW w:w="5226" w:type="dxa"/>
            <w:gridSpan w:val="9"/>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b/>
                <w:bCs/>
              </w:rPr>
            </w:pPr>
            <w:r w:rsidRPr="00A675EC">
              <w:rPr>
                <w:rFonts w:cs="Arial"/>
              </w:rPr>
              <w:t>Sumaryczne obciążenie pracą studenta</w:t>
            </w:r>
          </w:p>
        </w:tc>
        <w:tc>
          <w:tcPr>
            <w:tcW w:w="5122" w:type="dxa"/>
            <w:gridSpan w:val="4"/>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50 godzin</w:t>
            </w:r>
          </w:p>
        </w:tc>
      </w:tr>
      <w:tr w:rsidR="00A675EC" w:rsidRPr="00A675EC" w:rsidTr="000A0F5E">
        <w:trPr>
          <w:trHeight w:val="360"/>
        </w:trPr>
        <w:tc>
          <w:tcPr>
            <w:tcW w:w="5226" w:type="dxa"/>
            <w:gridSpan w:val="9"/>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Punkty ECTS za przedmiot</w:t>
            </w:r>
          </w:p>
        </w:tc>
        <w:tc>
          <w:tcPr>
            <w:tcW w:w="5122" w:type="dxa"/>
            <w:gridSpan w:val="4"/>
            <w:tcBorders>
              <w:top w:val="single" w:sz="6" w:space="0" w:color="auto"/>
              <w:left w:val="single" w:sz="6" w:space="0" w:color="auto"/>
              <w:bottom w:val="single" w:sz="4" w:space="0" w:color="auto"/>
              <w:right w:val="single" w:sz="6" w:space="0" w:color="auto"/>
            </w:tcBorders>
            <w:shd w:val="clear" w:color="auto" w:fill="auto"/>
          </w:tcPr>
          <w:p w:rsidR="00EE6C75" w:rsidRPr="00A675EC" w:rsidRDefault="00EE6C75" w:rsidP="00E74D60">
            <w:pPr>
              <w:rPr>
                <w:rFonts w:cs="Arial"/>
              </w:rPr>
            </w:pPr>
            <w:r w:rsidRPr="00A675EC">
              <w:rPr>
                <w:rFonts w:cs="Arial"/>
              </w:rPr>
              <w:t>2</w:t>
            </w:r>
          </w:p>
        </w:tc>
      </w:tr>
    </w:tbl>
    <w:p w:rsidR="005D12B5" w:rsidRPr="00A675EC" w:rsidRDefault="005D12B5" w:rsidP="00E74D60">
      <w:pPr>
        <w:rPr>
          <w:rFonts w:cs="Arial"/>
        </w:rPr>
      </w:pPr>
    </w:p>
    <w:p w:rsidR="005D12B5" w:rsidRPr="00A675EC" w:rsidRDefault="005D12B5" w:rsidP="00E74D60">
      <w:pPr>
        <w:rPr>
          <w:rFonts w:cs="Arial"/>
        </w:rPr>
      </w:pPr>
      <w:r w:rsidRPr="00A675EC">
        <w:rPr>
          <w:rFonts w:cs="Arial"/>
        </w:rPr>
        <w:br w:type="page"/>
      </w:r>
    </w:p>
    <w:tbl>
      <w:tblPr>
        <w:tblW w:w="10774" w:type="dxa"/>
        <w:jc w:val="center"/>
        <w:tblLayout w:type="fixed"/>
        <w:tblCellMar>
          <w:left w:w="30" w:type="dxa"/>
          <w:right w:w="30" w:type="dxa"/>
        </w:tblCellMar>
        <w:tblLook w:val="04A0" w:firstRow="1" w:lastRow="0" w:firstColumn="1" w:lastColumn="0" w:noHBand="0" w:noVBand="1"/>
      </w:tblPr>
      <w:tblGrid>
        <w:gridCol w:w="1415"/>
        <w:gridCol w:w="752"/>
        <w:gridCol w:w="425"/>
        <w:gridCol w:w="567"/>
        <w:gridCol w:w="262"/>
        <w:gridCol w:w="164"/>
        <w:gridCol w:w="141"/>
        <w:gridCol w:w="567"/>
        <w:gridCol w:w="955"/>
        <w:gridCol w:w="829"/>
        <w:gridCol w:w="1478"/>
        <w:gridCol w:w="522"/>
        <w:gridCol w:w="2697"/>
      </w:tblGrid>
      <w:tr w:rsidR="00A675EC" w:rsidRPr="00A675EC" w:rsidTr="000A0F5E">
        <w:trPr>
          <w:trHeight w:val="509"/>
          <w:jc w:val="center"/>
        </w:trPr>
        <w:tc>
          <w:tcPr>
            <w:tcW w:w="10774" w:type="dxa"/>
            <w:gridSpan w:val="13"/>
            <w:tcBorders>
              <w:top w:val="single" w:sz="2" w:space="0" w:color="000000"/>
              <w:left w:val="single" w:sz="2" w:space="0" w:color="000000"/>
              <w:bottom w:val="single" w:sz="2" w:space="0" w:color="000000"/>
              <w:right w:val="single" w:sz="2" w:space="0" w:color="000000"/>
            </w:tcBorders>
            <w:shd w:val="clear" w:color="auto" w:fill="DBE5F1"/>
            <w:vAlign w:val="center"/>
          </w:tcPr>
          <w:p w:rsidR="00EE6C75" w:rsidRPr="00A675EC" w:rsidRDefault="00EE6C75" w:rsidP="00E74D60">
            <w:pPr>
              <w:contextualSpacing/>
              <w:rPr>
                <w:rFonts w:eastAsia="Times New Roman" w:cs="Arial"/>
                <w:b/>
                <w:spacing w:val="-10"/>
                <w:kern w:val="28"/>
              </w:rPr>
            </w:pPr>
            <w:r w:rsidRPr="00A675EC">
              <w:rPr>
                <w:rFonts w:eastAsia="Times New Roman" w:cs="Arial"/>
                <w:b/>
                <w:spacing w:val="-10"/>
                <w:kern w:val="28"/>
              </w:rPr>
              <w:lastRenderedPageBreak/>
              <w:br w:type="page"/>
              <w:t>Sylabus przedmiotu / modułu kształcenia</w:t>
            </w:r>
          </w:p>
        </w:tc>
      </w:tr>
      <w:tr w:rsidR="00A675EC" w:rsidRPr="00A675EC" w:rsidTr="000A0F5E">
        <w:trPr>
          <w:trHeight w:val="454"/>
          <w:jc w:val="center"/>
        </w:trPr>
        <w:tc>
          <w:tcPr>
            <w:tcW w:w="5248" w:type="dxa"/>
            <w:gridSpan w:val="9"/>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Nazwa przedmiotu/modułu kształcenia: </w:t>
            </w:r>
          </w:p>
        </w:tc>
        <w:tc>
          <w:tcPr>
            <w:tcW w:w="5526" w:type="dxa"/>
            <w:gridSpan w:val="4"/>
            <w:tcBorders>
              <w:top w:val="single" w:sz="6" w:space="0" w:color="auto"/>
              <w:left w:val="single" w:sz="6" w:space="0" w:color="auto"/>
              <w:bottom w:val="nil"/>
              <w:right w:val="single" w:sz="6" w:space="0" w:color="auto"/>
            </w:tcBorders>
            <w:vAlign w:val="center"/>
          </w:tcPr>
          <w:p w:rsidR="00EE6C75" w:rsidRPr="00894A24" w:rsidRDefault="00EE6C75" w:rsidP="00E74D60">
            <w:pPr>
              <w:pStyle w:val="Nagwek1"/>
            </w:pPr>
            <w:bookmarkStart w:id="14" w:name="_Toc190347217"/>
            <w:bookmarkStart w:id="15" w:name="_Toc210045636"/>
            <w:r w:rsidRPr="00894A24">
              <w:t>Podstawy prawne systemu oświaty</w:t>
            </w:r>
            <w:bookmarkEnd w:id="14"/>
            <w:bookmarkEnd w:id="15"/>
          </w:p>
        </w:tc>
      </w:tr>
      <w:tr w:rsidR="00A675EC" w:rsidRPr="00894A24" w:rsidTr="000A0F5E">
        <w:trPr>
          <w:trHeight w:val="304"/>
          <w:jc w:val="center"/>
        </w:trPr>
        <w:tc>
          <w:tcPr>
            <w:tcW w:w="4293" w:type="dxa"/>
            <w:gridSpan w:val="8"/>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Nazwa w języku angielskim: </w:t>
            </w:r>
          </w:p>
        </w:tc>
        <w:tc>
          <w:tcPr>
            <w:tcW w:w="6481" w:type="dxa"/>
            <w:gridSpan w:val="5"/>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lang w:val="en-US"/>
              </w:rPr>
            </w:pPr>
            <w:r w:rsidRPr="00A675EC">
              <w:rPr>
                <w:rFonts w:cs="Arial"/>
                <w:lang w:val="en-US"/>
              </w:rPr>
              <w:t>Legal basis of the education system</w:t>
            </w:r>
          </w:p>
        </w:tc>
      </w:tr>
      <w:tr w:rsidR="00A675EC" w:rsidRPr="00A675EC" w:rsidTr="000A0F5E">
        <w:trPr>
          <w:trHeight w:val="454"/>
          <w:jc w:val="center"/>
        </w:trPr>
        <w:tc>
          <w:tcPr>
            <w:tcW w:w="3159"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Język wykładowy: </w:t>
            </w:r>
          </w:p>
        </w:tc>
        <w:tc>
          <w:tcPr>
            <w:tcW w:w="7615" w:type="dxa"/>
            <w:gridSpan w:val="9"/>
            <w:tcBorders>
              <w:top w:val="single" w:sz="6" w:space="0" w:color="auto"/>
              <w:left w:val="single" w:sz="6" w:space="0" w:color="auto"/>
              <w:bottom w:val="single" w:sz="6" w:space="0" w:color="auto"/>
              <w:right w:val="single" w:sz="6" w:space="0" w:color="auto"/>
            </w:tcBorders>
            <w:vAlign w:val="center"/>
          </w:tcPr>
          <w:p w:rsidR="00EE6C75" w:rsidRPr="00A675EC" w:rsidRDefault="00DA538F" w:rsidP="00E74D60">
            <w:pPr>
              <w:rPr>
                <w:rFonts w:cs="Arial"/>
              </w:rPr>
            </w:pPr>
            <w:r>
              <w:rPr>
                <w:rFonts w:cs="Arial"/>
                <w:lang w:eastAsia="pl-PL"/>
              </w:rPr>
              <w:t>p</w:t>
            </w:r>
            <w:r w:rsidR="00EE6C75" w:rsidRPr="00A675EC">
              <w:rPr>
                <w:rFonts w:cs="Arial"/>
                <w:lang w:eastAsia="pl-PL"/>
              </w:rPr>
              <w:t>olski</w:t>
            </w:r>
          </w:p>
        </w:tc>
      </w:tr>
      <w:tr w:rsidR="00A675EC" w:rsidRPr="00A675EC" w:rsidTr="000A0F5E">
        <w:trPr>
          <w:trHeight w:val="454"/>
          <w:jc w:val="center"/>
        </w:trPr>
        <w:tc>
          <w:tcPr>
            <w:tcW w:w="7555" w:type="dxa"/>
            <w:gridSpan w:val="11"/>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Kierunek studiów, dla którego przedmiot jest oferowany: </w:t>
            </w:r>
          </w:p>
        </w:tc>
        <w:tc>
          <w:tcPr>
            <w:tcW w:w="3219" w:type="dxa"/>
            <w:gridSpan w:val="2"/>
            <w:tcBorders>
              <w:top w:val="single" w:sz="6" w:space="0" w:color="auto"/>
              <w:left w:val="single" w:sz="6" w:space="0" w:color="auto"/>
              <w:bottom w:val="nil"/>
              <w:right w:val="single" w:sz="6" w:space="0" w:color="auto"/>
            </w:tcBorders>
          </w:tcPr>
          <w:p w:rsidR="00EE6C75" w:rsidRPr="00A675EC" w:rsidRDefault="00DA538F" w:rsidP="00E74D60">
            <w:pPr>
              <w:rPr>
                <w:rFonts w:cs="Arial"/>
              </w:rPr>
            </w:pPr>
            <w:r>
              <w:rPr>
                <w:rFonts w:cs="Arial"/>
              </w:rPr>
              <w:t>f</w:t>
            </w:r>
            <w:r w:rsidR="00EE6C75" w:rsidRPr="00A675EC">
              <w:rPr>
                <w:rFonts w:cs="Arial"/>
              </w:rPr>
              <w:t xml:space="preserve">ilologia polska, sp. nauczycielska </w:t>
            </w:r>
          </w:p>
        </w:tc>
      </w:tr>
      <w:tr w:rsidR="00A675EC" w:rsidRPr="00A675EC" w:rsidTr="000A0F5E">
        <w:trPr>
          <w:trHeight w:val="454"/>
          <w:jc w:val="center"/>
        </w:trPr>
        <w:tc>
          <w:tcPr>
            <w:tcW w:w="3585" w:type="dxa"/>
            <w:gridSpan w:val="6"/>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Jednostka realizująca: </w:t>
            </w:r>
          </w:p>
        </w:tc>
        <w:tc>
          <w:tcPr>
            <w:tcW w:w="7189" w:type="dxa"/>
            <w:gridSpan w:val="7"/>
            <w:tcBorders>
              <w:top w:val="single" w:sz="6" w:space="0" w:color="auto"/>
              <w:left w:val="single" w:sz="6" w:space="0" w:color="auto"/>
              <w:bottom w:val="nil"/>
              <w:right w:val="single" w:sz="6" w:space="0" w:color="auto"/>
            </w:tcBorders>
          </w:tcPr>
          <w:p w:rsidR="00EE6C75" w:rsidRPr="00A675EC" w:rsidRDefault="00EE6C75" w:rsidP="00E74D60">
            <w:pPr>
              <w:rPr>
                <w:rFonts w:cs="Arial"/>
                <w:b/>
              </w:rPr>
            </w:pPr>
            <w:r w:rsidRPr="00A675EC">
              <w:rPr>
                <w:rFonts w:cs="Arial"/>
              </w:rPr>
              <w:t>Instytut Językoznawstwa i Literaturoznawstwa/Instytut Pedagogiki</w:t>
            </w:r>
          </w:p>
        </w:tc>
      </w:tr>
      <w:tr w:rsidR="00A675EC" w:rsidRPr="00A675EC" w:rsidTr="00FB1677">
        <w:trPr>
          <w:trHeight w:val="454"/>
          <w:jc w:val="center"/>
        </w:trPr>
        <w:tc>
          <w:tcPr>
            <w:tcW w:w="8077" w:type="dxa"/>
            <w:gridSpan w:val="1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Rodzaj przedmiotu/modułu kształcenia (obowiązkowy/fakultatywny): </w:t>
            </w:r>
          </w:p>
        </w:tc>
        <w:tc>
          <w:tcPr>
            <w:tcW w:w="2697" w:type="dxa"/>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lang w:eastAsia="pl-PL"/>
              </w:rPr>
              <w:t>fakultatywny</w:t>
            </w:r>
          </w:p>
        </w:tc>
      </w:tr>
      <w:tr w:rsidR="00A675EC" w:rsidRPr="00A675EC" w:rsidTr="00FB1677">
        <w:trPr>
          <w:trHeight w:val="454"/>
          <w:jc w:val="center"/>
        </w:trPr>
        <w:tc>
          <w:tcPr>
            <w:tcW w:w="8077" w:type="dxa"/>
            <w:gridSpan w:val="1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Poziom modułu kształcenia (np. pierwszego lub drugiego stopnia): </w:t>
            </w:r>
          </w:p>
        </w:tc>
        <w:tc>
          <w:tcPr>
            <w:tcW w:w="2697" w:type="dxa"/>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lang w:eastAsia="pl-PL"/>
              </w:rPr>
              <w:t>drugiego stopnia</w:t>
            </w:r>
          </w:p>
        </w:tc>
      </w:tr>
      <w:tr w:rsidR="00A675EC" w:rsidRPr="00A675EC" w:rsidTr="000A0F5E">
        <w:trPr>
          <w:trHeight w:val="454"/>
          <w:jc w:val="center"/>
        </w:trPr>
        <w:tc>
          <w:tcPr>
            <w:tcW w:w="2592" w:type="dxa"/>
            <w:gridSpan w:val="3"/>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Rok studiów: </w:t>
            </w:r>
          </w:p>
        </w:tc>
        <w:tc>
          <w:tcPr>
            <w:tcW w:w="8182" w:type="dxa"/>
            <w:gridSpan w:val="10"/>
            <w:tcBorders>
              <w:top w:val="single" w:sz="6" w:space="0" w:color="auto"/>
              <w:left w:val="single" w:sz="6" w:space="0" w:color="auto"/>
              <w:bottom w:val="nil"/>
              <w:right w:val="single" w:sz="6" w:space="0" w:color="auto"/>
            </w:tcBorders>
            <w:vAlign w:val="center"/>
          </w:tcPr>
          <w:p w:rsidR="00EE6C75" w:rsidRPr="00A675EC" w:rsidRDefault="00DA538F" w:rsidP="00E74D60">
            <w:pPr>
              <w:rPr>
                <w:rFonts w:cs="Arial"/>
              </w:rPr>
            </w:pPr>
            <w:r>
              <w:rPr>
                <w:rFonts w:cs="Arial"/>
                <w:lang w:eastAsia="pl-PL"/>
              </w:rPr>
              <w:t>p</w:t>
            </w:r>
            <w:r w:rsidR="00EE6C75" w:rsidRPr="00A675EC">
              <w:rPr>
                <w:rFonts w:cs="Arial"/>
                <w:lang w:eastAsia="pl-PL"/>
              </w:rPr>
              <w:t xml:space="preserve">ierwszy </w:t>
            </w:r>
          </w:p>
        </w:tc>
      </w:tr>
      <w:tr w:rsidR="00A675EC" w:rsidRPr="00A675EC" w:rsidTr="000A0F5E">
        <w:trPr>
          <w:trHeight w:val="454"/>
          <w:jc w:val="center"/>
        </w:trPr>
        <w:tc>
          <w:tcPr>
            <w:tcW w:w="2167" w:type="dxa"/>
            <w:gridSpan w:val="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Semestr: </w:t>
            </w:r>
          </w:p>
        </w:tc>
        <w:tc>
          <w:tcPr>
            <w:tcW w:w="8607" w:type="dxa"/>
            <w:gridSpan w:val="11"/>
            <w:tcBorders>
              <w:top w:val="single" w:sz="6" w:space="0" w:color="auto"/>
              <w:left w:val="single" w:sz="6" w:space="0" w:color="auto"/>
              <w:bottom w:val="nil"/>
              <w:right w:val="single" w:sz="6" w:space="0" w:color="auto"/>
            </w:tcBorders>
            <w:vAlign w:val="center"/>
          </w:tcPr>
          <w:p w:rsidR="00EE6C75" w:rsidRPr="00A675EC" w:rsidRDefault="00DA538F" w:rsidP="00E74D60">
            <w:pPr>
              <w:rPr>
                <w:rFonts w:cs="Arial"/>
              </w:rPr>
            </w:pPr>
            <w:r>
              <w:rPr>
                <w:rFonts w:cs="Arial"/>
                <w:lang w:eastAsia="pl-PL"/>
              </w:rPr>
              <w:t>d</w:t>
            </w:r>
            <w:r w:rsidR="00EE6C75" w:rsidRPr="00A675EC">
              <w:rPr>
                <w:rFonts w:cs="Arial"/>
                <w:lang w:eastAsia="pl-PL"/>
              </w:rPr>
              <w:t xml:space="preserve">rugi </w:t>
            </w:r>
          </w:p>
        </w:tc>
      </w:tr>
      <w:tr w:rsidR="00A675EC" w:rsidRPr="00A675EC" w:rsidTr="000A0F5E">
        <w:trPr>
          <w:trHeight w:val="454"/>
          <w:jc w:val="center"/>
        </w:trPr>
        <w:tc>
          <w:tcPr>
            <w:tcW w:w="3726" w:type="dxa"/>
            <w:gridSpan w:val="7"/>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Liczba punktów ECTS: </w:t>
            </w:r>
          </w:p>
        </w:tc>
        <w:tc>
          <w:tcPr>
            <w:tcW w:w="7048" w:type="dxa"/>
            <w:gridSpan w:val="6"/>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lang w:eastAsia="pl-PL"/>
              </w:rPr>
              <w:t>2</w:t>
            </w:r>
          </w:p>
        </w:tc>
      </w:tr>
      <w:tr w:rsidR="00A675EC" w:rsidRPr="00A675EC" w:rsidTr="000A0F5E">
        <w:trPr>
          <w:trHeight w:val="454"/>
          <w:jc w:val="center"/>
        </w:trPr>
        <w:tc>
          <w:tcPr>
            <w:tcW w:w="6077"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Imię i nazwisko koordynatora przedmiotu: </w:t>
            </w:r>
          </w:p>
        </w:tc>
        <w:tc>
          <w:tcPr>
            <w:tcW w:w="4697" w:type="dxa"/>
            <w:gridSpan w:val="3"/>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lang w:eastAsia="pl-PL"/>
              </w:rPr>
              <w:t xml:space="preserve">Dr Renata </w:t>
            </w:r>
            <w:proofErr w:type="spellStart"/>
            <w:r w:rsidRPr="00A675EC">
              <w:rPr>
                <w:rFonts w:cs="Arial"/>
                <w:lang w:eastAsia="pl-PL"/>
              </w:rPr>
              <w:t>Matysiuk</w:t>
            </w:r>
            <w:proofErr w:type="spellEnd"/>
          </w:p>
        </w:tc>
      </w:tr>
      <w:tr w:rsidR="00A675EC" w:rsidRPr="00A675EC" w:rsidTr="000A0F5E">
        <w:trPr>
          <w:trHeight w:val="454"/>
          <w:jc w:val="center"/>
        </w:trPr>
        <w:tc>
          <w:tcPr>
            <w:tcW w:w="6077"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Imię i nazwisko prowadzących zajęcia:</w:t>
            </w:r>
          </w:p>
        </w:tc>
        <w:tc>
          <w:tcPr>
            <w:tcW w:w="4697" w:type="dxa"/>
            <w:gridSpan w:val="3"/>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lang w:eastAsia="pl-PL"/>
              </w:rPr>
              <w:t xml:space="preserve">Dr Renata </w:t>
            </w:r>
            <w:proofErr w:type="spellStart"/>
            <w:r w:rsidRPr="00A675EC">
              <w:rPr>
                <w:rFonts w:cs="Arial"/>
                <w:lang w:eastAsia="pl-PL"/>
              </w:rPr>
              <w:t>Matysiuk</w:t>
            </w:r>
            <w:proofErr w:type="spellEnd"/>
            <w:r w:rsidRPr="00A675EC">
              <w:rPr>
                <w:rFonts w:cs="Arial"/>
                <w:lang w:eastAsia="pl-PL"/>
              </w:rPr>
              <w:t xml:space="preserve">  </w:t>
            </w:r>
          </w:p>
        </w:tc>
      </w:tr>
      <w:tr w:rsidR="00A675EC" w:rsidRPr="00A675EC" w:rsidTr="000A0F5E">
        <w:trPr>
          <w:trHeight w:val="454"/>
          <w:jc w:val="center"/>
        </w:trPr>
        <w:tc>
          <w:tcPr>
            <w:tcW w:w="6077"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Założenia i cele przedmiotu:</w:t>
            </w:r>
          </w:p>
        </w:tc>
        <w:tc>
          <w:tcPr>
            <w:tcW w:w="4697" w:type="dxa"/>
            <w:gridSpan w:val="3"/>
            <w:tcBorders>
              <w:top w:val="single" w:sz="6" w:space="0" w:color="auto"/>
              <w:left w:val="single" w:sz="6" w:space="0" w:color="auto"/>
              <w:bottom w:val="nil"/>
              <w:right w:val="single" w:sz="6" w:space="0" w:color="auto"/>
            </w:tcBorders>
            <w:vAlign w:val="center"/>
          </w:tcPr>
          <w:p w:rsidR="00EE6C75" w:rsidRPr="00A675EC" w:rsidRDefault="00EE6C75" w:rsidP="00E74D60">
            <w:pPr>
              <w:rPr>
                <w:rFonts w:cs="Arial"/>
              </w:rPr>
            </w:pPr>
            <w:r w:rsidRPr="00A675EC">
              <w:rPr>
                <w:rFonts w:cs="Arial"/>
                <w:lang w:eastAsia="pl-PL"/>
              </w:rPr>
              <w:t xml:space="preserve">Celem przedmiotu jest nabycie umiejętności rozwiązywania problemów nauczycieli w oparciu o obowiązujące aktualnie prawo oraz kompetencji posługiwania się prawem oświatowym poprzez analizowanie autentycznych sytuacji z życia szkoły. </w:t>
            </w:r>
          </w:p>
        </w:tc>
      </w:tr>
      <w:tr w:rsidR="00A675EC" w:rsidRPr="00A675EC" w:rsidTr="00FB1677">
        <w:trPr>
          <w:trHeight w:val="454"/>
          <w:jc w:val="center"/>
        </w:trPr>
        <w:tc>
          <w:tcPr>
            <w:tcW w:w="1415" w:type="dxa"/>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6662" w:type="dxa"/>
            <w:gridSpan w:val="11"/>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Efekt uczenia się: WIEDZA</w:t>
            </w:r>
          </w:p>
          <w:p w:rsidR="00EE6C75" w:rsidRPr="00A675EC" w:rsidRDefault="00EE6C75" w:rsidP="00E74D60">
            <w:pPr>
              <w:autoSpaceDE w:val="0"/>
              <w:autoSpaceDN w:val="0"/>
              <w:adjustRightInd w:val="0"/>
              <w:rPr>
                <w:rFonts w:cs="Arial"/>
                <w:b/>
              </w:rPr>
            </w:pPr>
            <w:r w:rsidRPr="00A675EC">
              <w:rPr>
                <w:rFonts w:cs="Arial"/>
                <w:b/>
              </w:rPr>
              <w:t>Zna i rozumie:</w:t>
            </w:r>
          </w:p>
        </w:tc>
        <w:tc>
          <w:tcPr>
            <w:tcW w:w="2697" w:type="dxa"/>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ze standardu</w:t>
            </w:r>
          </w:p>
        </w:tc>
      </w:tr>
      <w:tr w:rsidR="00A675EC" w:rsidRPr="00A675EC" w:rsidTr="00FB1677">
        <w:trPr>
          <w:trHeight w:val="290"/>
          <w:jc w:val="center"/>
        </w:trPr>
        <w:tc>
          <w:tcPr>
            <w:tcW w:w="1415"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S_W04</w:t>
            </w:r>
          </w:p>
        </w:tc>
        <w:tc>
          <w:tcPr>
            <w:tcW w:w="6662"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system oświaty: organizację i funkcjonowanie systemu oświaty, podstawowe zagadnienia prawa oświatowego, krajowe i międzynarodowe regulacje dotyczące praw człowieka, dziecka, ucznia oraz osób z niepełnosprawnościami, znaczenie pozycji szkoły jako instytucji edukacyjnej, funkcje i cele edukacji szkolnej, modele współczesnej szkoły, pojęcie ukrytego programu szkoły, alternatywne formy edukacji, zagadnienie prawa wewnątrzszkolnego, podstawę programową w kontekście programu nauczania oraz działania wychowawczo-profilaktyczne, tematykę oceny jakości działalności szkoły lub placówki systemu oświaty;</w:t>
            </w:r>
          </w:p>
        </w:tc>
        <w:tc>
          <w:tcPr>
            <w:tcW w:w="2697"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B.2.W1.</w:t>
            </w:r>
          </w:p>
        </w:tc>
      </w:tr>
      <w:tr w:rsidR="00A675EC" w:rsidRPr="00A675EC" w:rsidTr="00FB1677">
        <w:trPr>
          <w:trHeight w:val="454"/>
          <w:jc w:val="center"/>
        </w:trPr>
        <w:tc>
          <w:tcPr>
            <w:tcW w:w="1415"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6662" w:type="dxa"/>
            <w:gridSpan w:val="11"/>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Efekt uczenia się: UMIEJĘTNOŚCI</w:t>
            </w:r>
          </w:p>
          <w:p w:rsidR="00EE6C75" w:rsidRPr="00A675EC" w:rsidRDefault="00EE6C75" w:rsidP="00E74D60">
            <w:pPr>
              <w:autoSpaceDE w:val="0"/>
              <w:autoSpaceDN w:val="0"/>
              <w:adjustRightInd w:val="0"/>
              <w:rPr>
                <w:rFonts w:cs="Arial"/>
                <w:b/>
              </w:rPr>
            </w:pPr>
            <w:r w:rsidRPr="00A675EC">
              <w:rPr>
                <w:rFonts w:cs="Arial"/>
                <w:b/>
              </w:rPr>
              <w:t>Potrafi:</w:t>
            </w:r>
          </w:p>
        </w:tc>
        <w:tc>
          <w:tcPr>
            <w:tcW w:w="2697"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Symbol efektu ze standardu </w:t>
            </w:r>
          </w:p>
        </w:tc>
      </w:tr>
      <w:tr w:rsidR="00A675EC" w:rsidRPr="00A675EC" w:rsidTr="00FB1677">
        <w:trPr>
          <w:trHeight w:val="290"/>
          <w:jc w:val="center"/>
        </w:trPr>
        <w:tc>
          <w:tcPr>
            <w:tcW w:w="1415"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S_U08</w:t>
            </w:r>
          </w:p>
        </w:tc>
        <w:tc>
          <w:tcPr>
            <w:tcW w:w="6662"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wybrać program nauczania zgodny z wymaganiami podstawy programowej i dostosować go do potrzeb edukacyjnych uczniów;</w:t>
            </w:r>
          </w:p>
        </w:tc>
        <w:tc>
          <w:tcPr>
            <w:tcW w:w="2697"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B.2.U1.</w:t>
            </w:r>
          </w:p>
        </w:tc>
      </w:tr>
      <w:tr w:rsidR="00A675EC" w:rsidRPr="00A675EC" w:rsidTr="00FB1677">
        <w:trPr>
          <w:trHeight w:val="290"/>
          <w:jc w:val="center"/>
        </w:trPr>
        <w:tc>
          <w:tcPr>
            <w:tcW w:w="1415"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rPr>
                <w:rFonts w:cs="Arial"/>
                <w:b/>
                <w:lang w:eastAsia="pl-PL"/>
              </w:rPr>
            </w:pPr>
            <w:r w:rsidRPr="00A675EC">
              <w:rPr>
                <w:rFonts w:cs="Arial"/>
                <w:b/>
              </w:rPr>
              <w:lastRenderedPageBreak/>
              <w:t>Symbol efektu</w:t>
            </w:r>
          </w:p>
        </w:tc>
        <w:tc>
          <w:tcPr>
            <w:tcW w:w="6662" w:type="dxa"/>
            <w:gridSpan w:val="11"/>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rPr>
                <w:rFonts w:cs="Arial"/>
                <w:b/>
              </w:rPr>
            </w:pPr>
            <w:r w:rsidRPr="00A675EC">
              <w:rPr>
                <w:rFonts w:cs="Arial"/>
                <w:b/>
              </w:rPr>
              <w:t>Efekt uczenia się: KOMPETENCJE SPOŁECZNE</w:t>
            </w:r>
          </w:p>
          <w:p w:rsidR="00EE6C75" w:rsidRPr="00A675EC" w:rsidRDefault="00EE6C75" w:rsidP="00E74D60">
            <w:pPr>
              <w:rPr>
                <w:rFonts w:cs="Arial"/>
                <w:b/>
                <w:lang w:eastAsia="pl-PL"/>
              </w:rPr>
            </w:pPr>
            <w:r w:rsidRPr="00A675EC">
              <w:rPr>
                <w:rFonts w:cs="Arial"/>
                <w:b/>
                <w:lang w:eastAsia="pl-PL"/>
              </w:rPr>
              <w:t>Jest gotów do:</w:t>
            </w:r>
          </w:p>
        </w:tc>
        <w:tc>
          <w:tcPr>
            <w:tcW w:w="2697" w:type="dxa"/>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rPr>
                <w:rFonts w:cs="Arial"/>
                <w:b/>
                <w:lang w:eastAsia="pl-PL"/>
              </w:rPr>
            </w:pPr>
            <w:r w:rsidRPr="00A675EC">
              <w:rPr>
                <w:rFonts w:cs="Arial"/>
                <w:b/>
              </w:rPr>
              <w:t>Symbol efektu ze standardu</w:t>
            </w:r>
          </w:p>
        </w:tc>
      </w:tr>
      <w:tr w:rsidR="00A675EC" w:rsidRPr="00A675EC" w:rsidTr="00FB1677">
        <w:trPr>
          <w:trHeight w:val="290"/>
          <w:jc w:val="center"/>
        </w:trPr>
        <w:tc>
          <w:tcPr>
            <w:tcW w:w="1415" w:type="dxa"/>
            <w:tcBorders>
              <w:top w:val="single" w:sz="4" w:space="0" w:color="auto"/>
              <w:left w:val="single" w:sz="4" w:space="0" w:color="auto"/>
              <w:bottom w:val="single" w:sz="4" w:space="0" w:color="auto"/>
              <w:right w:val="single" w:sz="4" w:space="0" w:color="auto"/>
            </w:tcBorders>
          </w:tcPr>
          <w:p w:rsidR="00EE6C75" w:rsidRPr="00DA538F" w:rsidRDefault="00EE6C75" w:rsidP="00E74D60">
            <w:pPr>
              <w:pStyle w:val="Tytukomrki"/>
              <w:spacing w:line="276" w:lineRule="auto"/>
              <w:rPr>
                <w:b w:val="0"/>
                <w:color w:val="auto"/>
              </w:rPr>
            </w:pPr>
            <w:r w:rsidRPr="00DA538F">
              <w:rPr>
                <w:b w:val="0"/>
                <w:color w:val="auto"/>
              </w:rPr>
              <w:t>S_K05</w:t>
            </w:r>
          </w:p>
        </w:tc>
        <w:tc>
          <w:tcPr>
            <w:tcW w:w="6662" w:type="dxa"/>
            <w:gridSpan w:val="11"/>
            <w:tcBorders>
              <w:top w:val="single" w:sz="4" w:space="0" w:color="auto"/>
              <w:left w:val="single" w:sz="4" w:space="0" w:color="auto"/>
              <w:bottom w:val="single" w:sz="4" w:space="0" w:color="auto"/>
              <w:right w:val="single" w:sz="4" w:space="0" w:color="auto"/>
            </w:tcBorders>
          </w:tcPr>
          <w:p w:rsidR="00EE6C75" w:rsidRPr="00A675EC" w:rsidRDefault="00EE6C75" w:rsidP="00E74D60">
            <w:pPr>
              <w:pStyle w:val="Tytukomrki"/>
              <w:spacing w:line="276" w:lineRule="auto"/>
              <w:rPr>
                <w:b w:val="0"/>
                <w:color w:val="auto"/>
              </w:rPr>
            </w:pPr>
            <w:r w:rsidRPr="00A675EC">
              <w:rPr>
                <w:b w:val="0"/>
                <w:color w:val="auto"/>
              </w:rPr>
              <w:t>samodzielnego pogłębiania wiedzy pedagogicznej;</w:t>
            </w:r>
          </w:p>
        </w:tc>
        <w:tc>
          <w:tcPr>
            <w:tcW w:w="2697" w:type="dxa"/>
            <w:tcBorders>
              <w:top w:val="single" w:sz="4" w:space="0" w:color="auto"/>
              <w:left w:val="single" w:sz="4" w:space="0" w:color="auto"/>
              <w:bottom w:val="single" w:sz="4" w:space="0" w:color="auto"/>
              <w:right w:val="single" w:sz="4" w:space="0" w:color="auto"/>
            </w:tcBorders>
          </w:tcPr>
          <w:p w:rsidR="00EE6C75" w:rsidRPr="00A675EC" w:rsidRDefault="00EE6C75" w:rsidP="00E74D60">
            <w:pPr>
              <w:rPr>
                <w:rFonts w:cs="Arial"/>
              </w:rPr>
            </w:pPr>
            <w:r w:rsidRPr="00A675EC">
              <w:rPr>
                <w:rFonts w:cs="Arial"/>
              </w:rPr>
              <w:t>B.2.K3.</w:t>
            </w:r>
          </w:p>
        </w:tc>
      </w:tr>
      <w:tr w:rsidR="00A675EC" w:rsidRPr="00A675EC" w:rsidTr="000A0F5E">
        <w:trPr>
          <w:trHeight w:val="454"/>
          <w:jc w:val="center"/>
        </w:trPr>
        <w:tc>
          <w:tcPr>
            <w:tcW w:w="3421" w:type="dxa"/>
            <w:gridSpan w:val="5"/>
            <w:tcBorders>
              <w:top w:val="single" w:sz="4" w:space="0" w:color="auto"/>
              <w:left w:val="single" w:sz="6" w:space="0" w:color="auto"/>
              <w:bottom w:val="single" w:sz="6" w:space="0" w:color="auto"/>
              <w:right w:val="single" w:sz="4"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Forma i typy zajęć:</w:t>
            </w:r>
          </w:p>
        </w:tc>
        <w:tc>
          <w:tcPr>
            <w:tcW w:w="7353" w:type="dxa"/>
            <w:gridSpan w:val="8"/>
            <w:tcBorders>
              <w:top w:val="single" w:sz="4" w:space="0" w:color="auto"/>
              <w:left w:val="single" w:sz="4" w:space="0" w:color="auto"/>
              <w:bottom w:val="single" w:sz="6" w:space="0" w:color="auto"/>
              <w:right w:val="single" w:sz="6" w:space="0" w:color="auto"/>
            </w:tcBorders>
            <w:vAlign w:val="center"/>
          </w:tcPr>
          <w:p w:rsidR="00EE6C75" w:rsidRPr="00A675EC" w:rsidRDefault="00EE6C75" w:rsidP="00E74D60">
            <w:pPr>
              <w:rPr>
                <w:rFonts w:cs="Arial"/>
              </w:rPr>
            </w:pPr>
            <w:r w:rsidRPr="00A675EC">
              <w:rPr>
                <w:rFonts w:cs="Arial"/>
              </w:rPr>
              <w:t xml:space="preserve">Wykład </w:t>
            </w:r>
          </w:p>
        </w:tc>
      </w:tr>
      <w:tr w:rsidR="00A675EC" w:rsidRPr="00A675EC" w:rsidTr="000A0F5E">
        <w:trPr>
          <w:trHeight w:val="454"/>
          <w:jc w:val="center"/>
        </w:trPr>
        <w:tc>
          <w:tcPr>
            <w:tcW w:w="10774"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br w:type="page"/>
              <w:t>Wymagania wstępne i dodatkowe:</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Posiadanie wiedzy z zakresu pedagogiki ogólnej, podstaw dydaktyki.</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Treści modułu kształcenia:</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pStyle w:val="Akapitzlist"/>
              <w:numPr>
                <w:ilvl w:val="0"/>
                <w:numId w:val="32"/>
              </w:numPr>
              <w:ind w:left="170" w:firstLine="0"/>
              <w:rPr>
                <w:rFonts w:cs="Arial"/>
              </w:rPr>
            </w:pPr>
            <w:r w:rsidRPr="00A675EC">
              <w:rPr>
                <w:rFonts w:cs="Arial"/>
              </w:rPr>
              <w:t xml:space="preserve">Pojęcie i źródła prawa. </w:t>
            </w:r>
          </w:p>
          <w:p w:rsidR="00EE6C75" w:rsidRPr="00A675EC" w:rsidRDefault="00EE6C75" w:rsidP="00E74D60">
            <w:pPr>
              <w:pStyle w:val="Akapitzlist"/>
              <w:numPr>
                <w:ilvl w:val="0"/>
                <w:numId w:val="32"/>
              </w:numPr>
              <w:ind w:left="170" w:firstLine="0"/>
              <w:rPr>
                <w:rFonts w:cs="Arial"/>
              </w:rPr>
            </w:pPr>
            <w:r w:rsidRPr="00A675EC">
              <w:rPr>
                <w:rFonts w:cs="Arial"/>
              </w:rPr>
              <w:t>System oświaty: organizacja i funkcjonowanie systemu oświaty, podstawowe zagadnienia prawa oświatowego, krajowe i międzynarodowe regulacje dotyczące praw człowieka, ucznia oraz osób z niepełnosprawnościami, znaczenie pozycji szkoły jako instytucji edukacyjnej, funkcje i cele edukacji szkolnej, modele współczesnej szkoły.</w:t>
            </w:r>
          </w:p>
          <w:p w:rsidR="00EE6C75" w:rsidRPr="00A675EC" w:rsidRDefault="00EE6C75" w:rsidP="00E74D60">
            <w:pPr>
              <w:pStyle w:val="Akapitzlist"/>
              <w:numPr>
                <w:ilvl w:val="0"/>
                <w:numId w:val="32"/>
              </w:numPr>
              <w:ind w:left="170" w:firstLine="0"/>
              <w:rPr>
                <w:rFonts w:cs="Arial"/>
              </w:rPr>
            </w:pPr>
            <w:r w:rsidRPr="00A675EC">
              <w:rPr>
                <w:rFonts w:cs="Arial"/>
              </w:rPr>
              <w:t xml:space="preserve">Rodzaje organów prowadzących szkoły i placówki. </w:t>
            </w:r>
          </w:p>
          <w:p w:rsidR="00EE6C75" w:rsidRPr="00A675EC" w:rsidRDefault="00EE6C75" w:rsidP="00E74D60">
            <w:pPr>
              <w:pStyle w:val="Akapitzlist"/>
              <w:numPr>
                <w:ilvl w:val="0"/>
                <w:numId w:val="32"/>
              </w:numPr>
              <w:ind w:left="170" w:firstLine="0"/>
              <w:rPr>
                <w:rFonts w:cs="Arial"/>
              </w:rPr>
            </w:pPr>
            <w:r w:rsidRPr="00A675EC">
              <w:rPr>
                <w:rFonts w:cs="Arial"/>
              </w:rPr>
              <w:t>Nadzór pedagogiczny. Ocena jakości działalności szkoły.</w:t>
            </w:r>
          </w:p>
          <w:p w:rsidR="00EE6C75" w:rsidRPr="00A675EC" w:rsidRDefault="00EE6C75" w:rsidP="00E74D60">
            <w:pPr>
              <w:pStyle w:val="Akapitzlist"/>
              <w:numPr>
                <w:ilvl w:val="0"/>
                <w:numId w:val="32"/>
              </w:numPr>
              <w:ind w:left="170" w:firstLine="0"/>
              <w:rPr>
                <w:rFonts w:cs="Arial"/>
              </w:rPr>
            </w:pPr>
            <w:r w:rsidRPr="00A675EC">
              <w:rPr>
                <w:rFonts w:cs="Arial"/>
              </w:rPr>
              <w:t xml:space="preserve">Kompetencje dyrektora szkoły i rady pedagogicznej. </w:t>
            </w:r>
          </w:p>
          <w:p w:rsidR="00EE6C75" w:rsidRPr="00A675EC" w:rsidRDefault="00EE6C75" w:rsidP="00E74D60">
            <w:pPr>
              <w:pStyle w:val="Akapitzlist"/>
              <w:numPr>
                <w:ilvl w:val="0"/>
                <w:numId w:val="32"/>
              </w:numPr>
              <w:ind w:left="170" w:firstLine="0"/>
              <w:rPr>
                <w:rFonts w:cs="Arial"/>
              </w:rPr>
            </w:pPr>
            <w:r w:rsidRPr="00A675EC">
              <w:rPr>
                <w:rFonts w:cs="Arial"/>
              </w:rPr>
              <w:t xml:space="preserve">Promocja szkoły/placówki oświatowo-wychowawczej w środowisku lokalnym. </w:t>
            </w:r>
          </w:p>
          <w:p w:rsidR="00EE6C75" w:rsidRPr="00A675EC" w:rsidRDefault="00EE6C75" w:rsidP="00E74D60">
            <w:pPr>
              <w:pStyle w:val="Akapitzlist"/>
              <w:numPr>
                <w:ilvl w:val="0"/>
                <w:numId w:val="32"/>
              </w:numPr>
              <w:ind w:left="170" w:firstLine="0"/>
              <w:rPr>
                <w:rFonts w:cs="Arial"/>
              </w:rPr>
            </w:pPr>
            <w:r w:rsidRPr="00A675EC">
              <w:rPr>
                <w:rFonts w:cs="Arial"/>
              </w:rPr>
              <w:t xml:space="preserve">Kontekst społeczny prawny i etyczny: współpraca różnych podmiotów, konflikty, zależności służbowe i nieformalne, środowisko dziecka i relacje nauczyciel-dom, współpraca szkoły ze specjalistami w rozwiązywaniu problemów wychowanków, procedury, dokumenty, instytucje pomocowe i odwoławcze w sprawach dziecka, nauczyciela, rodziny i sprawach zawodowych. </w:t>
            </w:r>
          </w:p>
          <w:p w:rsidR="00EE6C75" w:rsidRPr="00A675EC" w:rsidRDefault="00EE6C75" w:rsidP="00E74D60">
            <w:pPr>
              <w:pStyle w:val="Akapitzlist"/>
              <w:numPr>
                <w:ilvl w:val="0"/>
                <w:numId w:val="32"/>
              </w:numPr>
              <w:ind w:left="170" w:firstLine="0"/>
              <w:rPr>
                <w:rFonts w:cs="Arial"/>
              </w:rPr>
            </w:pPr>
            <w:r w:rsidRPr="00A675EC">
              <w:rPr>
                <w:rFonts w:cs="Arial"/>
              </w:rPr>
              <w:t>Pojęcie ukrytego programu szkoły, alternatywne formy edukacji, zagadnienie prawa wewnątrzszkolnego, podstawa programowa w kontekście programu nauczania.</w:t>
            </w:r>
          </w:p>
          <w:p w:rsidR="00EE6C75" w:rsidRPr="00A675EC" w:rsidRDefault="00EE6C75" w:rsidP="00E74D60">
            <w:pPr>
              <w:pStyle w:val="Akapitzlist"/>
              <w:numPr>
                <w:ilvl w:val="0"/>
                <w:numId w:val="32"/>
              </w:numPr>
              <w:ind w:left="170" w:firstLine="0"/>
              <w:rPr>
                <w:rFonts w:cs="Arial"/>
              </w:rPr>
            </w:pPr>
            <w:r w:rsidRPr="00A675EC">
              <w:rPr>
                <w:rFonts w:cs="Arial"/>
              </w:rPr>
              <w:t>Działania wychowawczo-profilaktyczne.</w:t>
            </w:r>
          </w:p>
          <w:p w:rsidR="00EE6C75" w:rsidRPr="00A675EC" w:rsidRDefault="00EE6C75" w:rsidP="00E74D60">
            <w:pPr>
              <w:pStyle w:val="Akapitzlist"/>
              <w:numPr>
                <w:ilvl w:val="0"/>
                <w:numId w:val="32"/>
              </w:numPr>
              <w:ind w:left="170" w:firstLine="0"/>
              <w:rPr>
                <w:rFonts w:cs="Arial"/>
              </w:rPr>
            </w:pPr>
            <w:r w:rsidRPr="00A675EC">
              <w:rPr>
                <w:rFonts w:cs="Arial"/>
              </w:rPr>
              <w:t xml:space="preserve">Podstawowe zasady bezpieczeństwa i higieny obowiązujące w szkołach i placówkach. </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Literatura podstawowa:</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numPr>
                <w:ilvl w:val="0"/>
                <w:numId w:val="18"/>
              </w:numPr>
              <w:ind w:left="170" w:firstLine="0"/>
              <w:contextualSpacing/>
              <w:rPr>
                <w:rFonts w:cs="Arial"/>
              </w:rPr>
            </w:pPr>
            <w:r w:rsidRPr="00A675EC">
              <w:rPr>
                <w:rFonts w:cs="Arial"/>
              </w:rPr>
              <w:t xml:space="preserve">Dyrda B., Przybylska I., Sabina </w:t>
            </w:r>
            <w:proofErr w:type="spellStart"/>
            <w:r w:rsidRPr="00A675EC">
              <w:rPr>
                <w:rFonts w:cs="Arial"/>
              </w:rPr>
              <w:t>Koczoń-Zurek</w:t>
            </w:r>
            <w:proofErr w:type="spellEnd"/>
            <w:r w:rsidRPr="00A675EC">
              <w:rPr>
                <w:rFonts w:cs="Arial"/>
              </w:rPr>
              <w:t xml:space="preserve"> S. (2008), Podstawy prawne i organizacyjne oświaty. Skrypt dla studentów pedagogiki, Katowice</w:t>
            </w:r>
          </w:p>
          <w:p w:rsidR="00EE6C75" w:rsidRPr="00A675EC" w:rsidRDefault="00EE6C75" w:rsidP="00E74D60">
            <w:pPr>
              <w:numPr>
                <w:ilvl w:val="0"/>
                <w:numId w:val="18"/>
              </w:numPr>
              <w:ind w:left="170" w:firstLine="0"/>
              <w:contextualSpacing/>
              <w:rPr>
                <w:rFonts w:cs="Arial"/>
              </w:rPr>
            </w:pPr>
            <w:r w:rsidRPr="00A675EC">
              <w:rPr>
                <w:rFonts w:cs="Arial"/>
              </w:rPr>
              <w:t>Kurzyna-Chmiel D. (2009), Podstawy prawne i organizacyjne oświaty. Prawo oświatowe w zarysie, Warszawa</w:t>
            </w:r>
          </w:p>
          <w:p w:rsidR="00EE6C75" w:rsidRPr="00A675EC" w:rsidRDefault="00EE6C75" w:rsidP="00E74D60">
            <w:pPr>
              <w:numPr>
                <w:ilvl w:val="0"/>
                <w:numId w:val="18"/>
              </w:numPr>
              <w:ind w:left="170" w:firstLine="0"/>
              <w:contextualSpacing/>
              <w:rPr>
                <w:rFonts w:cs="Arial"/>
              </w:rPr>
            </w:pPr>
            <w:r w:rsidRPr="00A675EC">
              <w:rPr>
                <w:rFonts w:cs="Arial"/>
              </w:rPr>
              <w:t>Grabarczyk I. (2005), Podstawy prawne i organizacyjne oświaty, cz. I, Olsztyn</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Literatura dodatkowa:</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numPr>
                <w:ilvl w:val="0"/>
                <w:numId w:val="19"/>
              </w:numPr>
              <w:ind w:left="170" w:firstLine="0"/>
              <w:contextualSpacing/>
              <w:rPr>
                <w:rFonts w:cs="Arial"/>
              </w:rPr>
            </w:pPr>
            <w:r w:rsidRPr="00A675EC">
              <w:rPr>
                <w:rFonts w:cs="Arial"/>
              </w:rPr>
              <w:t>Komorowski T. (2000), Prawo oświatowe w praktyce, Poznań</w:t>
            </w:r>
          </w:p>
          <w:p w:rsidR="00EE6C75" w:rsidRPr="00A675EC" w:rsidRDefault="00EE6C75" w:rsidP="00E74D60">
            <w:pPr>
              <w:numPr>
                <w:ilvl w:val="0"/>
                <w:numId w:val="19"/>
              </w:numPr>
              <w:ind w:left="170" w:firstLine="0"/>
              <w:contextualSpacing/>
              <w:rPr>
                <w:rFonts w:cs="Arial"/>
              </w:rPr>
            </w:pPr>
            <w:r w:rsidRPr="00A675EC">
              <w:rPr>
                <w:rFonts w:cs="Arial"/>
              </w:rPr>
              <w:t>Komorowski T (2007)., Prawo w praktyce oświatowej. Poradnik dla nauczycieli i kadry kierowniczej oświaty, Poznań</w:t>
            </w:r>
          </w:p>
          <w:p w:rsidR="00EE6C75" w:rsidRPr="00A675EC" w:rsidRDefault="00EE6C75" w:rsidP="00E74D60">
            <w:pPr>
              <w:numPr>
                <w:ilvl w:val="0"/>
                <w:numId w:val="19"/>
              </w:numPr>
              <w:ind w:left="170" w:firstLine="0"/>
              <w:contextualSpacing/>
              <w:rPr>
                <w:rFonts w:cs="Arial"/>
              </w:rPr>
            </w:pPr>
            <w:r w:rsidRPr="00A675EC">
              <w:rPr>
                <w:rFonts w:cs="Arial"/>
              </w:rPr>
              <w:t>Walkiewicz E. (2003), Elementy prawa dla nauczycieli, Warszawa</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Planowane formy/działania/metody dydaktyczne:</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 xml:space="preserve">Wykład audytoryjny z wykorzystaniem prezentacji multimedialnych. </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Sposoby weryfikacji efektów uczenia się osiąganych przez studenta:</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t>Efekty weryfikowane będą za pomocą ustnego zaliczenia treści wykładu oraz w oparciu o analizę aktów prawnych obowiązujących w oświacie i w zawodzie nauczyciela.</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Forma i warunki zaliczenia:</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rPr>
            </w:pPr>
            <w:r w:rsidRPr="00A675EC">
              <w:rPr>
                <w:rFonts w:cs="Arial"/>
              </w:rPr>
              <w:lastRenderedPageBreak/>
              <w:t xml:space="preserve">Zaliczenie z oceną. Ocena z wykładu wystawiona na podstawie poziomu zrozumienia danego zagadnienia treści wykładu określonego na podstawie listy zagadnień do przedmiotu. Student odpowiada na 3 pytania o charakterze problemowym weryfikującym wiedzę umiejętności i kompetencje społeczne.  Student uzyskuje maksymalnie 30 punktów – po 10 za każdą odpowiedź. </w:t>
            </w:r>
          </w:p>
        </w:tc>
      </w:tr>
      <w:tr w:rsidR="00A675EC" w:rsidRPr="00A675EC" w:rsidTr="000A0F5E">
        <w:trPr>
          <w:trHeight w:val="320"/>
          <w:jc w:val="center"/>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Bilans punktów ECTS:</w:t>
            </w:r>
          </w:p>
        </w:tc>
      </w:tr>
      <w:tr w:rsidR="00A675EC" w:rsidRPr="00A675EC" w:rsidTr="000A0F5E">
        <w:trPr>
          <w:trHeight w:val="370"/>
          <w:jc w:val="center"/>
        </w:trPr>
        <w:tc>
          <w:tcPr>
            <w:tcW w:w="10774" w:type="dxa"/>
            <w:gridSpan w:val="13"/>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Cs/>
              </w:rPr>
            </w:pPr>
            <w:r w:rsidRPr="00A675EC">
              <w:rPr>
                <w:rFonts w:cs="Arial"/>
                <w:bCs/>
              </w:rPr>
              <w:t>Studia stacjonarne</w:t>
            </w:r>
          </w:p>
        </w:tc>
      </w:tr>
      <w:tr w:rsidR="00A675EC" w:rsidRPr="00A675EC" w:rsidTr="000A0F5E">
        <w:trPr>
          <w:trHeight w:val="454"/>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Cs/>
              </w:rPr>
            </w:pPr>
            <w:r w:rsidRPr="00A675EC">
              <w:rPr>
                <w:rFonts w:cs="Arial"/>
                <w:bCs/>
              </w:rPr>
              <w:t>Aktywność</w:t>
            </w:r>
          </w:p>
        </w:tc>
        <w:tc>
          <w:tcPr>
            <w:tcW w:w="4697" w:type="dxa"/>
            <w:gridSpan w:val="3"/>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Cs/>
              </w:rPr>
            </w:pPr>
            <w:r w:rsidRPr="00A675EC">
              <w:rPr>
                <w:rFonts w:cs="Arial"/>
                <w:bCs/>
              </w:rPr>
              <w:t>Obciążenie studenta</w:t>
            </w:r>
          </w:p>
        </w:tc>
      </w:tr>
      <w:tr w:rsidR="00A675EC" w:rsidRPr="00A675EC" w:rsidTr="000A0F5E">
        <w:trPr>
          <w:trHeight w:val="33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Wykład</w:t>
            </w:r>
          </w:p>
        </w:tc>
        <w:tc>
          <w:tcPr>
            <w:tcW w:w="4697"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15 godzin</w:t>
            </w:r>
          </w:p>
        </w:tc>
      </w:tr>
      <w:tr w:rsidR="00A675EC" w:rsidRPr="00A675EC" w:rsidTr="000A0F5E">
        <w:trPr>
          <w:trHeight w:val="33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Konsultacje</w:t>
            </w:r>
          </w:p>
        </w:tc>
        <w:tc>
          <w:tcPr>
            <w:tcW w:w="4697"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10 godzin</w:t>
            </w:r>
          </w:p>
        </w:tc>
      </w:tr>
      <w:tr w:rsidR="00A675EC" w:rsidRPr="00A675EC" w:rsidTr="000A0F5E">
        <w:trPr>
          <w:trHeight w:val="33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Praca samodzielna studenta</w:t>
            </w:r>
          </w:p>
        </w:tc>
        <w:tc>
          <w:tcPr>
            <w:tcW w:w="4697"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25 godzin</w:t>
            </w:r>
          </w:p>
        </w:tc>
      </w:tr>
      <w:tr w:rsidR="00A675EC" w:rsidRPr="00A675EC" w:rsidTr="000A0F5E">
        <w:trPr>
          <w:trHeight w:val="33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 xml:space="preserve">Studiowanie literatury przedmiotu </w:t>
            </w:r>
          </w:p>
        </w:tc>
        <w:tc>
          <w:tcPr>
            <w:tcW w:w="4697"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10 godzin</w:t>
            </w:r>
          </w:p>
        </w:tc>
      </w:tr>
      <w:tr w:rsidR="00A675EC" w:rsidRPr="00A675EC" w:rsidTr="000A0F5E">
        <w:trPr>
          <w:trHeight w:val="33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 xml:space="preserve">Przygotowanie do zaliczenia przedmiotu </w:t>
            </w:r>
          </w:p>
        </w:tc>
        <w:tc>
          <w:tcPr>
            <w:tcW w:w="4697"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15 godzin</w:t>
            </w:r>
          </w:p>
        </w:tc>
      </w:tr>
      <w:tr w:rsidR="00A675EC" w:rsidRPr="00A675EC" w:rsidTr="000A0F5E">
        <w:trPr>
          <w:trHeight w:val="36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b/>
                <w:bCs/>
              </w:rPr>
            </w:pPr>
            <w:r w:rsidRPr="00A675EC">
              <w:rPr>
                <w:rFonts w:cs="Arial"/>
              </w:rPr>
              <w:t>Sumaryczne obciążenie pracą studenta</w:t>
            </w:r>
          </w:p>
        </w:tc>
        <w:tc>
          <w:tcPr>
            <w:tcW w:w="4697"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50 godzin</w:t>
            </w:r>
          </w:p>
        </w:tc>
      </w:tr>
      <w:tr w:rsidR="00EE6C75" w:rsidRPr="00A675EC" w:rsidTr="000A0F5E">
        <w:trPr>
          <w:trHeight w:val="36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b/>
                <w:bCs/>
              </w:rPr>
            </w:pPr>
            <w:r w:rsidRPr="00A675EC">
              <w:rPr>
                <w:rFonts w:cs="Arial"/>
              </w:rPr>
              <w:t>Punkty ECTS za przedmiot</w:t>
            </w:r>
          </w:p>
        </w:tc>
        <w:tc>
          <w:tcPr>
            <w:tcW w:w="4697"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bCs/>
              </w:rPr>
            </w:pPr>
            <w:r w:rsidRPr="00A675EC">
              <w:rPr>
                <w:rFonts w:cs="Arial"/>
                <w:bCs/>
              </w:rPr>
              <w:t>2</w:t>
            </w:r>
          </w:p>
        </w:tc>
      </w:tr>
    </w:tbl>
    <w:p w:rsidR="005D12B5" w:rsidRPr="00A675EC" w:rsidRDefault="005D12B5" w:rsidP="00E74D60">
      <w:pPr>
        <w:rPr>
          <w:rFonts w:cs="Arial"/>
        </w:rPr>
      </w:pPr>
    </w:p>
    <w:p w:rsidR="005D12B5" w:rsidRPr="00A675EC" w:rsidRDefault="005D12B5"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709"/>
        <w:gridCol w:w="141"/>
        <w:gridCol w:w="262"/>
        <w:gridCol w:w="305"/>
        <w:gridCol w:w="284"/>
        <w:gridCol w:w="283"/>
        <w:gridCol w:w="567"/>
        <w:gridCol w:w="709"/>
        <w:gridCol w:w="425"/>
        <w:gridCol w:w="1560"/>
        <w:gridCol w:w="1257"/>
        <w:gridCol w:w="302"/>
        <w:gridCol w:w="2181"/>
      </w:tblGrid>
      <w:tr w:rsidR="00A675EC" w:rsidRPr="00A675EC" w:rsidTr="000A0F5E">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EE6C75" w:rsidRPr="00A675EC" w:rsidRDefault="00EE6C75" w:rsidP="00E74D60">
            <w:pPr>
              <w:autoSpaceDE w:val="0"/>
              <w:autoSpaceDN w:val="0"/>
              <w:adjustRightInd w:val="0"/>
              <w:jc w:val="right"/>
              <w:rPr>
                <w:rFonts w:cs="Arial"/>
              </w:rPr>
            </w:pPr>
            <w:r w:rsidRPr="00A675EC">
              <w:rPr>
                <w:rFonts w:cs="Arial"/>
              </w:rPr>
              <w:lastRenderedPageBreak/>
              <w:t>Załącznik nr 3 do zasad</w:t>
            </w:r>
          </w:p>
        </w:tc>
      </w:tr>
      <w:tr w:rsidR="00A675EC" w:rsidRPr="00A675EC" w:rsidTr="000A0F5E">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EE6C75" w:rsidRPr="00A675EC" w:rsidRDefault="00EE6C75" w:rsidP="00E74D60">
            <w:pPr>
              <w:autoSpaceDE w:val="0"/>
              <w:autoSpaceDN w:val="0"/>
              <w:adjustRightInd w:val="0"/>
              <w:jc w:val="center"/>
              <w:rPr>
                <w:rFonts w:cs="Arial"/>
                <w:b/>
                <w:bCs/>
              </w:rPr>
            </w:pPr>
            <w:r w:rsidRPr="00A675EC">
              <w:rPr>
                <w:rFonts w:cs="Arial"/>
              </w:rPr>
              <w:br w:type="page"/>
            </w:r>
            <w:r w:rsidRPr="00A675EC">
              <w:rPr>
                <w:rFonts w:cs="Arial"/>
                <w:b/>
                <w:bCs/>
              </w:rPr>
              <w:t>Sylabus przedmiotu / modułu kształcenia</w:t>
            </w:r>
          </w:p>
        </w:tc>
      </w:tr>
      <w:tr w:rsidR="00A675EC" w:rsidRPr="00A675EC" w:rsidTr="000A0F5E">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EE6C75" w:rsidRPr="00894A24" w:rsidRDefault="00EE6C75" w:rsidP="00E74D60">
            <w:pPr>
              <w:pStyle w:val="Nagwek1"/>
            </w:pPr>
            <w:bookmarkStart w:id="16" w:name="_Toc190347218"/>
            <w:bookmarkStart w:id="17" w:name="_Toc210045637"/>
            <w:r w:rsidRPr="00894A24">
              <w:t>Toposy i motywy literackie</w:t>
            </w:r>
            <w:bookmarkEnd w:id="16"/>
            <w:bookmarkEnd w:id="17"/>
          </w:p>
        </w:tc>
      </w:tr>
      <w:tr w:rsidR="00A675EC" w:rsidRPr="00A675EC" w:rsidTr="000A0F5E">
        <w:trPr>
          <w:trHeight w:val="454"/>
        </w:trPr>
        <w:tc>
          <w:tcPr>
            <w:tcW w:w="3432" w:type="dxa"/>
            <w:gridSpan w:val="7"/>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lang w:val="en-US"/>
              </w:rPr>
            </w:pPr>
            <w:r w:rsidRPr="00A675EC">
              <w:rPr>
                <w:rFonts w:eastAsia="Arial" w:cs="Arial"/>
                <w:lang w:val="en-GB"/>
              </w:rPr>
              <w:t xml:space="preserve">Topoi and literary motifs </w:t>
            </w:r>
          </w:p>
        </w:tc>
      </w:tr>
      <w:tr w:rsidR="00A675EC" w:rsidRPr="00A675EC" w:rsidTr="000A0F5E">
        <w:trPr>
          <w:trHeight w:val="454"/>
        </w:trPr>
        <w:tc>
          <w:tcPr>
            <w:tcW w:w="229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EE6C75" w:rsidRPr="00A675EC" w:rsidRDefault="00DA538F" w:rsidP="00E74D60">
            <w:pPr>
              <w:autoSpaceDE w:val="0"/>
              <w:autoSpaceDN w:val="0"/>
              <w:adjustRightInd w:val="0"/>
              <w:rPr>
                <w:rFonts w:cs="Arial"/>
              </w:rPr>
            </w:pPr>
            <w:r>
              <w:rPr>
                <w:rFonts w:cs="Arial"/>
              </w:rPr>
              <w:t>p</w:t>
            </w:r>
            <w:r w:rsidR="00EE6C75" w:rsidRPr="00A675EC">
              <w:rPr>
                <w:rFonts w:cs="Arial"/>
              </w:rPr>
              <w:t xml:space="preserve">olski </w:t>
            </w:r>
          </w:p>
        </w:tc>
      </w:tr>
      <w:tr w:rsidR="00A675EC" w:rsidRPr="00A675EC" w:rsidTr="000A0F5E">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EE6C75" w:rsidRPr="00A675EC" w:rsidRDefault="00DA538F" w:rsidP="00E74D60">
            <w:pPr>
              <w:autoSpaceDE w:val="0"/>
              <w:autoSpaceDN w:val="0"/>
              <w:adjustRightInd w:val="0"/>
              <w:rPr>
                <w:rFonts w:cs="Arial"/>
              </w:rPr>
            </w:pPr>
            <w:r>
              <w:rPr>
                <w:rFonts w:cs="Arial"/>
              </w:rPr>
              <w:t xml:space="preserve"> f</w:t>
            </w:r>
            <w:r w:rsidR="00EE6C75" w:rsidRPr="00A675EC">
              <w:rPr>
                <w:rFonts w:cs="Arial"/>
              </w:rPr>
              <w:t>ilologia polska</w:t>
            </w:r>
          </w:p>
        </w:tc>
      </w:tr>
      <w:tr w:rsidR="00A675EC" w:rsidRPr="00A675EC" w:rsidTr="000A0F5E">
        <w:trPr>
          <w:trHeight w:val="454"/>
        </w:trPr>
        <w:tc>
          <w:tcPr>
            <w:tcW w:w="3149" w:type="dxa"/>
            <w:gridSpan w:val="6"/>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b/>
              </w:rPr>
            </w:pPr>
            <w:r w:rsidRPr="00A675EC">
              <w:rPr>
                <w:rFonts w:cs="Arial"/>
              </w:rPr>
              <w:t>Wydział Nauk Humanistycznych</w:t>
            </w:r>
          </w:p>
        </w:tc>
      </w:tr>
      <w:tr w:rsidR="00A675EC" w:rsidRPr="00A675EC" w:rsidTr="000A0F5E">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fakultatywny</w:t>
            </w:r>
          </w:p>
        </w:tc>
      </w:tr>
      <w:tr w:rsidR="00A675EC" w:rsidRPr="00A675EC" w:rsidTr="000A0F5E">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drugiego stopnia</w:t>
            </w:r>
          </w:p>
        </w:tc>
      </w:tr>
      <w:tr w:rsidR="00A675EC" w:rsidRPr="00A675EC" w:rsidTr="000A0F5E">
        <w:trPr>
          <w:trHeight w:val="454"/>
        </w:trPr>
        <w:tc>
          <w:tcPr>
            <w:tcW w:w="2157" w:type="dxa"/>
            <w:gridSpan w:val="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 xml:space="preserve"> </w:t>
            </w:r>
            <w:r w:rsidR="00DA538F">
              <w:rPr>
                <w:rFonts w:cs="Arial"/>
              </w:rPr>
              <w:t>pierwszy</w:t>
            </w:r>
          </w:p>
        </w:tc>
      </w:tr>
      <w:tr w:rsidR="00A675EC" w:rsidRPr="00A675EC" w:rsidTr="000A0F5E">
        <w:trPr>
          <w:trHeight w:val="454"/>
        </w:trPr>
        <w:tc>
          <w:tcPr>
            <w:tcW w:w="3999" w:type="dxa"/>
            <w:gridSpan w:val="8"/>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EE6C75" w:rsidRPr="00A675EC" w:rsidRDefault="00DA538F" w:rsidP="00E74D60">
            <w:pPr>
              <w:autoSpaceDE w:val="0"/>
              <w:autoSpaceDN w:val="0"/>
              <w:adjustRightInd w:val="0"/>
              <w:rPr>
                <w:rFonts w:cs="Arial"/>
              </w:rPr>
            </w:pPr>
            <w:r>
              <w:rPr>
                <w:rFonts w:cs="Arial"/>
              </w:rPr>
              <w:t>drugi</w:t>
            </w:r>
          </w:p>
        </w:tc>
      </w:tr>
      <w:tr w:rsidR="00A675EC" w:rsidRPr="00A675EC" w:rsidTr="000A0F5E">
        <w:trPr>
          <w:trHeight w:val="454"/>
        </w:trPr>
        <w:tc>
          <w:tcPr>
            <w:tcW w:w="2865" w:type="dxa"/>
            <w:gridSpan w:val="5"/>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b/>
              </w:rPr>
              <w:t xml:space="preserve"> 2</w:t>
            </w:r>
          </w:p>
        </w:tc>
      </w:tr>
      <w:tr w:rsidR="00A675EC" w:rsidRPr="00A675EC" w:rsidTr="000A0F5E">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dr hab. Andrzej Borkowski</w:t>
            </w:r>
          </w:p>
        </w:tc>
      </w:tr>
      <w:tr w:rsidR="00A675EC" w:rsidRPr="00A675EC" w:rsidTr="000A0F5E">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proofErr w:type="spellStart"/>
            <w:r w:rsidRPr="00A675EC">
              <w:rPr>
                <w:rFonts w:eastAsia="Arial" w:cs="Arial"/>
                <w:lang w:val="en-GB"/>
              </w:rPr>
              <w:t>dr</w:t>
            </w:r>
            <w:proofErr w:type="spellEnd"/>
            <w:r w:rsidRPr="00A675EC">
              <w:rPr>
                <w:rFonts w:eastAsia="Arial" w:cs="Arial"/>
                <w:lang w:val="en-GB"/>
              </w:rPr>
              <w:t xml:space="preserve"> hab. Roman </w:t>
            </w:r>
            <w:proofErr w:type="spellStart"/>
            <w:r w:rsidRPr="00A675EC">
              <w:rPr>
                <w:rFonts w:eastAsia="Arial" w:cs="Arial"/>
                <w:lang w:val="en-GB"/>
              </w:rPr>
              <w:t>Bobryk</w:t>
            </w:r>
            <w:proofErr w:type="spellEnd"/>
            <w:r w:rsidRPr="00A675EC">
              <w:rPr>
                <w:rFonts w:eastAsia="Arial" w:cs="Arial"/>
                <w:lang w:val="en-GB"/>
              </w:rPr>
              <w:t xml:space="preserve">, </w:t>
            </w:r>
            <w:proofErr w:type="spellStart"/>
            <w:r w:rsidRPr="00A675EC">
              <w:rPr>
                <w:rFonts w:eastAsia="Arial" w:cs="Arial"/>
                <w:lang w:val="en-GB"/>
              </w:rPr>
              <w:t>dr</w:t>
            </w:r>
            <w:proofErr w:type="spellEnd"/>
            <w:r w:rsidRPr="00A675EC">
              <w:rPr>
                <w:rFonts w:eastAsia="Arial" w:cs="Arial"/>
                <w:lang w:val="en-GB"/>
              </w:rPr>
              <w:t xml:space="preserve"> hab. </w:t>
            </w:r>
            <w:r w:rsidRPr="00A675EC">
              <w:rPr>
                <w:rFonts w:eastAsia="Arial" w:cs="Arial"/>
              </w:rPr>
              <w:t>Andrzej Borkowski, dr</w:t>
            </w:r>
            <w:r w:rsidR="00894A24">
              <w:rPr>
                <w:rFonts w:eastAsia="Arial" w:cs="Arial"/>
              </w:rPr>
              <w:t xml:space="preserve"> hab.</w:t>
            </w:r>
            <w:r w:rsidRPr="00A675EC">
              <w:rPr>
                <w:rFonts w:eastAsia="Arial" w:cs="Arial"/>
              </w:rPr>
              <w:t xml:space="preserve"> Barbara </w:t>
            </w:r>
            <w:proofErr w:type="spellStart"/>
            <w:r w:rsidRPr="00A675EC">
              <w:rPr>
                <w:rFonts w:eastAsia="Arial" w:cs="Arial"/>
              </w:rPr>
              <w:t>Stelingowska</w:t>
            </w:r>
            <w:proofErr w:type="spellEnd"/>
            <w:r w:rsidRPr="00A675EC">
              <w:rPr>
                <w:rFonts w:eastAsia="Arial" w:cs="Arial"/>
              </w:rPr>
              <w:t xml:space="preserve"> </w:t>
            </w:r>
            <w:r w:rsidR="00894A24" w:rsidRPr="00A675EC">
              <w:rPr>
                <w:rFonts w:eastAsia="Arial" w:cs="Arial"/>
              </w:rPr>
              <w:t>, dr Marcin Pliszka</w:t>
            </w:r>
          </w:p>
        </w:tc>
      </w:tr>
      <w:tr w:rsidR="00A675EC" w:rsidRPr="00A675EC" w:rsidTr="000A0F5E">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Celem przedmiotu jest ukazanie sposobu funkcjonowania w literaturze polskiej i powszechnej zasobu najważniejszych toposów i motywów oraz ich metamorfoz.</w:t>
            </w:r>
          </w:p>
        </w:tc>
      </w:tr>
      <w:tr w:rsidR="00A675EC" w:rsidRPr="00A675EC" w:rsidTr="000A0F5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6804"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Efekty uczenia się</w:t>
            </w:r>
          </w:p>
        </w:tc>
        <w:tc>
          <w:tcPr>
            <w:tcW w:w="2181"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rPr>
                <w:rFonts w:cs="Arial"/>
                <w:b/>
              </w:rPr>
            </w:pPr>
          </w:p>
        </w:tc>
        <w:tc>
          <w:tcPr>
            <w:tcW w:w="6804"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WIEDZA</w:t>
            </w:r>
            <w:r w:rsidRPr="00A675EC">
              <w:rPr>
                <w:rFonts w:cs="Arial"/>
              </w:rPr>
              <w:t xml:space="preserve"> </w:t>
            </w:r>
          </w:p>
          <w:p w:rsidR="00EE6C75" w:rsidRPr="00A675EC" w:rsidRDefault="00EE6C75" w:rsidP="00E74D60">
            <w:pPr>
              <w:autoSpaceDE w:val="0"/>
              <w:autoSpaceDN w:val="0"/>
              <w:adjustRightInd w:val="0"/>
              <w:rPr>
                <w:rFonts w:cs="Arial"/>
                <w:b/>
              </w:rPr>
            </w:pPr>
            <w:r w:rsidRPr="00A675EC">
              <w:rPr>
                <w:rFonts w:cs="Arial"/>
                <w:b/>
              </w:rPr>
              <w:t>Student zna i rozumie:</w:t>
            </w:r>
          </w:p>
        </w:tc>
        <w:tc>
          <w:tcPr>
            <w:tcW w:w="2181"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rPr>
                <w:rFonts w:cs="Arial"/>
                <w:b/>
              </w:rPr>
            </w:pPr>
          </w:p>
        </w:tc>
      </w:tr>
      <w:tr w:rsidR="00A675EC" w:rsidRPr="00A675EC" w:rsidTr="000A0F5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EE6C75" w:rsidRPr="00DA538F" w:rsidRDefault="00DA538F" w:rsidP="00E74D60">
            <w:pPr>
              <w:autoSpaceDE w:val="0"/>
              <w:autoSpaceDN w:val="0"/>
              <w:adjustRightInd w:val="0"/>
              <w:rPr>
                <w:rFonts w:cs="Arial"/>
              </w:rPr>
            </w:pPr>
            <w:r>
              <w:rPr>
                <w:rFonts w:cs="Arial"/>
              </w:rPr>
              <w:t>S_W0</w:t>
            </w:r>
            <w:r w:rsidR="00EE6C75" w:rsidRPr="00DA538F">
              <w:rPr>
                <w:rFonts w:cs="Arial"/>
              </w:rPr>
              <w:t>1</w:t>
            </w:r>
          </w:p>
        </w:tc>
        <w:tc>
          <w:tcPr>
            <w:tcW w:w="6804" w:type="dxa"/>
            <w:gridSpan w:val="12"/>
            <w:tcBorders>
              <w:top w:val="single" w:sz="2" w:space="0" w:color="000000"/>
              <w:left w:val="single" w:sz="6" w:space="0" w:color="auto"/>
              <w:bottom w:val="single" w:sz="2" w:space="0" w:color="000000"/>
              <w:right w:val="single" w:sz="6" w:space="0" w:color="auto"/>
            </w:tcBorders>
          </w:tcPr>
          <w:p w:rsidR="00EE6C75" w:rsidRPr="00A675EC" w:rsidRDefault="00EE6C75" w:rsidP="00E74D60">
            <w:pPr>
              <w:autoSpaceDE w:val="0"/>
              <w:autoSpaceDN w:val="0"/>
              <w:adjustRightInd w:val="0"/>
              <w:rPr>
                <w:rFonts w:cs="Arial"/>
              </w:rPr>
            </w:pPr>
            <w:r w:rsidRPr="00A675EC">
              <w:rPr>
                <w:rFonts w:cs="Arial"/>
              </w:rPr>
              <w:t>W stopniu pogłębionym pojęcia związane z topiką i motywiką literacką i ich badaniem oraz istotę tych badań</w:t>
            </w:r>
          </w:p>
        </w:tc>
        <w:tc>
          <w:tcPr>
            <w:tcW w:w="2181" w:type="dxa"/>
            <w:tcBorders>
              <w:top w:val="single" w:sz="2" w:space="0" w:color="000000"/>
              <w:left w:val="single" w:sz="6" w:space="0" w:color="auto"/>
              <w:bottom w:val="single" w:sz="2" w:space="0" w:color="000000"/>
              <w:right w:val="single" w:sz="6" w:space="0" w:color="auto"/>
            </w:tcBorders>
            <w:vAlign w:val="center"/>
          </w:tcPr>
          <w:p w:rsidR="00EE6C75" w:rsidRPr="00A675EC" w:rsidRDefault="00EE6C75" w:rsidP="00E74D60">
            <w:pPr>
              <w:autoSpaceDE w:val="0"/>
              <w:autoSpaceDN w:val="0"/>
              <w:adjustRightInd w:val="0"/>
              <w:rPr>
                <w:rFonts w:cs="Arial"/>
                <w:bCs/>
              </w:rPr>
            </w:pPr>
            <w:r w:rsidRPr="00A675EC">
              <w:rPr>
                <w:rFonts w:cs="Arial"/>
              </w:rPr>
              <w:t>K_W01, K_W06, K_W07, K_W08</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EE6C75" w:rsidRPr="00DA538F" w:rsidRDefault="00DA538F" w:rsidP="00E74D60">
            <w:pPr>
              <w:autoSpaceDE w:val="0"/>
              <w:autoSpaceDN w:val="0"/>
              <w:adjustRightInd w:val="0"/>
              <w:rPr>
                <w:rFonts w:cs="Arial"/>
              </w:rPr>
            </w:pPr>
            <w:r>
              <w:rPr>
                <w:rFonts w:cs="Arial"/>
              </w:rPr>
              <w:t>S_W02</w:t>
            </w:r>
          </w:p>
        </w:tc>
        <w:tc>
          <w:tcPr>
            <w:tcW w:w="6804" w:type="dxa"/>
            <w:gridSpan w:val="12"/>
            <w:tcBorders>
              <w:top w:val="single" w:sz="2" w:space="0" w:color="000000"/>
              <w:left w:val="single" w:sz="6" w:space="0" w:color="auto"/>
              <w:bottom w:val="single" w:sz="2" w:space="0" w:color="000000"/>
              <w:right w:val="single" w:sz="6" w:space="0" w:color="auto"/>
            </w:tcBorders>
          </w:tcPr>
          <w:p w:rsidR="00EE6C75" w:rsidRPr="00A675EC" w:rsidRDefault="00EE6C75" w:rsidP="00E74D60">
            <w:pPr>
              <w:autoSpaceDE w:val="0"/>
              <w:autoSpaceDN w:val="0"/>
              <w:adjustRightInd w:val="0"/>
              <w:rPr>
                <w:rFonts w:cs="Arial"/>
              </w:rPr>
            </w:pPr>
            <w:r w:rsidRPr="00A675EC">
              <w:rPr>
                <w:rFonts w:cs="Arial"/>
              </w:rPr>
              <w:t>Najważniejsze toposy literackie oraz ich rolę w dziejach literatury</w:t>
            </w:r>
          </w:p>
        </w:tc>
        <w:tc>
          <w:tcPr>
            <w:tcW w:w="2181" w:type="dxa"/>
            <w:tcBorders>
              <w:top w:val="single" w:sz="2" w:space="0" w:color="000000"/>
              <w:left w:val="single" w:sz="6" w:space="0" w:color="auto"/>
              <w:bottom w:val="single" w:sz="2" w:space="0" w:color="000000"/>
              <w:right w:val="single" w:sz="6" w:space="0" w:color="auto"/>
            </w:tcBorders>
            <w:vAlign w:val="center"/>
          </w:tcPr>
          <w:p w:rsidR="00EE6C75" w:rsidRPr="00A675EC" w:rsidRDefault="00EE6C75" w:rsidP="00E74D60">
            <w:pPr>
              <w:autoSpaceDE w:val="0"/>
              <w:autoSpaceDN w:val="0"/>
              <w:adjustRightInd w:val="0"/>
              <w:rPr>
                <w:rFonts w:cs="Arial"/>
                <w:bCs/>
              </w:rPr>
            </w:pPr>
            <w:r w:rsidRPr="00A675EC">
              <w:rPr>
                <w:rFonts w:cs="Arial"/>
              </w:rPr>
              <w:t>K_W01, K_W06, K_W07, K_W08</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6804"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UMIEJĘTNOŚCI</w:t>
            </w:r>
          </w:p>
          <w:p w:rsidR="00EE6C75" w:rsidRPr="00A675EC" w:rsidRDefault="00EE6C75" w:rsidP="00E74D60">
            <w:pPr>
              <w:autoSpaceDE w:val="0"/>
              <w:autoSpaceDN w:val="0"/>
              <w:adjustRightInd w:val="0"/>
              <w:rPr>
                <w:rFonts w:cs="Arial"/>
                <w:b/>
              </w:rPr>
            </w:pPr>
            <w:r w:rsidRPr="00A675EC">
              <w:rPr>
                <w:rFonts w:cs="Arial"/>
                <w:b/>
              </w:rPr>
              <w:t>Student potrafi:</w:t>
            </w:r>
          </w:p>
        </w:tc>
        <w:tc>
          <w:tcPr>
            <w:tcW w:w="2181" w:type="dxa"/>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EE6C75" w:rsidRPr="00DA538F" w:rsidRDefault="00EE6C75" w:rsidP="00E74D60">
            <w:pPr>
              <w:autoSpaceDE w:val="0"/>
              <w:autoSpaceDN w:val="0"/>
              <w:adjustRightInd w:val="0"/>
              <w:rPr>
                <w:rFonts w:cs="Arial"/>
              </w:rPr>
            </w:pPr>
            <w:r w:rsidRPr="00DA538F">
              <w:rPr>
                <w:rFonts w:cs="Arial"/>
              </w:rPr>
              <w:t>S_U</w:t>
            </w:r>
            <w:r w:rsidR="00DA538F">
              <w:rPr>
                <w:rFonts w:cs="Arial"/>
              </w:rPr>
              <w:t>01</w:t>
            </w:r>
          </w:p>
        </w:tc>
        <w:tc>
          <w:tcPr>
            <w:tcW w:w="6804" w:type="dxa"/>
            <w:gridSpan w:val="12"/>
            <w:tcBorders>
              <w:top w:val="single" w:sz="2" w:space="0" w:color="000000"/>
              <w:left w:val="single" w:sz="6" w:space="0" w:color="auto"/>
              <w:bottom w:val="single" w:sz="2" w:space="0" w:color="000000"/>
              <w:right w:val="single" w:sz="6" w:space="0" w:color="auto"/>
            </w:tcBorders>
          </w:tcPr>
          <w:p w:rsidR="00EE6C75" w:rsidRPr="00A675EC" w:rsidRDefault="00EE6C75" w:rsidP="00E74D60">
            <w:pPr>
              <w:autoSpaceDE w:val="0"/>
              <w:autoSpaceDN w:val="0"/>
              <w:adjustRightInd w:val="0"/>
              <w:rPr>
                <w:rFonts w:cs="Arial"/>
              </w:rPr>
            </w:pPr>
            <w:r w:rsidRPr="00A675EC">
              <w:rPr>
                <w:rFonts w:cs="Arial"/>
              </w:rPr>
              <w:t>potrafi formułować krytyczne sądy na określony temat i uzasadniać je za pomocą odpowiednio dobranych argumentów</w:t>
            </w:r>
          </w:p>
        </w:tc>
        <w:tc>
          <w:tcPr>
            <w:tcW w:w="2181" w:type="dxa"/>
            <w:tcBorders>
              <w:top w:val="single" w:sz="2" w:space="0" w:color="000000"/>
              <w:left w:val="single" w:sz="6" w:space="0" w:color="auto"/>
              <w:bottom w:val="single" w:sz="2" w:space="0" w:color="000000"/>
              <w:right w:val="single" w:sz="6" w:space="0" w:color="auto"/>
            </w:tcBorders>
          </w:tcPr>
          <w:p w:rsidR="00EE6C75" w:rsidRPr="00A675EC" w:rsidRDefault="00EE6C75" w:rsidP="00E74D60">
            <w:pPr>
              <w:autoSpaceDE w:val="0"/>
              <w:autoSpaceDN w:val="0"/>
              <w:adjustRightInd w:val="0"/>
              <w:rPr>
                <w:rFonts w:cs="Arial"/>
                <w:bCs/>
              </w:rPr>
            </w:pPr>
            <w:r w:rsidRPr="00A675EC">
              <w:rPr>
                <w:rFonts w:cs="Arial"/>
                <w:bCs/>
              </w:rPr>
              <w:t>K_U01, K_U02, K_U07</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6804"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KOMPETENCJE SPOŁECZNE</w:t>
            </w:r>
          </w:p>
          <w:p w:rsidR="00EE6C75" w:rsidRPr="00A675EC" w:rsidRDefault="00EE6C75" w:rsidP="00E74D60">
            <w:pPr>
              <w:autoSpaceDE w:val="0"/>
              <w:autoSpaceDN w:val="0"/>
              <w:adjustRightInd w:val="0"/>
              <w:rPr>
                <w:rFonts w:cs="Arial"/>
                <w:b/>
              </w:rPr>
            </w:pPr>
            <w:r w:rsidRPr="00A675EC">
              <w:rPr>
                <w:rFonts w:cs="Arial"/>
                <w:b/>
              </w:rPr>
              <w:t>Student jest gotów do:</w:t>
            </w:r>
          </w:p>
        </w:tc>
        <w:tc>
          <w:tcPr>
            <w:tcW w:w="2181" w:type="dxa"/>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EE6C75" w:rsidRPr="00DA538F" w:rsidRDefault="00EE6C75" w:rsidP="00E74D60">
            <w:pPr>
              <w:autoSpaceDE w:val="0"/>
              <w:autoSpaceDN w:val="0"/>
              <w:adjustRightInd w:val="0"/>
              <w:rPr>
                <w:rFonts w:cs="Arial"/>
              </w:rPr>
            </w:pPr>
            <w:r w:rsidRPr="00DA538F">
              <w:rPr>
                <w:rFonts w:cs="Arial"/>
              </w:rPr>
              <w:lastRenderedPageBreak/>
              <w:t>S_K</w:t>
            </w:r>
            <w:r w:rsidR="00DA538F">
              <w:rPr>
                <w:rFonts w:cs="Arial"/>
              </w:rPr>
              <w:t>01</w:t>
            </w:r>
          </w:p>
        </w:tc>
        <w:tc>
          <w:tcPr>
            <w:tcW w:w="6804" w:type="dxa"/>
            <w:gridSpan w:val="12"/>
            <w:tcBorders>
              <w:top w:val="single" w:sz="2" w:space="0" w:color="000000"/>
              <w:left w:val="single" w:sz="2" w:space="0" w:color="000000"/>
              <w:bottom w:val="single" w:sz="2" w:space="0" w:color="000000"/>
              <w:right w:val="single" w:sz="6" w:space="0" w:color="auto"/>
            </w:tcBorders>
          </w:tcPr>
          <w:p w:rsidR="00EE6C75" w:rsidRPr="00A675EC" w:rsidRDefault="00EE6C75" w:rsidP="00E74D60">
            <w:pPr>
              <w:autoSpaceDE w:val="0"/>
              <w:autoSpaceDN w:val="0"/>
              <w:adjustRightInd w:val="0"/>
              <w:rPr>
                <w:rFonts w:cs="Arial"/>
              </w:rPr>
            </w:pPr>
            <w:r w:rsidRPr="00A675EC">
              <w:rPr>
                <w:rFonts w:cs="Arial"/>
              </w:rPr>
              <w:t>bycia świadomym i krytycznym odbiorcą wszelkiego rodzaju tekstów artystycznych.</w:t>
            </w:r>
          </w:p>
        </w:tc>
        <w:tc>
          <w:tcPr>
            <w:tcW w:w="2181" w:type="dxa"/>
            <w:tcBorders>
              <w:top w:val="single" w:sz="2" w:space="0" w:color="000000"/>
              <w:left w:val="single" w:sz="2" w:space="0" w:color="000000"/>
              <w:bottom w:val="single" w:sz="2" w:space="0" w:color="000000"/>
              <w:right w:val="single" w:sz="6" w:space="0" w:color="auto"/>
            </w:tcBorders>
          </w:tcPr>
          <w:p w:rsidR="00EE6C75" w:rsidRPr="00A675EC" w:rsidRDefault="00EE6C75" w:rsidP="00E74D60">
            <w:pPr>
              <w:autoSpaceDE w:val="0"/>
              <w:autoSpaceDN w:val="0"/>
              <w:adjustRightInd w:val="0"/>
              <w:rPr>
                <w:rFonts w:cs="Arial"/>
                <w:b/>
              </w:rPr>
            </w:pPr>
            <w:r w:rsidRPr="00A675EC">
              <w:rPr>
                <w:rFonts w:cs="Arial"/>
              </w:rPr>
              <w:t xml:space="preserve">K_K03, K_K02 </w:t>
            </w:r>
          </w:p>
        </w:tc>
      </w:tr>
      <w:tr w:rsidR="00A675EC" w:rsidRPr="00A675EC" w:rsidTr="000A0F5E">
        <w:trPr>
          <w:trHeight w:val="454"/>
        </w:trPr>
        <w:tc>
          <w:tcPr>
            <w:tcW w:w="2560"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EE6C75" w:rsidRPr="00A675EC" w:rsidRDefault="00EE6C75" w:rsidP="00E74D60">
            <w:pPr>
              <w:autoSpaceDE w:val="0"/>
              <w:autoSpaceDN w:val="0"/>
              <w:adjustRightInd w:val="0"/>
              <w:rPr>
                <w:rFonts w:cs="Arial"/>
                <w:b/>
              </w:rPr>
            </w:pPr>
            <w:r w:rsidRPr="00A675EC">
              <w:rPr>
                <w:rFonts w:cs="Arial"/>
              </w:rPr>
              <w:t xml:space="preserve"> Ćwiczenia (30 godzin)</w:t>
            </w:r>
          </w:p>
        </w:tc>
      </w:tr>
      <w:tr w:rsidR="00A675EC" w:rsidRPr="00A675EC" w:rsidTr="000A0F5E">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rPr>
              <w:br w:type="page"/>
            </w:r>
            <w:r w:rsidRPr="00A675EC">
              <w:rPr>
                <w:rFonts w:cs="Arial"/>
                <w:b/>
              </w:rPr>
              <w:t>Wymagania wstępne i dodatkowe:</w:t>
            </w:r>
          </w:p>
        </w:tc>
      </w:tr>
      <w:tr w:rsidR="00A675EC" w:rsidRPr="00A675EC" w:rsidTr="000A0F5E">
        <w:trPr>
          <w:trHeight w:val="320"/>
        </w:trPr>
        <w:tc>
          <w:tcPr>
            <w:tcW w:w="10433" w:type="dxa"/>
            <w:gridSpan w:val="14"/>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b/>
              </w:rPr>
            </w:pPr>
            <w:r w:rsidRPr="00A675EC">
              <w:rPr>
                <w:rFonts w:cs="Arial"/>
              </w:rPr>
              <w:t>Zaawansowana znajomość literatury polskiej i powszechnej</w:t>
            </w:r>
          </w:p>
        </w:tc>
      </w:tr>
      <w:tr w:rsidR="00A675EC" w:rsidRPr="00A675EC" w:rsidTr="000A0F5E">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Treści modułu kształcenia:</w:t>
            </w:r>
          </w:p>
        </w:tc>
      </w:tr>
      <w:tr w:rsidR="00A675EC" w:rsidRPr="00A675EC" w:rsidTr="000A0F5E">
        <w:trPr>
          <w:trHeight w:val="1787"/>
        </w:trPr>
        <w:tc>
          <w:tcPr>
            <w:tcW w:w="10433" w:type="dxa"/>
            <w:gridSpan w:val="14"/>
            <w:tcBorders>
              <w:top w:val="single" w:sz="4" w:space="0" w:color="auto"/>
              <w:left w:val="single" w:sz="6" w:space="0" w:color="auto"/>
              <w:bottom w:val="single" w:sz="6" w:space="0" w:color="auto"/>
              <w:right w:val="single" w:sz="6" w:space="0" w:color="auto"/>
            </w:tcBorders>
          </w:tcPr>
          <w:p w:rsidR="00EE6C75" w:rsidRPr="00A675EC" w:rsidRDefault="00EE6C75" w:rsidP="00E74D60">
            <w:pPr>
              <w:numPr>
                <w:ilvl w:val="0"/>
                <w:numId w:val="12"/>
              </w:numPr>
              <w:suppressAutoHyphens/>
              <w:ind w:left="170" w:firstLine="0"/>
              <w:contextualSpacing/>
              <w:rPr>
                <w:rFonts w:cs="Arial"/>
              </w:rPr>
            </w:pPr>
            <w:r w:rsidRPr="00A675EC">
              <w:rPr>
                <w:rFonts w:cs="Arial"/>
              </w:rPr>
              <w:t xml:space="preserve">Topos i motyw literacki (historia pojęć, definicje). </w:t>
            </w:r>
          </w:p>
          <w:p w:rsidR="00EE6C75" w:rsidRPr="00A675EC" w:rsidRDefault="00EE6C75" w:rsidP="00E74D60">
            <w:pPr>
              <w:numPr>
                <w:ilvl w:val="0"/>
                <w:numId w:val="12"/>
              </w:numPr>
              <w:suppressAutoHyphens/>
              <w:ind w:left="170" w:firstLine="0"/>
              <w:contextualSpacing/>
              <w:rPr>
                <w:rFonts w:cs="Arial"/>
              </w:rPr>
            </w:pPr>
            <w:r w:rsidRPr="00A675EC">
              <w:rPr>
                <w:rFonts w:cs="Arial"/>
              </w:rPr>
              <w:t xml:space="preserve">Współczesne badania poświęcone motywom i toposom literackim. Retoryczne konteksty topiki. </w:t>
            </w:r>
          </w:p>
          <w:p w:rsidR="00EE6C75" w:rsidRPr="00A675EC" w:rsidRDefault="00EE6C75" w:rsidP="00E74D60">
            <w:pPr>
              <w:numPr>
                <w:ilvl w:val="0"/>
                <w:numId w:val="12"/>
              </w:numPr>
              <w:suppressAutoHyphens/>
              <w:ind w:left="170" w:firstLine="0"/>
              <w:contextualSpacing/>
              <w:rPr>
                <w:rFonts w:cs="Arial"/>
              </w:rPr>
            </w:pPr>
            <w:r w:rsidRPr="00A675EC">
              <w:rPr>
                <w:rFonts w:cs="Arial"/>
                <w:i/>
              </w:rPr>
              <w:t>Świat jako teatr</w:t>
            </w:r>
            <w:r w:rsidRPr="00A675EC">
              <w:rPr>
                <w:rFonts w:cs="Arial"/>
              </w:rPr>
              <w:t xml:space="preserve"> w literaturze dawnej i współczesnej. </w:t>
            </w:r>
          </w:p>
          <w:p w:rsidR="00EE6C75" w:rsidRPr="00A675EC" w:rsidRDefault="00EE6C75" w:rsidP="00E74D60">
            <w:pPr>
              <w:numPr>
                <w:ilvl w:val="0"/>
                <w:numId w:val="12"/>
              </w:numPr>
              <w:suppressAutoHyphens/>
              <w:ind w:left="170" w:firstLine="0"/>
              <w:contextualSpacing/>
              <w:rPr>
                <w:rFonts w:cs="Arial"/>
              </w:rPr>
            </w:pPr>
            <w:r w:rsidRPr="00A675EC">
              <w:rPr>
                <w:rFonts w:cs="Arial"/>
                <w:i/>
              </w:rPr>
              <w:t>Życie snem</w:t>
            </w:r>
            <w:r w:rsidRPr="00A675EC">
              <w:rPr>
                <w:rFonts w:cs="Arial"/>
              </w:rPr>
              <w:t xml:space="preserve"> i jego inkarnacje w literaturach różnych epok. </w:t>
            </w:r>
          </w:p>
          <w:p w:rsidR="00EE6C75" w:rsidRPr="00A675EC" w:rsidRDefault="00EE6C75" w:rsidP="00E74D60">
            <w:pPr>
              <w:numPr>
                <w:ilvl w:val="0"/>
                <w:numId w:val="12"/>
              </w:numPr>
              <w:suppressAutoHyphens/>
              <w:ind w:left="170" w:firstLine="0"/>
              <w:contextualSpacing/>
              <w:rPr>
                <w:rFonts w:cs="Arial"/>
              </w:rPr>
            </w:pPr>
            <w:r w:rsidRPr="00A675EC">
              <w:rPr>
                <w:rFonts w:cs="Arial"/>
                <w:i/>
              </w:rPr>
              <w:t>Starość i młodość</w:t>
            </w:r>
            <w:r w:rsidRPr="00A675EC">
              <w:rPr>
                <w:rFonts w:cs="Arial"/>
              </w:rPr>
              <w:t xml:space="preserve"> oraz topos </w:t>
            </w:r>
            <w:r w:rsidRPr="00A675EC">
              <w:rPr>
                <w:rFonts w:cs="Arial"/>
                <w:i/>
                <w:iCs/>
              </w:rPr>
              <w:t xml:space="preserve">dzieciństwa </w:t>
            </w:r>
            <w:r w:rsidRPr="00A675EC">
              <w:rPr>
                <w:rFonts w:cs="Arial"/>
              </w:rPr>
              <w:t xml:space="preserve">w literaturze i kulturze europejskiej. </w:t>
            </w:r>
          </w:p>
          <w:p w:rsidR="00EE6C75" w:rsidRPr="00A675EC" w:rsidRDefault="00EE6C75" w:rsidP="00E74D60">
            <w:pPr>
              <w:numPr>
                <w:ilvl w:val="0"/>
                <w:numId w:val="12"/>
              </w:numPr>
              <w:suppressAutoHyphens/>
              <w:ind w:left="170" w:firstLine="0"/>
              <w:contextualSpacing/>
              <w:rPr>
                <w:rFonts w:cs="Arial"/>
              </w:rPr>
            </w:pPr>
            <w:r w:rsidRPr="00A675EC">
              <w:rPr>
                <w:rFonts w:cs="Arial"/>
              </w:rPr>
              <w:t>Miejsca rozkoszne i miejsca straszliwe.</w:t>
            </w:r>
          </w:p>
          <w:p w:rsidR="00EE6C75" w:rsidRPr="00A675EC" w:rsidRDefault="00EE6C75" w:rsidP="00E74D60">
            <w:pPr>
              <w:numPr>
                <w:ilvl w:val="0"/>
                <w:numId w:val="12"/>
              </w:numPr>
              <w:suppressAutoHyphens/>
              <w:ind w:left="170" w:firstLine="0"/>
              <w:contextualSpacing/>
              <w:rPr>
                <w:rFonts w:cs="Arial"/>
              </w:rPr>
            </w:pPr>
            <w:r w:rsidRPr="00A675EC">
              <w:rPr>
                <w:rFonts w:cs="Arial"/>
                <w:i/>
              </w:rPr>
              <w:t>Świat na opak</w:t>
            </w:r>
            <w:r w:rsidRPr="00A675EC">
              <w:rPr>
                <w:rFonts w:cs="Arial"/>
              </w:rPr>
              <w:t xml:space="preserve"> w literaturze dawnej.</w:t>
            </w:r>
          </w:p>
          <w:p w:rsidR="00EE6C75" w:rsidRPr="00A675EC" w:rsidRDefault="00EE6C75" w:rsidP="00E74D60">
            <w:pPr>
              <w:numPr>
                <w:ilvl w:val="0"/>
                <w:numId w:val="12"/>
              </w:numPr>
              <w:suppressAutoHyphens/>
              <w:ind w:left="170" w:firstLine="0"/>
              <w:contextualSpacing/>
              <w:rPr>
                <w:rFonts w:cs="Arial"/>
              </w:rPr>
            </w:pPr>
            <w:r w:rsidRPr="00A675EC">
              <w:rPr>
                <w:rFonts w:cs="Arial"/>
              </w:rPr>
              <w:t>Topika żeglugi oraz ojczyzny-matki.</w:t>
            </w:r>
          </w:p>
          <w:p w:rsidR="00EE6C75" w:rsidRPr="00A675EC" w:rsidRDefault="00EE6C75" w:rsidP="00E74D60">
            <w:pPr>
              <w:numPr>
                <w:ilvl w:val="0"/>
                <w:numId w:val="12"/>
              </w:numPr>
              <w:suppressAutoHyphens/>
              <w:ind w:left="170" w:firstLine="0"/>
              <w:contextualSpacing/>
              <w:rPr>
                <w:rFonts w:cs="Arial"/>
              </w:rPr>
            </w:pPr>
            <w:r w:rsidRPr="00A675EC">
              <w:rPr>
                <w:rFonts w:cs="Arial"/>
              </w:rPr>
              <w:t>Droga i wędrowiec w literaturze (</w:t>
            </w:r>
            <w:proofErr w:type="spellStart"/>
            <w:r w:rsidRPr="00A675EC">
              <w:rPr>
                <w:rFonts w:cs="Arial"/>
                <w:i/>
              </w:rPr>
              <w:t>peregrinatio</w:t>
            </w:r>
            <w:proofErr w:type="spellEnd"/>
            <w:r w:rsidRPr="00A675EC">
              <w:rPr>
                <w:rFonts w:cs="Arial"/>
                <w:i/>
              </w:rPr>
              <w:t xml:space="preserve"> vitae</w:t>
            </w:r>
            <w:r w:rsidRPr="00A675EC">
              <w:rPr>
                <w:rFonts w:cs="Arial"/>
              </w:rPr>
              <w:t>).</w:t>
            </w:r>
          </w:p>
          <w:p w:rsidR="00EE6C75" w:rsidRPr="00A675EC" w:rsidRDefault="00EE6C75" w:rsidP="00E74D60">
            <w:pPr>
              <w:numPr>
                <w:ilvl w:val="0"/>
                <w:numId w:val="12"/>
              </w:numPr>
              <w:suppressAutoHyphens/>
              <w:ind w:left="170" w:firstLine="0"/>
              <w:contextualSpacing/>
              <w:rPr>
                <w:rFonts w:cs="Arial"/>
              </w:rPr>
            </w:pPr>
            <w:r w:rsidRPr="00A675EC">
              <w:rPr>
                <w:rFonts w:cs="Arial"/>
              </w:rPr>
              <w:t>Literatura i sztuka o przemijaniu i marności (</w:t>
            </w:r>
            <w:proofErr w:type="spellStart"/>
            <w:r w:rsidRPr="00A675EC">
              <w:rPr>
                <w:rFonts w:cs="Arial"/>
                <w:i/>
              </w:rPr>
              <w:t>vanitas</w:t>
            </w:r>
            <w:proofErr w:type="spellEnd"/>
            <w:r w:rsidRPr="00A675EC">
              <w:rPr>
                <w:rFonts w:cs="Arial"/>
              </w:rPr>
              <w:t xml:space="preserve">). </w:t>
            </w:r>
          </w:p>
          <w:p w:rsidR="00EE6C75" w:rsidRPr="00A675EC" w:rsidRDefault="00EE6C75" w:rsidP="00E74D60">
            <w:pPr>
              <w:numPr>
                <w:ilvl w:val="0"/>
                <w:numId w:val="12"/>
              </w:numPr>
              <w:suppressAutoHyphens/>
              <w:ind w:left="170" w:firstLine="0"/>
              <w:contextualSpacing/>
              <w:rPr>
                <w:rFonts w:cs="Arial"/>
              </w:rPr>
            </w:pPr>
            <w:r w:rsidRPr="00A675EC">
              <w:rPr>
                <w:rFonts w:cs="Arial"/>
              </w:rPr>
              <w:t>Topos Chrystusa Boskiego lekarza.</w:t>
            </w:r>
          </w:p>
          <w:p w:rsidR="00EE6C75" w:rsidRPr="00A675EC" w:rsidRDefault="00EE6C75" w:rsidP="00E74D60">
            <w:pPr>
              <w:numPr>
                <w:ilvl w:val="0"/>
                <w:numId w:val="12"/>
              </w:numPr>
              <w:suppressAutoHyphens/>
              <w:ind w:left="170" w:firstLine="0"/>
              <w:contextualSpacing/>
              <w:rPr>
                <w:rFonts w:cs="Arial"/>
              </w:rPr>
            </w:pPr>
            <w:r w:rsidRPr="00A675EC">
              <w:rPr>
                <w:rFonts w:cs="Arial"/>
              </w:rPr>
              <w:t xml:space="preserve">Motyw księgi w literaturze polskiej. </w:t>
            </w:r>
          </w:p>
          <w:p w:rsidR="00EE6C75" w:rsidRPr="00A675EC" w:rsidRDefault="00EE6C75" w:rsidP="00E74D60">
            <w:pPr>
              <w:numPr>
                <w:ilvl w:val="0"/>
                <w:numId w:val="12"/>
              </w:numPr>
              <w:suppressAutoHyphens/>
              <w:ind w:left="170" w:firstLine="0"/>
              <w:contextualSpacing/>
              <w:rPr>
                <w:rFonts w:cs="Arial"/>
              </w:rPr>
            </w:pPr>
            <w:r w:rsidRPr="00A675EC">
              <w:rPr>
                <w:rFonts w:cs="Arial"/>
              </w:rPr>
              <w:t xml:space="preserve">Poeta uczony i szaleństwo poety. Topos Muzy w poezji. </w:t>
            </w:r>
          </w:p>
          <w:p w:rsidR="00EE6C75" w:rsidRPr="00A675EC" w:rsidRDefault="00EE6C75" w:rsidP="00E74D60">
            <w:pPr>
              <w:numPr>
                <w:ilvl w:val="0"/>
                <w:numId w:val="12"/>
              </w:numPr>
              <w:suppressAutoHyphens/>
              <w:ind w:left="170" w:firstLine="0"/>
              <w:contextualSpacing/>
              <w:rPr>
                <w:rFonts w:cs="Arial"/>
              </w:rPr>
            </w:pPr>
            <w:r w:rsidRPr="00A675EC">
              <w:rPr>
                <w:rFonts w:cs="Arial"/>
              </w:rPr>
              <w:t>Topos domu w literaturze polskiej i europejskiej.</w:t>
            </w:r>
          </w:p>
          <w:p w:rsidR="00EE6C75" w:rsidRPr="00A675EC" w:rsidRDefault="00EE6C75" w:rsidP="00E74D60">
            <w:pPr>
              <w:numPr>
                <w:ilvl w:val="0"/>
                <w:numId w:val="12"/>
              </w:numPr>
              <w:suppressAutoHyphens/>
              <w:ind w:left="170" w:firstLine="0"/>
              <w:contextualSpacing/>
              <w:rPr>
                <w:rFonts w:cs="Arial"/>
              </w:rPr>
            </w:pPr>
            <w:r w:rsidRPr="00A675EC">
              <w:rPr>
                <w:rFonts w:cs="Arial"/>
              </w:rPr>
              <w:t>Topos labiryntu w literaturze współczesnej.</w:t>
            </w:r>
          </w:p>
        </w:tc>
      </w:tr>
      <w:tr w:rsidR="00A675EC" w:rsidRPr="00A675EC" w:rsidTr="000A0F5E">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Literatura podstawowa:</w:t>
            </w:r>
          </w:p>
        </w:tc>
      </w:tr>
      <w:tr w:rsidR="00A675EC" w:rsidRPr="00A675EC" w:rsidTr="000A0F5E">
        <w:trPr>
          <w:trHeight w:val="1132"/>
        </w:trPr>
        <w:tc>
          <w:tcPr>
            <w:tcW w:w="10433" w:type="dxa"/>
            <w:gridSpan w:val="14"/>
            <w:tcBorders>
              <w:top w:val="single" w:sz="4" w:space="0" w:color="auto"/>
              <w:left w:val="single" w:sz="6" w:space="0" w:color="auto"/>
              <w:bottom w:val="single" w:sz="4" w:space="0" w:color="auto"/>
              <w:right w:val="single" w:sz="6" w:space="0" w:color="auto"/>
            </w:tcBorders>
          </w:tcPr>
          <w:p w:rsidR="00EE6C75" w:rsidRPr="00A675EC" w:rsidRDefault="00EE6C75" w:rsidP="00E74D60">
            <w:pPr>
              <w:widowControl w:val="0"/>
              <w:numPr>
                <w:ilvl w:val="0"/>
                <w:numId w:val="21"/>
              </w:numPr>
              <w:tabs>
                <w:tab w:val="left" w:pos="598"/>
              </w:tabs>
              <w:autoSpaceDE w:val="0"/>
              <w:autoSpaceDN w:val="0"/>
              <w:ind w:left="170" w:firstLine="0"/>
              <w:rPr>
                <w:rFonts w:eastAsia="Arial" w:cs="Arial"/>
              </w:rPr>
            </w:pPr>
            <w:r w:rsidRPr="00A675EC">
              <w:rPr>
                <w:rFonts w:eastAsia="Arial" w:cs="Arial"/>
              </w:rPr>
              <w:t xml:space="preserve">Janina Abramowska, </w:t>
            </w:r>
            <w:r w:rsidRPr="00A675EC">
              <w:rPr>
                <w:rFonts w:eastAsia="Arial" w:cs="Arial"/>
                <w:i/>
              </w:rPr>
              <w:t>Powtórzenia i wybory</w:t>
            </w:r>
            <w:r w:rsidRPr="00A675EC">
              <w:rPr>
                <w:rFonts w:eastAsia="Arial" w:cs="Arial"/>
              </w:rPr>
              <w:t>, Poznań 1995.</w:t>
            </w:r>
          </w:p>
          <w:p w:rsidR="00EE6C75" w:rsidRPr="00A675EC" w:rsidRDefault="00EE6C75" w:rsidP="00E74D60">
            <w:pPr>
              <w:widowControl w:val="0"/>
              <w:numPr>
                <w:ilvl w:val="0"/>
                <w:numId w:val="21"/>
              </w:numPr>
              <w:tabs>
                <w:tab w:val="left" w:pos="598"/>
              </w:tabs>
              <w:autoSpaceDE w:val="0"/>
              <w:autoSpaceDN w:val="0"/>
              <w:ind w:left="170" w:firstLine="0"/>
              <w:rPr>
                <w:rFonts w:eastAsia="Arial" w:cs="Arial"/>
              </w:rPr>
            </w:pPr>
            <w:r w:rsidRPr="00A675EC">
              <w:rPr>
                <w:rFonts w:eastAsia="Arial" w:cs="Arial"/>
              </w:rPr>
              <w:t xml:space="preserve">Ernst Robert </w:t>
            </w:r>
            <w:proofErr w:type="spellStart"/>
            <w:r w:rsidRPr="00A675EC">
              <w:rPr>
                <w:rFonts w:eastAsia="Arial" w:cs="Arial"/>
              </w:rPr>
              <w:t>Curtius</w:t>
            </w:r>
            <w:proofErr w:type="spellEnd"/>
            <w:r w:rsidRPr="00A675EC">
              <w:rPr>
                <w:rFonts w:eastAsia="Arial" w:cs="Arial"/>
              </w:rPr>
              <w:t xml:space="preserve">, </w:t>
            </w:r>
            <w:r w:rsidRPr="00A675EC">
              <w:rPr>
                <w:rFonts w:eastAsia="Arial" w:cs="Arial"/>
                <w:i/>
              </w:rPr>
              <w:t>Literatura europejska i łacińskie średniowiecze</w:t>
            </w:r>
            <w:r w:rsidRPr="00A675EC">
              <w:rPr>
                <w:rFonts w:eastAsia="Arial" w:cs="Arial"/>
              </w:rPr>
              <w:t xml:space="preserve">, tłumaczył Andrzej Borowski, wydanie II, Kraków 1997. </w:t>
            </w:r>
          </w:p>
          <w:p w:rsidR="00EE6C75" w:rsidRPr="00A675EC" w:rsidRDefault="00EE6C75" w:rsidP="00E74D60">
            <w:pPr>
              <w:widowControl w:val="0"/>
              <w:numPr>
                <w:ilvl w:val="0"/>
                <w:numId w:val="21"/>
              </w:numPr>
              <w:tabs>
                <w:tab w:val="left" w:pos="598"/>
              </w:tabs>
              <w:autoSpaceDE w:val="0"/>
              <w:autoSpaceDN w:val="0"/>
              <w:ind w:left="170" w:firstLine="0"/>
              <w:rPr>
                <w:rFonts w:eastAsia="Arial" w:cs="Arial"/>
              </w:rPr>
            </w:pPr>
            <w:r w:rsidRPr="00A675EC">
              <w:rPr>
                <w:rFonts w:eastAsia="Arial" w:cs="Arial"/>
              </w:rPr>
              <w:t xml:space="preserve">Jadwiga Kotarska, </w:t>
            </w:r>
            <w:r w:rsidRPr="00A675EC">
              <w:rPr>
                <w:rFonts w:eastAsia="Arial" w:cs="Arial"/>
                <w:i/>
              </w:rPr>
              <w:t>„</w:t>
            </w:r>
            <w:proofErr w:type="spellStart"/>
            <w:r w:rsidRPr="00A675EC">
              <w:rPr>
                <w:rFonts w:eastAsia="Arial" w:cs="Arial"/>
                <w:i/>
              </w:rPr>
              <w:t>Theatrum</w:t>
            </w:r>
            <w:proofErr w:type="spellEnd"/>
            <w:r w:rsidRPr="00A675EC">
              <w:rPr>
                <w:rFonts w:eastAsia="Arial" w:cs="Arial"/>
                <w:i/>
              </w:rPr>
              <w:t xml:space="preserve"> </w:t>
            </w:r>
            <w:proofErr w:type="spellStart"/>
            <w:r w:rsidRPr="00A675EC">
              <w:rPr>
                <w:rFonts w:eastAsia="Arial" w:cs="Arial"/>
                <w:i/>
              </w:rPr>
              <w:t>mundi</w:t>
            </w:r>
            <w:proofErr w:type="spellEnd"/>
            <w:r w:rsidRPr="00A675EC">
              <w:rPr>
                <w:rFonts w:eastAsia="Arial" w:cs="Arial"/>
                <w:i/>
              </w:rPr>
              <w:t>”. Ze studiów nad poezją staropolską</w:t>
            </w:r>
            <w:r w:rsidRPr="00A675EC">
              <w:rPr>
                <w:rFonts w:eastAsia="Arial" w:cs="Arial"/>
              </w:rPr>
              <w:t>, Gdańsk 1998.</w:t>
            </w:r>
          </w:p>
          <w:p w:rsidR="00EE6C75" w:rsidRPr="00A675EC" w:rsidRDefault="00EE6C75" w:rsidP="00E74D60">
            <w:pPr>
              <w:widowControl w:val="0"/>
              <w:numPr>
                <w:ilvl w:val="0"/>
                <w:numId w:val="21"/>
              </w:numPr>
              <w:tabs>
                <w:tab w:val="left" w:pos="598"/>
              </w:tabs>
              <w:autoSpaceDE w:val="0"/>
              <w:autoSpaceDN w:val="0"/>
              <w:ind w:left="170" w:firstLine="0"/>
              <w:rPr>
                <w:rFonts w:cs="Arial"/>
                <w:b/>
              </w:rPr>
            </w:pPr>
            <w:r w:rsidRPr="00A675EC">
              <w:rPr>
                <w:rFonts w:eastAsia="Arial" w:cs="Arial"/>
              </w:rPr>
              <w:t xml:space="preserve">Danuta </w:t>
            </w:r>
            <w:proofErr w:type="spellStart"/>
            <w:r w:rsidRPr="00A675EC">
              <w:rPr>
                <w:rFonts w:eastAsia="Arial" w:cs="Arial"/>
              </w:rPr>
              <w:t>Künstler</w:t>
            </w:r>
            <w:proofErr w:type="spellEnd"/>
            <w:r w:rsidRPr="00A675EC">
              <w:rPr>
                <w:rFonts w:eastAsia="Arial" w:cs="Arial"/>
              </w:rPr>
              <w:t xml:space="preserve">-Langner, </w:t>
            </w:r>
            <w:r w:rsidRPr="00A675EC">
              <w:rPr>
                <w:rFonts w:eastAsia="Arial" w:cs="Arial"/>
                <w:i/>
              </w:rPr>
              <w:t>Idea „</w:t>
            </w:r>
            <w:proofErr w:type="spellStart"/>
            <w:r w:rsidRPr="00A675EC">
              <w:rPr>
                <w:rFonts w:eastAsia="Arial" w:cs="Arial"/>
                <w:i/>
              </w:rPr>
              <w:t>vanitas</w:t>
            </w:r>
            <w:proofErr w:type="spellEnd"/>
            <w:r w:rsidRPr="00A675EC">
              <w:rPr>
                <w:rFonts w:eastAsia="Arial" w:cs="Arial"/>
                <w:i/>
              </w:rPr>
              <w:t>”, jej tradycje i toposy w poezji polskiego baroku</w:t>
            </w:r>
            <w:r w:rsidRPr="00A675EC">
              <w:rPr>
                <w:rFonts w:eastAsia="Arial" w:cs="Arial"/>
              </w:rPr>
              <w:t xml:space="preserve">, Toruń 1996. </w:t>
            </w:r>
          </w:p>
          <w:p w:rsidR="00EE6C75" w:rsidRPr="00A675EC" w:rsidRDefault="00EE6C75" w:rsidP="00E74D60">
            <w:pPr>
              <w:widowControl w:val="0"/>
              <w:numPr>
                <w:ilvl w:val="0"/>
                <w:numId w:val="21"/>
              </w:numPr>
              <w:tabs>
                <w:tab w:val="left" w:pos="598"/>
              </w:tabs>
              <w:autoSpaceDE w:val="0"/>
              <w:autoSpaceDN w:val="0"/>
              <w:ind w:left="170" w:firstLine="0"/>
              <w:rPr>
                <w:rFonts w:cs="Arial"/>
                <w:b/>
              </w:rPr>
            </w:pPr>
            <w:r w:rsidRPr="00A675EC">
              <w:rPr>
                <w:rFonts w:eastAsia="Arial" w:cs="Arial"/>
                <w:i/>
              </w:rPr>
              <w:t>Topika antyczna w literaturze polskiej XX wieku. Studia</w:t>
            </w:r>
            <w:r w:rsidRPr="00A675EC">
              <w:rPr>
                <w:rFonts w:eastAsia="Arial" w:cs="Arial"/>
              </w:rPr>
              <w:t>, redakcja Alina Brodzka i Elżbieta Sarnowska-</w:t>
            </w:r>
            <w:proofErr w:type="spellStart"/>
            <w:r w:rsidRPr="00A675EC">
              <w:rPr>
                <w:rFonts w:eastAsia="Arial" w:cs="Arial"/>
              </w:rPr>
              <w:t>Temeriusz</w:t>
            </w:r>
            <w:proofErr w:type="spellEnd"/>
            <w:r w:rsidRPr="00A675EC">
              <w:rPr>
                <w:rFonts w:eastAsia="Arial" w:cs="Arial"/>
              </w:rPr>
              <w:t>, Wrocław 1992.</w:t>
            </w:r>
          </w:p>
        </w:tc>
      </w:tr>
      <w:tr w:rsidR="00A675EC" w:rsidRPr="00A675EC" w:rsidTr="000A0F5E">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Literatura dodatkowa:</w:t>
            </w:r>
          </w:p>
        </w:tc>
      </w:tr>
      <w:tr w:rsidR="00A675EC" w:rsidRPr="00A675EC" w:rsidTr="000A0F5E">
        <w:trPr>
          <w:trHeight w:val="573"/>
        </w:trPr>
        <w:tc>
          <w:tcPr>
            <w:tcW w:w="10433" w:type="dxa"/>
            <w:gridSpan w:val="14"/>
            <w:tcBorders>
              <w:top w:val="single" w:sz="4" w:space="0" w:color="auto"/>
              <w:left w:val="single" w:sz="6" w:space="0" w:color="auto"/>
              <w:bottom w:val="single" w:sz="4" w:space="0" w:color="auto"/>
              <w:right w:val="single" w:sz="6" w:space="0" w:color="auto"/>
            </w:tcBorders>
          </w:tcPr>
          <w:p w:rsidR="00EE6C75" w:rsidRPr="00A675EC" w:rsidRDefault="00EE6C75" w:rsidP="00E74D60">
            <w:pPr>
              <w:widowControl w:val="0"/>
              <w:numPr>
                <w:ilvl w:val="0"/>
                <w:numId w:val="13"/>
              </w:numPr>
              <w:tabs>
                <w:tab w:val="left" w:pos="391"/>
              </w:tabs>
              <w:autoSpaceDE w:val="0"/>
              <w:autoSpaceDN w:val="0"/>
              <w:ind w:left="170" w:firstLine="0"/>
              <w:rPr>
                <w:rFonts w:eastAsia="Arial" w:cs="Arial"/>
                <w:b/>
              </w:rPr>
            </w:pPr>
            <w:r w:rsidRPr="00A675EC">
              <w:rPr>
                <w:rFonts w:eastAsia="Arial" w:cs="Arial"/>
              </w:rPr>
              <w:t xml:space="preserve">Andrzej Borkowski, </w:t>
            </w:r>
            <w:proofErr w:type="spellStart"/>
            <w:r w:rsidRPr="00A675EC">
              <w:rPr>
                <w:rFonts w:eastAsia="Arial" w:cs="Arial"/>
                <w:i/>
              </w:rPr>
              <w:t>Imaginarium</w:t>
            </w:r>
            <w:proofErr w:type="spellEnd"/>
            <w:r w:rsidRPr="00A675EC">
              <w:rPr>
                <w:rFonts w:eastAsia="Arial" w:cs="Arial"/>
                <w:i/>
              </w:rPr>
              <w:t xml:space="preserve"> symboliczne Wacława Potockiego</w:t>
            </w:r>
            <w:r w:rsidRPr="00A675EC">
              <w:rPr>
                <w:rFonts w:eastAsia="Arial" w:cs="Arial"/>
              </w:rPr>
              <w:t>: „</w:t>
            </w:r>
            <w:r w:rsidRPr="00A675EC">
              <w:rPr>
                <w:rFonts w:eastAsia="Arial" w:cs="Arial"/>
                <w:i/>
              </w:rPr>
              <w:t>Ogród nie plewiony”,</w:t>
            </w:r>
            <w:r w:rsidRPr="00A675EC">
              <w:rPr>
                <w:rFonts w:eastAsia="Arial" w:cs="Arial"/>
              </w:rPr>
              <w:t xml:space="preserve"> Siedlce 2011.</w:t>
            </w:r>
          </w:p>
          <w:p w:rsidR="00EE6C75" w:rsidRPr="00A675EC" w:rsidRDefault="00EE6C75" w:rsidP="00E74D60">
            <w:pPr>
              <w:widowControl w:val="0"/>
              <w:numPr>
                <w:ilvl w:val="0"/>
                <w:numId w:val="13"/>
              </w:numPr>
              <w:tabs>
                <w:tab w:val="left" w:pos="391"/>
              </w:tabs>
              <w:autoSpaceDE w:val="0"/>
              <w:autoSpaceDN w:val="0"/>
              <w:ind w:left="170" w:firstLine="0"/>
              <w:rPr>
                <w:rFonts w:eastAsia="Arial" w:cs="Arial"/>
                <w:b/>
              </w:rPr>
            </w:pPr>
            <w:r w:rsidRPr="00A675EC">
              <w:rPr>
                <w:rFonts w:eastAsia="Arial" w:cs="Arial"/>
              </w:rPr>
              <w:t xml:space="preserve">Aneta </w:t>
            </w:r>
            <w:proofErr w:type="spellStart"/>
            <w:r w:rsidRPr="00A675EC">
              <w:rPr>
                <w:rFonts w:eastAsia="Arial" w:cs="Arial"/>
              </w:rPr>
              <w:t>Cierechowicz</w:t>
            </w:r>
            <w:proofErr w:type="spellEnd"/>
            <w:r w:rsidRPr="00A675EC">
              <w:rPr>
                <w:rFonts w:eastAsia="Arial" w:cs="Arial"/>
              </w:rPr>
              <w:t xml:space="preserve">, </w:t>
            </w:r>
            <w:r w:rsidRPr="00A675EC">
              <w:rPr>
                <w:rFonts w:eastAsia="Arial" w:cs="Arial"/>
                <w:i/>
                <w:iCs/>
              </w:rPr>
              <w:t>Szkice o toposach artystycznych od A do Z</w:t>
            </w:r>
            <w:r w:rsidRPr="00A675EC">
              <w:rPr>
                <w:rFonts w:eastAsia="Arial" w:cs="Arial"/>
              </w:rPr>
              <w:t>, Toruń 2017.</w:t>
            </w:r>
          </w:p>
          <w:p w:rsidR="00EE6C75" w:rsidRPr="00A675EC" w:rsidRDefault="00EE6C75" w:rsidP="00E74D60">
            <w:pPr>
              <w:widowControl w:val="0"/>
              <w:numPr>
                <w:ilvl w:val="0"/>
                <w:numId w:val="13"/>
              </w:numPr>
              <w:tabs>
                <w:tab w:val="left" w:pos="391"/>
              </w:tabs>
              <w:autoSpaceDE w:val="0"/>
              <w:autoSpaceDN w:val="0"/>
              <w:ind w:left="170" w:firstLine="0"/>
              <w:rPr>
                <w:rFonts w:eastAsia="Arial" w:cs="Arial"/>
              </w:rPr>
            </w:pPr>
            <w:proofErr w:type="spellStart"/>
            <w:r w:rsidRPr="00A675EC">
              <w:rPr>
                <w:rFonts w:eastAsia="Arial" w:cs="Arial"/>
                <w:i/>
              </w:rPr>
              <w:t>Peregrinationes</w:t>
            </w:r>
            <w:proofErr w:type="spellEnd"/>
            <w:r w:rsidRPr="00A675EC">
              <w:rPr>
                <w:rFonts w:eastAsia="Arial" w:cs="Arial"/>
                <w:i/>
              </w:rPr>
              <w:t>. Pielgrzymki w kulturze dawnej Europy</w:t>
            </w:r>
            <w:r w:rsidRPr="00A675EC">
              <w:rPr>
                <w:rFonts w:eastAsia="Arial" w:cs="Arial"/>
              </w:rPr>
              <w:t>, redakcja Halina Manikowska, Hanna Zaremska, Warszawa 1995.</w:t>
            </w:r>
          </w:p>
          <w:p w:rsidR="00EE6C75" w:rsidRPr="00A675EC" w:rsidRDefault="00EE6C75" w:rsidP="00E74D60">
            <w:pPr>
              <w:widowControl w:val="0"/>
              <w:numPr>
                <w:ilvl w:val="0"/>
                <w:numId w:val="13"/>
              </w:numPr>
              <w:tabs>
                <w:tab w:val="left" w:pos="391"/>
              </w:tabs>
              <w:autoSpaceDE w:val="0"/>
              <w:autoSpaceDN w:val="0"/>
              <w:ind w:left="170" w:firstLine="0"/>
              <w:rPr>
                <w:rFonts w:eastAsia="Arial" w:cs="Arial"/>
              </w:rPr>
            </w:pPr>
            <w:r w:rsidRPr="00A675EC">
              <w:rPr>
                <w:rFonts w:eastAsia="Arial" w:cs="Arial"/>
              </w:rPr>
              <w:t xml:space="preserve">Marcin Pliszka, </w:t>
            </w:r>
            <w:r w:rsidRPr="00A675EC">
              <w:rPr>
                <w:rFonts w:eastAsia="Arial" w:cs="Arial"/>
                <w:i/>
              </w:rPr>
              <w:t>W onirycznym teatrze. Sen w poezji polskiego baroku</w:t>
            </w:r>
            <w:r w:rsidRPr="00A675EC">
              <w:rPr>
                <w:rFonts w:eastAsia="Arial" w:cs="Arial"/>
              </w:rPr>
              <w:t xml:space="preserve">, Siedlce 2015. </w:t>
            </w:r>
          </w:p>
          <w:p w:rsidR="00EE6C75" w:rsidRPr="00A675EC" w:rsidRDefault="00EE6C75" w:rsidP="00E74D60">
            <w:pPr>
              <w:widowControl w:val="0"/>
              <w:numPr>
                <w:ilvl w:val="0"/>
                <w:numId w:val="13"/>
              </w:numPr>
              <w:tabs>
                <w:tab w:val="left" w:pos="391"/>
              </w:tabs>
              <w:autoSpaceDE w:val="0"/>
              <w:autoSpaceDN w:val="0"/>
              <w:ind w:left="170" w:firstLine="0"/>
              <w:rPr>
                <w:rFonts w:eastAsia="Arial" w:cs="Arial"/>
              </w:rPr>
            </w:pPr>
            <w:r w:rsidRPr="00A675EC">
              <w:rPr>
                <w:rFonts w:eastAsia="Arial" w:cs="Arial"/>
              </w:rPr>
              <w:t xml:space="preserve">Ewa Połczyńska, </w:t>
            </w:r>
            <w:r w:rsidRPr="00A675EC">
              <w:rPr>
                <w:rFonts w:eastAsia="Arial" w:cs="Arial"/>
                <w:i/>
                <w:iCs/>
              </w:rPr>
              <w:t>Topos labiryntu w dwudziestowiecznych narracjach seryjnych</w:t>
            </w:r>
            <w:r w:rsidRPr="00A675EC">
              <w:rPr>
                <w:rFonts w:eastAsia="Arial" w:cs="Arial"/>
              </w:rPr>
              <w:t>, Toruń 2008.</w:t>
            </w:r>
          </w:p>
          <w:p w:rsidR="00EE6C75" w:rsidRPr="00A675EC" w:rsidRDefault="00EE6C75" w:rsidP="00E74D60">
            <w:pPr>
              <w:widowControl w:val="0"/>
              <w:numPr>
                <w:ilvl w:val="0"/>
                <w:numId w:val="13"/>
              </w:numPr>
              <w:tabs>
                <w:tab w:val="left" w:pos="391"/>
              </w:tabs>
              <w:autoSpaceDE w:val="0"/>
              <w:autoSpaceDN w:val="0"/>
              <w:ind w:left="170" w:firstLine="0"/>
              <w:rPr>
                <w:rFonts w:cs="Arial"/>
              </w:rPr>
            </w:pPr>
            <w:r w:rsidRPr="00A675EC">
              <w:rPr>
                <w:rFonts w:eastAsia="Arial" w:cs="Arial"/>
                <w:i/>
              </w:rPr>
              <w:t>Słownik terminów literackich</w:t>
            </w:r>
            <w:r w:rsidRPr="00A675EC">
              <w:rPr>
                <w:rFonts w:eastAsia="Arial" w:cs="Arial"/>
              </w:rPr>
              <w:t xml:space="preserve">, redakcja Janusz Sławiński i inni, Wrocław (wydanie dowolne). </w:t>
            </w:r>
          </w:p>
        </w:tc>
      </w:tr>
      <w:tr w:rsidR="00A675EC" w:rsidRPr="00A675EC" w:rsidTr="000A0F5E">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Planowane formy/działania/metody dydaktyczne:</w:t>
            </w:r>
          </w:p>
        </w:tc>
      </w:tr>
      <w:tr w:rsidR="00A675EC" w:rsidRPr="00A675EC" w:rsidTr="000A0F5E">
        <w:trPr>
          <w:trHeight w:val="674"/>
        </w:trPr>
        <w:tc>
          <w:tcPr>
            <w:tcW w:w="10433" w:type="dxa"/>
            <w:gridSpan w:val="14"/>
            <w:tcBorders>
              <w:top w:val="single" w:sz="4" w:space="0" w:color="auto"/>
              <w:left w:val="single" w:sz="6" w:space="0" w:color="auto"/>
              <w:bottom w:val="nil"/>
              <w:right w:val="single" w:sz="6" w:space="0" w:color="auto"/>
            </w:tcBorders>
          </w:tcPr>
          <w:p w:rsidR="00EE6C75" w:rsidRPr="00A675EC" w:rsidRDefault="00EE6C75" w:rsidP="00E74D60">
            <w:pPr>
              <w:autoSpaceDE w:val="0"/>
              <w:autoSpaceDN w:val="0"/>
              <w:adjustRightInd w:val="0"/>
              <w:rPr>
                <w:rFonts w:cs="Arial"/>
                <w:bCs/>
              </w:rPr>
            </w:pPr>
            <w:r w:rsidRPr="00A675EC">
              <w:rPr>
                <w:rFonts w:cs="Arial"/>
                <w:bCs/>
              </w:rPr>
              <w:lastRenderedPageBreak/>
              <w:t>Pogadanka z elementami pokazu multimedialnego, dyskusja, praca z tekstem.</w:t>
            </w:r>
          </w:p>
        </w:tc>
      </w:tr>
      <w:tr w:rsidR="00A675EC" w:rsidRPr="00A675EC" w:rsidTr="000A0F5E">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0A0F5E">
        <w:trPr>
          <w:trHeight w:val="454"/>
        </w:trPr>
        <w:tc>
          <w:tcPr>
            <w:tcW w:w="2157"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Symbol efektu </w:t>
            </w:r>
          </w:p>
        </w:tc>
        <w:tc>
          <w:tcPr>
            <w:tcW w:w="8276"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Metody weryfikacji efektów uczenia się</w:t>
            </w:r>
          </w:p>
        </w:tc>
      </w:tr>
      <w:tr w:rsidR="00A675EC" w:rsidRPr="00A675EC" w:rsidTr="000A0F5E">
        <w:trPr>
          <w:trHeight w:val="547"/>
        </w:trPr>
        <w:tc>
          <w:tcPr>
            <w:tcW w:w="2157" w:type="dxa"/>
            <w:gridSpan w:val="2"/>
            <w:tcBorders>
              <w:top w:val="single" w:sz="4" w:space="0" w:color="auto"/>
              <w:left w:val="single" w:sz="6" w:space="0" w:color="auto"/>
              <w:bottom w:val="single" w:sz="4" w:space="0" w:color="auto"/>
              <w:right w:val="single" w:sz="4" w:space="0" w:color="auto"/>
            </w:tcBorders>
          </w:tcPr>
          <w:p w:rsidR="00EE6C75" w:rsidRPr="00A675EC" w:rsidRDefault="00DA538F" w:rsidP="00E74D60">
            <w:pPr>
              <w:autoSpaceDE w:val="0"/>
              <w:autoSpaceDN w:val="0"/>
              <w:adjustRightInd w:val="0"/>
              <w:rPr>
                <w:rFonts w:cs="Arial"/>
                <w:bCs/>
              </w:rPr>
            </w:pPr>
            <w:r>
              <w:rPr>
                <w:rFonts w:cs="Arial"/>
              </w:rPr>
              <w:t>S_W01, S_W02</w:t>
            </w:r>
          </w:p>
        </w:tc>
        <w:tc>
          <w:tcPr>
            <w:tcW w:w="8276" w:type="dxa"/>
            <w:gridSpan w:val="12"/>
            <w:tcBorders>
              <w:top w:val="single" w:sz="4" w:space="0" w:color="auto"/>
              <w:left w:val="single" w:sz="4" w:space="0" w:color="auto"/>
              <w:bottom w:val="single" w:sz="4" w:space="0" w:color="auto"/>
              <w:right w:val="single" w:sz="4" w:space="0" w:color="auto"/>
            </w:tcBorders>
          </w:tcPr>
          <w:p w:rsidR="00EE6C75" w:rsidRPr="00A675EC" w:rsidRDefault="00DA538F" w:rsidP="00E74D60">
            <w:pPr>
              <w:autoSpaceDE w:val="0"/>
              <w:autoSpaceDN w:val="0"/>
              <w:adjustRightInd w:val="0"/>
              <w:rPr>
                <w:rFonts w:cs="Arial"/>
                <w:bCs/>
              </w:rPr>
            </w:pPr>
            <w:r>
              <w:rPr>
                <w:rFonts w:cs="Arial"/>
                <w:bCs/>
              </w:rPr>
              <w:t xml:space="preserve">Efekty z wiedzy sprawdzane będą podczas pisemnego kolokwium kończącego przedmiot. </w:t>
            </w:r>
            <w:r>
              <w:rPr>
                <w:rFonts w:cs="Arial"/>
              </w:rPr>
              <w:t>Będzie on sprawdzał p</w:t>
            </w:r>
            <w:r w:rsidRPr="00A675EC">
              <w:rPr>
                <w:rFonts w:cs="Arial"/>
              </w:rPr>
              <w:t>ojęcia związane z topiką i motywiką literacką</w:t>
            </w:r>
          </w:p>
        </w:tc>
      </w:tr>
      <w:tr w:rsidR="00A675EC" w:rsidRPr="00A675EC" w:rsidTr="000A0F5E">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EE6C75" w:rsidRPr="00A675EC" w:rsidRDefault="00DA538F" w:rsidP="00E74D60">
            <w:pPr>
              <w:autoSpaceDE w:val="0"/>
              <w:autoSpaceDN w:val="0"/>
              <w:adjustRightInd w:val="0"/>
              <w:rPr>
                <w:rFonts w:cs="Arial"/>
                <w:bCs/>
              </w:rPr>
            </w:pPr>
            <w:r w:rsidRPr="00DA538F">
              <w:rPr>
                <w:rFonts w:cs="Arial"/>
              </w:rPr>
              <w:t>S_U</w:t>
            </w:r>
            <w:r>
              <w:rPr>
                <w:rFonts w:cs="Arial"/>
              </w:rPr>
              <w:t>01</w:t>
            </w:r>
          </w:p>
        </w:tc>
        <w:tc>
          <w:tcPr>
            <w:tcW w:w="8276" w:type="dxa"/>
            <w:gridSpan w:val="12"/>
            <w:tcBorders>
              <w:top w:val="single" w:sz="4" w:space="0" w:color="auto"/>
              <w:left w:val="single" w:sz="4" w:space="0" w:color="auto"/>
              <w:bottom w:val="single" w:sz="4" w:space="0" w:color="auto"/>
              <w:right w:val="single" w:sz="4" w:space="0" w:color="auto"/>
            </w:tcBorders>
          </w:tcPr>
          <w:p w:rsidR="00EE6C75" w:rsidRPr="00A675EC" w:rsidRDefault="00DA538F" w:rsidP="00E74D60">
            <w:pPr>
              <w:autoSpaceDE w:val="0"/>
              <w:autoSpaceDN w:val="0"/>
              <w:adjustRightInd w:val="0"/>
              <w:rPr>
                <w:rFonts w:cs="Arial"/>
                <w:bCs/>
              </w:rPr>
            </w:pPr>
            <w:r>
              <w:rPr>
                <w:rFonts w:cs="Arial"/>
                <w:bCs/>
              </w:rPr>
              <w:t>Efekty z umiejętności sprawdzane będą na bieżąco w trakcie zajęć oraz podczas przygotowania i wygłoszenia</w:t>
            </w:r>
            <w:r w:rsidR="00EE6C75" w:rsidRPr="00A675EC">
              <w:rPr>
                <w:rFonts w:cs="Arial"/>
                <w:bCs/>
              </w:rPr>
              <w:t xml:space="preserve"> referatu</w:t>
            </w:r>
          </w:p>
        </w:tc>
      </w:tr>
      <w:tr w:rsidR="00A675EC" w:rsidRPr="00A675EC" w:rsidTr="000A0F5E">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EE6C75" w:rsidRPr="00A675EC" w:rsidRDefault="00DA538F" w:rsidP="00E74D60">
            <w:pPr>
              <w:autoSpaceDE w:val="0"/>
              <w:autoSpaceDN w:val="0"/>
              <w:adjustRightInd w:val="0"/>
              <w:rPr>
                <w:rFonts w:cs="Arial"/>
                <w:bCs/>
              </w:rPr>
            </w:pPr>
            <w:r w:rsidRPr="00DA538F">
              <w:rPr>
                <w:rFonts w:cs="Arial"/>
              </w:rPr>
              <w:t>S_K</w:t>
            </w:r>
            <w:r>
              <w:rPr>
                <w:rFonts w:cs="Arial"/>
              </w:rPr>
              <w:t>01</w:t>
            </w:r>
          </w:p>
        </w:tc>
        <w:tc>
          <w:tcPr>
            <w:tcW w:w="8276" w:type="dxa"/>
            <w:gridSpan w:val="12"/>
            <w:tcBorders>
              <w:top w:val="single" w:sz="4" w:space="0" w:color="auto"/>
              <w:left w:val="single" w:sz="4" w:space="0" w:color="auto"/>
              <w:bottom w:val="single" w:sz="4" w:space="0" w:color="auto"/>
              <w:right w:val="single" w:sz="4" w:space="0" w:color="auto"/>
            </w:tcBorders>
          </w:tcPr>
          <w:p w:rsidR="00EE6C75" w:rsidRPr="00A675EC" w:rsidRDefault="00DA538F" w:rsidP="00E74D60">
            <w:pPr>
              <w:autoSpaceDE w:val="0"/>
              <w:autoSpaceDN w:val="0"/>
              <w:adjustRightInd w:val="0"/>
              <w:rPr>
                <w:rFonts w:cs="Arial"/>
                <w:bCs/>
              </w:rPr>
            </w:pPr>
            <w:r>
              <w:rPr>
                <w:rFonts w:cs="Arial"/>
                <w:bCs/>
              </w:rPr>
              <w:t>Efekty z komunikacji społecznej weryfikowane będą n</w:t>
            </w:r>
            <w:r w:rsidR="00EE6C75" w:rsidRPr="00A675EC">
              <w:rPr>
                <w:rFonts w:cs="Arial"/>
                <w:bCs/>
              </w:rPr>
              <w:t xml:space="preserve">a bieżąco w </w:t>
            </w:r>
            <w:r>
              <w:rPr>
                <w:rFonts w:cs="Arial"/>
                <w:bCs/>
              </w:rPr>
              <w:t>trakcie obserwacji studenta, jego zaangażowania, obecności podczas zajęć, dyskusji</w:t>
            </w:r>
          </w:p>
        </w:tc>
      </w:tr>
      <w:tr w:rsidR="00A675EC" w:rsidRPr="00A675EC" w:rsidTr="000A0F5E">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Forma i warunki zaliczenia:</w:t>
            </w:r>
          </w:p>
        </w:tc>
      </w:tr>
      <w:tr w:rsidR="00A675EC" w:rsidRPr="00A675EC" w:rsidTr="000A0F5E">
        <w:trPr>
          <w:trHeight w:val="844"/>
        </w:trPr>
        <w:tc>
          <w:tcPr>
            <w:tcW w:w="10433" w:type="dxa"/>
            <w:gridSpan w:val="14"/>
            <w:tcBorders>
              <w:top w:val="single" w:sz="4" w:space="0" w:color="auto"/>
              <w:left w:val="single" w:sz="6" w:space="0" w:color="auto"/>
              <w:bottom w:val="single" w:sz="6" w:space="0" w:color="auto"/>
              <w:right w:val="single" w:sz="6" w:space="0" w:color="auto"/>
            </w:tcBorders>
          </w:tcPr>
          <w:p w:rsidR="00EE6C75" w:rsidRPr="00A675EC" w:rsidRDefault="00EE6C75" w:rsidP="00E74D60">
            <w:pPr>
              <w:tabs>
                <w:tab w:val="left" w:pos="2010"/>
              </w:tabs>
              <w:rPr>
                <w:rFonts w:cs="Arial"/>
              </w:rPr>
            </w:pPr>
            <w:r w:rsidRPr="00A675EC">
              <w:rPr>
                <w:rFonts w:cs="Arial"/>
              </w:rPr>
              <w:t>Przedmiot kończy się zaliczeniem na ocenę. Składowe oceny to:</w:t>
            </w:r>
          </w:p>
          <w:p w:rsidR="00EE6C75" w:rsidRPr="00A675EC" w:rsidRDefault="00EE6C75" w:rsidP="00E74D60">
            <w:pPr>
              <w:tabs>
                <w:tab w:val="left" w:pos="2010"/>
              </w:tabs>
              <w:rPr>
                <w:rFonts w:cs="Arial"/>
              </w:rPr>
            </w:pPr>
            <w:r w:rsidRPr="00A675EC">
              <w:rPr>
                <w:rFonts w:cs="Arial"/>
              </w:rPr>
              <w:t>- aktywny udział w zajęciach (20 %)</w:t>
            </w:r>
          </w:p>
          <w:p w:rsidR="00EE6C75" w:rsidRPr="00A675EC" w:rsidRDefault="00EE6C75" w:rsidP="00E74D60">
            <w:pPr>
              <w:tabs>
                <w:tab w:val="left" w:pos="2010"/>
              </w:tabs>
              <w:rPr>
                <w:rFonts w:cs="Arial"/>
              </w:rPr>
            </w:pPr>
            <w:r w:rsidRPr="00A675EC">
              <w:rPr>
                <w:rFonts w:cs="Arial"/>
              </w:rPr>
              <w:t>- przygotowanie i wygłoszenie referatu (40 %)</w:t>
            </w:r>
          </w:p>
          <w:p w:rsidR="00EE6C75" w:rsidRPr="00A675EC" w:rsidRDefault="00EE6C75" w:rsidP="00E74D60">
            <w:pPr>
              <w:tabs>
                <w:tab w:val="left" w:pos="2010"/>
              </w:tabs>
              <w:rPr>
                <w:rFonts w:cs="Arial"/>
              </w:rPr>
            </w:pPr>
            <w:r w:rsidRPr="00A675EC">
              <w:rPr>
                <w:rFonts w:cs="Arial"/>
              </w:rPr>
              <w:t>- kolokwium pisemne (pytania otwarte) (40 %)</w:t>
            </w:r>
          </w:p>
        </w:tc>
      </w:tr>
      <w:tr w:rsidR="00A675EC" w:rsidRPr="00A675EC" w:rsidTr="000A0F5E">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
              </w:rPr>
            </w:pPr>
            <w:r w:rsidRPr="00A675EC">
              <w:rPr>
                <w:rFonts w:cs="Arial"/>
                <w:b/>
              </w:rPr>
              <w:t>Bilans punktów ECTS:</w:t>
            </w:r>
          </w:p>
        </w:tc>
      </w:tr>
      <w:tr w:rsidR="00A675EC" w:rsidRPr="00A675EC" w:rsidTr="000A0F5E">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autoSpaceDE w:val="0"/>
              <w:autoSpaceDN w:val="0"/>
              <w:adjustRightInd w:val="0"/>
              <w:rPr>
                <w:rFonts w:cs="Arial"/>
                <w:bCs/>
              </w:rPr>
            </w:pPr>
            <w:r w:rsidRPr="00A675EC">
              <w:rPr>
                <w:rFonts w:cs="Arial"/>
                <w:bCs/>
              </w:rPr>
              <w:t>Studia stacjonarne</w:t>
            </w:r>
          </w:p>
        </w:tc>
      </w:tr>
      <w:tr w:rsidR="00A675EC" w:rsidRPr="00A675EC" w:rsidTr="000A0F5E">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Cs/>
              </w:rPr>
            </w:pPr>
            <w:r w:rsidRPr="00A675EC">
              <w:rPr>
                <w:rFonts w:cs="Arial"/>
                <w:bCs/>
              </w:rPr>
              <w:t>Obciążenie studenta</w:t>
            </w:r>
          </w:p>
        </w:tc>
      </w:tr>
      <w:tr w:rsidR="00A675EC" w:rsidRPr="00A675EC" w:rsidTr="000A0F5E">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30 godzin</w:t>
            </w:r>
          </w:p>
        </w:tc>
      </w:tr>
      <w:tr w:rsidR="00A675EC" w:rsidRPr="00A675EC" w:rsidTr="000A0F5E">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 xml:space="preserve">Przygotowanie do zajęć </w:t>
            </w:r>
          </w:p>
          <w:p w:rsidR="00EE6C75" w:rsidRPr="00A675EC" w:rsidRDefault="00EE6C75" w:rsidP="00E74D60">
            <w:pPr>
              <w:autoSpaceDE w:val="0"/>
              <w:autoSpaceDN w:val="0"/>
              <w:adjustRightInd w:val="0"/>
              <w:rPr>
                <w:rFonts w:cs="Arial"/>
                <w:bCs/>
              </w:rPr>
            </w:pPr>
            <w:r w:rsidRPr="00A675EC">
              <w:rPr>
                <w:rFonts w:cs="Arial"/>
                <w:bCs/>
              </w:rPr>
              <w:t>(w tym przygotowanie referatu)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14 godzin</w:t>
            </w:r>
          </w:p>
        </w:tc>
      </w:tr>
      <w:tr w:rsidR="00A675EC" w:rsidRPr="00A675EC" w:rsidTr="000A0F5E">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Przygotowanie do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5 godzin</w:t>
            </w:r>
          </w:p>
        </w:tc>
      </w:tr>
      <w:tr w:rsidR="00A675EC" w:rsidRPr="00A675EC" w:rsidTr="000A0F5E">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1 godzina</w:t>
            </w:r>
          </w:p>
        </w:tc>
      </w:tr>
      <w:tr w:rsidR="00A675EC" w:rsidRPr="00A675EC" w:rsidTr="000A0F5E">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b/>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50 godzin</w:t>
            </w:r>
          </w:p>
        </w:tc>
      </w:tr>
      <w:tr w:rsidR="00EE6C75" w:rsidRPr="00A675EC" w:rsidTr="000A0F5E">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E6C75" w:rsidRPr="00DA538F" w:rsidRDefault="00EE6C75" w:rsidP="00E74D60">
            <w:pPr>
              <w:rPr>
                <w:rFonts w:cs="Arial"/>
                <w:bCs/>
              </w:rPr>
            </w:pPr>
            <w:r w:rsidRPr="00DA538F">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EE6C75" w:rsidRPr="00DA538F" w:rsidRDefault="00EE6C75" w:rsidP="00E74D60">
            <w:pPr>
              <w:rPr>
                <w:rFonts w:cs="Arial"/>
                <w:bCs/>
              </w:rPr>
            </w:pPr>
            <w:r w:rsidRPr="00DA538F">
              <w:rPr>
                <w:rFonts w:cs="Arial"/>
                <w:bCs/>
              </w:rPr>
              <w:t>2 ECTS</w:t>
            </w:r>
          </w:p>
        </w:tc>
      </w:tr>
    </w:tbl>
    <w:p w:rsidR="005D12B5" w:rsidRPr="00A675EC" w:rsidRDefault="005D12B5" w:rsidP="00E74D60">
      <w:pPr>
        <w:rPr>
          <w:rFonts w:cs="Arial"/>
        </w:rPr>
      </w:pPr>
    </w:p>
    <w:p w:rsidR="005D12B5" w:rsidRPr="00A675EC" w:rsidRDefault="005D12B5"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EE6C75" w:rsidRPr="00A675EC" w:rsidRDefault="00EE6C75" w:rsidP="00E74D60">
            <w:pPr>
              <w:autoSpaceDE w:val="0"/>
              <w:autoSpaceDN w:val="0"/>
              <w:adjustRightInd w:val="0"/>
              <w:jc w:val="right"/>
              <w:rPr>
                <w:rFonts w:cs="Arial"/>
              </w:rPr>
            </w:pPr>
            <w:r w:rsidRPr="00A675EC">
              <w:rPr>
                <w:rFonts w:cs="Arial"/>
              </w:rPr>
              <w:lastRenderedPageBreak/>
              <w:t>Załącznik nr 3 do zasad</w:t>
            </w:r>
          </w:p>
        </w:tc>
      </w:tr>
      <w:tr w:rsidR="00A675EC" w:rsidRPr="00A675EC" w:rsidTr="000A0F5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EE6C75" w:rsidRPr="00A675EC" w:rsidRDefault="00EE6C75" w:rsidP="00E74D60">
            <w:pPr>
              <w:autoSpaceDE w:val="0"/>
              <w:autoSpaceDN w:val="0"/>
              <w:adjustRightInd w:val="0"/>
              <w:jc w:val="center"/>
              <w:rPr>
                <w:rFonts w:cs="Arial"/>
                <w:b/>
                <w:bCs/>
              </w:rPr>
            </w:pPr>
            <w:r w:rsidRPr="00A675EC">
              <w:rPr>
                <w:rFonts w:cs="Arial"/>
              </w:rPr>
              <w:br w:type="page"/>
            </w:r>
            <w:r w:rsidRPr="00A675EC">
              <w:rPr>
                <w:rFonts w:cs="Arial"/>
                <w:b/>
                <w:bCs/>
              </w:rPr>
              <w:t>Sylabus przedmiotu / modułu kształcenia</w:t>
            </w:r>
          </w:p>
        </w:tc>
      </w:tr>
      <w:tr w:rsidR="00A675EC" w:rsidRPr="00A675EC" w:rsidTr="000A0F5E">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EE6C75" w:rsidRPr="00830A69" w:rsidRDefault="00EE6C75" w:rsidP="00E74D60">
            <w:pPr>
              <w:pStyle w:val="Nagwek1"/>
            </w:pPr>
            <w:bookmarkStart w:id="18" w:name="_Toc190347219"/>
            <w:bookmarkStart w:id="19" w:name="_Toc210045638"/>
            <w:r w:rsidRPr="00830A69">
              <w:t>Dramat i teatr współczesny</w:t>
            </w:r>
            <w:bookmarkEnd w:id="18"/>
            <w:bookmarkEnd w:id="19"/>
          </w:p>
        </w:tc>
      </w:tr>
      <w:tr w:rsidR="00A675EC" w:rsidRPr="00A675EC" w:rsidTr="000A0F5E">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lang w:val="en-US"/>
              </w:rPr>
            </w:pPr>
            <w:r w:rsidRPr="00A675EC">
              <w:rPr>
                <w:rFonts w:cs="Arial"/>
                <w:lang w:val="en-US"/>
              </w:rPr>
              <w:t>Drama and contemporary theater</w:t>
            </w:r>
          </w:p>
        </w:tc>
      </w:tr>
      <w:tr w:rsidR="00A675EC" w:rsidRPr="00A675EC" w:rsidTr="000A0F5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 xml:space="preserve"> polski</w:t>
            </w:r>
          </w:p>
        </w:tc>
      </w:tr>
      <w:tr w:rsidR="00A675EC" w:rsidRPr="00A675EC" w:rsidTr="000A0F5E">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EE6C75" w:rsidRPr="00A675EC" w:rsidRDefault="00DA538F" w:rsidP="00E74D60">
            <w:pPr>
              <w:autoSpaceDE w:val="0"/>
              <w:autoSpaceDN w:val="0"/>
              <w:adjustRightInd w:val="0"/>
              <w:rPr>
                <w:rFonts w:cs="Arial"/>
              </w:rPr>
            </w:pPr>
            <w:r>
              <w:rPr>
                <w:rFonts w:cs="Arial"/>
              </w:rPr>
              <w:t xml:space="preserve"> f</w:t>
            </w:r>
            <w:r w:rsidR="00EE6C75" w:rsidRPr="00A675EC">
              <w:rPr>
                <w:rFonts w:cs="Arial"/>
              </w:rPr>
              <w:t>ilologia polska</w:t>
            </w:r>
          </w:p>
        </w:tc>
      </w:tr>
      <w:tr w:rsidR="00A675EC" w:rsidRPr="00A675EC" w:rsidTr="000A0F5E">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b/>
              </w:rPr>
            </w:pPr>
            <w:r w:rsidRPr="00A675EC">
              <w:rPr>
                <w:rFonts w:cs="Arial"/>
              </w:rPr>
              <w:t xml:space="preserve"> Wydział Nauk Humanistycznych</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fakultatywny</w:t>
            </w:r>
          </w:p>
        </w:tc>
      </w:tr>
      <w:tr w:rsidR="00A675EC" w:rsidRPr="00A675EC" w:rsidTr="000A0F5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drugiego stopnia</w:t>
            </w:r>
          </w:p>
        </w:tc>
      </w:tr>
      <w:tr w:rsidR="00A675EC" w:rsidRPr="00A675EC" w:rsidTr="000A0F5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 xml:space="preserve"> </w:t>
            </w:r>
            <w:r w:rsidR="00DA538F">
              <w:rPr>
                <w:rFonts w:cs="Arial"/>
              </w:rPr>
              <w:t>pierwszy</w:t>
            </w:r>
          </w:p>
        </w:tc>
      </w:tr>
      <w:tr w:rsidR="00A675EC" w:rsidRPr="00A675EC" w:rsidTr="000A0F5E">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EE6C75" w:rsidRPr="00A675EC" w:rsidRDefault="00DA538F" w:rsidP="00E74D60">
            <w:pPr>
              <w:autoSpaceDE w:val="0"/>
              <w:autoSpaceDN w:val="0"/>
              <w:adjustRightInd w:val="0"/>
              <w:rPr>
                <w:rFonts w:cs="Arial"/>
              </w:rPr>
            </w:pPr>
            <w:r>
              <w:rPr>
                <w:rFonts w:cs="Arial"/>
              </w:rPr>
              <w:t>drugi</w:t>
            </w:r>
          </w:p>
        </w:tc>
      </w:tr>
      <w:tr w:rsidR="00A675EC" w:rsidRPr="00A675EC" w:rsidTr="000A0F5E">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EE6C75" w:rsidRPr="00DA538F" w:rsidRDefault="00EE6C75" w:rsidP="00E74D60">
            <w:pPr>
              <w:autoSpaceDE w:val="0"/>
              <w:autoSpaceDN w:val="0"/>
              <w:adjustRightInd w:val="0"/>
              <w:rPr>
                <w:rFonts w:cs="Arial"/>
              </w:rPr>
            </w:pPr>
            <w:r w:rsidRPr="00A675EC">
              <w:rPr>
                <w:rFonts w:cs="Arial"/>
                <w:b/>
              </w:rPr>
              <w:t xml:space="preserve"> </w:t>
            </w:r>
            <w:r w:rsidRPr="00DA538F">
              <w:rPr>
                <w:rFonts w:cs="Arial"/>
              </w:rPr>
              <w:t>2</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Dr hab. Krzysztof Ćwikliński</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Dr hab. Krzysztof Ćwikliński, dr hab. Sławomir Sobieraj, dr hab. Roman Bobryk</w:t>
            </w:r>
          </w:p>
        </w:tc>
      </w:tr>
      <w:tr w:rsidR="00A675EC" w:rsidRPr="00A675EC" w:rsidTr="000A0F5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EE6C75" w:rsidRPr="00A675EC" w:rsidRDefault="00EE6C75" w:rsidP="00E74D60">
            <w:pPr>
              <w:autoSpaceDE w:val="0"/>
              <w:autoSpaceDN w:val="0"/>
              <w:adjustRightInd w:val="0"/>
              <w:rPr>
                <w:rFonts w:cs="Arial"/>
              </w:rPr>
            </w:pPr>
            <w:r w:rsidRPr="00A675EC">
              <w:rPr>
                <w:rFonts w:cs="Arial"/>
              </w:rPr>
              <w:t xml:space="preserve">Zajęcia poświęcone przemianom estetycznym teatru i dramatu XX i XXI wieku. Przedmiotem analiz są utwory dramatyczne stanowiące nowe wyzwanie dla teatru (np. dramatu absurdu, teksty </w:t>
            </w:r>
            <w:proofErr w:type="spellStart"/>
            <w:r w:rsidRPr="00A675EC">
              <w:rPr>
                <w:rFonts w:cs="Arial"/>
              </w:rPr>
              <w:t>postdramatyczne</w:t>
            </w:r>
            <w:proofErr w:type="spellEnd"/>
            <w:r w:rsidRPr="00A675EC">
              <w:rPr>
                <w:rFonts w:cs="Arial"/>
              </w:rPr>
              <w:t>) oraz inscenizacje, które proponują nowy styl teatralnej interpretacji dramatu polskiego i obcego.</w:t>
            </w:r>
          </w:p>
        </w:tc>
      </w:tr>
      <w:tr w:rsidR="00A675EC" w:rsidRPr="00A675EC" w:rsidTr="000A0F5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WIEDZA</w:t>
            </w:r>
            <w:r w:rsidRPr="00A675EC">
              <w:rPr>
                <w:rFonts w:cs="Arial"/>
              </w:rPr>
              <w:t xml:space="preserve"> </w:t>
            </w:r>
          </w:p>
          <w:p w:rsidR="00EE6C75" w:rsidRPr="00A675EC" w:rsidRDefault="00EE6C75" w:rsidP="00E74D60">
            <w:pPr>
              <w:autoSpaceDE w:val="0"/>
              <w:autoSpaceDN w:val="0"/>
              <w:adjustRightInd w:val="0"/>
              <w:rPr>
                <w:rFonts w:cs="Arial"/>
                <w:b/>
              </w:rPr>
            </w:pPr>
            <w:r w:rsidRPr="00A675E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EE6C75" w:rsidRPr="00A675EC" w:rsidRDefault="00EE6C75" w:rsidP="00E74D60">
            <w:pPr>
              <w:rPr>
                <w:rFonts w:cs="Arial"/>
                <w:b/>
              </w:rPr>
            </w:pPr>
          </w:p>
        </w:tc>
      </w:tr>
      <w:tr w:rsidR="00A675EC" w:rsidRPr="00A675EC" w:rsidTr="000A0F5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EE6C75" w:rsidRPr="00DA538F" w:rsidRDefault="00EE6C75" w:rsidP="00E74D60">
            <w:pPr>
              <w:autoSpaceDE w:val="0"/>
              <w:autoSpaceDN w:val="0"/>
              <w:adjustRightInd w:val="0"/>
              <w:rPr>
                <w:rFonts w:cs="Arial"/>
              </w:rPr>
            </w:pPr>
            <w:r w:rsidRPr="00DA538F">
              <w:rPr>
                <w:rFonts w:cs="Arial"/>
              </w:rPr>
              <w:t>S_W</w:t>
            </w:r>
            <w:r w:rsidR="00DA538F">
              <w:rPr>
                <w:rFonts w:cs="Arial"/>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EE6C75" w:rsidRPr="00A675EC" w:rsidRDefault="00EE6C75" w:rsidP="00E74D60">
            <w:pPr>
              <w:autoSpaceDE w:val="0"/>
              <w:autoSpaceDN w:val="0"/>
              <w:adjustRightInd w:val="0"/>
              <w:rPr>
                <w:rFonts w:cs="Arial"/>
              </w:rPr>
            </w:pPr>
            <w:r w:rsidRPr="00A675EC">
              <w:rPr>
                <w:rFonts w:cs="Arial"/>
              </w:rPr>
              <w:t>Najważniejsze koncepcje teatru i dramatu polskiego i powszechnego XX wieku oraz najważniejszych twórców dramatu i teatru polskiego XX wieku oraz ich koncepcje i dzieła</w:t>
            </w:r>
          </w:p>
        </w:tc>
        <w:tc>
          <w:tcPr>
            <w:tcW w:w="1898" w:type="dxa"/>
            <w:tcBorders>
              <w:top w:val="single" w:sz="2" w:space="0" w:color="000000"/>
              <w:left w:val="single" w:sz="6" w:space="0" w:color="auto"/>
              <w:bottom w:val="single" w:sz="2" w:space="0" w:color="000000"/>
              <w:right w:val="single" w:sz="6" w:space="0" w:color="auto"/>
            </w:tcBorders>
            <w:vAlign w:val="center"/>
          </w:tcPr>
          <w:p w:rsidR="00EE6C75" w:rsidRPr="00DA538F" w:rsidRDefault="00EE6C75" w:rsidP="00E74D60">
            <w:pPr>
              <w:autoSpaceDE w:val="0"/>
              <w:autoSpaceDN w:val="0"/>
              <w:adjustRightInd w:val="0"/>
              <w:rPr>
                <w:rFonts w:cs="Arial"/>
                <w:bCs/>
              </w:rPr>
            </w:pPr>
            <w:r w:rsidRPr="00DA538F">
              <w:rPr>
                <w:rFonts w:cs="Arial"/>
                <w:bCs/>
              </w:rPr>
              <w:t>K_W01, K_W06, K_W07, K_W08</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UMIEJĘTNOŚCI</w:t>
            </w:r>
          </w:p>
          <w:p w:rsidR="00EE6C75" w:rsidRPr="00A675EC" w:rsidRDefault="00EE6C75" w:rsidP="00E74D60">
            <w:pPr>
              <w:autoSpaceDE w:val="0"/>
              <w:autoSpaceDN w:val="0"/>
              <w:adjustRightInd w:val="0"/>
              <w:rPr>
                <w:rFonts w:cs="Arial"/>
                <w:b/>
              </w:rPr>
            </w:pPr>
            <w:r w:rsidRPr="00A675E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EE6C75" w:rsidRPr="00DA538F" w:rsidRDefault="00EE6C75" w:rsidP="00E74D60">
            <w:pPr>
              <w:autoSpaceDE w:val="0"/>
              <w:autoSpaceDN w:val="0"/>
              <w:adjustRightInd w:val="0"/>
              <w:rPr>
                <w:rFonts w:cs="Arial"/>
              </w:rPr>
            </w:pPr>
            <w:r w:rsidRPr="00DA538F">
              <w:rPr>
                <w:rFonts w:cs="Arial"/>
              </w:rPr>
              <w:t>S_U</w:t>
            </w:r>
            <w:r w:rsidR="00DA538F" w:rsidRPr="00DA538F">
              <w:rPr>
                <w:rFonts w:cs="Arial"/>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EE6C75" w:rsidRPr="00A675EC" w:rsidRDefault="00EE6C75" w:rsidP="00E74D60">
            <w:pPr>
              <w:autoSpaceDE w:val="0"/>
              <w:autoSpaceDN w:val="0"/>
              <w:adjustRightInd w:val="0"/>
              <w:rPr>
                <w:rFonts w:cs="Arial"/>
              </w:rPr>
            </w:pPr>
            <w:r w:rsidRPr="00A675EC">
              <w:rPr>
                <w:rFonts w:cs="Arial"/>
              </w:rPr>
              <w:t>Scharakteryzować istotę najważniejszych przemian na gruncie myśli teatralnej i dramaturgicznej XX wieku w Polsce i na świecie</w:t>
            </w:r>
          </w:p>
        </w:tc>
        <w:tc>
          <w:tcPr>
            <w:tcW w:w="1898" w:type="dxa"/>
            <w:tcBorders>
              <w:top w:val="single" w:sz="2" w:space="0" w:color="000000"/>
              <w:left w:val="single" w:sz="6" w:space="0" w:color="auto"/>
              <w:bottom w:val="single" w:sz="2" w:space="0" w:color="000000"/>
              <w:right w:val="single" w:sz="6" w:space="0" w:color="auto"/>
            </w:tcBorders>
            <w:vAlign w:val="center"/>
          </w:tcPr>
          <w:p w:rsidR="00EE6C75" w:rsidRPr="00DA538F" w:rsidRDefault="00EE6C75" w:rsidP="00E74D60">
            <w:pPr>
              <w:autoSpaceDE w:val="0"/>
              <w:autoSpaceDN w:val="0"/>
              <w:adjustRightInd w:val="0"/>
              <w:rPr>
                <w:rFonts w:cs="Arial"/>
              </w:rPr>
            </w:pPr>
            <w:r w:rsidRPr="00DA538F">
              <w:rPr>
                <w:rFonts w:cs="Arial"/>
              </w:rPr>
              <w:t>K_U01, K_U02, K_U07</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Symbol </w:t>
            </w:r>
            <w:r w:rsidRPr="00A675EC">
              <w:rPr>
                <w:rFonts w:cs="Arial"/>
                <w:b/>
              </w:rPr>
              <w:lastRenderedPageBreak/>
              <w:t>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lastRenderedPageBreak/>
              <w:t>KOMPETENCJE SPOŁECZNE</w:t>
            </w:r>
          </w:p>
          <w:p w:rsidR="00EE6C75" w:rsidRPr="00A675EC" w:rsidRDefault="00EE6C75" w:rsidP="00E74D60">
            <w:pPr>
              <w:autoSpaceDE w:val="0"/>
              <w:autoSpaceDN w:val="0"/>
              <w:adjustRightInd w:val="0"/>
              <w:rPr>
                <w:rFonts w:cs="Arial"/>
                <w:b/>
              </w:rPr>
            </w:pPr>
            <w:r w:rsidRPr="00A675EC">
              <w:rPr>
                <w:rFonts w:cs="Arial"/>
                <w:b/>
              </w:rPr>
              <w:lastRenderedPageBreak/>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lastRenderedPageBreak/>
              <w:t xml:space="preserve">Symbol efektu </w:t>
            </w:r>
            <w:r w:rsidRPr="00A675EC">
              <w:rPr>
                <w:rFonts w:cs="Arial"/>
                <w:b/>
              </w:rPr>
              <w:lastRenderedPageBreak/>
              <w:t>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EE6C75" w:rsidRPr="00DA538F" w:rsidRDefault="00EE6C75" w:rsidP="00E74D60">
            <w:pPr>
              <w:autoSpaceDE w:val="0"/>
              <w:autoSpaceDN w:val="0"/>
              <w:adjustRightInd w:val="0"/>
              <w:rPr>
                <w:rFonts w:cs="Arial"/>
              </w:rPr>
            </w:pPr>
            <w:r w:rsidRPr="00DA538F">
              <w:rPr>
                <w:rFonts w:cs="Arial"/>
              </w:rPr>
              <w:lastRenderedPageBreak/>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EE6C75" w:rsidRPr="00A675EC" w:rsidRDefault="00EE6C75" w:rsidP="00E74D60">
            <w:pPr>
              <w:autoSpaceDE w:val="0"/>
              <w:autoSpaceDN w:val="0"/>
              <w:adjustRightInd w:val="0"/>
              <w:rPr>
                <w:rFonts w:cs="Arial"/>
              </w:rPr>
            </w:pPr>
            <w:r w:rsidRPr="00A675EC">
              <w:rPr>
                <w:rFonts w:cs="Arial"/>
              </w:rPr>
              <w:t>bycia świadomym i krytycznym odbiorcą wszelkiego rodzaju tekstów artystycznych</w:t>
            </w:r>
          </w:p>
        </w:tc>
        <w:tc>
          <w:tcPr>
            <w:tcW w:w="1898" w:type="dxa"/>
            <w:tcBorders>
              <w:top w:val="single" w:sz="2" w:space="0" w:color="000000"/>
              <w:left w:val="single" w:sz="2" w:space="0" w:color="000000"/>
              <w:bottom w:val="single" w:sz="2" w:space="0" w:color="000000"/>
              <w:right w:val="single" w:sz="6" w:space="0" w:color="auto"/>
            </w:tcBorders>
            <w:vAlign w:val="center"/>
          </w:tcPr>
          <w:p w:rsidR="00EE6C75" w:rsidRPr="00DA538F" w:rsidRDefault="00EE6C75" w:rsidP="00E74D60">
            <w:pPr>
              <w:autoSpaceDE w:val="0"/>
              <w:autoSpaceDN w:val="0"/>
              <w:adjustRightInd w:val="0"/>
              <w:rPr>
                <w:rFonts w:cs="Arial"/>
              </w:rPr>
            </w:pPr>
            <w:r w:rsidRPr="00DA538F">
              <w:rPr>
                <w:rFonts w:cs="Arial"/>
              </w:rPr>
              <w:t>K_K03</w:t>
            </w:r>
          </w:p>
        </w:tc>
      </w:tr>
      <w:tr w:rsidR="00A675EC" w:rsidRPr="00A675EC" w:rsidTr="000A0F5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EE6C75" w:rsidRPr="00A675EC" w:rsidRDefault="00EE6C75" w:rsidP="00E74D60">
            <w:pPr>
              <w:autoSpaceDE w:val="0"/>
              <w:autoSpaceDN w:val="0"/>
              <w:adjustRightInd w:val="0"/>
              <w:rPr>
                <w:rFonts w:cs="Arial"/>
                <w:b/>
              </w:rPr>
            </w:pPr>
            <w:r w:rsidRPr="00A675EC">
              <w:rPr>
                <w:rFonts w:cs="Arial"/>
              </w:rPr>
              <w:t xml:space="preserve">Wykład </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rPr>
              <w:br w:type="page"/>
            </w:r>
            <w:r w:rsidRPr="00A675EC">
              <w:rPr>
                <w:rFonts w:cs="Arial"/>
                <w:b/>
              </w:rPr>
              <w:t>Wymagania wstępne i dodatkowe:</w:t>
            </w:r>
          </w:p>
        </w:tc>
      </w:tr>
      <w:tr w:rsidR="00A675EC" w:rsidRPr="00A675EC" w:rsidTr="000A0F5E">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EE6C75" w:rsidRPr="00A675EC" w:rsidRDefault="00EE6C75" w:rsidP="00E74D60">
            <w:pPr>
              <w:rPr>
                <w:rFonts w:cs="Arial"/>
                <w:b/>
              </w:rPr>
            </w:pPr>
            <w:r w:rsidRPr="00A675EC">
              <w:rPr>
                <w:rFonts w:cs="Arial"/>
              </w:rPr>
              <w:t>Zainteresowanie kulturą i literaturą, zwłaszcza literaturą współczesną</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Treści modułu kształcenia:</w:t>
            </w:r>
          </w:p>
        </w:tc>
      </w:tr>
      <w:tr w:rsidR="00A675EC" w:rsidRPr="00A675EC" w:rsidTr="000A0F5E">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EE6C75" w:rsidRPr="00A675EC" w:rsidRDefault="00EE6C75" w:rsidP="00E74D60">
            <w:pPr>
              <w:numPr>
                <w:ilvl w:val="0"/>
                <w:numId w:val="10"/>
              </w:numPr>
              <w:ind w:left="170" w:firstLine="0"/>
              <w:contextualSpacing/>
              <w:jc w:val="both"/>
              <w:rPr>
                <w:rFonts w:cs="Arial"/>
              </w:rPr>
            </w:pPr>
            <w:r w:rsidRPr="00A675EC">
              <w:rPr>
                <w:rFonts w:cs="Arial"/>
              </w:rPr>
              <w:t>Wielka Reforma Teatru. Edward Gordon Craig. Antonin Artaud i jego wpływ na teatr XX-wieczny.</w:t>
            </w:r>
          </w:p>
          <w:p w:rsidR="00EE6C75" w:rsidRPr="00A675EC" w:rsidRDefault="00EE6C75" w:rsidP="00E74D60">
            <w:pPr>
              <w:numPr>
                <w:ilvl w:val="0"/>
                <w:numId w:val="10"/>
              </w:numPr>
              <w:ind w:left="170" w:firstLine="0"/>
              <w:contextualSpacing/>
              <w:jc w:val="both"/>
              <w:rPr>
                <w:rFonts w:cs="Arial"/>
              </w:rPr>
            </w:pPr>
            <w:r w:rsidRPr="00A675EC">
              <w:rPr>
                <w:rFonts w:cs="Arial"/>
              </w:rPr>
              <w:t>II Reforma Teatru i "teatr źródeł".</w:t>
            </w:r>
          </w:p>
          <w:p w:rsidR="00EE6C75" w:rsidRPr="00A675EC" w:rsidRDefault="00EE6C75" w:rsidP="00E74D60">
            <w:pPr>
              <w:numPr>
                <w:ilvl w:val="0"/>
                <w:numId w:val="10"/>
              </w:numPr>
              <w:ind w:left="170" w:firstLine="0"/>
              <w:contextualSpacing/>
              <w:jc w:val="both"/>
              <w:rPr>
                <w:rFonts w:cs="Arial"/>
              </w:rPr>
            </w:pPr>
            <w:r w:rsidRPr="00A675EC">
              <w:rPr>
                <w:rFonts w:cs="Arial"/>
              </w:rPr>
              <w:t>Jerzy Grotowski - reforma teatru i "</w:t>
            </w:r>
            <w:proofErr w:type="spellStart"/>
            <w:r w:rsidRPr="00A675EC">
              <w:rPr>
                <w:rFonts w:cs="Arial"/>
              </w:rPr>
              <w:t>parateatr</w:t>
            </w:r>
            <w:proofErr w:type="spellEnd"/>
            <w:r w:rsidRPr="00A675EC">
              <w:rPr>
                <w:rFonts w:cs="Arial"/>
              </w:rPr>
              <w:t>".</w:t>
            </w:r>
          </w:p>
          <w:p w:rsidR="00EE6C75" w:rsidRPr="00A675EC" w:rsidRDefault="00EE6C75" w:rsidP="00E74D60">
            <w:pPr>
              <w:numPr>
                <w:ilvl w:val="0"/>
                <w:numId w:val="10"/>
              </w:numPr>
              <w:ind w:left="170" w:firstLine="0"/>
              <w:contextualSpacing/>
              <w:jc w:val="both"/>
              <w:rPr>
                <w:rFonts w:cs="Arial"/>
              </w:rPr>
            </w:pPr>
            <w:r w:rsidRPr="00A675EC">
              <w:rPr>
                <w:rFonts w:cs="Arial"/>
              </w:rPr>
              <w:t>"Teatr śmierci" Tadeusza Kantora.</w:t>
            </w:r>
          </w:p>
          <w:p w:rsidR="00EE6C75" w:rsidRPr="00A675EC" w:rsidRDefault="00EE6C75" w:rsidP="00E74D60">
            <w:pPr>
              <w:numPr>
                <w:ilvl w:val="0"/>
                <w:numId w:val="10"/>
              </w:numPr>
              <w:ind w:left="170" w:firstLine="0"/>
              <w:contextualSpacing/>
              <w:jc w:val="both"/>
              <w:rPr>
                <w:rFonts w:cs="Arial"/>
              </w:rPr>
            </w:pPr>
            <w:r w:rsidRPr="00A675EC">
              <w:rPr>
                <w:rFonts w:cs="Arial"/>
              </w:rPr>
              <w:t>Teatr Andrzeja Wajdy.</w:t>
            </w:r>
          </w:p>
          <w:p w:rsidR="00EE6C75" w:rsidRPr="00A675EC" w:rsidRDefault="00EE6C75" w:rsidP="00E74D60">
            <w:pPr>
              <w:numPr>
                <w:ilvl w:val="0"/>
                <w:numId w:val="10"/>
              </w:numPr>
              <w:ind w:left="170" w:firstLine="0"/>
              <w:contextualSpacing/>
              <w:jc w:val="both"/>
              <w:rPr>
                <w:rFonts w:cs="Arial"/>
              </w:rPr>
            </w:pPr>
            <w:r w:rsidRPr="00A675EC">
              <w:rPr>
                <w:rFonts w:cs="Arial"/>
              </w:rPr>
              <w:t>Dramaturgia polska doby powojennej – 1.</w:t>
            </w:r>
          </w:p>
          <w:p w:rsidR="00EE6C75" w:rsidRPr="00A675EC" w:rsidRDefault="00EE6C75" w:rsidP="00E74D60">
            <w:pPr>
              <w:numPr>
                <w:ilvl w:val="0"/>
                <w:numId w:val="10"/>
              </w:numPr>
              <w:ind w:left="170" w:firstLine="0"/>
              <w:contextualSpacing/>
              <w:jc w:val="both"/>
              <w:rPr>
                <w:rFonts w:cs="Arial"/>
              </w:rPr>
            </w:pPr>
            <w:r w:rsidRPr="00A675EC">
              <w:rPr>
                <w:rFonts w:cs="Arial"/>
              </w:rPr>
              <w:t>Dramaturgia polska doby powojennej – 2 (dramat polski po 1989).</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Literatura podstawowa:</w:t>
            </w:r>
          </w:p>
        </w:tc>
      </w:tr>
      <w:tr w:rsidR="00A675EC" w:rsidRPr="00A675EC" w:rsidTr="000A0F5E">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EE6C75" w:rsidRPr="00A675EC" w:rsidRDefault="00EE6C75" w:rsidP="00E74D60">
            <w:pPr>
              <w:numPr>
                <w:ilvl w:val="0"/>
                <w:numId w:val="20"/>
              </w:numPr>
              <w:ind w:left="170" w:firstLine="0"/>
              <w:contextualSpacing/>
              <w:jc w:val="both"/>
              <w:rPr>
                <w:rFonts w:cs="Arial"/>
              </w:rPr>
            </w:pPr>
            <w:r w:rsidRPr="00A675EC">
              <w:rPr>
                <w:rFonts w:cs="Arial"/>
              </w:rPr>
              <w:t>A. Krajewska</w:t>
            </w:r>
            <w:r w:rsidRPr="00A675EC">
              <w:rPr>
                <w:rFonts w:cs="Arial"/>
                <w:i/>
              </w:rPr>
              <w:t>, Dramat współczesny. Teoria i interpretacja</w:t>
            </w:r>
            <w:r w:rsidRPr="00A675EC">
              <w:rPr>
                <w:rFonts w:cs="Arial"/>
              </w:rPr>
              <w:t>, Poznań 2005.</w:t>
            </w:r>
          </w:p>
          <w:p w:rsidR="00EE6C75" w:rsidRPr="00A675EC" w:rsidRDefault="00EE6C75" w:rsidP="00E74D60">
            <w:pPr>
              <w:numPr>
                <w:ilvl w:val="0"/>
                <w:numId w:val="20"/>
              </w:numPr>
              <w:ind w:left="170" w:firstLine="0"/>
              <w:contextualSpacing/>
              <w:jc w:val="both"/>
              <w:rPr>
                <w:rFonts w:cs="Arial"/>
              </w:rPr>
            </w:pPr>
            <w:r w:rsidRPr="00A675EC">
              <w:rPr>
                <w:rFonts w:cs="Arial"/>
              </w:rPr>
              <w:t xml:space="preserve">H.-T. Lehmann, </w:t>
            </w:r>
            <w:r w:rsidRPr="00A675EC">
              <w:rPr>
                <w:rFonts w:cs="Arial"/>
                <w:i/>
              </w:rPr>
              <w:t xml:space="preserve">Teatr </w:t>
            </w:r>
            <w:proofErr w:type="spellStart"/>
            <w:r w:rsidRPr="00A675EC">
              <w:rPr>
                <w:rFonts w:cs="Arial"/>
                <w:i/>
              </w:rPr>
              <w:t>postdramatyczny</w:t>
            </w:r>
            <w:proofErr w:type="spellEnd"/>
            <w:r w:rsidRPr="00A675EC">
              <w:rPr>
                <w:rFonts w:cs="Arial"/>
              </w:rPr>
              <w:t xml:space="preserve">, przeł. D. </w:t>
            </w:r>
            <w:proofErr w:type="spellStart"/>
            <w:r w:rsidRPr="00A675EC">
              <w:rPr>
                <w:rFonts w:cs="Arial"/>
              </w:rPr>
              <w:t>Sajewska</w:t>
            </w:r>
            <w:proofErr w:type="spellEnd"/>
            <w:r w:rsidRPr="00A675EC">
              <w:rPr>
                <w:rFonts w:cs="Arial"/>
              </w:rPr>
              <w:t xml:space="preserve"> i M. Sugiera, Kraków 2004.</w:t>
            </w:r>
          </w:p>
          <w:p w:rsidR="00EE6C75" w:rsidRPr="00A675EC" w:rsidRDefault="00EE6C75" w:rsidP="00E74D60">
            <w:pPr>
              <w:numPr>
                <w:ilvl w:val="0"/>
                <w:numId w:val="20"/>
              </w:numPr>
              <w:ind w:left="170" w:firstLine="0"/>
              <w:contextualSpacing/>
              <w:jc w:val="both"/>
              <w:rPr>
                <w:rFonts w:cs="Arial"/>
              </w:rPr>
            </w:pPr>
            <w:r w:rsidRPr="00A675EC">
              <w:rPr>
                <w:rFonts w:cs="Arial"/>
                <w:i/>
              </w:rPr>
              <w:t>Problemy dramatu i teatru</w:t>
            </w:r>
            <w:r w:rsidRPr="00A675EC">
              <w:rPr>
                <w:rFonts w:cs="Arial"/>
              </w:rPr>
              <w:t>, pod red. J. Deglera, t. 1 i 2, Wrocław 2003.</w:t>
            </w:r>
          </w:p>
          <w:p w:rsidR="00EE6C75" w:rsidRPr="00A675EC" w:rsidRDefault="00EE6C75" w:rsidP="00E74D60">
            <w:pPr>
              <w:numPr>
                <w:ilvl w:val="0"/>
                <w:numId w:val="20"/>
              </w:numPr>
              <w:ind w:left="170" w:firstLine="0"/>
              <w:contextualSpacing/>
              <w:jc w:val="both"/>
              <w:rPr>
                <w:rFonts w:cs="Arial"/>
                <w:bCs/>
              </w:rPr>
            </w:pPr>
            <w:r w:rsidRPr="00A675EC">
              <w:rPr>
                <w:rFonts w:cs="Arial"/>
                <w:i/>
              </w:rPr>
              <w:t>Świadomość teatru. Polska myśl teatralna drugiej połowy XX wieku</w:t>
            </w:r>
            <w:r w:rsidRPr="00A675EC">
              <w:rPr>
                <w:rFonts w:cs="Arial"/>
              </w:rPr>
              <w:t>, pod red. W. Dudzika, Warszawa 2007.</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Literatura dodatkowa:</w:t>
            </w:r>
          </w:p>
        </w:tc>
      </w:tr>
      <w:tr w:rsidR="00A675EC" w:rsidRPr="00A675EC" w:rsidTr="000A0F5E">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EE6C75" w:rsidRPr="00A675EC" w:rsidRDefault="00EE6C75" w:rsidP="00E74D60">
            <w:pPr>
              <w:numPr>
                <w:ilvl w:val="0"/>
                <w:numId w:val="11"/>
              </w:numPr>
              <w:ind w:left="170" w:firstLine="0"/>
              <w:contextualSpacing/>
              <w:jc w:val="both"/>
              <w:rPr>
                <w:rFonts w:cs="Arial"/>
              </w:rPr>
            </w:pPr>
            <w:r w:rsidRPr="00A675EC">
              <w:rPr>
                <w:rFonts w:cs="Arial"/>
                <w:i/>
              </w:rPr>
              <w:t>Pokolenie porno i inne niesmaczne utwory teatralne</w:t>
            </w:r>
            <w:r w:rsidRPr="00A675EC">
              <w:rPr>
                <w:rFonts w:cs="Arial"/>
              </w:rPr>
              <w:t>. Antologia najnowszego dramatu polskiego w wyborze Romana Pawłowskiego, Kraków 2003.</w:t>
            </w:r>
          </w:p>
          <w:p w:rsidR="00EE6C75" w:rsidRPr="00A675EC" w:rsidRDefault="00EE6C75" w:rsidP="00E74D60">
            <w:pPr>
              <w:numPr>
                <w:ilvl w:val="0"/>
                <w:numId w:val="11"/>
              </w:numPr>
              <w:ind w:left="170" w:firstLine="0"/>
              <w:contextualSpacing/>
              <w:jc w:val="both"/>
              <w:rPr>
                <w:rFonts w:cs="Arial"/>
              </w:rPr>
            </w:pPr>
            <w:r w:rsidRPr="00A675EC">
              <w:rPr>
                <w:rFonts w:cs="Arial"/>
                <w:i/>
              </w:rPr>
              <w:t>Dramat polski, interpretacje</w:t>
            </w:r>
            <w:r w:rsidRPr="00A675EC">
              <w:rPr>
                <w:rFonts w:cs="Arial"/>
              </w:rPr>
              <w:t xml:space="preserve">, cz. 1 i 2, pod red. J. </w:t>
            </w:r>
            <w:proofErr w:type="spellStart"/>
            <w:r w:rsidRPr="00A675EC">
              <w:rPr>
                <w:rFonts w:cs="Arial"/>
              </w:rPr>
              <w:t>Ciechowicza</w:t>
            </w:r>
            <w:proofErr w:type="spellEnd"/>
            <w:r w:rsidRPr="00A675EC">
              <w:rPr>
                <w:rFonts w:cs="Arial"/>
              </w:rPr>
              <w:t xml:space="preserve"> i Z. Majchrowskiego, wstęp i posł. D. Ratajczakowa, Gdańsk 2001.</w:t>
            </w:r>
          </w:p>
          <w:p w:rsidR="00EE6C75" w:rsidRPr="00A675EC" w:rsidRDefault="00EE6C75" w:rsidP="00E74D60">
            <w:pPr>
              <w:numPr>
                <w:ilvl w:val="0"/>
                <w:numId w:val="11"/>
              </w:numPr>
              <w:ind w:left="170" w:firstLine="0"/>
              <w:contextualSpacing/>
              <w:jc w:val="both"/>
              <w:rPr>
                <w:rFonts w:cs="Arial"/>
              </w:rPr>
            </w:pPr>
            <w:r w:rsidRPr="00A675EC">
              <w:rPr>
                <w:rFonts w:cs="Arial"/>
                <w:i/>
              </w:rPr>
              <w:t xml:space="preserve">Interpretacje dramatu, dyskurs, postać, </w:t>
            </w:r>
            <w:proofErr w:type="spellStart"/>
            <w:r w:rsidRPr="00A675EC">
              <w:rPr>
                <w:rFonts w:cs="Arial"/>
                <w:i/>
              </w:rPr>
              <w:t>gender</w:t>
            </w:r>
            <w:proofErr w:type="spellEnd"/>
            <w:r w:rsidRPr="00A675EC">
              <w:rPr>
                <w:rFonts w:cs="Arial"/>
              </w:rPr>
              <w:t>, red. Wojciecha Balucha, Kraków 2002.</w:t>
            </w:r>
          </w:p>
          <w:p w:rsidR="00EE6C75" w:rsidRPr="00A675EC" w:rsidRDefault="00EE6C75" w:rsidP="00E74D60">
            <w:pPr>
              <w:numPr>
                <w:ilvl w:val="0"/>
                <w:numId w:val="11"/>
              </w:numPr>
              <w:ind w:left="170" w:firstLine="0"/>
              <w:contextualSpacing/>
              <w:jc w:val="both"/>
              <w:rPr>
                <w:rFonts w:cs="Arial"/>
              </w:rPr>
            </w:pPr>
            <w:r w:rsidRPr="00A675EC">
              <w:rPr>
                <w:rFonts w:cs="Arial"/>
                <w:i/>
              </w:rPr>
              <w:t>Teatr absurdu: nowy czy stary teatr?</w:t>
            </w:r>
            <w:r w:rsidRPr="00A675EC">
              <w:rPr>
                <w:rFonts w:cs="Arial"/>
              </w:rPr>
              <w:t>, red. M. Borowski, M. Sugiera, Kraków 2002.</w:t>
            </w:r>
          </w:p>
          <w:p w:rsidR="00EE6C75" w:rsidRPr="00A675EC" w:rsidRDefault="00EE6C75" w:rsidP="00E74D60">
            <w:pPr>
              <w:numPr>
                <w:ilvl w:val="0"/>
                <w:numId w:val="11"/>
              </w:numPr>
              <w:ind w:left="170" w:firstLine="0"/>
              <w:contextualSpacing/>
              <w:jc w:val="both"/>
              <w:rPr>
                <w:rFonts w:cs="Arial"/>
              </w:rPr>
            </w:pPr>
            <w:r w:rsidRPr="00A675EC">
              <w:rPr>
                <w:rFonts w:cs="Arial"/>
                <w:iCs/>
              </w:rPr>
              <w:t>Wybrane publikacje z czasopism „Dialog” i „Didaskalia”.</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Planowane formy/działania/metody dydaktyczne:</w:t>
            </w:r>
          </w:p>
        </w:tc>
      </w:tr>
      <w:tr w:rsidR="00A675EC" w:rsidRPr="00A675EC" w:rsidTr="000A0F5E">
        <w:trPr>
          <w:trHeight w:val="674"/>
        </w:trPr>
        <w:tc>
          <w:tcPr>
            <w:tcW w:w="10433" w:type="dxa"/>
            <w:gridSpan w:val="15"/>
            <w:tcBorders>
              <w:top w:val="single" w:sz="4" w:space="0" w:color="auto"/>
              <w:left w:val="single" w:sz="6" w:space="0" w:color="auto"/>
              <w:bottom w:val="nil"/>
              <w:right w:val="single" w:sz="6" w:space="0" w:color="auto"/>
            </w:tcBorders>
          </w:tcPr>
          <w:p w:rsidR="00EE6C75" w:rsidRPr="00A675EC" w:rsidRDefault="00EE6C75" w:rsidP="00E74D60">
            <w:pPr>
              <w:autoSpaceDE w:val="0"/>
              <w:autoSpaceDN w:val="0"/>
              <w:adjustRightInd w:val="0"/>
              <w:rPr>
                <w:rFonts w:cs="Arial"/>
                <w:bCs/>
              </w:rPr>
            </w:pPr>
            <w:r w:rsidRPr="00A675EC">
              <w:rPr>
                <w:rFonts w:cs="Arial"/>
              </w:rPr>
              <w:t>Wykład z wykorzystaniem środków audiowizualnych.</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0A0F5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b/>
              </w:rPr>
            </w:pPr>
            <w:r w:rsidRPr="00A675EC">
              <w:rPr>
                <w:rFonts w:cs="Arial"/>
                <w:b/>
              </w:rPr>
              <w:t>Metody weryfikacji efektów uczenia się</w:t>
            </w:r>
          </w:p>
        </w:tc>
      </w:tr>
      <w:tr w:rsidR="00A675EC" w:rsidRPr="00A675EC" w:rsidTr="000A0F5E">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EE6C75" w:rsidRPr="00A675EC" w:rsidRDefault="00DA538F" w:rsidP="00E74D60">
            <w:pPr>
              <w:autoSpaceDE w:val="0"/>
              <w:autoSpaceDN w:val="0"/>
              <w:adjustRightInd w:val="0"/>
              <w:rPr>
                <w:rFonts w:cs="Arial"/>
              </w:rPr>
            </w:pPr>
            <w:r w:rsidRPr="00DA538F">
              <w:rPr>
                <w:rFonts w:cs="Arial"/>
              </w:rPr>
              <w:t>S_W</w:t>
            </w:r>
            <w:r>
              <w:rPr>
                <w:rFonts w:cs="Arial"/>
              </w:rPr>
              <w:t>01</w:t>
            </w:r>
          </w:p>
        </w:tc>
        <w:tc>
          <w:tcPr>
            <w:tcW w:w="8418" w:type="dxa"/>
            <w:gridSpan w:val="13"/>
            <w:tcBorders>
              <w:top w:val="single" w:sz="4" w:space="0" w:color="auto"/>
              <w:left w:val="single" w:sz="4" w:space="0" w:color="auto"/>
              <w:bottom w:val="single" w:sz="4" w:space="0" w:color="auto"/>
              <w:right w:val="single" w:sz="4" w:space="0" w:color="auto"/>
            </w:tcBorders>
          </w:tcPr>
          <w:p w:rsidR="00EE6C75" w:rsidRPr="00A675EC" w:rsidRDefault="00EE6C75" w:rsidP="00E74D60">
            <w:pPr>
              <w:autoSpaceDE w:val="0"/>
              <w:autoSpaceDN w:val="0"/>
              <w:adjustRightInd w:val="0"/>
              <w:rPr>
                <w:rFonts w:cs="Arial"/>
                <w:bCs/>
              </w:rPr>
            </w:pPr>
            <w:r w:rsidRPr="00A675EC">
              <w:rPr>
                <w:rFonts w:cs="Arial"/>
                <w:bCs/>
              </w:rPr>
              <w:t>Wiedza sprawdzona zostanie na podstawie kolokwium pisemnego dotyczącego zagadnień omawianych w trakcie wykładów oraz wskazanej literatury (pytania otwarte i zamknięte).</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EE6C75" w:rsidRPr="00A675EC" w:rsidRDefault="00DA538F" w:rsidP="00E74D60">
            <w:pPr>
              <w:autoSpaceDE w:val="0"/>
              <w:autoSpaceDN w:val="0"/>
              <w:adjustRightInd w:val="0"/>
              <w:rPr>
                <w:rFonts w:cs="Arial"/>
                <w:bCs/>
              </w:rPr>
            </w:pPr>
            <w:r w:rsidRPr="00DA538F">
              <w:rPr>
                <w:rFonts w:cs="Arial"/>
              </w:rPr>
              <w:t>S_U01</w:t>
            </w:r>
          </w:p>
        </w:tc>
        <w:tc>
          <w:tcPr>
            <w:tcW w:w="8418" w:type="dxa"/>
            <w:gridSpan w:val="13"/>
            <w:tcBorders>
              <w:top w:val="single" w:sz="4" w:space="0" w:color="auto"/>
              <w:left w:val="single" w:sz="4" w:space="0" w:color="auto"/>
              <w:bottom w:val="single" w:sz="4" w:space="0" w:color="auto"/>
              <w:right w:val="single" w:sz="4" w:space="0" w:color="auto"/>
            </w:tcBorders>
          </w:tcPr>
          <w:p w:rsidR="00EE6C75" w:rsidRPr="00A675EC" w:rsidRDefault="00DA538F" w:rsidP="00E74D60">
            <w:pPr>
              <w:autoSpaceDE w:val="0"/>
              <w:autoSpaceDN w:val="0"/>
              <w:adjustRightInd w:val="0"/>
              <w:rPr>
                <w:rFonts w:cs="Arial"/>
                <w:bCs/>
              </w:rPr>
            </w:pPr>
            <w:r>
              <w:rPr>
                <w:rFonts w:cs="Arial"/>
                <w:bCs/>
              </w:rPr>
              <w:t xml:space="preserve">Umiejętności </w:t>
            </w:r>
            <w:r w:rsidR="00EE6C75" w:rsidRPr="00A675EC">
              <w:rPr>
                <w:rFonts w:cs="Arial"/>
                <w:bCs/>
              </w:rPr>
              <w:t xml:space="preserve">sprawdzone zostaną </w:t>
            </w:r>
            <w:r>
              <w:rPr>
                <w:rFonts w:cs="Arial"/>
                <w:bCs/>
              </w:rPr>
              <w:t xml:space="preserve">podczas omawiania </w:t>
            </w:r>
            <w:r w:rsidR="00EE6C75" w:rsidRPr="00A675EC">
              <w:rPr>
                <w:rFonts w:cs="Arial"/>
                <w:bCs/>
              </w:rPr>
              <w:t>zagadnień w trakcie wykładów oraz wskazanej literatury (pytania otwarte i zamknięte).</w:t>
            </w:r>
          </w:p>
        </w:tc>
      </w:tr>
      <w:tr w:rsidR="00DA538F"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DA538F" w:rsidRPr="00A675EC" w:rsidRDefault="00DA538F" w:rsidP="00E74D60">
            <w:pPr>
              <w:autoSpaceDE w:val="0"/>
              <w:autoSpaceDN w:val="0"/>
              <w:adjustRightInd w:val="0"/>
              <w:rPr>
                <w:rFonts w:cs="Arial"/>
                <w:bCs/>
              </w:rPr>
            </w:pPr>
            <w:r w:rsidRPr="00DA538F">
              <w:rPr>
                <w:rFonts w:cs="Arial"/>
              </w:rPr>
              <w:t>S_K01</w:t>
            </w:r>
          </w:p>
        </w:tc>
        <w:tc>
          <w:tcPr>
            <w:tcW w:w="8418" w:type="dxa"/>
            <w:gridSpan w:val="13"/>
            <w:tcBorders>
              <w:top w:val="single" w:sz="4" w:space="0" w:color="auto"/>
              <w:left w:val="single" w:sz="4" w:space="0" w:color="auto"/>
              <w:bottom w:val="single" w:sz="4" w:space="0" w:color="auto"/>
              <w:right w:val="single" w:sz="4" w:space="0" w:color="auto"/>
            </w:tcBorders>
          </w:tcPr>
          <w:p w:rsidR="00DA538F" w:rsidRPr="00A675EC" w:rsidRDefault="00DA538F" w:rsidP="00E74D60">
            <w:pPr>
              <w:autoSpaceDE w:val="0"/>
              <w:autoSpaceDN w:val="0"/>
              <w:adjustRightInd w:val="0"/>
              <w:rPr>
                <w:rFonts w:cs="Arial"/>
                <w:bCs/>
              </w:rPr>
            </w:pPr>
            <w:r>
              <w:rPr>
                <w:rFonts w:cs="Arial"/>
                <w:bCs/>
              </w:rPr>
              <w:t>Kompetencje społeczne sprawdzane będą podczas dyskusji, debaty i zaangażowania studenta w zajęcia</w:t>
            </w:r>
          </w:p>
        </w:tc>
      </w:tr>
      <w:tr w:rsidR="00A675EC" w:rsidRPr="00A675EC" w:rsidTr="000A0F5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autoSpaceDE w:val="0"/>
              <w:autoSpaceDN w:val="0"/>
              <w:adjustRightInd w:val="0"/>
              <w:rPr>
                <w:rFonts w:cs="Arial"/>
              </w:rPr>
            </w:pPr>
            <w:r w:rsidRPr="00A675EC">
              <w:rPr>
                <w:rFonts w:cs="Arial"/>
                <w:b/>
              </w:rPr>
              <w:lastRenderedPageBreak/>
              <w:t>Forma i warunki zaliczenia:</w:t>
            </w:r>
          </w:p>
        </w:tc>
      </w:tr>
      <w:tr w:rsidR="00A675EC" w:rsidRPr="00A675EC" w:rsidTr="000A0F5E">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EE6C75" w:rsidRPr="00A675EC" w:rsidRDefault="00EE6C75" w:rsidP="00E74D60">
            <w:pPr>
              <w:tabs>
                <w:tab w:val="left" w:pos="2010"/>
              </w:tabs>
              <w:rPr>
                <w:rFonts w:cs="Arial"/>
              </w:rPr>
            </w:pPr>
            <w:r w:rsidRPr="00A675EC">
              <w:rPr>
                <w:rFonts w:cs="Arial"/>
              </w:rPr>
              <w:t>Przedmiot kończy się zaliczeniem na ocenę. Podstawą oceny jest kolokwium pisemne na koniec semestru. Ocenie podlegać będzie znajomość tematyki wykładów, znajomość terminologii umiejętność argumentacji i udzielania objaśnień/odpowiedzi.</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pStyle w:val="Tytukomrki"/>
              <w:spacing w:line="276" w:lineRule="auto"/>
              <w:rPr>
                <w:color w:val="auto"/>
              </w:rPr>
            </w:pPr>
            <w:r w:rsidRPr="00A675EC">
              <w:rPr>
                <w:color w:val="auto"/>
              </w:rPr>
              <w:t>Bilans punktów ECTS:</w:t>
            </w:r>
          </w:p>
        </w:tc>
      </w:tr>
      <w:tr w:rsidR="00A675EC" w:rsidRPr="00A675EC" w:rsidTr="000A0F5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EE6C75" w:rsidRPr="00A675EC" w:rsidRDefault="00EE6C75" w:rsidP="00E74D60">
            <w:pPr>
              <w:pStyle w:val="Tytukomrki"/>
              <w:spacing w:line="276" w:lineRule="auto"/>
              <w:rPr>
                <w:b w:val="0"/>
                <w:bCs/>
                <w:color w:val="auto"/>
              </w:rPr>
            </w:pPr>
            <w:r w:rsidRPr="00A675EC">
              <w:rPr>
                <w:b w:val="0"/>
                <w:bCs/>
                <w:color w:val="auto"/>
              </w:rPr>
              <w:t>Studia stacjonarne</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pStyle w:val="Tytukomrki"/>
              <w:spacing w:line="276" w:lineRule="auto"/>
              <w:rPr>
                <w:b w:val="0"/>
                <w:bCs/>
                <w:color w:val="auto"/>
              </w:rPr>
            </w:pPr>
            <w:r w:rsidRPr="00A675EC">
              <w:rPr>
                <w:b w:val="0"/>
                <w:bCs/>
                <w:color w:val="auto"/>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EE6C75" w:rsidRPr="00A675EC" w:rsidRDefault="00EE6C75" w:rsidP="00E74D60">
            <w:pPr>
              <w:pStyle w:val="Tytukomrki"/>
              <w:spacing w:line="276" w:lineRule="auto"/>
              <w:rPr>
                <w:b w:val="0"/>
                <w:bCs/>
                <w:color w:val="auto"/>
              </w:rPr>
            </w:pPr>
            <w:r w:rsidRPr="00A675EC">
              <w:rPr>
                <w:b w:val="0"/>
                <w:bCs/>
                <w:color w:val="auto"/>
              </w:rPr>
              <w:t>Obciążenie studenta</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15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Czytanie wskazanej literatury</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18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Przygotowanie do zaliczenia i udział w zaliczeniu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16 godzin</w:t>
            </w:r>
          </w:p>
        </w:tc>
      </w:tr>
      <w:tr w:rsidR="00A675EC" w:rsidRPr="00A675EC" w:rsidTr="000A0F5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E6C75" w:rsidRPr="00A675EC" w:rsidRDefault="00EE6C75" w:rsidP="00E74D60">
            <w:pPr>
              <w:autoSpaceDE w:val="0"/>
              <w:autoSpaceDN w:val="0"/>
              <w:adjustRightInd w:val="0"/>
              <w:rPr>
                <w:rFonts w:cs="Arial"/>
                <w:bCs/>
              </w:rPr>
            </w:pPr>
            <w:r w:rsidRPr="00A675EC">
              <w:rPr>
                <w:rFonts w:cs="Arial"/>
                <w:bCs/>
              </w:rPr>
              <w:t>1 godzina</w:t>
            </w:r>
          </w:p>
        </w:tc>
      </w:tr>
      <w:tr w:rsidR="00A675EC"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b/>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50 godzin</w:t>
            </w:r>
          </w:p>
        </w:tc>
      </w:tr>
      <w:tr w:rsidR="00EE6C75" w:rsidRPr="00A675EC" w:rsidTr="000A0F5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b/>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EE6C75" w:rsidRPr="00A675EC" w:rsidRDefault="00EE6C75" w:rsidP="00E74D60">
            <w:pPr>
              <w:rPr>
                <w:rFonts w:cs="Arial"/>
              </w:rPr>
            </w:pPr>
            <w:r w:rsidRPr="00A675EC">
              <w:rPr>
                <w:rFonts w:cs="Arial"/>
              </w:rPr>
              <w:t>2 ECTS</w:t>
            </w:r>
          </w:p>
        </w:tc>
      </w:tr>
    </w:tbl>
    <w:p w:rsidR="005D12B5" w:rsidRPr="00A675EC" w:rsidRDefault="005D12B5"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567"/>
        <w:gridCol w:w="284"/>
        <w:gridCol w:w="283"/>
        <w:gridCol w:w="567"/>
        <w:gridCol w:w="709"/>
        <w:gridCol w:w="425"/>
        <w:gridCol w:w="1560"/>
        <w:gridCol w:w="1257"/>
        <w:gridCol w:w="411"/>
        <w:gridCol w:w="2072"/>
      </w:tblGrid>
      <w:tr w:rsidR="00A675EC" w:rsidRPr="00A675EC" w:rsidTr="000A0F5E">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B65266" w:rsidRPr="00A675EC" w:rsidRDefault="00B65266" w:rsidP="00E74D60">
            <w:pPr>
              <w:autoSpaceDE w:val="0"/>
              <w:autoSpaceDN w:val="0"/>
              <w:adjustRightInd w:val="0"/>
              <w:jc w:val="right"/>
              <w:rPr>
                <w:rFonts w:cs="Arial"/>
              </w:rPr>
            </w:pPr>
            <w:r w:rsidRPr="00A675EC">
              <w:rPr>
                <w:rFonts w:cs="Arial"/>
              </w:rPr>
              <w:lastRenderedPageBreak/>
              <w:t>Załącznik nr 3 do zasad</w:t>
            </w:r>
          </w:p>
        </w:tc>
      </w:tr>
      <w:tr w:rsidR="00A675EC" w:rsidRPr="00A675EC" w:rsidTr="000A0F5E">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B65266" w:rsidRPr="00A675EC" w:rsidRDefault="00B65266" w:rsidP="00E74D60">
            <w:pPr>
              <w:autoSpaceDE w:val="0"/>
              <w:autoSpaceDN w:val="0"/>
              <w:adjustRightInd w:val="0"/>
              <w:jc w:val="center"/>
              <w:rPr>
                <w:rFonts w:cs="Arial"/>
                <w:b/>
                <w:bCs/>
              </w:rPr>
            </w:pPr>
            <w:r w:rsidRPr="00A675EC">
              <w:rPr>
                <w:rFonts w:cs="Arial"/>
              </w:rPr>
              <w:br w:type="page"/>
            </w:r>
            <w:r w:rsidRPr="00A675EC">
              <w:rPr>
                <w:rFonts w:cs="Arial"/>
                <w:b/>
                <w:bCs/>
              </w:rPr>
              <w:t>Sylabus przedmiotu / modułu kształcenia</w:t>
            </w:r>
          </w:p>
        </w:tc>
      </w:tr>
      <w:tr w:rsidR="00A675EC" w:rsidRPr="00A675EC" w:rsidTr="000A0F5E">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B65266" w:rsidRPr="00830A69" w:rsidRDefault="00B65266" w:rsidP="00E74D60">
            <w:pPr>
              <w:pStyle w:val="Nagwek1"/>
            </w:pPr>
            <w:bookmarkStart w:id="20" w:name="_Toc190347220"/>
            <w:bookmarkStart w:id="21" w:name="_Toc210045639"/>
            <w:r w:rsidRPr="00830A69">
              <w:t>Warsztat językowy i literacki nauczyciela</w:t>
            </w:r>
            <w:bookmarkEnd w:id="20"/>
            <w:bookmarkEnd w:id="21"/>
          </w:p>
        </w:tc>
      </w:tr>
      <w:tr w:rsidR="00A675EC" w:rsidRPr="00894A24" w:rsidTr="000A0F5E">
        <w:trPr>
          <w:trHeight w:val="454"/>
        </w:trPr>
        <w:tc>
          <w:tcPr>
            <w:tcW w:w="3432" w:type="dxa"/>
            <w:gridSpan w:val="7"/>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B65266" w:rsidRPr="00DA538F" w:rsidRDefault="00B65266" w:rsidP="00E74D60">
            <w:pPr>
              <w:autoSpaceDE w:val="0"/>
              <w:autoSpaceDN w:val="0"/>
              <w:adjustRightInd w:val="0"/>
              <w:rPr>
                <w:rFonts w:cs="Arial"/>
                <w:lang w:val="en-US"/>
              </w:rPr>
            </w:pPr>
            <w:r w:rsidRPr="00A675EC">
              <w:rPr>
                <w:rFonts w:cs="Arial"/>
                <w:lang w:val="en-US"/>
              </w:rPr>
              <w:t xml:space="preserve"> </w:t>
            </w:r>
            <w:r w:rsidRPr="00DA538F">
              <w:rPr>
                <w:rFonts w:cs="Arial"/>
                <w:lang w:val="en-US"/>
              </w:rPr>
              <w:t>Language and literary workshop of the teacher</w:t>
            </w:r>
          </w:p>
        </w:tc>
      </w:tr>
      <w:tr w:rsidR="00A675EC" w:rsidRPr="00A675EC" w:rsidTr="000A0F5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rsidR="00B65266" w:rsidRPr="00A675EC" w:rsidRDefault="00C942FE" w:rsidP="00E74D60">
            <w:pPr>
              <w:autoSpaceDE w:val="0"/>
              <w:autoSpaceDN w:val="0"/>
              <w:adjustRightInd w:val="0"/>
              <w:rPr>
                <w:rFonts w:cs="Arial"/>
              </w:rPr>
            </w:pPr>
            <w:r>
              <w:rPr>
                <w:rFonts w:cs="Arial"/>
              </w:rPr>
              <w:t>p</w:t>
            </w:r>
            <w:r w:rsidR="00B65266" w:rsidRPr="00A675EC">
              <w:rPr>
                <w:rFonts w:cs="Arial"/>
              </w:rPr>
              <w:t>olski</w:t>
            </w:r>
          </w:p>
        </w:tc>
      </w:tr>
      <w:tr w:rsidR="00A675EC" w:rsidRPr="00A675EC" w:rsidTr="000A0F5E">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p>
        </w:tc>
        <w:tc>
          <w:tcPr>
            <w:tcW w:w="3740" w:type="dxa"/>
            <w:gridSpan w:val="3"/>
            <w:tcBorders>
              <w:top w:val="single" w:sz="6" w:space="0" w:color="auto"/>
              <w:left w:val="single" w:sz="6" w:space="0" w:color="auto"/>
              <w:bottom w:val="nil"/>
              <w:right w:val="single" w:sz="6" w:space="0" w:color="auto"/>
            </w:tcBorders>
            <w:vAlign w:val="center"/>
          </w:tcPr>
          <w:p w:rsidR="00B65266" w:rsidRPr="00A675EC" w:rsidRDefault="00B65266" w:rsidP="00E74D60">
            <w:pPr>
              <w:autoSpaceDE w:val="0"/>
              <w:autoSpaceDN w:val="0"/>
              <w:adjustRightInd w:val="0"/>
              <w:rPr>
                <w:rFonts w:cs="Arial"/>
              </w:rPr>
            </w:pPr>
            <w:r w:rsidRPr="00A675EC">
              <w:rPr>
                <w:rFonts w:cs="Arial"/>
              </w:rPr>
              <w:t xml:space="preserve"> </w:t>
            </w:r>
          </w:p>
        </w:tc>
      </w:tr>
      <w:tr w:rsidR="00A675EC" w:rsidRPr="00A675EC" w:rsidTr="000A0F5E">
        <w:trPr>
          <w:trHeight w:val="454"/>
        </w:trPr>
        <w:tc>
          <w:tcPr>
            <w:tcW w:w="3149" w:type="dxa"/>
            <w:gridSpan w:val="6"/>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B65266" w:rsidRPr="00A675EC" w:rsidRDefault="00B65266" w:rsidP="00E74D60">
            <w:pPr>
              <w:autoSpaceDE w:val="0"/>
              <w:autoSpaceDN w:val="0"/>
              <w:adjustRightInd w:val="0"/>
              <w:rPr>
                <w:rFonts w:cs="Arial"/>
                <w:b/>
              </w:rPr>
            </w:pPr>
            <w:r w:rsidRPr="00A675EC">
              <w:rPr>
                <w:rFonts w:cs="Arial"/>
              </w:rPr>
              <w:t xml:space="preserve"> Wydział Nauk Humanistycznych</w:t>
            </w:r>
          </w:p>
        </w:tc>
      </w:tr>
      <w:tr w:rsidR="00A675EC" w:rsidRPr="00A675EC" w:rsidTr="000A0F5E">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B65266" w:rsidRPr="00A675EC" w:rsidRDefault="00C942FE" w:rsidP="00E74D60">
            <w:pPr>
              <w:autoSpaceDE w:val="0"/>
              <w:autoSpaceDN w:val="0"/>
              <w:adjustRightInd w:val="0"/>
              <w:rPr>
                <w:rFonts w:cs="Arial"/>
              </w:rPr>
            </w:pPr>
            <w:r>
              <w:rPr>
                <w:rFonts w:cs="Arial"/>
              </w:rPr>
              <w:t>f</w:t>
            </w:r>
            <w:r w:rsidR="00B65266" w:rsidRPr="00A675EC">
              <w:rPr>
                <w:rFonts w:cs="Arial"/>
              </w:rPr>
              <w:t>akultatywny</w:t>
            </w:r>
          </w:p>
        </w:tc>
      </w:tr>
      <w:tr w:rsidR="00A675EC" w:rsidRPr="00A675EC" w:rsidTr="000A0F5E">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B65266" w:rsidRPr="00A675EC" w:rsidRDefault="00C942FE" w:rsidP="00E74D60">
            <w:pPr>
              <w:autoSpaceDE w:val="0"/>
              <w:autoSpaceDN w:val="0"/>
              <w:adjustRightInd w:val="0"/>
              <w:rPr>
                <w:rFonts w:cs="Arial"/>
              </w:rPr>
            </w:pPr>
            <w:r>
              <w:rPr>
                <w:rFonts w:cs="Arial"/>
              </w:rPr>
              <w:t>d</w:t>
            </w:r>
            <w:r w:rsidR="00B65266" w:rsidRPr="00A675EC">
              <w:rPr>
                <w:rFonts w:cs="Arial"/>
              </w:rPr>
              <w:t>rugiego stopnia</w:t>
            </w:r>
          </w:p>
        </w:tc>
      </w:tr>
      <w:tr w:rsidR="00A675EC" w:rsidRPr="00A675EC" w:rsidTr="000A0F5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 xml:space="preserve">Rok studiów: </w:t>
            </w:r>
          </w:p>
        </w:tc>
        <w:tc>
          <w:tcPr>
            <w:tcW w:w="8276" w:type="dxa"/>
            <w:gridSpan w:val="11"/>
            <w:tcBorders>
              <w:top w:val="single" w:sz="6" w:space="0" w:color="auto"/>
              <w:left w:val="single" w:sz="6" w:space="0" w:color="auto"/>
              <w:bottom w:val="nil"/>
              <w:right w:val="single" w:sz="6" w:space="0" w:color="auto"/>
            </w:tcBorders>
            <w:vAlign w:val="center"/>
          </w:tcPr>
          <w:p w:rsidR="00B65266" w:rsidRPr="00A675EC" w:rsidRDefault="00B65266" w:rsidP="00E74D60">
            <w:pPr>
              <w:autoSpaceDE w:val="0"/>
              <w:autoSpaceDN w:val="0"/>
              <w:adjustRightInd w:val="0"/>
              <w:rPr>
                <w:rFonts w:cs="Arial"/>
              </w:rPr>
            </w:pPr>
            <w:r w:rsidRPr="00A675EC">
              <w:rPr>
                <w:rFonts w:cs="Arial"/>
              </w:rPr>
              <w:t xml:space="preserve"> </w:t>
            </w:r>
            <w:r w:rsidR="00C942FE">
              <w:rPr>
                <w:rFonts w:cs="Arial"/>
              </w:rPr>
              <w:t xml:space="preserve">pierwszy </w:t>
            </w:r>
          </w:p>
        </w:tc>
      </w:tr>
      <w:tr w:rsidR="00A675EC" w:rsidRPr="00A675EC" w:rsidTr="000A0F5E">
        <w:trPr>
          <w:trHeight w:val="454"/>
        </w:trPr>
        <w:tc>
          <w:tcPr>
            <w:tcW w:w="3999" w:type="dxa"/>
            <w:gridSpan w:val="8"/>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B65266" w:rsidRPr="00A675EC" w:rsidRDefault="00C942FE" w:rsidP="00E74D60">
            <w:pPr>
              <w:autoSpaceDE w:val="0"/>
              <w:autoSpaceDN w:val="0"/>
              <w:adjustRightInd w:val="0"/>
              <w:rPr>
                <w:rFonts w:cs="Arial"/>
              </w:rPr>
            </w:pPr>
            <w:r>
              <w:rPr>
                <w:rFonts w:cs="Arial"/>
              </w:rPr>
              <w:t>drugi</w:t>
            </w:r>
          </w:p>
        </w:tc>
      </w:tr>
      <w:tr w:rsidR="00A675EC" w:rsidRPr="00A675EC" w:rsidTr="000A0F5E">
        <w:trPr>
          <w:trHeight w:val="454"/>
        </w:trPr>
        <w:tc>
          <w:tcPr>
            <w:tcW w:w="2865" w:type="dxa"/>
            <w:gridSpan w:val="5"/>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B65266" w:rsidRPr="00C942FE" w:rsidRDefault="00B65266" w:rsidP="00E74D60">
            <w:pPr>
              <w:autoSpaceDE w:val="0"/>
              <w:autoSpaceDN w:val="0"/>
              <w:adjustRightInd w:val="0"/>
              <w:rPr>
                <w:rFonts w:cs="Arial"/>
              </w:rPr>
            </w:pPr>
            <w:r w:rsidRPr="00C942FE">
              <w:rPr>
                <w:rFonts w:cs="Arial"/>
              </w:rPr>
              <w:t xml:space="preserve"> 3</w:t>
            </w:r>
          </w:p>
        </w:tc>
      </w:tr>
      <w:tr w:rsidR="00A675EC" w:rsidRPr="00A675EC" w:rsidTr="000A0F5E">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B65266" w:rsidRPr="00A675EC" w:rsidRDefault="00B65266" w:rsidP="00E74D60">
            <w:pPr>
              <w:autoSpaceDE w:val="0"/>
              <w:autoSpaceDN w:val="0"/>
              <w:adjustRightInd w:val="0"/>
              <w:rPr>
                <w:rFonts w:cs="Arial"/>
              </w:rPr>
            </w:pPr>
            <w:r w:rsidRPr="00A675EC">
              <w:rPr>
                <w:rFonts w:cs="Arial"/>
              </w:rPr>
              <w:t>dr Renata Bryzek</w:t>
            </w:r>
          </w:p>
        </w:tc>
      </w:tr>
      <w:tr w:rsidR="00A675EC" w:rsidRPr="00A675EC" w:rsidTr="000A0F5E">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B65266" w:rsidRPr="00A675EC" w:rsidRDefault="00B65266" w:rsidP="00E74D60">
            <w:pPr>
              <w:autoSpaceDE w:val="0"/>
              <w:autoSpaceDN w:val="0"/>
              <w:adjustRightInd w:val="0"/>
              <w:rPr>
                <w:rFonts w:cs="Arial"/>
              </w:rPr>
            </w:pPr>
            <w:r w:rsidRPr="00A675EC">
              <w:rPr>
                <w:rFonts w:cs="Arial"/>
              </w:rPr>
              <w:t>dr Renata Bryzek</w:t>
            </w:r>
          </w:p>
        </w:tc>
      </w:tr>
      <w:tr w:rsidR="00A675EC" w:rsidRPr="00A675EC" w:rsidTr="000A0F5E">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tcPr>
          <w:p w:rsidR="00B65266" w:rsidRPr="00A675EC" w:rsidRDefault="00B65266" w:rsidP="00E74D60">
            <w:pPr>
              <w:autoSpaceDE w:val="0"/>
              <w:autoSpaceDN w:val="0"/>
              <w:adjustRightInd w:val="0"/>
              <w:rPr>
                <w:rFonts w:cs="Arial"/>
              </w:rPr>
            </w:pPr>
            <w:r w:rsidRPr="00A675EC">
              <w:rPr>
                <w:rFonts w:cs="Arial"/>
              </w:rPr>
              <w:t>Przygotowanie studenta do nauczania języka polskiego w szkole ponadpodstawowej, usprawnienie i wzbogacenie warsztatu językowego i literackiego przyszłego nauczyciela polonisty. Wyposażenie studenta w wiedzę teoretyczną i praktyczną umożliwiającą zorganizowanie warsztatu pracy nauczyciela polonisty, opracowanie autorskich materiałów metodycznych, szkolnych analiz i interpretacji tekstów oraz merytorycznego przygotowania materiałów do publikacji z zakresu kształcenia polonistycznego w szkole.</w:t>
            </w:r>
          </w:p>
        </w:tc>
      </w:tr>
      <w:tr w:rsidR="00A675EC" w:rsidRPr="00A675EC" w:rsidTr="000A0F5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Symbol efektu</w:t>
            </w:r>
          </w:p>
        </w:tc>
        <w:tc>
          <w:tcPr>
            <w:tcW w:w="691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Efekty uczenia się</w:t>
            </w:r>
          </w:p>
        </w:tc>
        <w:tc>
          <w:tcPr>
            <w:tcW w:w="2072"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B65266" w:rsidRPr="00A675EC" w:rsidRDefault="00B65266" w:rsidP="00E74D60">
            <w:pPr>
              <w:rPr>
                <w:rFonts w:cs="Arial"/>
                <w:b/>
              </w:rPr>
            </w:pPr>
          </w:p>
        </w:tc>
        <w:tc>
          <w:tcPr>
            <w:tcW w:w="691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WIEDZA</w:t>
            </w:r>
            <w:r w:rsidRPr="00A675EC">
              <w:rPr>
                <w:rFonts w:cs="Arial"/>
              </w:rPr>
              <w:t xml:space="preserve"> </w:t>
            </w:r>
          </w:p>
          <w:p w:rsidR="00B65266" w:rsidRPr="00A675EC" w:rsidRDefault="00B65266" w:rsidP="00E74D60">
            <w:pPr>
              <w:autoSpaceDE w:val="0"/>
              <w:autoSpaceDN w:val="0"/>
              <w:adjustRightInd w:val="0"/>
              <w:rPr>
                <w:rFonts w:cs="Arial"/>
                <w:b/>
              </w:rPr>
            </w:pPr>
            <w:r w:rsidRPr="00A675EC">
              <w:rPr>
                <w:rFonts w:cs="Arial"/>
                <w:b/>
              </w:rPr>
              <w:t>Student zna i rozumie:</w:t>
            </w:r>
          </w:p>
        </w:tc>
        <w:tc>
          <w:tcPr>
            <w:tcW w:w="2072"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B65266" w:rsidRPr="00A675EC" w:rsidRDefault="00B65266" w:rsidP="00E74D60">
            <w:pPr>
              <w:rPr>
                <w:rFonts w:cs="Arial"/>
                <w:b/>
              </w:rPr>
            </w:pPr>
          </w:p>
        </w:tc>
      </w:tr>
      <w:tr w:rsidR="00A675EC" w:rsidRPr="00A675EC" w:rsidTr="000A0F5E">
        <w:trPr>
          <w:trHeight w:val="290"/>
        </w:trPr>
        <w:tc>
          <w:tcPr>
            <w:tcW w:w="1448" w:type="dxa"/>
            <w:tcBorders>
              <w:top w:val="single" w:sz="4" w:space="0" w:color="auto"/>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b/>
              </w:rPr>
            </w:pPr>
            <w:r w:rsidRPr="00A675EC">
              <w:rPr>
                <w:rFonts w:cs="Arial"/>
              </w:rPr>
              <w:t>S_W</w:t>
            </w:r>
            <w:r w:rsidR="00682BC2">
              <w:rPr>
                <w:rFonts w:cs="Arial"/>
              </w:rPr>
              <w:t>01</w:t>
            </w:r>
          </w:p>
        </w:tc>
        <w:tc>
          <w:tcPr>
            <w:tcW w:w="6913" w:type="dxa"/>
            <w:gridSpan w:val="12"/>
            <w:tcBorders>
              <w:top w:val="single" w:sz="2" w:space="0" w:color="000000"/>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zasady tworzenia warsztatu językowego i literackiego nauczyciela;</w:t>
            </w:r>
          </w:p>
        </w:tc>
        <w:tc>
          <w:tcPr>
            <w:tcW w:w="2072" w:type="dxa"/>
            <w:tcBorders>
              <w:top w:val="single" w:sz="2" w:space="0" w:color="000000"/>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b/>
              </w:rPr>
            </w:pPr>
            <w:r w:rsidRPr="00A675EC">
              <w:rPr>
                <w:rFonts w:cs="Arial"/>
              </w:rPr>
              <w:t>K_W01, K_W05, K_W07, K_W09</w:t>
            </w:r>
          </w:p>
        </w:tc>
      </w:tr>
      <w:tr w:rsidR="00A675EC" w:rsidRPr="00A675EC" w:rsidTr="000A0F5E">
        <w:trPr>
          <w:trHeight w:val="290"/>
        </w:trPr>
        <w:tc>
          <w:tcPr>
            <w:tcW w:w="1448" w:type="dxa"/>
            <w:tcBorders>
              <w:top w:val="single" w:sz="4" w:space="0" w:color="auto"/>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S_W</w:t>
            </w:r>
            <w:r w:rsidR="00682BC2">
              <w:rPr>
                <w:rFonts w:cs="Arial"/>
              </w:rPr>
              <w:t>02</w:t>
            </w:r>
          </w:p>
        </w:tc>
        <w:tc>
          <w:tcPr>
            <w:tcW w:w="6913" w:type="dxa"/>
            <w:gridSpan w:val="12"/>
            <w:tcBorders>
              <w:top w:val="single" w:sz="2" w:space="0" w:color="000000"/>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rolę języka w tekstach kultury i literatury polskiej, w tym komunikatach multimedialnych oraz w retoryce.</w:t>
            </w:r>
          </w:p>
        </w:tc>
        <w:tc>
          <w:tcPr>
            <w:tcW w:w="2072" w:type="dxa"/>
            <w:tcBorders>
              <w:top w:val="single" w:sz="2" w:space="0" w:color="000000"/>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K_W03, K_W04, K_W08, K_W09</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Symbol efektu</w:t>
            </w:r>
          </w:p>
        </w:tc>
        <w:tc>
          <w:tcPr>
            <w:tcW w:w="691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UMIEJĘTNOŚCI</w:t>
            </w:r>
          </w:p>
          <w:p w:rsidR="00B65266" w:rsidRPr="00A675EC" w:rsidRDefault="00B65266" w:rsidP="00E74D60">
            <w:pPr>
              <w:autoSpaceDE w:val="0"/>
              <w:autoSpaceDN w:val="0"/>
              <w:adjustRightInd w:val="0"/>
              <w:rPr>
                <w:rFonts w:cs="Arial"/>
                <w:b/>
              </w:rPr>
            </w:pPr>
            <w:r w:rsidRPr="00A675EC">
              <w:rPr>
                <w:rFonts w:cs="Arial"/>
                <w:b/>
              </w:rPr>
              <w:t>Student potrafi:</w:t>
            </w:r>
          </w:p>
        </w:tc>
        <w:tc>
          <w:tcPr>
            <w:tcW w:w="2072" w:type="dxa"/>
            <w:tcBorders>
              <w:top w:val="single" w:sz="2" w:space="0" w:color="000000"/>
              <w:left w:val="single" w:sz="6" w:space="0" w:color="auto"/>
              <w:bottom w:val="single" w:sz="2" w:space="0" w:color="000000"/>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b/>
              </w:rPr>
            </w:pPr>
            <w:r w:rsidRPr="00A675EC">
              <w:rPr>
                <w:rFonts w:cs="Arial"/>
              </w:rPr>
              <w:lastRenderedPageBreak/>
              <w:t>S_U</w:t>
            </w:r>
            <w:r w:rsidR="00682BC2">
              <w:rPr>
                <w:rFonts w:cs="Arial"/>
              </w:rPr>
              <w:t>01</w:t>
            </w:r>
          </w:p>
        </w:tc>
        <w:tc>
          <w:tcPr>
            <w:tcW w:w="6913" w:type="dxa"/>
            <w:gridSpan w:val="12"/>
            <w:tcBorders>
              <w:top w:val="single" w:sz="2" w:space="0" w:color="000000"/>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 xml:space="preserve">analizować, interpretować, streszczać różnorodne teksty odwołując się do innych dyscyplin oraz dokonywać wyborów czytelniczych; </w:t>
            </w:r>
          </w:p>
        </w:tc>
        <w:tc>
          <w:tcPr>
            <w:tcW w:w="2072" w:type="dxa"/>
            <w:tcBorders>
              <w:top w:val="single" w:sz="2" w:space="0" w:color="000000"/>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b/>
              </w:rPr>
            </w:pPr>
            <w:r w:rsidRPr="00A675EC">
              <w:rPr>
                <w:rFonts w:cs="Arial"/>
              </w:rPr>
              <w:t>K_U03, K_U04,</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S_U</w:t>
            </w:r>
            <w:r w:rsidR="00682BC2">
              <w:rPr>
                <w:rFonts w:cs="Arial"/>
              </w:rPr>
              <w:t>02</w:t>
            </w:r>
          </w:p>
        </w:tc>
        <w:tc>
          <w:tcPr>
            <w:tcW w:w="6913" w:type="dxa"/>
            <w:gridSpan w:val="12"/>
            <w:tcBorders>
              <w:top w:val="single" w:sz="2" w:space="0" w:color="000000"/>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samodzielnie rozwiązywać problemy związane z pracą nauczyciela, w tym te związane z tworzeniem i uzupełnianiem warsztatu pracy językowej i literackiej.</w:t>
            </w:r>
          </w:p>
        </w:tc>
        <w:tc>
          <w:tcPr>
            <w:tcW w:w="2072" w:type="dxa"/>
            <w:tcBorders>
              <w:top w:val="single" w:sz="2" w:space="0" w:color="000000"/>
              <w:left w:val="single" w:sz="6" w:space="0" w:color="auto"/>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K_U05, K_U07</w:t>
            </w:r>
          </w:p>
        </w:tc>
      </w:tr>
      <w:tr w:rsidR="00A675EC" w:rsidRPr="00A675EC" w:rsidTr="000A0F5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Symbol efektu</w:t>
            </w:r>
          </w:p>
        </w:tc>
        <w:tc>
          <w:tcPr>
            <w:tcW w:w="691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KOMPETENCJE SPOŁECZNE</w:t>
            </w:r>
          </w:p>
          <w:p w:rsidR="00B65266" w:rsidRPr="00A675EC" w:rsidRDefault="00B65266" w:rsidP="00E74D60">
            <w:pPr>
              <w:autoSpaceDE w:val="0"/>
              <w:autoSpaceDN w:val="0"/>
              <w:adjustRightInd w:val="0"/>
              <w:rPr>
                <w:rFonts w:cs="Arial"/>
                <w:b/>
              </w:rPr>
            </w:pPr>
            <w:r w:rsidRPr="00A675EC">
              <w:rPr>
                <w:rFonts w:cs="Arial"/>
                <w:b/>
              </w:rPr>
              <w:t>Student jest gotów do:</w:t>
            </w:r>
          </w:p>
        </w:tc>
        <w:tc>
          <w:tcPr>
            <w:tcW w:w="2072" w:type="dxa"/>
            <w:tcBorders>
              <w:top w:val="single" w:sz="2" w:space="0" w:color="000000"/>
              <w:left w:val="single" w:sz="6" w:space="0" w:color="auto"/>
              <w:bottom w:val="single" w:sz="2" w:space="0" w:color="000000"/>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Symbol efektu kierunkowego</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2" w:space="0" w:color="000000"/>
            </w:tcBorders>
          </w:tcPr>
          <w:p w:rsidR="00B65266" w:rsidRPr="00A675EC" w:rsidRDefault="00B65266" w:rsidP="00E74D60">
            <w:pPr>
              <w:autoSpaceDE w:val="0"/>
              <w:autoSpaceDN w:val="0"/>
              <w:adjustRightInd w:val="0"/>
              <w:rPr>
                <w:rFonts w:cs="Arial"/>
                <w:b/>
              </w:rPr>
            </w:pPr>
            <w:r w:rsidRPr="00A675EC">
              <w:rPr>
                <w:rFonts w:cs="Arial"/>
              </w:rPr>
              <w:t>S_K</w:t>
            </w:r>
            <w:r w:rsidR="00682BC2">
              <w:rPr>
                <w:rFonts w:cs="Arial"/>
              </w:rPr>
              <w:t>01</w:t>
            </w:r>
          </w:p>
        </w:tc>
        <w:tc>
          <w:tcPr>
            <w:tcW w:w="6913" w:type="dxa"/>
            <w:gridSpan w:val="12"/>
            <w:tcBorders>
              <w:top w:val="single" w:sz="2" w:space="0" w:color="000000"/>
              <w:left w:val="single" w:sz="2" w:space="0" w:color="000000"/>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otwartości na inne kultury i stara się wpajać zasady tolerancji i szacunku dla nich w swoim otoczeniu;</w:t>
            </w:r>
          </w:p>
        </w:tc>
        <w:tc>
          <w:tcPr>
            <w:tcW w:w="2072" w:type="dxa"/>
            <w:tcBorders>
              <w:top w:val="single" w:sz="2" w:space="0" w:color="000000"/>
              <w:left w:val="single" w:sz="2" w:space="0" w:color="000000"/>
              <w:bottom w:val="single" w:sz="2" w:space="0" w:color="000000"/>
              <w:right w:val="single" w:sz="6" w:space="0" w:color="auto"/>
            </w:tcBorders>
          </w:tcPr>
          <w:p w:rsidR="00B65266" w:rsidRPr="00A675EC" w:rsidRDefault="00B65266" w:rsidP="00E74D60">
            <w:pPr>
              <w:autoSpaceDE w:val="0"/>
              <w:autoSpaceDN w:val="0"/>
              <w:adjustRightInd w:val="0"/>
              <w:rPr>
                <w:rFonts w:cs="Arial"/>
                <w:b/>
              </w:rPr>
            </w:pPr>
            <w:r w:rsidRPr="00A675EC">
              <w:rPr>
                <w:rFonts w:cs="Arial"/>
              </w:rPr>
              <w:t>K_K02, K_K04</w:t>
            </w:r>
          </w:p>
        </w:tc>
      </w:tr>
      <w:tr w:rsidR="00A675EC" w:rsidRPr="00A675EC" w:rsidTr="000A0F5E">
        <w:trPr>
          <w:trHeight w:val="290"/>
        </w:trPr>
        <w:tc>
          <w:tcPr>
            <w:tcW w:w="1448" w:type="dxa"/>
            <w:tcBorders>
              <w:top w:val="single" w:sz="2" w:space="0" w:color="000000"/>
              <w:left w:val="single" w:sz="6" w:space="0" w:color="auto"/>
              <w:bottom w:val="single" w:sz="2" w:space="0" w:color="000000"/>
              <w:right w:val="single" w:sz="2" w:space="0" w:color="000000"/>
            </w:tcBorders>
          </w:tcPr>
          <w:p w:rsidR="00B65266" w:rsidRPr="00A675EC" w:rsidRDefault="00B65266" w:rsidP="00E74D60">
            <w:pPr>
              <w:autoSpaceDE w:val="0"/>
              <w:autoSpaceDN w:val="0"/>
              <w:adjustRightInd w:val="0"/>
              <w:rPr>
                <w:rFonts w:cs="Arial"/>
              </w:rPr>
            </w:pPr>
            <w:r w:rsidRPr="00A675EC">
              <w:rPr>
                <w:rFonts w:cs="Arial"/>
              </w:rPr>
              <w:t>S_K</w:t>
            </w:r>
            <w:r w:rsidR="00682BC2">
              <w:rPr>
                <w:rFonts w:cs="Arial"/>
              </w:rPr>
              <w:t>02</w:t>
            </w:r>
          </w:p>
        </w:tc>
        <w:tc>
          <w:tcPr>
            <w:tcW w:w="6913" w:type="dxa"/>
            <w:gridSpan w:val="12"/>
            <w:tcBorders>
              <w:top w:val="single" w:sz="2" w:space="0" w:color="000000"/>
              <w:left w:val="single" w:sz="2" w:space="0" w:color="000000"/>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bycia w swoim środowisku propagatorem kultury i literatury polskiej we wszelkich jej przejawach oraz krzewicielem dbałości o czystość i poprawność językową w swoim otoczeniu;</w:t>
            </w:r>
          </w:p>
        </w:tc>
        <w:tc>
          <w:tcPr>
            <w:tcW w:w="2072" w:type="dxa"/>
            <w:tcBorders>
              <w:top w:val="single" w:sz="2" w:space="0" w:color="000000"/>
              <w:left w:val="single" w:sz="2" w:space="0" w:color="000000"/>
              <w:bottom w:val="single" w:sz="2" w:space="0" w:color="000000"/>
              <w:right w:val="single" w:sz="6" w:space="0" w:color="auto"/>
            </w:tcBorders>
          </w:tcPr>
          <w:p w:rsidR="00B65266" w:rsidRPr="00A675EC" w:rsidRDefault="00B65266" w:rsidP="00E74D60">
            <w:pPr>
              <w:autoSpaceDE w:val="0"/>
              <w:autoSpaceDN w:val="0"/>
              <w:adjustRightInd w:val="0"/>
              <w:rPr>
                <w:rFonts w:cs="Arial"/>
              </w:rPr>
            </w:pPr>
            <w:r w:rsidRPr="00A675EC">
              <w:rPr>
                <w:rFonts w:cs="Arial"/>
              </w:rPr>
              <w:t>K_K01, K_K02</w:t>
            </w:r>
          </w:p>
        </w:tc>
      </w:tr>
      <w:tr w:rsidR="00A675EC" w:rsidRPr="00A675EC" w:rsidTr="000A0F5E">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rPr>
              <w:br w:type="page"/>
            </w:r>
            <w:r w:rsidRPr="00A675EC">
              <w:rPr>
                <w:rFonts w:cs="Arial"/>
                <w:b/>
              </w:rPr>
              <w:t>Wymagania wstępne i dodatkowe:</w:t>
            </w:r>
          </w:p>
        </w:tc>
      </w:tr>
      <w:tr w:rsidR="00A675EC" w:rsidRPr="00A675EC" w:rsidTr="000A0F5E">
        <w:trPr>
          <w:trHeight w:val="320"/>
        </w:trPr>
        <w:tc>
          <w:tcPr>
            <w:tcW w:w="10433" w:type="dxa"/>
            <w:gridSpan w:val="14"/>
            <w:tcBorders>
              <w:top w:val="single" w:sz="4" w:space="0" w:color="auto"/>
              <w:left w:val="single" w:sz="6" w:space="0" w:color="auto"/>
              <w:bottom w:val="single" w:sz="4" w:space="0" w:color="auto"/>
              <w:right w:val="single" w:sz="6" w:space="0" w:color="auto"/>
            </w:tcBorders>
          </w:tcPr>
          <w:p w:rsidR="00B65266" w:rsidRPr="00A675EC" w:rsidRDefault="00B65266" w:rsidP="00E74D60">
            <w:pPr>
              <w:autoSpaceDE w:val="0"/>
              <w:autoSpaceDN w:val="0"/>
              <w:adjustRightInd w:val="0"/>
              <w:rPr>
                <w:rFonts w:eastAsia="Times New Roman" w:cs="Arial"/>
                <w:lang w:eastAsia="pl-PL"/>
              </w:rPr>
            </w:pPr>
            <w:r w:rsidRPr="00A675EC">
              <w:rPr>
                <w:rFonts w:eastAsia="Times New Roman" w:cs="Arial"/>
                <w:lang w:eastAsia="pl-PL"/>
              </w:rPr>
              <w:t xml:space="preserve"> Znajomość zagadnień z zakresu dydaktyki ogólnej oraz dydaktyki literatury i języka polskiego w szkole podstawowej, praktycznej stylistyki.</w:t>
            </w:r>
          </w:p>
          <w:p w:rsidR="00B65266" w:rsidRPr="00A675EC" w:rsidRDefault="00B65266" w:rsidP="00E74D60">
            <w:pPr>
              <w:rPr>
                <w:rFonts w:cs="Arial"/>
                <w:b/>
              </w:rPr>
            </w:pPr>
            <w:r w:rsidRPr="00A675EC">
              <w:rPr>
                <w:rFonts w:eastAsia="Times New Roman" w:cs="Arial"/>
                <w:lang w:eastAsia="pl-PL"/>
              </w:rPr>
              <w:t xml:space="preserve"> Znajomość merytorycznych treści przedmiotu język polski w szkole ponadpodstawowej, umiejętność wykorzystania wiedzy w budowaniu warsztatu pracy nauczyciela języka polskiego.</w:t>
            </w:r>
          </w:p>
        </w:tc>
      </w:tr>
      <w:tr w:rsidR="00A675EC" w:rsidRPr="00A675EC" w:rsidTr="000A0F5E">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Treści modułu kształcenia:</w:t>
            </w:r>
          </w:p>
        </w:tc>
      </w:tr>
      <w:tr w:rsidR="00A675EC" w:rsidRPr="00A675EC" w:rsidTr="000A0F5E">
        <w:trPr>
          <w:trHeight w:val="557"/>
        </w:trPr>
        <w:tc>
          <w:tcPr>
            <w:tcW w:w="10433" w:type="dxa"/>
            <w:gridSpan w:val="14"/>
            <w:tcBorders>
              <w:top w:val="single" w:sz="4" w:space="0" w:color="auto"/>
              <w:left w:val="single" w:sz="6" w:space="0" w:color="auto"/>
              <w:bottom w:val="single" w:sz="6" w:space="0" w:color="auto"/>
              <w:right w:val="single" w:sz="6" w:space="0" w:color="auto"/>
            </w:tcBorders>
          </w:tcPr>
          <w:p w:rsidR="00B65266" w:rsidRPr="00A675EC" w:rsidRDefault="00B65266" w:rsidP="00E74D60">
            <w:pPr>
              <w:contextualSpacing/>
              <w:rPr>
                <w:rFonts w:cs="Arial"/>
              </w:rPr>
            </w:pPr>
            <w:r w:rsidRPr="00A675EC">
              <w:rPr>
                <w:rFonts w:cs="Arial"/>
              </w:rPr>
              <w:t>Ćwiczenia</w:t>
            </w:r>
          </w:p>
          <w:p w:rsidR="00B65266" w:rsidRPr="00A675EC" w:rsidRDefault="00B65266" w:rsidP="00E74D60">
            <w:pPr>
              <w:numPr>
                <w:ilvl w:val="0"/>
                <w:numId w:val="35"/>
              </w:numPr>
              <w:ind w:left="170" w:firstLine="0"/>
              <w:contextualSpacing/>
              <w:rPr>
                <w:rFonts w:cs="Arial"/>
              </w:rPr>
            </w:pPr>
            <w:r w:rsidRPr="00A675EC">
              <w:rPr>
                <w:rFonts w:cs="Arial"/>
              </w:rPr>
              <w:t xml:space="preserve">Specyfika pracy nauczyciela języka polskiego w szkole ponadpodstawowej. Rola nauczyciela polonisty w kształtowaniu kultury językowej i literackiej ucznia. </w:t>
            </w:r>
          </w:p>
          <w:p w:rsidR="00B65266" w:rsidRPr="00A675EC" w:rsidRDefault="00B65266" w:rsidP="00E74D60">
            <w:pPr>
              <w:numPr>
                <w:ilvl w:val="0"/>
                <w:numId w:val="35"/>
              </w:numPr>
              <w:ind w:left="170" w:firstLine="0"/>
              <w:contextualSpacing/>
              <w:rPr>
                <w:rFonts w:cs="Arial"/>
              </w:rPr>
            </w:pPr>
            <w:r w:rsidRPr="00A675EC">
              <w:rPr>
                <w:rFonts w:cs="Arial"/>
              </w:rPr>
              <w:t>Rola warsztatu językowego i literackiego nauczyciela w kształceniu i wychowaniu uczniów. Nauczyciel jako nosiciel wzorcowej polszczyzny, propagujący kulturę literacką i językową wśród uczniów.</w:t>
            </w:r>
          </w:p>
          <w:p w:rsidR="00B65266" w:rsidRPr="00A675EC" w:rsidRDefault="00B65266" w:rsidP="00E74D60">
            <w:pPr>
              <w:numPr>
                <w:ilvl w:val="0"/>
                <w:numId w:val="35"/>
              </w:numPr>
              <w:ind w:left="170" w:firstLine="0"/>
              <w:contextualSpacing/>
              <w:rPr>
                <w:rFonts w:cs="Arial"/>
              </w:rPr>
            </w:pPr>
            <w:r w:rsidRPr="00A675EC">
              <w:rPr>
                <w:rFonts w:cs="Arial"/>
              </w:rPr>
              <w:t>Typologia i charakterystyka tekstów naukowych, popularnonaukowych, publicystycznych, urzędowych. Podstawowe gatunki tekstów oraz ich wyznaczniki w szkole ponadpodstawowej.</w:t>
            </w:r>
          </w:p>
          <w:p w:rsidR="00B65266" w:rsidRPr="00A675EC" w:rsidRDefault="00B65266" w:rsidP="00E74D60">
            <w:pPr>
              <w:numPr>
                <w:ilvl w:val="0"/>
                <w:numId w:val="35"/>
              </w:numPr>
              <w:ind w:left="170" w:firstLine="0"/>
              <w:contextualSpacing/>
              <w:rPr>
                <w:rFonts w:cs="Arial"/>
              </w:rPr>
            </w:pPr>
            <w:r w:rsidRPr="00A675EC">
              <w:rPr>
                <w:rFonts w:cs="Arial"/>
              </w:rPr>
              <w:t>Przykłady tekstów literackich, naukowych, popularnonaukowych, filozoficznych, publicystycznych. Analiza tekstów. Sposoby wykorzystania tekstów w procesie kształcenia. Konteksty w analizie dzieła literackiego.</w:t>
            </w:r>
          </w:p>
          <w:p w:rsidR="00B65266" w:rsidRPr="00A675EC" w:rsidRDefault="00B65266" w:rsidP="00E74D60">
            <w:pPr>
              <w:numPr>
                <w:ilvl w:val="0"/>
                <w:numId w:val="35"/>
              </w:numPr>
              <w:ind w:left="170" w:firstLine="0"/>
              <w:contextualSpacing/>
              <w:rPr>
                <w:rFonts w:cs="Arial"/>
              </w:rPr>
            </w:pPr>
            <w:r w:rsidRPr="00A675EC">
              <w:rPr>
                <w:rFonts w:cs="Arial"/>
              </w:rPr>
              <w:t xml:space="preserve">Norma wysoka i niska a rodzaj komunikatu. Znaczenie poprawności językowej (leksykalnej, logicznej, ortograficznej, interpunkcyjnej, rzeczowej, frazeologicznej, itp.) w wypowiedziach ustnych i pisemnych zgodnie z zapisami w dokumentach edukacyjnych. </w:t>
            </w:r>
          </w:p>
          <w:p w:rsidR="00B65266" w:rsidRPr="00A675EC" w:rsidRDefault="00B65266" w:rsidP="00E74D60">
            <w:pPr>
              <w:numPr>
                <w:ilvl w:val="0"/>
                <w:numId w:val="35"/>
              </w:numPr>
              <w:ind w:left="170" w:firstLine="0"/>
              <w:contextualSpacing/>
              <w:rPr>
                <w:rFonts w:cs="Arial"/>
              </w:rPr>
            </w:pPr>
            <w:r w:rsidRPr="00A675EC">
              <w:rPr>
                <w:rFonts w:cs="Arial"/>
              </w:rPr>
              <w:t>Znaczenie poprawności stylistycznej w różnych wypowiedziach, analiza wybranych tekstów z uwzględnieniem stosowności stylu do gatunku i sytuacji komunikacyjnej. Analiza wybranych przykładów.</w:t>
            </w:r>
          </w:p>
          <w:p w:rsidR="00B65266" w:rsidRPr="00A675EC" w:rsidRDefault="00B65266" w:rsidP="00E74D60">
            <w:pPr>
              <w:numPr>
                <w:ilvl w:val="0"/>
                <w:numId w:val="35"/>
              </w:numPr>
              <w:ind w:left="170" w:firstLine="0"/>
              <w:contextualSpacing/>
              <w:rPr>
                <w:rFonts w:cs="Arial"/>
              </w:rPr>
            </w:pPr>
            <w:r w:rsidRPr="00A675EC">
              <w:rPr>
                <w:rFonts w:cs="Arial"/>
              </w:rPr>
              <w:t>Warsztat literacki w pracy nauczyciela polonisty. Lektury polonisty, indywidualizacja stylu.</w:t>
            </w:r>
          </w:p>
          <w:p w:rsidR="00B65266" w:rsidRPr="00A675EC" w:rsidRDefault="00B65266" w:rsidP="00E74D60">
            <w:pPr>
              <w:numPr>
                <w:ilvl w:val="0"/>
                <w:numId w:val="35"/>
              </w:numPr>
              <w:ind w:left="170" w:firstLine="0"/>
              <w:contextualSpacing/>
              <w:rPr>
                <w:rFonts w:cs="Arial"/>
              </w:rPr>
            </w:pPr>
            <w:r w:rsidRPr="00A675EC">
              <w:rPr>
                <w:rFonts w:cs="Arial"/>
              </w:rPr>
              <w:t>Słowniki, wydawnictwa poprawnościowe w pracy nauczyciela języka polskiego. Literatura metodyczna, fachowa i jej wykorzystanie. Analiza i ocena wybranych publikacji metodycznych.</w:t>
            </w:r>
          </w:p>
          <w:p w:rsidR="00B65266" w:rsidRPr="00A675EC" w:rsidRDefault="00B65266" w:rsidP="00E74D60">
            <w:pPr>
              <w:numPr>
                <w:ilvl w:val="0"/>
                <w:numId w:val="35"/>
              </w:numPr>
              <w:ind w:left="170" w:firstLine="0"/>
              <w:contextualSpacing/>
              <w:rPr>
                <w:rFonts w:cs="Arial"/>
              </w:rPr>
            </w:pPr>
            <w:r w:rsidRPr="00A675EC">
              <w:rPr>
                <w:rFonts w:cs="Arial"/>
              </w:rPr>
              <w:t>Polonista jako autor publikacji metodycznych. Przygotowanie publikacji metodycznej z zakresu kształcenia polonistycznego w szkole ponadpodstawowej.</w:t>
            </w:r>
          </w:p>
        </w:tc>
      </w:tr>
      <w:tr w:rsidR="00A675EC" w:rsidRPr="00A675EC" w:rsidTr="000A0F5E">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Literatura podstawowa:</w:t>
            </w:r>
          </w:p>
        </w:tc>
      </w:tr>
      <w:tr w:rsidR="00A675EC" w:rsidRPr="00A675EC" w:rsidTr="000A0F5E">
        <w:trPr>
          <w:trHeight w:val="1132"/>
        </w:trPr>
        <w:tc>
          <w:tcPr>
            <w:tcW w:w="10433" w:type="dxa"/>
            <w:gridSpan w:val="14"/>
            <w:tcBorders>
              <w:top w:val="single" w:sz="4" w:space="0" w:color="auto"/>
              <w:left w:val="single" w:sz="6" w:space="0" w:color="auto"/>
              <w:bottom w:val="single" w:sz="4" w:space="0" w:color="auto"/>
              <w:right w:val="single" w:sz="6" w:space="0" w:color="auto"/>
            </w:tcBorders>
          </w:tcPr>
          <w:p w:rsidR="00B65266" w:rsidRPr="00A675EC" w:rsidRDefault="00B65266" w:rsidP="00E74D60">
            <w:pPr>
              <w:numPr>
                <w:ilvl w:val="0"/>
                <w:numId w:val="33"/>
              </w:numPr>
              <w:autoSpaceDE w:val="0"/>
              <w:autoSpaceDN w:val="0"/>
              <w:adjustRightInd w:val="0"/>
              <w:ind w:left="170" w:firstLine="0"/>
              <w:rPr>
                <w:rFonts w:cs="Arial"/>
              </w:rPr>
            </w:pPr>
            <w:r w:rsidRPr="00A675EC">
              <w:rPr>
                <w:rFonts w:cs="Arial"/>
                <w:i/>
                <w:iCs/>
              </w:rPr>
              <w:t>Formy i normy, czyli poprawna polszczyzna w praktyce</w:t>
            </w:r>
            <w:r w:rsidRPr="00A675EC">
              <w:rPr>
                <w:rFonts w:cs="Arial"/>
              </w:rPr>
              <w:t>, red. K. Kłosińska, Warszawa 2004 i nast.</w:t>
            </w:r>
          </w:p>
          <w:p w:rsidR="00B65266" w:rsidRPr="00A675EC" w:rsidRDefault="00B65266" w:rsidP="00E74D60">
            <w:pPr>
              <w:numPr>
                <w:ilvl w:val="0"/>
                <w:numId w:val="33"/>
              </w:numPr>
              <w:autoSpaceDE w:val="0"/>
              <w:autoSpaceDN w:val="0"/>
              <w:adjustRightInd w:val="0"/>
              <w:ind w:left="170" w:firstLine="0"/>
              <w:rPr>
                <w:rFonts w:cs="Arial"/>
              </w:rPr>
            </w:pPr>
            <w:r w:rsidRPr="00A675EC">
              <w:rPr>
                <w:rFonts w:cs="Arial"/>
              </w:rPr>
              <w:t xml:space="preserve">Janus-Sitarz A., </w:t>
            </w:r>
            <w:r w:rsidRPr="00A675EC">
              <w:rPr>
                <w:rFonts w:cs="Arial"/>
                <w:i/>
                <w:iCs/>
              </w:rPr>
              <w:t>Doskonalenie warsztatu nauczyciela polonisty</w:t>
            </w:r>
            <w:r w:rsidRPr="00A675EC">
              <w:rPr>
                <w:rFonts w:cs="Arial"/>
              </w:rPr>
              <w:t>, Kraków 2005.</w:t>
            </w:r>
          </w:p>
          <w:p w:rsidR="00B65266" w:rsidRPr="00A675EC" w:rsidRDefault="00B65266" w:rsidP="00E74D60">
            <w:pPr>
              <w:numPr>
                <w:ilvl w:val="0"/>
                <w:numId w:val="33"/>
              </w:numPr>
              <w:autoSpaceDE w:val="0"/>
              <w:autoSpaceDN w:val="0"/>
              <w:adjustRightInd w:val="0"/>
              <w:ind w:left="170" w:firstLine="0"/>
              <w:rPr>
                <w:rFonts w:cs="Arial"/>
              </w:rPr>
            </w:pPr>
            <w:r w:rsidRPr="00A675EC">
              <w:rPr>
                <w:rFonts w:cs="Arial"/>
              </w:rPr>
              <w:t xml:space="preserve">Janus-Sitarz A., </w:t>
            </w:r>
            <w:r w:rsidRPr="00A675EC">
              <w:rPr>
                <w:rFonts w:cs="Arial"/>
                <w:i/>
                <w:iCs/>
              </w:rPr>
              <w:t>Przygotowanie ucznia do odbioru różnych tekstów kultury</w:t>
            </w:r>
            <w:r w:rsidRPr="00A675EC">
              <w:rPr>
                <w:rFonts w:cs="Arial"/>
              </w:rPr>
              <w:t>, Kraków 2004.</w:t>
            </w:r>
          </w:p>
          <w:p w:rsidR="00B65266" w:rsidRPr="00A675EC" w:rsidRDefault="00B65266" w:rsidP="00E74D60">
            <w:pPr>
              <w:numPr>
                <w:ilvl w:val="0"/>
                <w:numId w:val="33"/>
              </w:numPr>
              <w:autoSpaceDE w:val="0"/>
              <w:autoSpaceDN w:val="0"/>
              <w:adjustRightInd w:val="0"/>
              <w:ind w:left="170" w:firstLine="0"/>
              <w:rPr>
                <w:rFonts w:cs="Arial"/>
              </w:rPr>
            </w:pPr>
            <w:proofErr w:type="spellStart"/>
            <w:r w:rsidRPr="00A675EC">
              <w:rPr>
                <w:rFonts w:cs="Arial"/>
              </w:rPr>
              <w:lastRenderedPageBreak/>
              <w:t>Jadacka</w:t>
            </w:r>
            <w:proofErr w:type="spellEnd"/>
            <w:r w:rsidRPr="00A675EC">
              <w:rPr>
                <w:rFonts w:cs="Arial"/>
              </w:rPr>
              <w:t xml:space="preserve"> H., </w:t>
            </w:r>
            <w:r w:rsidRPr="00A675EC">
              <w:rPr>
                <w:rFonts w:cs="Arial"/>
                <w:i/>
                <w:iCs/>
              </w:rPr>
              <w:t>Kultura języka polskiego. Fleksja, słowotwórstwo, składnia</w:t>
            </w:r>
            <w:r w:rsidRPr="00A675EC">
              <w:rPr>
                <w:rFonts w:cs="Arial"/>
              </w:rPr>
              <w:t>, Warszawa 2005 i nast.</w:t>
            </w:r>
          </w:p>
          <w:p w:rsidR="00B65266" w:rsidRPr="00A675EC" w:rsidRDefault="00B65266" w:rsidP="00E74D60">
            <w:pPr>
              <w:numPr>
                <w:ilvl w:val="0"/>
                <w:numId w:val="33"/>
              </w:numPr>
              <w:autoSpaceDE w:val="0"/>
              <w:autoSpaceDN w:val="0"/>
              <w:adjustRightInd w:val="0"/>
              <w:ind w:left="170" w:firstLine="0"/>
              <w:rPr>
                <w:rFonts w:cs="Arial"/>
              </w:rPr>
            </w:pPr>
            <w:r w:rsidRPr="00A675EC">
              <w:rPr>
                <w:rFonts w:cs="Arial"/>
              </w:rPr>
              <w:t xml:space="preserve">Karpowicz T., </w:t>
            </w:r>
            <w:r w:rsidRPr="00A675EC">
              <w:rPr>
                <w:rFonts w:cs="Arial"/>
                <w:i/>
                <w:iCs/>
              </w:rPr>
              <w:t>Kultura języka polskiego. Wymowa, ortografia, interpunkcja</w:t>
            </w:r>
            <w:r w:rsidRPr="00A675EC">
              <w:rPr>
                <w:rFonts w:cs="Arial"/>
              </w:rPr>
              <w:t>, Warszawa2009 i nast.</w:t>
            </w:r>
          </w:p>
          <w:p w:rsidR="00B65266" w:rsidRPr="00A675EC" w:rsidRDefault="00B65266" w:rsidP="00E74D60">
            <w:pPr>
              <w:numPr>
                <w:ilvl w:val="0"/>
                <w:numId w:val="33"/>
              </w:numPr>
              <w:autoSpaceDE w:val="0"/>
              <w:autoSpaceDN w:val="0"/>
              <w:adjustRightInd w:val="0"/>
              <w:ind w:left="170" w:firstLine="0"/>
              <w:rPr>
                <w:rFonts w:cs="Arial"/>
              </w:rPr>
            </w:pPr>
            <w:r w:rsidRPr="00A675EC">
              <w:rPr>
                <w:rFonts w:cs="Arial"/>
              </w:rPr>
              <w:t xml:space="preserve">Kwiatkowska- Ratajczak M., </w:t>
            </w:r>
            <w:r w:rsidRPr="00A675EC">
              <w:rPr>
                <w:rFonts w:cs="Arial"/>
                <w:i/>
                <w:iCs/>
              </w:rPr>
              <w:t>Metodyka konkretu</w:t>
            </w:r>
            <w:r w:rsidRPr="00A675EC">
              <w:rPr>
                <w:rFonts w:cs="Arial"/>
              </w:rPr>
              <w:t>, Poznań 2002.</w:t>
            </w:r>
          </w:p>
          <w:p w:rsidR="00B65266" w:rsidRPr="00A675EC" w:rsidRDefault="00B65266" w:rsidP="00E74D60">
            <w:pPr>
              <w:numPr>
                <w:ilvl w:val="0"/>
                <w:numId w:val="33"/>
              </w:numPr>
              <w:autoSpaceDE w:val="0"/>
              <w:autoSpaceDN w:val="0"/>
              <w:adjustRightInd w:val="0"/>
              <w:ind w:left="170" w:firstLine="0"/>
              <w:rPr>
                <w:rFonts w:cs="Arial"/>
              </w:rPr>
            </w:pPr>
            <w:r w:rsidRPr="00A675EC">
              <w:rPr>
                <w:rFonts w:cs="Arial"/>
                <w:i/>
                <w:iCs/>
              </w:rPr>
              <w:t>Polski esej literacki</w:t>
            </w:r>
            <w:r w:rsidRPr="00A675EC">
              <w:rPr>
                <w:rFonts w:cs="Arial"/>
              </w:rPr>
              <w:t xml:space="preserve">: antologia, oprac. Jan </w:t>
            </w:r>
            <w:proofErr w:type="spellStart"/>
            <w:r w:rsidRPr="00A675EC">
              <w:rPr>
                <w:rFonts w:cs="Arial"/>
              </w:rPr>
              <w:t>Tomkowski</w:t>
            </w:r>
            <w:proofErr w:type="spellEnd"/>
            <w:r w:rsidRPr="00A675EC">
              <w:rPr>
                <w:rFonts w:cs="Arial"/>
              </w:rPr>
              <w:t>, Wrocław 2017.</w:t>
            </w:r>
          </w:p>
          <w:p w:rsidR="00B65266" w:rsidRPr="00A675EC" w:rsidRDefault="00B65266" w:rsidP="00E74D60">
            <w:pPr>
              <w:numPr>
                <w:ilvl w:val="0"/>
                <w:numId w:val="33"/>
              </w:numPr>
              <w:autoSpaceDE w:val="0"/>
              <w:autoSpaceDN w:val="0"/>
              <w:adjustRightInd w:val="0"/>
              <w:ind w:left="170" w:firstLine="0"/>
              <w:rPr>
                <w:rFonts w:cs="Arial"/>
              </w:rPr>
            </w:pPr>
            <w:r w:rsidRPr="00A675EC">
              <w:rPr>
                <w:rFonts w:cs="Arial"/>
                <w:i/>
                <w:iCs/>
              </w:rPr>
              <w:t>Praktyczna stylistyka nie tylko dla polonistów</w:t>
            </w:r>
            <w:r w:rsidRPr="00A675EC">
              <w:rPr>
                <w:rFonts w:cs="Arial"/>
              </w:rPr>
              <w:t>, (red.) Bańkowska E., Mikołajczuk, Warszawa 2003.</w:t>
            </w:r>
          </w:p>
        </w:tc>
      </w:tr>
      <w:tr w:rsidR="00A675EC" w:rsidRPr="00A675EC" w:rsidTr="000A0F5E">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lastRenderedPageBreak/>
              <w:t>Literatura dodatkowa:</w:t>
            </w:r>
          </w:p>
        </w:tc>
      </w:tr>
      <w:tr w:rsidR="00A675EC" w:rsidRPr="00A675EC" w:rsidTr="000A0F5E">
        <w:trPr>
          <w:trHeight w:val="573"/>
        </w:trPr>
        <w:tc>
          <w:tcPr>
            <w:tcW w:w="10433" w:type="dxa"/>
            <w:gridSpan w:val="14"/>
            <w:tcBorders>
              <w:top w:val="single" w:sz="4" w:space="0" w:color="auto"/>
              <w:left w:val="single" w:sz="6" w:space="0" w:color="auto"/>
              <w:bottom w:val="single" w:sz="4" w:space="0" w:color="auto"/>
              <w:right w:val="single" w:sz="6" w:space="0" w:color="auto"/>
            </w:tcBorders>
          </w:tcPr>
          <w:p w:rsidR="00B65266" w:rsidRPr="00A675EC" w:rsidRDefault="00B65266" w:rsidP="00E74D60">
            <w:pPr>
              <w:numPr>
                <w:ilvl w:val="0"/>
                <w:numId w:val="34"/>
              </w:numPr>
              <w:ind w:left="170" w:firstLine="0"/>
              <w:contextualSpacing/>
              <w:rPr>
                <w:rFonts w:cs="Arial"/>
              </w:rPr>
            </w:pPr>
            <w:r w:rsidRPr="00A675EC">
              <w:rPr>
                <w:rFonts w:cs="Arial"/>
              </w:rPr>
              <w:t xml:space="preserve">Łuczyński E., </w:t>
            </w:r>
            <w:r w:rsidRPr="00A675EC">
              <w:rPr>
                <w:rFonts w:cs="Arial"/>
                <w:i/>
                <w:iCs/>
              </w:rPr>
              <w:t>Współczesna interpunkcja polska: norma a uzus</w:t>
            </w:r>
            <w:r w:rsidRPr="00A675EC">
              <w:rPr>
                <w:rFonts w:cs="Arial"/>
              </w:rPr>
              <w:t>, Gdańsk 1999.</w:t>
            </w:r>
          </w:p>
          <w:p w:rsidR="00B65266" w:rsidRPr="00A675EC" w:rsidRDefault="00B65266" w:rsidP="00E74D60">
            <w:pPr>
              <w:numPr>
                <w:ilvl w:val="0"/>
                <w:numId w:val="34"/>
              </w:numPr>
              <w:ind w:left="170" w:firstLine="0"/>
              <w:contextualSpacing/>
              <w:rPr>
                <w:rFonts w:cs="Arial"/>
              </w:rPr>
            </w:pPr>
            <w:proofErr w:type="spellStart"/>
            <w:r w:rsidRPr="00A675EC">
              <w:rPr>
                <w:rFonts w:cs="Arial"/>
              </w:rPr>
              <w:t>Porayski</w:t>
            </w:r>
            <w:proofErr w:type="spellEnd"/>
            <w:r w:rsidRPr="00A675EC">
              <w:rPr>
                <w:rFonts w:cs="Arial"/>
              </w:rPr>
              <w:t xml:space="preserve">-Pomsta J., </w:t>
            </w:r>
            <w:r w:rsidRPr="00A675EC">
              <w:rPr>
                <w:rFonts w:cs="Arial"/>
                <w:i/>
                <w:iCs/>
              </w:rPr>
              <w:t>Błędy językowe i ich rodzaje</w:t>
            </w:r>
            <w:r w:rsidRPr="00A675EC">
              <w:rPr>
                <w:rFonts w:cs="Arial"/>
              </w:rPr>
              <w:t xml:space="preserve">, [w:] </w:t>
            </w:r>
            <w:r w:rsidRPr="00A675EC">
              <w:rPr>
                <w:rFonts w:cs="Arial"/>
                <w:i/>
                <w:iCs/>
              </w:rPr>
              <w:t>Polszczyzna a/i Polacy u schyłku XX wieku. Zbiór studiów</w:t>
            </w:r>
            <w:r w:rsidRPr="00A675EC">
              <w:rPr>
                <w:rFonts w:cs="Arial"/>
              </w:rPr>
              <w:t>, red. K. Handke, H. Dalewska-Greń, Warszawa 1994, s. 55-66.</w:t>
            </w:r>
          </w:p>
          <w:p w:rsidR="00B65266" w:rsidRPr="00A675EC" w:rsidRDefault="00B65266" w:rsidP="00E74D60">
            <w:pPr>
              <w:numPr>
                <w:ilvl w:val="0"/>
                <w:numId w:val="34"/>
              </w:numPr>
              <w:ind w:left="170" w:firstLine="0"/>
              <w:contextualSpacing/>
              <w:rPr>
                <w:rFonts w:cs="Arial"/>
              </w:rPr>
            </w:pPr>
            <w:r w:rsidRPr="00A675EC">
              <w:rPr>
                <w:rFonts w:cs="Arial"/>
              </w:rPr>
              <w:t xml:space="preserve">Wilkoń A., </w:t>
            </w:r>
            <w:r w:rsidRPr="00A675EC">
              <w:rPr>
                <w:rFonts w:cs="Arial"/>
                <w:i/>
                <w:iCs/>
              </w:rPr>
              <w:t>Typologia odmian językowych współczesnej polszczyzny</w:t>
            </w:r>
            <w:r w:rsidRPr="00A675EC">
              <w:rPr>
                <w:rFonts w:cs="Arial"/>
              </w:rPr>
              <w:t>, Katowice 2000.</w:t>
            </w:r>
          </w:p>
          <w:p w:rsidR="00B65266" w:rsidRPr="00A675EC" w:rsidRDefault="00B65266" w:rsidP="00E74D60">
            <w:pPr>
              <w:numPr>
                <w:ilvl w:val="0"/>
                <w:numId w:val="34"/>
              </w:numPr>
              <w:ind w:left="170" w:firstLine="0"/>
              <w:contextualSpacing/>
              <w:rPr>
                <w:rFonts w:cs="Arial"/>
              </w:rPr>
            </w:pPr>
            <w:proofErr w:type="spellStart"/>
            <w:r w:rsidRPr="00A675EC">
              <w:rPr>
                <w:rFonts w:cs="Arial"/>
              </w:rPr>
              <w:t>Zdunkiewicz</w:t>
            </w:r>
            <w:proofErr w:type="spellEnd"/>
            <w:r w:rsidRPr="00A675EC">
              <w:rPr>
                <w:rFonts w:cs="Arial"/>
              </w:rPr>
              <w:t xml:space="preserve">-Jedynak D., </w:t>
            </w:r>
            <w:r w:rsidRPr="00A675EC">
              <w:rPr>
                <w:rFonts w:cs="Arial"/>
                <w:i/>
                <w:iCs/>
              </w:rPr>
              <w:t>Wykłady ze stylistyki</w:t>
            </w:r>
            <w:r w:rsidRPr="00A675EC">
              <w:rPr>
                <w:rFonts w:cs="Arial"/>
              </w:rPr>
              <w:t>, Warszawa 2008 [wybrane rozdziały].</w:t>
            </w:r>
          </w:p>
          <w:p w:rsidR="00B65266" w:rsidRPr="00A675EC" w:rsidRDefault="00B65266" w:rsidP="00E74D60">
            <w:pPr>
              <w:numPr>
                <w:ilvl w:val="0"/>
                <w:numId w:val="34"/>
              </w:numPr>
              <w:ind w:left="170" w:firstLine="0"/>
              <w:contextualSpacing/>
              <w:rPr>
                <w:rFonts w:cs="Arial"/>
              </w:rPr>
            </w:pPr>
            <w:proofErr w:type="spellStart"/>
            <w:r w:rsidRPr="00A675EC">
              <w:rPr>
                <w:rFonts w:cs="Arial"/>
              </w:rPr>
              <w:t>Zdunkiewicz</w:t>
            </w:r>
            <w:proofErr w:type="spellEnd"/>
            <w:r w:rsidRPr="00A675EC">
              <w:rPr>
                <w:rFonts w:cs="Arial"/>
              </w:rPr>
              <w:t xml:space="preserve">-Jedynak D. (red.), </w:t>
            </w:r>
            <w:r w:rsidRPr="00A675EC">
              <w:rPr>
                <w:rFonts w:cs="Arial"/>
                <w:i/>
                <w:iCs/>
              </w:rPr>
              <w:t>Ćwiczenia ze stylistyki</w:t>
            </w:r>
            <w:r w:rsidRPr="00A675EC">
              <w:rPr>
                <w:rFonts w:cs="Arial"/>
              </w:rPr>
              <w:t>, Warszawa 2010.</w:t>
            </w:r>
          </w:p>
          <w:p w:rsidR="00B65266" w:rsidRPr="00A675EC" w:rsidRDefault="00B65266" w:rsidP="00E74D60">
            <w:pPr>
              <w:numPr>
                <w:ilvl w:val="0"/>
                <w:numId w:val="34"/>
              </w:numPr>
              <w:ind w:left="170" w:firstLine="0"/>
              <w:contextualSpacing/>
              <w:rPr>
                <w:rFonts w:cs="Arial"/>
              </w:rPr>
            </w:pPr>
            <w:r w:rsidRPr="00A675EC">
              <w:rPr>
                <w:rFonts w:cs="Arial"/>
              </w:rPr>
              <w:t xml:space="preserve">Janus-Sitarz A., </w:t>
            </w:r>
            <w:r w:rsidRPr="00A675EC">
              <w:rPr>
                <w:rFonts w:cs="Arial"/>
                <w:i/>
                <w:iCs/>
              </w:rPr>
              <w:t>Szkolne spotkania z literaturą</w:t>
            </w:r>
            <w:r w:rsidRPr="00A675EC">
              <w:rPr>
                <w:rFonts w:cs="Arial"/>
              </w:rPr>
              <w:t>, Kraków 2007.</w:t>
            </w:r>
          </w:p>
          <w:p w:rsidR="00B65266" w:rsidRPr="00A675EC" w:rsidRDefault="00B65266" w:rsidP="00E74D60">
            <w:pPr>
              <w:numPr>
                <w:ilvl w:val="0"/>
                <w:numId w:val="34"/>
              </w:numPr>
              <w:ind w:left="170" w:firstLine="0"/>
              <w:contextualSpacing/>
              <w:rPr>
                <w:rFonts w:cs="Arial"/>
              </w:rPr>
            </w:pPr>
            <w:proofErr w:type="spellStart"/>
            <w:r w:rsidRPr="00A675EC">
              <w:rPr>
                <w:rFonts w:cs="Arial"/>
              </w:rPr>
              <w:t>Rajewicz</w:t>
            </w:r>
            <w:proofErr w:type="spellEnd"/>
            <w:r w:rsidRPr="00A675EC">
              <w:rPr>
                <w:rFonts w:cs="Arial"/>
              </w:rPr>
              <w:t xml:space="preserve"> D., </w:t>
            </w:r>
            <w:r w:rsidRPr="00A675EC">
              <w:rPr>
                <w:rFonts w:cs="Arial"/>
                <w:i/>
                <w:iCs/>
              </w:rPr>
              <w:t>e-język na lekcjach języka polskiego?</w:t>
            </w:r>
            <w:r w:rsidRPr="00A675EC">
              <w:rPr>
                <w:rFonts w:cs="Arial"/>
              </w:rPr>
              <w:t>, „Polonistyka”, 2009, nr 6.</w:t>
            </w:r>
          </w:p>
          <w:p w:rsidR="00B65266" w:rsidRPr="00A675EC" w:rsidRDefault="00B65266" w:rsidP="00E74D60">
            <w:pPr>
              <w:numPr>
                <w:ilvl w:val="0"/>
                <w:numId w:val="34"/>
              </w:numPr>
              <w:ind w:left="170" w:firstLine="0"/>
              <w:contextualSpacing/>
              <w:rPr>
                <w:rFonts w:cs="Arial"/>
              </w:rPr>
            </w:pPr>
            <w:r w:rsidRPr="00A675EC">
              <w:rPr>
                <w:rFonts w:cs="Arial"/>
              </w:rPr>
              <w:t xml:space="preserve">Skorupka S., Kurkowska H., </w:t>
            </w:r>
            <w:r w:rsidRPr="00A675EC">
              <w:rPr>
                <w:rFonts w:cs="Arial"/>
                <w:i/>
                <w:iCs/>
              </w:rPr>
              <w:t>Stylistyka polska. Zarys</w:t>
            </w:r>
            <w:r w:rsidRPr="00A675EC">
              <w:rPr>
                <w:rFonts w:cs="Arial"/>
              </w:rPr>
              <w:t>, wyd. 5, Warszawa 2001.</w:t>
            </w:r>
          </w:p>
          <w:p w:rsidR="00B65266" w:rsidRPr="00A675EC" w:rsidRDefault="00B65266" w:rsidP="00E74D60">
            <w:pPr>
              <w:numPr>
                <w:ilvl w:val="0"/>
                <w:numId w:val="34"/>
              </w:numPr>
              <w:ind w:left="170" w:firstLine="0"/>
              <w:contextualSpacing/>
              <w:rPr>
                <w:rFonts w:cs="Arial"/>
              </w:rPr>
            </w:pPr>
            <w:r w:rsidRPr="00A675EC">
              <w:rPr>
                <w:rFonts w:cs="Arial"/>
              </w:rPr>
              <w:t xml:space="preserve">Wierzbicka A., Wierzbicki P., </w:t>
            </w:r>
            <w:r w:rsidRPr="00A675EC">
              <w:rPr>
                <w:rFonts w:cs="Arial"/>
                <w:i/>
                <w:iCs/>
              </w:rPr>
              <w:t>Praktyczna stylistyka</w:t>
            </w:r>
            <w:r w:rsidRPr="00A675EC">
              <w:rPr>
                <w:rFonts w:cs="Arial"/>
              </w:rPr>
              <w:t>, Warszawa 1968.</w:t>
            </w:r>
          </w:p>
          <w:p w:rsidR="00B65266" w:rsidRPr="00A675EC" w:rsidRDefault="00B65266" w:rsidP="00E74D60">
            <w:pPr>
              <w:numPr>
                <w:ilvl w:val="0"/>
                <w:numId w:val="34"/>
              </w:numPr>
              <w:ind w:left="170" w:firstLine="0"/>
              <w:contextualSpacing/>
              <w:rPr>
                <w:rFonts w:cs="Arial"/>
              </w:rPr>
            </w:pPr>
            <w:r w:rsidRPr="00A675EC">
              <w:rPr>
                <w:rFonts w:cs="Arial"/>
              </w:rPr>
              <w:t xml:space="preserve">Wierzbicka E., Wolański A., </w:t>
            </w:r>
            <w:proofErr w:type="spellStart"/>
            <w:r w:rsidRPr="00A675EC">
              <w:rPr>
                <w:rFonts w:cs="Arial"/>
              </w:rPr>
              <w:t>Zdunkiewicz</w:t>
            </w:r>
            <w:proofErr w:type="spellEnd"/>
            <w:r w:rsidRPr="00A675EC">
              <w:rPr>
                <w:rFonts w:cs="Arial"/>
              </w:rPr>
              <w:t xml:space="preserve">-Jedynak D., </w:t>
            </w:r>
            <w:r w:rsidRPr="00A675EC">
              <w:rPr>
                <w:rFonts w:cs="Arial"/>
                <w:i/>
                <w:iCs/>
              </w:rPr>
              <w:t>Podstawy stylistyki i retoryki</w:t>
            </w:r>
            <w:r w:rsidRPr="00A675EC">
              <w:rPr>
                <w:rFonts w:cs="Arial"/>
              </w:rPr>
              <w:t>, Warszawa 2008.</w:t>
            </w:r>
          </w:p>
          <w:p w:rsidR="00B65266" w:rsidRPr="00A675EC" w:rsidRDefault="00B65266" w:rsidP="00E74D60">
            <w:pPr>
              <w:numPr>
                <w:ilvl w:val="0"/>
                <w:numId w:val="34"/>
              </w:numPr>
              <w:ind w:left="170" w:firstLine="0"/>
              <w:contextualSpacing/>
              <w:rPr>
                <w:rFonts w:cs="Arial"/>
              </w:rPr>
            </w:pPr>
            <w:r w:rsidRPr="00A675EC">
              <w:rPr>
                <w:rFonts w:cs="Arial"/>
                <w:i/>
                <w:iCs/>
              </w:rPr>
              <w:t>Współczesny język polski</w:t>
            </w:r>
            <w:r w:rsidRPr="00A675EC">
              <w:rPr>
                <w:rFonts w:cs="Arial"/>
              </w:rPr>
              <w:t>, red. Bartmiński J., Lublin 2001 [wybrane hasła m.in.: styl, styl potoczny, styl naukowy, styl urzędowy; etykieta językowa].</w:t>
            </w:r>
          </w:p>
          <w:p w:rsidR="00B65266" w:rsidRPr="00A675EC" w:rsidRDefault="00B65266" w:rsidP="00E74D60">
            <w:pPr>
              <w:numPr>
                <w:ilvl w:val="0"/>
                <w:numId w:val="34"/>
              </w:numPr>
              <w:ind w:left="170" w:firstLine="0"/>
              <w:contextualSpacing/>
              <w:rPr>
                <w:rFonts w:cs="Arial"/>
              </w:rPr>
            </w:pPr>
            <w:proofErr w:type="spellStart"/>
            <w:r w:rsidRPr="00A675EC">
              <w:rPr>
                <w:rFonts w:cs="Arial"/>
              </w:rPr>
              <w:t>Zdunkiewicz</w:t>
            </w:r>
            <w:proofErr w:type="spellEnd"/>
            <w:r w:rsidRPr="00A675EC">
              <w:rPr>
                <w:rFonts w:cs="Arial"/>
              </w:rPr>
              <w:t xml:space="preserve">-Jedynak D., </w:t>
            </w:r>
            <w:r w:rsidRPr="00A675EC">
              <w:rPr>
                <w:rFonts w:cs="Arial"/>
                <w:i/>
                <w:iCs/>
              </w:rPr>
              <w:t>Wykłady ze stylistyki</w:t>
            </w:r>
            <w:r w:rsidRPr="00A675EC">
              <w:rPr>
                <w:rFonts w:cs="Arial"/>
              </w:rPr>
              <w:t>, Warszawa 2008.</w:t>
            </w:r>
          </w:p>
          <w:p w:rsidR="00B65266" w:rsidRPr="00A675EC" w:rsidRDefault="00B65266" w:rsidP="00E74D60">
            <w:pPr>
              <w:numPr>
                <w:ilvl w:val="0"/>
                <w:numId w:val="34"/>
              </w:numPr>
              <w:autoSpaceDE w:val="0"/>
              <w:autoSpaceDN w:val="0"/>
              <w:adjustRightInd w:val="0"/>
              <w:ind w:left="170" w:firstLine="0"/>
              <w:rPr>
                <w:rFonts w:eastAsia="Times New Roman" w:cs="Arial"/>
                <w:lang w:eastAsia="pl-PL"/>
              </w:rPr>
            </w:pPr>
            <w:r w:rsidRPr="00A675EC">
              <w:rPr>
                <w:rFonts w:cs="Arial"/>
              </w:rPr>
              <w:t>Wybrane, aktualne czasopisma literaturoznawcze, językoznawcze, metodyczne. Inne publikacje edukacyjne, metodyczne z zakresu kształcenia polonistycznego.</w:t>
            </w:r>
          </w:p>
        </w:tc>
      </w:tr>
      <w:tr w:rsidR="00A675EC" w:rsidRPr="00A675EC" w:rsidTr="000A0F5E">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Planowane formy/działania/metody dydaktyczne:</w:t>
            </w:r>
          </w:p>
        </w:tc>
      </w:tr>
      <w:tr w:rsidR="00A675EC" w:rsidRPr="00A675EC" w:rsidTr="000A0F5E">
        <w:trPr>
          <w:trHeight w:val="674"/>
        </w:trPr>
        <w:tc>
          <w:tcPr>
            <w:tcW w:w="10433" w:type="dxa"/>
            <w:gridSpan w:val="14"/>
            <w:tcBorders>
              <w:top w:val="single" w:sz="4" w:space="0" w:color="auto"/>
              <w:left w:val="single" w:sz="6" w:space="0" w:color="auto"/>
              <w:bottom w:val="nil"/>
              <w:right w:val="single" w:sz="6" w:space="0" w:color="auto"/>
            </w:tcBorders>
          </w:tcPr>
          <w:p w:rsidR="00B65266" w:rsidRPr="00A675EC" w:rsidRDefault="00B65266" w:rsidP="00E74D60">
            <w:pPr>
              <w:autoSpaceDE w:val="0"/>
              <w:autoSpaceDN w:val="0"/>
              <w:adjustRightInd w:val="0"/>
              <w:rPr>
                <w:rFonts w:cs="Arial"/>
                <w:b/>
              </w:rPr>
            </w:pPr>
            <w:r w:rsidRPr="00A675EC">
              <w:rPr>
                <w:rFonts w:eastAsia="Times New Roman" w:cs="Arial"/>
                <w:lang w:eastAsia="pl-PL"/>
              </w:rPr>
              <w:t>Ćwiczenia z elementami warsztatów wspomagane technikami multimedialnymi.</w:t>
            </w:r>
          </w:p>
        </w:tc>
      </w:tr>
      <w:tr w:rsidR="00A675EC" w:rsidRPr="00A675EC" w:rsidTr="000A0F5E">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0A0F5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 xml:space="preserve">Symbol efektu </w:t>
            </w:r>
          </w:p>
        </w:tc>
        <w:tc>
          <w:tcPr>
            <w:tcW w:w="8418"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b/>
              </w:rPr>
            </w:pPr>
            <w:r w:rsidRPr="00A675EC">
              <w:rPr>
                <w:rFonts w:cs="Arial"/>
                <w:b/>
              </w:rPr>
              <w:t>Metody weryfikacji efektów uczenia się</w:t>
            </w:r>
          </w:p>
        </w:tc>
      </w:tr>
      <w:tr w:rsidR="00A675EC" w:rsidRPr="00A675EC" w:rsidTr="000A0F5E">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B65266" w:rsidRPr="00A675EC" w:rsidRDefault="00682BC2" w:rsidP="00E74D60">
            <w:pPr>
              <w:autoSpaceDE w:val="0"/>
              <w:autoSpaceDN w:val="0"/>
              <w:adjustRightInd w:val="0"/>
              <w:rPr>
                <w:rFonts w:cs="Arial"/>
              </w:rPr>
            </w:pPr>
            <w:r>
              <w:rPr>
                <w:rFonts w:cs="Arial"/>
              </w:rPr>
              <w:t xml:space="preserve">S_W01, </w:t>
            </w:r>
            <w:r w:rsidRPr="00A675EC">
              <w:rPr>
                <w:rFonts w:cs="Arial"/>
              </w:rPr>
              <w:t>S_W</w:t>
            </w:r>
            <w:r>
              <w:rPr>
                <w:rFonts w:cs="Arial"/>
              </w:rPr>
              <w:t>02</w:t>
            </w:r>
          </w:p>
        </w:tc>
        <w:tc>
          <w:tcPr>
            <w:tcW w:w="8418" w:type="dxa"/>
            <w:gridSpan w:val="12"/>
            <w:tcBorders>
              <w:top w:val="single" w:sz="4" w:space="0" w:color="auto"/>
              <w:left w:val="single" w:sz="4" w:space="0" w:color="auto"/>
              <w:bottom w:val="single" w:sz="4" w:space="0" w:color="auto"/>
              <w:right w:val="single" w:sz="4" w:space="0" w:color="auto"/>
            </w:tcBorders>
          </w:tcPr>
          <w:p w:rsidR="00B65266" w:rsidRPr="00A675EC" w:rsidRDefault="00B65266" w:rsidP="00E74D60">
            <w:pPr>
              <w:autoSpaceDE w:val="0"/>
              <w:autoSpaceDN w:val="0"/>
              <w:adjustRightInd w:val="0"/>
              <w:rPr>
                <w:rFonts w:cs="Arial"/>
                <w:b/>
              </w:rPr>
            </w:pPr>
            <w:r w:rsidRPr="00A675EC">
              <w:rPr>
                <w:rFonts w:cs="Arial"/>
                <w:bCs/>
              </w:rPr>
              <w:t>Efekty z wiedzy będą weryfikowane na podstawie odpowiedzi na pytania sprawdzające podczas ćwiczeń, oraz poprzez pisemną pracę zaliczeniową sprawdzającą stopień opanowania przez studentów materiału z wykorzystaniem wiedzy ze wskazanych pozycji literatury.</w:t>
            </w:r>
          </w:p>
        </w:tc>
      </w:tr>
      <w:tr w:rsidR="00A675EC"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B65266" w:rsidRPr="00A675EC" w:rsidRDefault="00682BC2" w:rsidP="00E74D60">
            <w:pPr>
              <w:autoSpaceDE w:val="0"/>
              <w:autoSpaceDN w:val="0"/>
              <w:adjustRightInd w:val="0"/>
              <w:rPr>
                <w:rFonts w:cs="Arial"/>
                <w:bCs/>
              </w:rPr>
            </w:pPr>
            <w:r>
              <w:rPr>
                <w:rFonts w:cs="Arial"/>
              </w:rPr>
              <w:t xml:space="preserve">S_U01, </w:t>
            </w:r>
            <w:r w:rsidRPr="00A675EC">
              <w:rPr>
                <w:rFonts w:cs="Arial"/>
              </w:rPr>
              <w:t>S_U</w:t>
            </w:r>
            <w:r>
              <w:rPr>
                <w:rFonts w:cs="Arial"/>
              </w:rPr>
              <w:t xml:space="preserve">02, </w:t>
            </w:r>
          </w:p>
        </w:tc>
        <w:tc>
          <w:tcPr>
            <w:tcW w:w="8418" w:type="dxa"/>
            <w:gridSpan w:val="12"/>
            <w:tcBorders>
              <w:top w:val="single" w:sz="4" w:space="0" w:color="auto"/>
              <w:left w:val="single" w:sz="4" w:space="0" w:color="auto"/>
              <w:bottom w:val="single" w:sz="4" w:space="0" w:color="auto"/>
              <w:right w:val="single" w:sz="4" w:space="0" w:color="auto"/>
            </w:tcBorders>
          </w:tcPr>
          <w:p w:rsidR="00B65266" w:rsidRPr="00A675EC" w:rsidRDefault="00B65266" w:rsidP="00E74D60">
            <w:pPr>
              <w:autoSpaceDE w:val="0"/>
              <w:autoSpaceDN w:val="0"/>
              <w:adjustRightInd w:val="0"/>
              <w:rPr>
                <w:rFonts w:cs="Arial"/>
                <w:b/>
              </w:rPr>
            </w:pPr>
            <w:r w:rsidRPr="00A675EC">
              <w:rPr>
                <w:rFonts w:cs="Arial"/>
                <w:bCs/>
              </w:rPr>
              <w:t>Efe</w:t>
            </w:r>
            <w:r w:rsidR="00830A69">
              <w:rPr>
                <w:rFonts w:cs="Arial"/>
                <w:bCs/>
              </w:rPr>
              <w:t>kty z umiejętności</w:t>
            </w:r>
            <w:r w:rsidRPr="00A675EC">
              <w:rPr>
                <w:rFonts w:cs="Arial"/>
                <w:bCs/>
              </w:rPr>
              <w:t xml:space="preserve"> będą weryfikowane poprzez przygotowanie prezentacji na zadany temat o charakterze problemowym, poddany pod dyskusję podczas ćwiczeń w aspekcie omawianej problematyki; zaangażowanie w dyskusj</w:t>
            </w:r>
            <w:r w:rsidR="00E74D60">
              <w:rPr>
                <w:rFonts w:cs="Arial"/>
                <w:bCs/>
              </w:rPr>
              <w:t>ę</w:t>
            </w:r>
            <w:r w:rsidRPr="00A675EC">
              <w:rPr>
                <w:rFonts w:cs="Arial"/>
                <w:bCs/>
              </w:rPr>
              <w:t xml:space="preserve"> pozwalające ocenić umiejętności praktyczne studenta, rozwiązywanie zadań problemowych, w trakcie których student jest oceniany pod kątem systematyczności, aktywności i gotowości do wykorzystania zdobytej wiedzy.</w:t>
            </w:r>
          </w:p>
        </w:tc>
      </w:tr>
      <w:tr w:rsidR="00830A69" w:rsidRPr="00A675EC" w:rsidTr="000A0F5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830A69" w:rsidRDefault="00830A69" w:rsidP="00E74D60">
            <w:pPr>
              <w:autoSpaceDE w:val="0"/>
              <w:autoSpaceDN w:val="0"/>
              <w:adjustRightInd w:val="0"/>
              <w:rPr>
                <w:rFonts w:cs="Arial"/>
              </w:rPr>
            </w:pPr>
            <w:r>
              <w:rPr>
                <w:rFonts w:cs="Arial"/>
              </w:rPr>
              <w:t xml:space="preserve">S_K01, </w:t>
            </w:r>
            <w:r w:rsidRPr="00A675EC">
              <w:rPr>
                <w:rFonts w:cs="Arial"/>
              </w:rPr>
              <w:t>S_K</w:t>
            </w:r>
            <w:r>
              <w:rPr>
                <w:rFonts w:cs="Arial"/>
              </w:rPr>
              <w:t>02</w:t>
            </w:r>
          </w:p>
        </w:tc>
        <w:tc>
          <w:tcPr>
            <w:tcW w:w="8418" w:type="dxa"/>
            <w:gridSpan w:val="12"/>
            <w:tcBorders>
              <w:top w:val="single" w:sz="4" w:space="0" w:color="auto"/>
              <w:left w:val="single" w:sz="4" w:space="0" w:color="auto"/>
              <w:bottom w:val="single" w:sz="4" w:space="0" w:color="auto"/>
              <w:right w:val="single" w:sz="4" w:space="0" w:color="auto"/>
            </w:tcBorders>
          </w:tcPr>
          <w:p w:rsidR="00830A69" w:rsidRPr="00A675EC" w:rsidRDefault="00830A69" w:rsidP="00E74D60">
            <w:pPr>
              <w:autoSpaceDE w:val="0"/>
              <w:autoSpaceDN w:val="0"/>
              <w:adjustRightInd w:val="0"/>
              <w:rPr>
                <w:rFonts w:cs="Arial"/>
                <w:bCs/>
              </w:rPr>
            </w:pPr>
            <w:r>
              <w:rPr>
                <w:rFonts w:cs="Arial"/>
                <w:bCs/>
              </w:rPr>
              <w:t xml:space="preserve">Efekty z </w:t>
            </w:r>
            <w:r w:rsidRPr="00A675EC">
              <w:rPr>
                <w:rFonts w:cs="Arial"/>
                <w:bCs/>
              </w:rPr>
              <w:t>kompetencji będą weryfikowane poprzez przygotowanie prezentacji na zadany temat o charakterze problemowym, poddany pod dyskusję podczas ćwiczeń w aspekcie omawianej problem</w:t>
            </w:r>
            <w:r w:rsidR="00E74D60">
              <w:rPr>
                <w:rFonts w:cs="Arial"/>
                <w:bCs/>
              </w:rPr>
              <w:t>atyki; zaangażowanie w dyskusj</w:t>
            </w:r>
            <w:r>
              <w:rPr>
                <w:rFonts w:cs="Arial"/>
                <w:bCs/>
              </w:rPr>
              <w:t>ę</w:t>
            </w:r>
            <w:r w:rsidR="00E74D60">
              <w:rPr>
                <w:rFonts w:cs="Arial"/>
                <w:bCs/>
              </w:rPr>
              <w:t xml:space="preserve"> </w:t>
            </w:r>
            <w:r w:rsidRPr="00A675EC">
              <w:rPr>
                <w:rFonts w:cs="Arial"/>
                <w:bCs/>
              </w:rPr>
              <w:t>pozwalające ocenić umiejętności praktyczne studenta, rozwiązywanie zadań problemowych, w trakcie których student jest oceniany pod kątem systematyczności, aktywności i gotowości do wykorzystania zdobytej wiedzy.</w:t>
            </w:r>
          </w:p>
        </w:tc>
      </w:tr>
      <w:tr w:rsidR="00A675EC" w:rsidRPr="00A675EC" w:rsidTr="000A0F5E">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autoSpaceDE w:val="0"/>
              <w:autoSpaceDN w:val="0"/>
              <w:adjustRightInd w:val="0"/>
              <w:rPr>
                <w:rFonts w:cs="Arial"/>
              </w:rPr>
            </w:pPr>
            <w:r w:rsidRPr="00A675EC">
              <w:rPr>
                <w:rFonts w:cs="Arial"/>
                <w:b/>
              </w:rPr>
              <w:lastRenderedPageBreak/>
              <w:t>Forma i warunki zaliczenia:</w:t>
            </w:r>
          </w:p>
        </w:tc>
      </w:tr>
      <w:tr w:rsidR="00A675EC" w:rsidRPr="00A675EC" w:rsidTr="000A0F5E">
        <w:trPr>
          <w:trHeight w:val="844"/>
        </w:trPr>
        <w:tc>
          <w:tcPr>
            <w:tcW w:w="10433" w:type="dxa"/>
            <w:gridSpan w:val="14"/>
            <w:tcBorders>
              <w:top w:val="single" w:sz="4" w:space="0" w:color="auto"/>
              <w:left w:val="single" w:sz="6" w:space="0" w:color="auto"/>
              <w:bottom w:val="single" w:sz="6" w:space="0" w:color="auto"/>
              <w:right w:val="single" w:sz="6" w:space="0" w:color="auto"/>
            </w:tcBorders>
          </w:tcPr>
          <w:p w:rsidR="00B65266" w:rsidRPr="00A675EC" w:rsidRDefault="00B65266" w:rsidP="00E74D60">
            <w:pPr>
              <w:rPr>
                <w:rFonts w:cs="Arial"/>
              </w:rPr>
            </w:pPr>
            <w:r w:rsidRPr="00A675EC">
              <w:rPr>
                <w:rFonts w:cs="Arial"/>
              </w:rPr>
              <w:t>Warunek uzyskania zaliczenia przedmiotu: obecność i aktywność na ćwiczeniach ćwiczeń, kolokwium lub praca zaliczeniowa – zgodnie z wymogami ujętymi w planie studiów.</w:t>
            </w:r>
          </w:p>
          <w:p w:rsidR="00B65266" w:rsidRPr="00A675EC" w:rsidRDefault="00B65266" w:rsidP="00E74D60">
            <w:pPr>
              <w:rPr>
                <w:rFonts w:cs="Arial"/>
              </w:rPr>
            </w:pPr>
            <w:r w:rsidRPr="00A675EC">
              <w:rPr>
                <w:rFonts w:cs="Arial"/>
              </w:rPr>
              <w:t>Kryteria oceny semestralnych zaliczeń pisemnych:</w:t>
            </w:r>
          </w:p>
          <w:p w:rsidR="00B65266" w:rsidRPr="00A675EC" w:rsidRDefault="00B65266" w:rsidP="00E74D60">
            <w:pPr>
              <w:rPr>
                <w:rFonts w:cs="Arial"/>
              </w:rPr>
            </w:pPr>
            <w:r w:rsidRPr="00A675EC">
              <w:rPr>
                <w:rFonts w:cs="Arial"/>
              </w:rPr>
              <w:t>0 – 50 % - niedostateczny</w:t>
            </w:r>
          </w:p>
          <w:p w:rsidR="00B65266" w:rsidRPr="00A675EC" w:rsidRDefault="00B65266" w:rsidP="00E74D60">
            <w:pPr>
              <w:rPr>
                <w:rFonts w:cs="Arial"/>
              </w:rPr>
            </w:pPr>
            <w:r w:rsidRPr="00A675EC">
              <w:rPr>
                <w:rFonts w:cs="Arial"/>
              </w:rPr>
              <w:t>51 - 60% - dostateczny</w:t>
            </w:r>
          </w:p>
          <w:p w:rsidR="00B65266" w:rsidRPr="00A675EC" w:rsidRDefault="00B65266" w:rsidP="00E74D60">
            <w:pPr>
              <w:rPr>
                <w:rFonts w:cs="Arial"/>
              </w:rPr>
            </w:pPr>
            <w:r w:rsidRPr="00A675EC">
              <w:rPr>
                <w:rFonts w:cs="Arial"/>
              </w:rPr>
              <w:t>61 - 70% - dostateczny plus</w:t>
            </w:r>
          </w:p>
          <w:p w:rsidR="00B65266" w:rsidRPr="00A675EC" w:rsidRDefault="00B65266" w:rsidP="00E74D60">
            <w:pPr>
              <w:rPr>
                <w:rFonts w:cs="Arial"/>
              </w:rPr>
            </w:pPr>
            <w:r w:rsidRPr="00A675EC">
              <w:rPr>
                <w:rFonts w:cs="Arial"/>
              </w:rPr>
              <w:t>71 – 80% - dobry</w:t>
            </w:r>
          </w:p>
          <w:p w:rsidR="00B65266" w:rsidRPr="00A675EC" w:rsidRDefault="00B65266" w:rsidP="00E74D60">
            <w:pPr>
              <w:rPr>
                <w:rFonts w:cs="Arial"/>
              </w:rPr>
            </w:pPr>
            <w:r w:rsidRPr="00A675EC">
              <w:rPr>
                <w:rFonts w:cs="Arial"/>
              </w:rPr>
              <w:t>81 – 90% - dobry plus</w:t>
            </w:r>
          </w:p>
          <w:p w:rsidR="00B65266" w:rsidRPr="00A675EC" w:rsidRDefault="00B65266" w:rsidP="00E74D60">
            <w:pPr>
              <w:rPr>
                <w:rFonts w:cs="Arial"/>
              </w:rPr>
            </w:pPr>
            <w:r w:rsidRPr="00A675EC">
              <w:rPr>
                <w:rFonts w:cs="Arial"/>
              </w:rPr>
              <w:t>91 – 100% bardzo dobry</w:t>
            </w:r>
          </w:p>
        </w:tc>
      </w:tr>
      <w:tr w:rsidR="00A675EC" w:rsidRPr="00A675EC" w:rsidTr="000A0F5E">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B65266" w:rsidRPr="00A675EC" w:rsidRDefault="00B65266" w:rsidP="00E74D60">
            <w:pPr>
              <w:pStyle w:val="Tytukomrki"/>
              <w:spacing w:line="276" w:lineRule="auto"/>
              <w:rPr>
                <w:color w:val="auto"/>
              </w:rPr>
            </w:pPr>
            <w:r w:rsidRPr="00A675EC">
              <w:rPr>
                <w:color w:val="auto"/>
              </w:rPr>
              <w:t>Bilans punktów ECTS:</w:t>
            </w:r>
          </w:p>
        </w:tc>
      </w:tr>
      <w:tr w:rsidR="00A675EC" w:rsidRPr="00A675EC" w:rsidTr="000A0F5E">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B65266" w:rsidRPr="00A675EC" w:rsidRDefault="00B65266" w:rsidP="00E74D60">
            <w:pPr>
              <w:pStyle w:val="Tytukomrki"/>
              <w:spacing w:line="276" w:lineRule="auto"/>
              <w:rPr>
                <w:b w:val="0"/>
                <w:bCs/>
                <w:color w:val="auto"/>
              </w:rPr>
            </w:pPr>
            <w:r w:rsidRPr="00A675EC">
              <w:rPr>
                <w:b w:val="0"/>
                <w:bCs/>
                <w:color w:val="auto"/>
              </w:rPr>
              <w:t>Studia stacjonarne</w:t>
            </w:r>
          </w:p>
        </w:tc>
      </w:tr>
      <w:tr w:rsidR="00A675EC" w:rsidRPr="00A675EC" w:rsidTr="000A0F5E">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pStyle w:val="Tytukomrki"/>
              <w:spacing w:line="276" w:lineRule="auto"/>
              <w:rPr>
                <w:b w:val="0"/>
                <w:bCs/>
                <w:color w:val="auto"/>
              </w:rPr>
            </w:pPr>
            <w:r w:rsidRPr="00A675EC">
              <w:rPr>
                <w:b w:val="0"/>
                <w:bCs/>
                <w:color w:val="auto"/>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B65266" w:rsidRPr="00A675EC" w:rsidRDefault="00B65266" w:rsidP="00E74D60">
            <w:pPr>
              <w:pStyle w:val="Tytukomrki"/>
              <w:spacing w:line="276" w:lineRule="auto"/>
              <w:rPr>
                <w:b w:val="0"/>
                <w:bCs/>
                <w:color w:val="auto"/>
              </w:rPr>
            </w:pPr>
            <w:r w:rsidRPr="00A675EC">
              <w:rPr>
                <w:b w:val="0"/>
                <w:bCs/>
                <w:color w:val="auto"/>
              </w:rPr>
              <w:t>Obciążenie studenta</w:t>
            </w:r>
          </w:p>
        </w:tc>
      </w:tr>
      <w:tr w:rsidR="00A675EC" w:rsidRPr="00A675EC" w:rsidTr="000A0F5E">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B65266" w:rsidRPr="00A675EC" w:rsidRDefault="00B65266" w:rsidP="00E74D60">
            <w:pPr>
              <w:autoSpaceDE w:val="0"/>
              <w:autoSpaceDN w:val="0"/>
              <w:adjustRightInd w:val="0"/>
              <w:rPr>
                <w:rFonts w:cs="Arial"/>
                <w:b/>
              </w:rPr>
            </w:pPr>
            <w:r w:rsidRPr="00A675EC">
              <w:rPr>
                <w:rFonts w:cs="Arial"/>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65266" w:rsidRPr="00A675EC" w:rsidRDefault="00B65266" w:rsidP="00E74D60">
            <w:pPr>
              <w:autoSpaceDE w:val="0"/>
              <w:autoSpaceDN w:val="0"/>
              <w:adjustRightInd w:val="0"/>
              <w:rPr>
                <w:rFonts w:cs="Arial"/>
              </w:rPr>
            </w:pPr>
            <w:r w:rsidRPr="00A675EC">
              <w:rPr>
                <w:rFonts w:cs="Arial"/>
              </w:rPr>
              <w:t>30 godzin</w:t>
            </w:r>
          </w:p>
        </w:tc>
      </w:tr>
      <w:tr w:rsidR="00A675EC" w:rsidRPr="00A675EC" w:rsidTr="000A0F5E">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B65266" w:rsidRPr="00A675EC" w:rsidRDefault="00B65266" w:rsidP="00E74D60">
            <w:pPr>
              <w:autoSpaceDE w:val="0"/>
              <w:autoSpaceDN w:val="0"/>
              <w:adjustRightInd w:val="0"/>
              <w:rPr>
                <w:rFonts w:cs="Arial"/>
                <w:b/>
              </w:rPr>
            </w:pPr>
            <w:r w:rsidRPr="00A675EC">
              <w:rPr>
                <w:rFonts w:cs="Arial"/>
                <w:bCs/>
              </w:rPr>
              <w:t xml:space="preserve">Konsultacje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65266" w:rsidRPr="00A675EC" w:rsidRDefault="00B65266" w:rsidP="00E74D60">
            <w:pPr>
              <w:autoSpaceDE w:val="0"/>
              <w:autoSpaceDN w:val="0"/>
              <w:adjustRightInd w:val="0"/>
              <w:rPr>
                <w:rFonts w:cs="Arial"/>
              </w:rPr>
            </w:pPr>
            <w:r w:rsidRPr="00A675EC">
              <w:rPr>
                <w:rFonts w:cs="Arial"/>
              </w:rPr>
              <w:t>2 godziny</w:t>
            </w:r>
          </w:p>
        </w:tc>
      </w:tr>
      <w:tr w:rsidR="00A675EC" w:rsidRPr="00A675EC" w:rsidTr="000A0F5E">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B65266" w:rsidRPr="00A675EC" w:rsidRDefault="00B65266" w:rsidP="00E74D60">
            <w:pPr>
              <w:autoSpaceDE w:val="0"/>
              <w:autoSpaceDN w:val="0"/>
              <w:adjustRightInd w:val="0"/>
              <w:rPr>
                <w:rFonts w:cs="Arial"/>
                <w:b/>
              </w:rPr>
            </w:pPr>
            <w:r w:rsidRPr="00A675EC">
              <w:rPr>
                <w:rFonts w:cs="Arial"/>
                <w:bCs/>
              </w:rPr>
              <w:t>Samodzielne przygotowanie się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65266" w:rsidRPr="00A675EC" w:rsidRDefault="00B65266" w:rsidP="00E74D60">
            <w:pPr>
              <w:autoSpaceDE w:val="0"/>
              <w:autoSpaceDN w:val="0"/>
              <w:adjustRightInd w:val="0"/>
              <w:rPr>
                <w:rFonts w:cs="Arial"/>
              </w:rPr>
            </w:pPr>
            <w:r w:rsidRPr="00A675EC">
              <w:rPr>
                <w:rFonts w:cs="Arial"/>
              </w:rPr>
              <w:t>30 godzin</w:t>
            </w:r>
          </w:p>
        </w:tc>
      </w:tr>
      <w:tr w:rsidR="00A675EC" w:rsidRPr="00A675EC" w:rsidTr="000A0F5E">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B65266" w:rsidRPr="00A675EC" w:rsidRDefault="00B65266" w:rsidP="00E74D60">
            <w:pPr>
              <w:autoSpaceDE w:val="0"/>
              <w:autoSpaceDN w:val="0"/>
              <w:adjustRightInd w:val="0"/>
              <w:rPr>
                <w:rFonts w:cs="Arial"/>
                <w:bCs/>
              </w:rPr>
            </w:pPr>
            <w:r w:rsidRPr="00A675EC">
              <w:rPr>
                <w:rFonts w:cs="Arial"/>
                <w:bCs/>
              </w:rPr>
              <w:t>Przygotowanie pracy zaliczeniowej</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65266" w:rsidRPr="00A675EC" w:rsidRDefault="00B65266" w:rsidP="00E74D60">
            <w:pPr>
              <w:autoSpaceDE w:val="0"/>
              <w:autoSpaceDN w:val="0"/>
              <w:adjustRightInd w:val="0"/>
              <w:rPr>
                <w:rFonts w:cs="Arial"/>
              </w:rPr>
            </w:pPr>
            <w:r w:rsidRPr="00A675EC">
              <w:rPr>
                <w:rFonts w:cs="Arial"/>
              </w:rPr>
              <w:t>13 godzin</w:t>
            </w:r>
          </w:p>
        </w:tc>
      </w:tr>
      <w:tr w:rsidR="00A675EC" w:rsidRPr="00A675EC" w:rsidTr="000A0F5E">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B65266" w:rsidRPr="00A675EC" w:rsidRDefault="00B65266" w:rsidP="00E74D60">
            <w:pPr>
              <w:rPr>
                <w:rFonts w:cs="Arial"/>
                <w:b/>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B65266" w:rsidRPr="00A675EC" w:rsidRDefault="00B65266" w:rsidP="00E74D60">
            <w:pPr>
              <w:rPr>
                <w:rFonts w:cs="Arial"/>
              </w:rPr>
            </w:pPr>
            <w:r w:rsidRPr="00A675EC">
              <w:rPr>
                <w:rFonts w:cs="Arial"/>
              </w:rPr>
              <w:t>75 godzin</w:t>
            </w:r>
          </w:p>
        </w:tc>
      </w:tr>
      <w:tr w:rsidR="00B65266" w:rsidRPr="00A675EC" w:rsidTr="000A0F5E">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B65266" w:rsidRPr="00A675EC" w:rsidRDefault="00B65266" w:rsidP="00E74D60">
            <w:pPr>
              <w:rPr>
                <w:rFonts w:cs="Arial"/>
                <w:b/>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B65266" w:rsidRPr="00A675EC" w:rsidRDefault="00B65266" w:rsidP="00E74D60">
            <w:pPr>
              <w:rPr>
                <w:rFonts w:cs="Arial"/>
                <w:bCs/>
              </w:rPr>
            </w:pPr>
            <w:r w:rsidRPr="00A675EC">
              <w:rPr>
                <w:rFonts w:cs="Arial"/>
                <w:bCs/>
              </w:rPr>
              <w:t>3</w:t>
            </w:r>
          </w:p>
        </w:tc>
      </w:tr>
    </w:tbl>
    <w:p w:rsidR="005D12B5" w:rsidRPr="00A675EC" w:rsidRDefault="005D12B5"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75EC" w:rsidRPr="00A675EC" w:rsidTr="00A61218">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5D12B5" w:rsidRPr="00A675EC" w:rsidRDefault="005D12B5" w:rsidP="00E74D60">
            <w:pPr>
              <w:autoSpaceDE w:val="0"/>
              <w:autoSpaceDN w:val="0"/>
              <w:adjustRightInd w:val="0"/>
              <w:jc w:val="right"/>
              <w:rPr>
                <w:rFonts w:cs="Arial"/>
                <w:sz w:val="20"/>
                <w:szCs w:val="20"/>
              </w:rPr>
            </w:pPr>
          </w:p>
        </w:tc>
      </w:tr>
      <w:tr w:rsidR="00A675EC" w:rsidRPr="00A675EC" w:rsidTr="00A61218">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5D12B5" w:rsidRPr="00A675EC" w:rsidRDefault="005D12B5" w:rsidP="00E74D60">
            <w:pPr>
              <w:autoSpaceDE w:val="0"/>
              <w:autoSpaceDN w:val="0"/>
              <w:adjustRightInd w:val="0"/>
              <w:jc w:val="center"/>
              <w:rPr>
                <w:rFonts w:cs="Arial"/>
                <w:b/>
                <w:bCs/>
                <w:sz w:val="28"/>
                <w:szCs w:val="28"/>
              </w:rPr>
            </w:pPr>
            <w:r w:rsidRPr="00A675EC">
              <w:rPr>
                <w:rFonts w:cs="Arial"/>
                <w:sz w:val="20"/>
                <w:szCs w:val="20"/>
              </w:rPr>
              <w:br w:type="page"/>
            </w:r>
            <w:r w:rsidRPr="00A675EC">
              <w:rPr>
                <w:rFonts w:cs="Arial"/>
                <w:b/>
                <w:bCs/>
                <w:sz w:val="28"/>
                <w:szCs w:val="28"/>
              </w:rPr>
              <w:t>Sylabus przedmiotu / modułu kształcenia</w:t>
            </w:r>
          </w:p>
        </w:tc>
      </w:tr>
      <w:tr w:rsidR="00A675EC" w:rsidRPr="00A675EC" w:rsidTr="00A61218">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5D12B5" w:rsidRPr="00A675EC" w:rsidRDefault="005D12B5" w:rsidP="00E74D60">
            <w:pPr>
              <w:pStyle w:val="Nagwek1"/>
            </w:pPr>
            <w:bookmarkStart w:id="22" w:name="_Toc210045640"/>
            <w:r w:rsidRPr="00A675EC">
              <w:t xml:space="preserve">Podstawy </w:t>
            </w:r>
            <w:proofErr w:type="spellStart"/>
            <w:r w:rsidRPr="00A675EC">
              <w:t>copywritingu</w:t>
            </w:r>
            <w:bookmarkEnd w:id="22"/>
            <w:proofErr w:type="spellEnd"/>
          </w:p>
        </w:tc>
      </w:tr>
      <w:tr w:rsidR="00A675EC" w:rsidRPr="00A675EC" w:rsidTr="00A61218">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lang w:val="en-US"/>
              </w:rPr>
            </w:pPr>
            <w:r w:rsidRPr="00A675EC">
              <w:rPr>
                <w:rFonts w:cs="Arial"/>
                <w:lang w:val="en-US"/>
              </w:rPr>
              <w:t>Basics of copywriting</w:t>
            </w:r>
          </w:p>
        </w:tc>
      </w:tr>
      <w:tr w:rsidR="00A675EC" w:rsidRPr="00A675EC" w:rsidTr="00A61218">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polski</w:t>
            </w:r>
          </w:p>
        </w:tc>
      </w:tr>
      <w:tr w:rsidR="00A675EC" w:rsidRPr="00A675EC" w:rsidTr="00A61218">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 filologia polska</w:t>
            </w:r>
          </w:p>
        </w:tc>
      </w:tr>
      <w:tr w:rsidR="00A675EC" w:rsidRPr="00A675EC" w:rsidTr="00A61218">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Wydział Nauk Humanistycznych</w:t>
            </w:r>
          </w:p>
        </w:tc>
      </w:tr>
      <w:tr w:rsidR="00A675EC" w:rsidRPr="00A675EC" w:rsidTr="00A61218">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fakultatywny </w:t>
            </w:r>
          </w:p>
        </w:tc>
      </w:tr>
      <w:tr w:rsidR="00A675EC" w:rsidRPr="00A675EC" w:rsidTr="00A61218">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drugiego stopnia</w:t>
            </w:r>
          </w:p>
        </w:tc>
      </w:tr>
      <w:tr w:rsidR="00A675EC" w:rsidRPr="00A675EC" w:rsidTr="00A61218">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 pierwszy</w:t>
            </w:r>
          </w:p>
        </w:tc>
      </w:tr>
      <w:tr w:rsidR="00A675EC" w:rsidRPr="00A675EC" w:rsidTr="00A61218">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drugi</w:t>
            </w:r>
          </w:p>
        </w:tc>
      </w:tr>
      <w:tr w:rsidR="00A675EC" w:rsidRPr="00A675EC" w:rsidTr="00A61218">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b/>
              </w:rPr>
              <w:t xml:space="preserve"> </w:t>
            </w:r>
            <w:r w:rsidRPr="00A675EC">
              <w:rPr>
                <w:rFonts w:cs="Arial"/>
              </w:rPr>
              <w:t>3</w:t>
            </w:r>
          </w:p>
        </w:tc>
      </w:tr>
      <w:tr w:rsidR="00A675EC" w:rsidRPr="00A675EC" w:rsidTr="00A61218">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mgr Barbara </w:t>
            </w:r>
            <w:proofErr w:type="spellStart"/>
            <w:r w:rsidRPr="00A675EC">
              <w:rPr>
                <w:rFonts w:cs="Arial"/>
              </w:rPr>
              <w:t>Bandzarewicz</w:t>
            </w:r>
            <w:proofErr w:type="spellEnd"/>
          </w:p>
        </w:tc>
      </w:tr>
      <w:tr w:rsidR="00A675EC" w:rsidRPr="00A675EC" w:rsidTr="00A61218">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mgr Barbara </w:t>
            </w:r>
            <w:proofErr w:type="spellStart"/>
            <w:r w:rsidRPr="00A675EC">
              <w:rPr>
                <w:rFonts w:cs="Arial"/>
              </w:rPr>
              <w:t>Bandzarewicz</w:t>
            </w:r>
            <w:proofErr w:type="spellEnd"/>
            <w:r w:rsidRPr="00A675EC">
              <w:rPr>
                <w:rFonts w:cs="Arial"/>
              </w:rPr>
              <w:t xml:space="preserve">, mgr Maria </w:t>
            </w:r>
            <w:proofErr w:type="spellStart"/>
            <w:r w:rsidRPr="00A675EC">
              <w:rPr>
                <w:rFonts w:cs="Arial"/>
              </w:rPr>
              <w:t>Długołęcka-Pietrzak</w:t>
            </w:r>
            <w:proofErr w:type="spellEnd"/>
          </w:p>
        </w:tc>
      </w:tr>
      <w:tr w:rsidR="00A675EC" w:rsidRPr="00A675EC" w:rsidTr="00A61218">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Celem przedmiotu jest nabycie wiedzy dotyczącej zasad gramatyki i słownictwo współczesnego języka polskiego; nabycie wiedzy dotyczącej zasad funkcjonowania mediów, metod i technik stosowanych w reklamie i </w:t>
            </w:r>
            <w:proofErr w:type="spellStart"/>
            <w:r w:rsidRPr="00A675EC">
              <w:rPr>
                <w:rFonts w:cs="Arial"/>
              </w:rPr>
              <w:t>copywritingu</w:t>
            </w:r>
            <w:proofErr w:type="spellEnd"/>
            <w:r w:rsidRPr="00A675EC">
              <w:rPr>
                <w:rFonts w:cs="Arial"/>
              </w:rPr>
              <w:t xml:space="preserve">. Celem przedmiotu jest także opanowanie umiejętności analizowania i interpretowania tekstów reklamowych i krytycznych, uwzględniając przy tym kontekst społeczny i kulturowy, jak również kreowanie tekstów reklamowych, tekstów użytkowych na potrzeby różnego rodzaju mediów. Ponadto celem przedmiotu jest nabycie gotowości do użytkowania swoich umiejętności komunikacyjnych, społecznych, interpersonalnych i interkulturowych, które predysponują do pracy w sektorze mediów. </w:t>
            </w:r>
          </w:p>
        </w:tc>
      </w:tr>
      <w:tr w:rsidR="00A675EC" w:rsidRPr="00A675EC" w:rsidTr="00A61218">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1218">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ascii="Calibri" w:hAnsi="Calibri"/>
              </w:rPr>
            </w:pPr>
            <w:r w:rsidRPr="00A675EC">
              <w:rPr>
                <w:rFonts w:cs="Arial"/>
                <w:b/>
              </w:rPr>
              <w:t>WIEDZA</w:t>
            </w:r>
            <w:r w:rsidRPr="00A675EC">
              <w:rPr>
                <w:rFonts w:ascii="Calibri" w:hAnsi="Calibri"/>
              </w:rPr>
              <w:t xml:space="preserve"> </w:t>
            </w:r>
          </w:p>
          <w:p w:rsidR="005D12B5" w:rsidRPr="00A675EC" w:rsidRDefault="005D12B5" w:rsidP="00E74D60">
            <w:pPr>
              <w:autoSpaceDE w:val="0"/>
              <w:autoSpaceDN w:val="0"/>
              <w:adjustRightInd w:val="0"/>
              <w:rPr>
                <w:rFonts w:cs="Arial"/>
                <w:b/>
              </w:rPr>
            </w:pPr>
            <w:r w:rsidRPr="00A675E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rPr>
                <w:rFonts w:cs="Arial"/>
                <w:b/>
              </w:rPr>
            </w:pPr>
          </w:p>
        </w:tc>
      </w:tr>
      <w:tr w:rsidR="00A675EC" w:rsidRPr="00A675EC" w:rsidTr="00A61218">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S_W01</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 xml:space="preserve">Student zna i rozumie zasady gramatyki (potrafi zastosować je w praktyce) i słownictwo współczesnego języka polskiego – jest świadomy niuansów znaczeniowych poszczególnych wyrazów, potrafi </w:t>
            </w:r>
            <w:r w:rsidRPr="00A675EC">
              <w:rPr>
                <w:rFonts w:cs="Arial"/>
              </w:rPr>
              <w:lastRenderedPageBreak/>
              <w:t xml:space="preserve">odpowiednio dostosować użycie leksyki do kontekstu wypowiedzi. </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lastRenderedPageBreak/>
              <w:t>K_W02, K_W09</w:t>
            </w:r>
          </w:p>
        </w:tc>
      </w:tr>
      <w:tr w:rsidR="00A675EC" w:rsidRPr="00A675EC" w:rsidTr="00A61218">
        <w:trPr>
          <w:trHeight w:val="290"/>
        </w:trPr>
        <w:tc>
          <w:tcPr>
            <w:tcW w:w="1448" w:type="dxa"/>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jc w:val="both"/>
              <w:rPr>
                <w:rFonts w:cs="Arial"/>
                <w:b/>
              </w:rPr>
            </w:pPr>
            <w:r w:rsidRPr="00A675EC">
              <w:rPr>
                <w:rFonts w:cs="Arial"/>
              </w:rPr>
              <w:lastRenderedPageBreak/>
              <w:t>S_W02</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zna i rozumie specyfikę zróżnicowania stylistycznego i funkcjonalnego tekstów reklamowych i użytkowych. Posiada teoretyczną wiedzę na temat stylistycznych i funkcjonalnych różnic między tekstami reklamowymi i użytkowymi, ale także potrafi praktycznie analizować, jak te różnice wpływają na odbiór i skuteczność komunikatu.</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K_W03, K_W09, K_W05</w:t>
            </w:r>
          </w:p>
        </w:tc>
      </w:tr>
      <w:tr w:rsidR="00A675EC" w:rsidRPr="00A675EC" w:rsidTr="00A61218">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S_W03</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 xml:space="preserve">Student zna i rozumie zasady funkcjonowania mediów, metod i technik stosowanych w reklamie i </w:t>
            </w:r>
            <w:proofErr w:type="spellStart"/>
            <w:r w:rsidRPr="00A675EC">
              <w:rPr>
                <w:rFonts w:cs="Arial"/>
              </w:rPr>
              <w:t>copywritingu</w:t>
            </w:r>
            <w:proofErr w:type="spellEnd"/>
            <w:r w:rsidRPr="00A675EC">
              <w:rPr>
                <w:rFonts w:cs="Arial"/>
              </w:rPr>
              <w:t xml:space="preserve">, ze szczególnym uwzględnieniem znajomości słownictwa i frazeologii języka reklamy; języka korzyści. </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K_W02, K_W09</w:t>
            </w:r>
          </w:p>
        </w:tc>
      </w:tr>
      <w:tr w:rsidR="00A675EC" w:rsidRPr="00A675EC" w:rsidTr="00A61218">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UMIEJĘTNOŚCI</w:t>
            </w:r>
          </w:p>
          <w:p w:rsidR="005D12B5" w:rsidRPr="00A675EC" w:rsidRDefault="005D12B5" w:rsidP="00E74D60">
            <w:pPr>
              <w:autoSpaceDE w:val="0"/>
              <w:autoSpaceDN w:val="0"/>
              <w:adjustRightInd w:val="0"/>
              <w:rPr>
                <w:rFonts w:cs="Arial"/>
                <w:b/>
              </w:rPr>
            </w:pPr>
            <w:r w:rsidRPr="00A675E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1218">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S_U01</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potrafi analizować i interpretować teksty reklamowe i krytyczne, uwzględniając przy tym kontekst społeczny i kulturowy. Rozumie, jak media kształtują percepcję społeczną i jak teksty – zarówno reklamowe, jak i krytyczne – mogą przyczyniać się do utrwalania określonych stereotypów lub wywoływania zmian społecznych.</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K_U05, K_U06, K_U07</w:t>
            </w:r>
          </w:p>
        </w:tc>
      </w:tr>
      <w:tr w:rsidR="00A675EC" w:rsidRPr="00A675EC" w:rsidTr="00A61218">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S_U02</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potrafi kreować teksty reklamowe, teksty użytkowych na potrzeby różnego rodzaju mediów; posiada szczegółowe sprawności warsztatowe.</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K_U06, K_U10</w:t>
            </w:r>
          </w:p>
        </w:tc>
      </w:tr>
      <w:tr w:rsidR="00A675EC" w:rsidRPr="00A675EC" w:rsidTr="00A61218">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S_U03</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potrafi podejmować działania o charakterze pisarskim, potrafi posługiwać się nowoczesnymi mediami do kreacji różnego typu tekstów (teksty użytkowe, reklamowe).</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K_U03, K_U06, K_U07</w:t>
            </w:r>
          </w:p>
        </w:tc>
      </w:tr>
      <w:tr w:rsidR="00A675EC" w:rsidRPr="00A675EC" w:rsidTr="00A61218">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KOMPETENCJE SPOŁECZNE</w:t>
            </w:r>
          </w:p>
          <w:p w:rsidR="005D12B5" w:rsidRPr="00A675EC" w:rsidRDefault="005D12B5" w:rsidP="00E74D60">
            <w:pPr>
              <w:autoSpaceDE w:val="0"/>
              <w:autoSpaceDN w:val="0"/>
              <w:adjustRightInd w:val="0"/>
              <w:rPr>
                <w:rFonts w:cs="Arial"/>
                <w:b/>
              </w:rPr>
            </w:pPr>
            <w:r w:rsidRPr="00A675E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1218">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5D12B5" w:rsidRPr="00A675EC" w:rsidRDefault="005D12B5" w:rsidP="00E74D60">
            <w:pPr>
              <w:autoSpaceDE w:val="0"/>
              <w:autoSpaceDN w:val="0"/>
              <w:adjustRightInd w:val="0"/>
              <w:jc w:val="both"/>
              <w:rPr>
                <w:rFonts w:cs="Arial"/>
                <w:b/>
              </w:rPr>
            </w:pPr>
            <w:r w:rsidRPr="00A675EC">
              <w:rPr>
                <w:rFonts w:cs="Arial"/>
              </w:rPr>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jest gotów do użytkowania swoich umiejętności komunikacyjnych, społecznych, interpersonalnych i interkulturowych, które predysponują do pracy w sektorze mediów.</w:t>
            </w:r>
          </w:p>
        </w:tc>
        <w:tc>
          <w:tcPr>
            <w:tcW w:w="1898" w:type="dxa"/>
            <w:tcBorders>
              <w:top w:val="single" w:sz="2" w:space="0" w:color="000000"/>
              <w:left w:val="single" w:sz="2" w:space="0" w:color="000000"/>
              <w:bottom w:val="single" w:sz="2" w:space="0" w:color="000000"/>
              <w:right w:val="single" w:sz="6" w:space="0" w:color="auto"/>
            </w:tcBorders>
          </w:tcPr>
          <w:p w:rsidR="005D12B5" w:rsidRPr="00A675EC" w:rsidRDefault="005D12B5" w:rsidP="00E74D60">
            <w:pPr>
              <w:autoSpaceDE w:val="0"/>
              <w:autoSpaceDN w:val="0"/>
              <w:adjustRightInd w:val="0"/>
              <w:jc w:val="both"/>
              <w:rPr>
                <w:rFonts w:cs="Arial"/>
                <w:b/>
              </w:rPr>
            </w:pPr>
            <w:r w:rsidRPr="00A675EC">
              <w:rPr>
                <w:rFonts w:cs="Arial"/>
              </w:rPr>
              <w:t>K_K01</w:t>
            </w:r>
          </w:p>
        </w:tc>
      </w:tr>
      <w:tr w:rsidR="00A675EC" w:rsidRPr="00A675EC" w:rsidTr="00A61218">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5D12B5" w:rsidRPr="00A675EC" w:rsidRDefault="005D12B5" w:rsidP="00E74D60">
            <w:pPr>
              <w:autoSpaceDE w:val="0"/>
              <w:autoSpaceDN w:val="0"/>
              <w:adjustRightInd w:val="0"/>
              <w:jc w:val="both"/>
              <w:rPr>
                <w:rFonts w:cs="Arial"/>
                <w:b/>
              </w:rPr>
            </w:pPr>
            <w:r w:rsidRPr="00A675EC">
              <w:rPr>
                <w:rFonts w:cs="Arial"/>
              </w:rPr>
              <w:t>S_K02</w:t>
            </w:r>
          </w:p>
        </w:tc>
        <w:tc>
          <w:tcPr>
            <w:tcW w:w="7087" w:type="dxa"/>
            <w:gridSpan w:val="13"/>
            <w:tcBorders>
              <w:top w:val="single" w:sz="2" w:space="0" w:color="000000"/>
              <w:left w:val="single" w:sz="2" w:space="0" w:color="000000"/>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jest gotów do praktycznego zastosowania kompetencji społecznych i osobowych, takich jak: kreatywność, umiejętność określania własnych zainteresowań, umiejętność samooceny, krytycznego myślenia, rozwiązywania problemów.</w:t>
            </w:r>
          </w:p>
        </w:tc>
        <w:tc>
          <w:tcPr>
            <w:tcW w:w="1898" w:type="dxa"/>
            <w:tcBorders>
              <w:top w:val="single" w:sz="2" w:space="0" w:color="000000"/>
              <w:left w:val="single" w:sz="2" w:space="0" w:color="000000"/>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K_K02, K_K04, K_K05</w:t>
            </w:r>
          </w:p>
        </w:tc>
      </w:tr>
      <w:tr w:rsidR="00A675EC" w:rsidRPr="00A675EC" w:rsidTr="00A61218">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 xml:space="preserve"> ćwiczenia audytoryjne</w:t>
            </w:r>
          </w:p>
        </w:tc>
      </w:tr>
      <w:tr w:rsidR="00A675EC" w:rsidRPr="00A675EC" w:rsidTr="00A61218">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ascii="Calibri" w:hAnsi="Calibri"/>
              </w:rPr>
              <w:br w:type="page"/>
            </w:r>
            <w:r w:rsidRPr="00A675EC">
              <w:rPr>
                <w:rFonts w:cs="Arial"/>
                <w:b/>
              </w:rPr>
              <w:t>Wymagania wstępne i dodatkowe:</w:t>
            </w:r>
          </w:p>
        </w:tc>
      </w:tr>
      <w:tr w:rsidR="00A675EC" w:rsidRPr="00A675EC" w:rsidTr="00A61218">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rPr>
                <w:rFonts w:cs="Arial"/>
                <w:b/>
              </w:rPr>
            </w:pPr>
            <w:r w:rsidRPr="00A675EC">
              <w:rPr>
                <w:rFonts w:cs="Arial"/>
              </w:rPr>
              <w:t>Student powinien posiadać: umiejętność tworzenia poprawnych gramatycznie i logicznie spójnych wypowiedzi pisemnych; umiejętność tworzenia poprawnych gramatycznie i logicznie spójnych wypowiedzi pisemnych; świadomość podstawowych funkcji języka (informacyjnej, perswazyjnej, ekspresywnej); orientację w obszarze współczesnych mediów i komunikacji masowej; podstawowe umiejętności wyszukiwania, selekcjonowania i krytycznej analizy informacji w różnych źródłach.</w:t>
            </w:r>
          </w:p>
        </w:tc>
      </w:tr>
      <w:tr w:rsidR="00A675EC" w:rsidRPr="00A675EC" w:rsidTr="00A61218">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lastRenderedPageBreak/>
              <w:t>Treści modułu kształcenia:</w:t>
            </w:r>
          </w:p>
        </w:tc>
      </w:tr>
      <w:tr w:rsidR="00A675EC" w:rsidRPr="00A675EC" w:rsidTr="00A61218">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5D12B5" w:rsidRPr="00A675EC" w:rsidRDefault="005D12B5" w:rsidP="00E74D60">
            <w:pPr>
              <w:numPr>
                <w:ilvl w:val="0"/>
                <w:numId w:val="7"/>
              </w:numPr>
              <w:ind w:left="170" w:firstLine="0"/>
              <w:contextualSpacing/>
              <w:jc w:val="both"/>
              <w:rPr>
                <w:rFonts w:cs="Arial"/>
              </w:rPr>
            </w:pPr>
            <w:r w:rsidRPr="00A675EC">
              <w:rPr>
                <w:rFonts w:cs="Arial"/>
              </w:rPr>
              <w:t>Kim jest copywriter? Jak przygotować się do pracy copywritera?</w:t>
            </w:r>
          </w:p>
          <w:p w:rsidR="005D12B5" w:rsidRPr="00A675EC" w:rsidRDefault="005D12B5" w:rsidP="00E74D60">
            <w:pPr>
              <w:numPr>
                <w:ilvl w:val="0"/>
                <w:numId w:val="7"/>
              </w:numPr>
              <w:ind w:left="170" w:firstLine="0"/>
              <w:contextualSpacing/>
              <w:jc w:val="both"/>
              <w:rPr>
                <w:rFonts w:cs="Arial"/>
              </w:rPr>
            </w:pPr>
            <w:r w:rsidRPr="00A675EC">
              <w:rPr>
                <w:rFonts w:cs="Arial"/>
              </w:rPr>
              <w:t xml:space="preserve">Rodzaje </w:t>
            </w:r>
            <w:proofErr w:type="spellStart"/>
            <w:r w:rsidRPr="00A675EC">
              <w:rPr>
                <w:rFonts w:cs="Arial"/>
              </w:rPr>
              <w:t>copywritingu</w:t>
            </w:r>
            <w:proofErr w:type="spellEnd"/>
          </w:p>
          <w:p w:rsidR="005D12B5" w:rsidRPr="00A675EC" w:rsidRDefault="005D12B5" w:rsidP="00E74D60">
            <w:pPr>
              <w:contextualSpacing/>
              <w:jc w:val="both"/>
              <w:rPr>
                <w:rFonts w:cs="Arial"/>
              </w:rPr>
            </w:pPr>
            <w:r w:rsidRPr="00A675EC">
              <w:rPr>
                <w:rFonts w:cs="Arial"/>
                <w:iCs/>
              </w:rPr>
              <w:t xml:space="preserve">- </w:t>
            </w:r>
            <w:r w:rsidRPr="00A675EC">
              <w:rPr>
                <w:rFonts w:cs="Arial"/>
                <w:i/>
              </w:rPr>
              <w:t xml:space="preserve">Content </w:t>
            </w:r>
            <w:proofErr w:type="spellStart"/>
            <w:r w:rsidRPr="00A675EC">
              <w:rPr>
                <w:rFonts w:cs="Arial"/>
                <w:i/>
              </w:rPr>
              <w:t>copywriting</w:t>
            </w:r>
            <w:proofErr w:type="spellEnd"/>
            <w:r w:rsidRPr="00A675EC">
              <w:rPr>
                <w:rFonts w:cs="Arial"/>
                <w:i/>
              </w:rPr>
              <w:t>;</w:t>
            </w:r>
          </w:p>
          <w:p w:rsidR="005D12B5" w:rsidRPr="00A675EC" w:rsidRDefault="005D12B5" w:rsidP="00E74D60">
            <w:pPr>
              <w:contextualSpacing/>
              <w:jc w:val="both"/>
              <w:rPr>
                <w:rFonts w:cs="Arial"/>
              </w:rPr>
            </w:pPr>
            <w:r w:rsidRPr="00A675EC">
              <w:rPr>
                <w:rFonts w:cs="Arial"/>
                <w:i/>
              </w:rPr>
              <w:t xml:space="preserve">- </w:t>
            </w:r>
            <w:proofErr w:type="spellStart"/>
            <w:r w:rsidRPr="00A675EC">
              <w:rPr>
                <w:rFonts w:cs="Arial"/>
                <w:i/>
              </w:rPr>
              <w:t>Copywriting</w:t>
            </w:r>
            <w:proofErr w:type="spellEnd"/>
            <w:r w:rsidRPr="00A675EC">
              <w:rPr>
                <w:rFonts w:cs="Arial"/>
                <w:i/>
              </w:rPr>
              <w:t xml:space="preserve"> sprzedażowy;</w:t>
            </w:r>
          </w:p>
          <w:p w:rsidR="005D12B5" w:rsidRPr="00A675EC" w:rsidRDefault="005D12B5" w:rsidP="00E74D60">
            <w:pPr>
              <w:contextualSpacing/>
              <w:jc w:val="both"/>
              <w:rPr>
                <w:rFonts w:cs="Arial"/>
              </w:rPr>
            </w:pPr>
            <w:r w:rsidRPr="00A675EC">
              <w:rPr>
                <w:rFonts w:cs="Arial"/>
                <w:iCs/>
              </w:rPr>
              <w:t xml:space="preserve">- </w:t>
            </w:r>
            <w:proofErr w:type="spellStart"/>
            <w:r w:rsidRPr="00A675EC">
              <w:rPr>
                <w:rFonts w:cs="Arial"/>
                <w:i/>
              </w:rPr>
              <w:t>Copywriting</w:t>
            </w:r>
            <w:proofErr w:type="spellEnd"/>
            <w:r w:rsidRPr="00A675EC">
              <w:rPr>
                <w:rFonts w:cs="Arial"/>
                <w:i/>
              </w:rPr>
              <w:t xml:space="preserve"> kreatywny;</w:t>
            </w:r>
          </w:p>
          <w:p w:rsidR="005D12B5" w:rsidRPr="00A675EC" w:rsidRDefault="005D12B5" w:rsidP="00E74D60">
            <w:pPr>
              <w:contextualSpacing/>
              <w:jc w:val="both"/>
              <w:rPr>
                <w:rFonts w:cs="Arial"/>
              </w:rPr>
            </w:pPr>
            <w:r w:rsidRPr="00A675EC">
              <w:rPr>
                <w:rFonts w:cs="Arial"/>
              </w:rPr>
              <w:t xml:space="preserve">- </w:t>
            </w:r>
            <w:proofErr w:type="spellStart"/>
            <w:r w:rsidRPr="00A675EC">
              <w:rPr>
                <w:rFonts w:cs="Arial"/>
                <w:i/>
              </w:rPr>
              <w:t>Social</w:t>
            </w:r>
            <w:proofErr w:type="spellEnd"/>
            <w:r w:rsidRPr="00A675EC">
              <w:rPr>
                <w:rFonts w:cs="Arial"/>
                <w:i/>
              </w:rPr>
              <w:t xml:space="preserve"> media </w:t>
            </w:r>
            <w:proofErr w:type="spellStart"/>
            <w:r w:rsidRPr="00A675EC">
              <w:rPr>
                <w:rFonts w:cs="Arial"/>
                <w:i/>
              </w:rPr>
              <w:t>copywriting</w:t>
            </w:r>
            <w:proofErr w:type="spellEnd"/>
            <w:r w:rsidRPr="00A675EC">
              <w:rPr>
                <w:rFonts w:cs="Arial"/>
                <w:i/>
              </w:rPr>
              <w:t>;</w:t>
            </w:r>
          </w:p>
          <w:p w:rsidR="005D12B5" w:rsidRPr="00A675EC" w:rsidRDefault="005D12B5" w:rsidP="00E74D60">
            <w:pPr>
              <w:contextualSpacing/>
              <w:jc w:val="both"/>
              <w:rPr>
                <w:rFonts w:cs="Arial"/>
              </w:rPr>
            </w:pPr>
            <w:r w:rsidRPr="00A675EC">
              <w:rPr>
                <w:rFonts w:cs="Arial"/>
              </w:rPr>
              <w:t xml:space="preserve">- </w:t>
            </w:r>
            <w:proofErr w:type="spellStart"/>
            <w:r w:rsidRPr="00A675EC">
              <w:rPr>
                <w:rFonts w:cs="Arial"/>
                <w:i/>
              </w:rPr>
              <w:t>Copywriting</w:t>
            </w:r>
            <w:proofErr w:type="spellEnd"/>
            <w:r w:rsidRPr="00A675EC">
              <w:rPr>
                <w:rFonts w:cs="Arial"/>
                <w:i/>
              </w:rPr>
              <w:t xml:space="preserve"> techniczny;</w:t>
            </w:r>
          </w:p>
          <w:p w:rsidR="005D12B5" w:rsidRPr="00A675EC" w:rsidRDefault="005D12B5" w:rsidP="00E74D60">
            <w:pPr>
              <w:contextualSpacing/>
              <w:jc w:val="both"/>
              <w:rPr>
                <w:rFonts w:cs="Arial"/>
                <w:i/>
              </w:rPr>
            </w:pPr>
            <w:r w:rsidRPr="00A675EC">
              <w:rPr>
                <w:rFonts w:cs="Arial"/>
              </w:rPr>
              <w:t xml:space="preserve">- </w:t>
            </w:r>
            <w:proofErr w:type="spellStart"/>
            <w:r w:rsidRPr="00A675EC">
              <w:rPr>
                <w:rFonts w:cs="Arial"/>
                <w:i/>
              </w:rPr>
              <w:t>Microcopy</w:t>
            </w:r>
            <w:proofErr w:type="spellEnd"/>
            <w:r w:rsidRPr="00A675EC">
              <w:rPr>
                <w:rFonts w:cs="Arial"/>
                <w:i/>
              </w:rPr>
              <w:t xml:space="preserve"> (UX </w:t>
            </w:r>
            <w:proofErr w:type="spellStart"/>
            <w:r w:rsidRPr="00A675EC">
              <w:rPr>
                <w:rFonts w:cs="Arial"/>
                <w:i/>
              </w:rPr>
              <w:t>writing</w:t>
            </w:r>
            <w:proofErr w:type="spellEnd"/>
            <w:r w:rsidRPr="00A675EC">
              <w:rPr>
                <w:rFonts w:cs="Arial"/>
                <w:i/>
              </w:rPr>
              <w:t>);</w:t>
            </w:r>
          </w:p>
          <w:p w:rsidR="005D12B5" w:rsidRPr="00A675EC" w:rsidRDefault="005D12B5" w:rsidP="00E74D60">
            <w:pPr>
              <w:contextualSpacing/>
              <w:jc w:val="both"/>
              <w:rPr>
                <w:rFonts w:cs="Arial"/>
              </w:rPr>
            </w:pPr>
            <w:r w:rsidRPr="00A675EC">
              <w:rPr>
                <w:rFonts w:cs="Arial"/>
                <w:i/>
              </w:rPr>
              <w:t xml:space="preserve">- </w:t>
            </w:r>
            <w:proofErr w:type="spellStart"/>
            <w:r w:rsidRPr="00A675EC">
              <w:rPr>
                <w:rFonts w:cs="Arial"/>
                <w:i/>
              </w:rPr>
              <w:t>Ghostwriting</w:t>
            </w:r>
            <w:proofErr w:type="spellEnd"/>
            <w:r w:rsidRPr="00A675EC">
              <w:rPr>
                <w:rFonts w:cs="Arial"/>
                <w:i/>
              </w:rPr>
              <w:t>.</w:t>
            </w:r>
          </w:p>
          <w:p w:rsidR="005D12B5" w:rsidRPr="00A675EC" w:rsidRDefault="005D12B5" w:rsidP="00E74D60">
            <w:pPr>
              <w:numPr>
                <w:ilvl w:val="0"/>
                <w:numId w:val="7"/>
              </w:numPr>
              <w:ind w:left="170" w:firstLine="0"/>
              <w:contextualSpacing/>
              <w:jc w:val="both"/>
              <w:rPr>
                <w:rFonts w:cs="Arial"/>
              </w:rPr>
            </w:pPr>
            <w:r w:rsidRPr="00A675EC">
              <w:rPr>
                <w:rFonts w:cs="Arial"/>
              </w:rPr>
              <w:t xml:space="preserve">Rynek </w:t>
            </w:r>
            <w:proofErr w:type="spellStart"/>
            <w:r w:rsidRPr="00A675EC">
              <w:rPr>
                <w:rFonts w:cs="Arial"/>
              </w:rPr>
              <w:t>copywriterski</w:t>
            </w:r>
            <w:proofErr w:type="spellEnd"/>
            <w:r w:rsidRPr="00A675EC">
              <w:rPr>
                <w:rFonts w:cs="Arial"/>
              </w:rPr>
              <w:t xml:space="preserve"> w Polsce.</w:t>
            </w:r>
          </w:p>
          <w:p w:rsidR="005D12B5" w:rsidRPr="00A675EC" w:rsidRDefault="005D12B5" w:rsidP="00E74D60">
            <w:pPr>
              <w:numPr>
                <w:ilvl w:val="0"/>
                <w:numId w:val="7"/>
              </w:numPr>
              <w:ind w:left="170" w:firstLine="0"/>
              <w:contextualSpacing/>
              <w:jc w:val="both"/>
              <w:rPr>
                <w:rFonts w:cs="Arial"/>
              </w:rPr>
            </w:pPr>
            <w:proofErr w:type="spellStart"/>
            <w:r w:rsidRPr="00A675EC">
              <w:rPr>
                <w:rFonts w:cs="Arial"/>
              </w:rPr>
              <w:t>Copywriting</w:t>
            </w:r>
            <w:proofErr w:type="spellEnd"/>
            <w:r w:rsidRPr="00A675EC">
              <w:rPr>
                <w:rFonts w:cs="Arial"/>
              </w:rPr>
              <w:t xml:space="preserve"> w prasie:</w:t>
            </w:r>
          </w:p>
          <w:p w:rsidR="005D12B5" w:rsidRPr="00A675EC" w:rsidRDefault="005D12B5" w:rsidP="00E74D60">
            <w:pPr>
              <w:contextualSpacing/>
              <w:jc w:val="both"/>
              <w:rPr>
                <w:rFonts w:cs="Arial"/>
              </w:rPr>
            </w:pPr>
            <w:r w:rsidRPr="00A675EC">
              <w:rPr>
                <w:rFonts w:cs="Arial"/>
              </w:rPr>
              <w:t xml:space="preserve">- czym jest </w:t>
            </w:r>
            <w:proofErr w:type="spellStart"/>
            <w:r w:rsidRPr="00A675EC">
              <w:rPr>
                <w:rFonts w:cs="Arial"/>
                <w:i/>
              </w:rPr>
              <w:t>custom</w:t>
            </w:r>
            <w:proofErr w:type="spellEnd"/>
            <w:r w:rsidRPr="00A675EC">
              <w:rPr>
                <w:rFonts w:cs="Arial"/>
                <w:i/>
              </w:rPr>
              <w:t xml:space="preserve"> </w:t>
            </w:r>
            <w:proofErr w:type="spellStart"/>
            <w:r w:rsidRPr="00A675EC">
              <w:rPr>
                <w:rFonts w:cs="Arial"/>
                <w:i/>
              </w:rPr>
              <w:t>publishing</w:t>
            </w:r>
            <w:proofErr w:type="spellEnd"/>
            <w:r w:rsidRPr="00A675EC">
              <w:rPr>
                <w:rFonts w:cs="Arial"/>
              </w:rPr>
              <w:t xml:space="preserve">; </w:t>
            </w:r>
          </w:p>
          <w:p w:rsidR="005D12B5" w:rsidRPr="00A675EC" w:rsidRDefault="005D12B5" w:rsidP="00E74D60">
            <w:pPr>
              <w:contextualSpacing/>
              <w:jc w:val="both"/>
              <w:rPr>
                <w:rFonts w:cs="Arial"/>
              </w:rPr>
            </w:pPr>
            <w:r w:rsidRPr="00A675EC">
              <w:rPr>
                <w:rFonts w:cs="Arial"/>
              </w:rPr>
              <w:t xml:space="preserve">- jak napisać artykuł sponsorowany; </w:t>
            </w:r>
          </w:p>
          <w:p w:rsidR="005D12B5" w:rsidRPr="00A675EC" w:rsidRDefault="005D12B5" w:rsidP="00E74D60">
            <w:pPr>
              <w:contextualSpacing/>
              <w:jc w:val="both"/>
              <w:rPr>
                <w:rFonts w:cs="Arial"/>
              </w:rPr>
            </w:pPr>
            <w:r w:rsidRPr="00A675EC">
              <w:rPr>
                <w:rFonts w:cs="Arial"/>
              </w:rPr>
              <w:t xml:space="preserve">- jak reklamować produkt lub promować markę za pomocą </w:t>
            </w:r>
            <w:proofErr w:type="spellStart"/>
            <w:r w:rsidRPr="00A675EC">
              <w:rPr>
                <w:rFonts w:cs="Arial"/>
                <w:i/>
              </w:rPr>
              <w:t>storytellingu</w:t>
            </w:r>
            <w:proofErr w:type="spellEnd"/>
            <w:r w:rsidRPr="00A675EC">
              <w:rPr>
                <w:rFonts w:cs="Arial"/>
              </w:rPr>
              <w:t xml:space="preserve">, relacji i sprawozdania; </w:t>
            </w:r>
          </w:p>
          <w:p w:rsidR="005D12B5" w:rsidRPr="00A675EC" w:rsidRDefault="005D12B5" w:rsidP="00E74D60">
            <w:pPr>
              <w:contextualSpacing/>
              <w:jc w:val="both"/>
              <w:rPr>
                <w:rFonts w:cs="Arial"/>
              </w:rPr>
            </w:pPr>
            <w:r w:rsidRPr="00A675EC">
              <w:rPr>
                <w:rFonts w:cs="Arial"/>
              </w:rPr>
              <w:t xml:space="preserve">- jak zredagować informację prasową, aby została opublikowana; </w:t>
            </w:r>
          </w:p>
          <w:p w:rsidR="005D12B5" w:rsidRPr="00A675EC" w:rsidRDefault="005D12B5" w:rsidP="00E74D60">
            <w:pPr>
              <w:contextualSpacing/>
              <w:jc w:val="both"/>
              <w:rPr>
                <w:rFonts w:cs="Arial"/>
              </w:rPr>
            </w:pPr>
            <w:r w:rsidRPr="00A675EC">
              <w:rPr>
                <w:rFonts w:cs="Arial"/>
              </w:rPr>
              <w:t>- jak wykorzystać w tekście reklamowym opinie ekspertów.</w:t>
            </w:r>
          </w:p>
          <w:p w:rsidR="005D12B5" w:rsidRPr="00A675EC" w:rsidRDefault="005D12B5" w:rsidP="00E74D60">
            <w:pPr>
              <w:numPr>
                <w:ilvl w:val="0"/>
                <w:numId w:val="7"/>
              </w:numPr>
              <w:ind w:left="170" w:firstLine="0"/>
              <w:contextualSpacing/>
              <w:jc w:val="both"/>
              <w:rPr>
                <w:rFonts w:cs="Arial"/>
              </w:rPr>
            </w:pPr>
            <w:proofErr w:type="spellStart"/>
            <w:r w:rsidRPr="00A675EC">
              <w:rPr>
                <w:rFonts w:cs="Arial"/>
              </w:rPr>
              <w:t>Copywriting</w:t>
            </w:r>
            <w:proofErr w:type="spellEnd"/>
            <w:r w:rsidRPr="00A675EC">
              <w:rPr>
                <w:rFonts w:cs="Arial"/>
              </w:rPr>
              <w:t xml:space="preserve"> w radiu i w telewizji:</w:t>
            </w:r>
          </w:p>
          <w:p w:rsidR="005D12B5" w:rsidRPr="00A675EC" w:rsidRDefault="005D12B5" w:rsidP="00E74D60">
            <w:pPr>
              <w:contextualSpacing/>
              <w:jc w:val="both"/>
              <w:rPr>
                <w:rFonts w:cs="Arial"/>
              </w:rPr>
            </w:pPr>
            <w:r w:rsidRPr="00A675EC">
              <w:rPr>
                <w:rFonts w:cs="Arial"/>
              </w:rPr>
              <w:t>- specyfika słowa w spotach radiowych;</w:t>
            </w:r>
          </w:p>
          <w:p w:rsidR="005D12B5" w:rsidRPr="00A675EC" w:rsidRDefault="005D12B5" w:rsidP="00E74D60">
            <w:pPr>
              <w:contextualSpacing/>
              <w:jc w:val="both"/>
              <w:rPr>
                <w:rFonts w:cs="Arial"/>
              </w:rPr>
            </w:pPr>
            <w:r w:rsidRPr="00A675EC">
              <w:rPr>
                <w:rFonts w:cs="Arial"/>
              </w:rPr>
              <w:t>- cechy dobrego radiowego spotu reklamowego;</w:t>
            </w:r>
          </w:p>
          <w:p w:rsidR="005D12B5" w:rsidRPr="00A675EC" w:rsidRDefault="005D12B5" w:rsidP="00E74D60">
            <w:pPr>
              <w:contextualSpacing/>
              <w:jc w:val="both"/>
              <w:rPr>
                <w:rFonts w:cs="Arial"/>
              </w:rPr>
            </w:pPr>
            <w:r w:rsidRPr="00A675EC">
              <w:rPr>
                <w:rFonts w:cs="Arial"/>
              </w:rPr>
              <w:t xml:space="preserve">- rodzaje spotów reklamowych w radiu; </w:t>
            </w:r>
          </w:p>
          <w:p w:rsidR="005D12B5" w:rsidRPr="00A675EC" w:rsidRDefault="005D12B5" w:rsidP="00E74D60">
            <w:pPr>
              <w:contextualSpacing/>
              <w:jc w:val="both"/>
              <w:rPr>
                <w:rFonts w:cs="Arial"/>
              </w:rPr>
            </w:pPr>
            <w:r w:rsidRPr="00A675EC">
              <w:rPr>
                <w:rFonts w:cs="Arial"/>
              </w:rPr>
              <w:t>- specyfika słowa w reklamie telewizyjnej;</w:t>
            </w:r>
          </w:p>
          <w:p w:rsidR="005D12B5" w:rsidRPr="00A675EC" w:rsidRDefault="005D12B5" w:rsidP="00E74D60">
            <w:pPr>
              <w:contextualSpacing/>
              <w:jc w:val="both"/>
              <w:rPr>
                <w:rFonts w:cs="Arial"/>
              </w:rPr>
            </w:pPr>
            <w:r w:rsidRPr="00A675EC">
              <w:rPr>
                <w:rFonts w:cs="Arial"/>
              </w:rPr>
              <w:t>- rodzaje reklamy telewizyjnej;</w:t>
            </w:r>
          </w:p>
          <w:p w:rsidR="005D12B5" w:rsidRPr="00A675EC" w:rsidRDefault="005D12B5" w:rsidP="00E74D60">
            <w:pPr>
              <w:contextualSpacing/>
              <w:jc w:val="both"/>
              <w:rPr>
                <w:rFonts w:cs="Arial"/>
              </w:rPr>
            </w:pPr>
            <w:r w:rsidRPr="00A675EC">
              <w:rPr>
                <w:rFonts w:cs="Arial"/>
              </w:rPr>
              <w:t>- perswazja w reklamie telewizyjnej.</w:t>
            </w:r>
          </w:p>
          <w:p w:rsidR="005D12B5" w:rsidRPr="00A675EC" w:rsidRDefault="005D12B5" w:rsidP="00E74D60">
            <w:pPr>
              <w:numPr>
                <w:ilvl w:val="0"/>
                <w:numId w:val="7"/>
              </w:numPr>
              <w:ind w:left="170" w:firstLine="0"/>
              <w:contextualSpacing/>
              <w:jc w:val="both"/>
              <w:rPr>
                <w:rFonts w:cs="Arial"/>
              </w:rPr>
            </w:pPr>
            <w:proofErr w:type="spellStart"/>
            <w:r w:rsidRPr="00A675EC">
              <w:rPr>
                <w:rFonts w:cs="Arial"/>
              </w:rPr>
              <w:t>Copywriting</w:t>
            </w:r>
            <w:proofErr w:type="spellEnd"/>
            <w:r w:rsidRPr="00A675EC">
              <w:rPr>
                <w:rFonts w:cs="Arial"/>
              </w:rPr>
              <w:t xml:space="preserve"> w Internecie:</w:t>
            </w:r>
          </w:p>
          <w:p w:rsidR="005D12B5" w:rsidRPr="00A675EC" w:rsidRDefault="005D12B5" w:rsidP="00E74D60">
            <w:pPr>
              <w:contextualSpacing/>
              <w:jc w:val="both"/>
              <w:rPr>
                <w:rFonts w:cs="Arial"/>
              </w:rPr>
            </w:pPr>
            <w:r w:rsidRPr="00A675EC">
              <w:rPr>
                <w:rFonts w:cs="Arial"/>
              </w:rPr>
              <w:t>- sztuka tworzenia tekstów online;</w:t>
            </w:r>
          </w:p>
          <w:p w:rsidR="005D12B5" w:rsidRPr="00A675EC" w:rsidRDefault="005D12B5" w:rsidP="00E74D60">
            <w:pPr>
              <w:contextualSpacing/>
              <w:jc w:val="both"/>
              <w:rPr>
                <w:rFonts w:cs="Arial"/>
              </w:rPr>
            </w:pPr>
            <w:r w:rsidRPr="00A675EC">
              <w:rPr>
                <w:rFonts w:cs="Arial"/>
              </w:rPr>
              <w:t>- zasady konstruowania tytułu (nagłówka);</w:t>
            </w:r>
          </w:p>
          <w:p w:rsidR="005D12B5" w:rsidRPr="00A675EC" w:rsidRDefault="005D12B5" w:rsidP="00E74D60">
            <w:pPr>
              <w:contextualSpacing/>
              <w:jc w:val="both"/>
              <w:rPr>
                <w:rFonts w:cs="Arial"/>
              </w:rPr>
            </w:pPr>
            <w:r w:rsidRPr="00A675EC">
              <w:rPr>
                <w:rFonts w:cs="Arial"/>
              </w:rPr>
              <w:t>- jak pisać newslettery?</w:t>
            </w:r>
          </w:p>
          <w:p w:rsidR="005D12B5" w:rsidRPr="00A675EC" w:rsidRDefault="005D12B5" w:rsidP="00E74D60">
            <w:pPr>
              <w:numPr>
                <w:ilvl w:val="0"/>
                <w:numId w:val="7"/>
              </w:numPr>
              <w:ind w:left="170" w:firstLine="0"/>
              <w:contextualSpacing/>
              <w:jc w:val="both"/>
              <w:rPr>
                <w:rFonts w:cs="Arial"/>
              </w:rPr>
            </w:pPr>
            <w:proofErr w:type="spellStart"/>
            <w:r w:rsidRPr="00A675EC">
              <w:rPr>
                <w:rFonts w:cs="Arial"/>
              </w:rPr>
              <w:t>Copywriting</w:t>
            </w:r>
            <w:proofErr w:type="spellEnd"/>
            <w:r w:rsidRPr="00A675EC">
              <w:rPr>
                <w:rFonts w:cs="Arial"/>
              </w:rPr>
              <w:t xml:space="preserve"> w mediach </w:t>
            </w:r>
            <w:proofErr w:type="spellStart"/>
            <w:r w:rsidRPr="00A675EC">
              <w:rPr>
                <w:rFonts w:cs="Arial"/>
              </w:rPr>
              <w:t>społecznościowych</w:t>
            </w:r>
            <w:proofErr w:type="spellEnd"/>
            <w:r w:rsidRPr="00A675EC">
              <w:rPr>
                <w:rFonts w:cs="Arial"/>
              </w:rPr>
              <w:t>:</w:t>
            </w:r>
          </w:p>
          <w:p w:rsidR="005D12B5" w:rsidRPr="00A675EC" w:rsidRDefault="005D12B5" w:rsidP="00E74D60">
            <w:pPr>
              <w:contextualSpacing/>
              <w:jc w:val="both"/>
              <w:rPr>
                <w:rFonts w:cs="Arial"/>
              </w:rPr>
            </w:pPr>
            <w:r w:rsidRPr="00A675EC">
              <w:rPr>
                <w:rFonts w:cs="Arial"/>
              </w:rPr>
              <w:t xml:space="preserve">- o czym pisać na Facebooku? </w:t>
            </w:r>
          </w:p>
          <w:p w:rsidR="005D12B5" w:rsidRPr="00A675EC" w:rsidRDefault="005D12B5" w:rsidP="00E74D60">
            <w:pPr>
              <w:contextualSpacing/>
              <w:jc w:val="both"/>
              <w:rPr>
                <w:rFonts w:cs="Arial"/>
              </w:rPr>
            </w:pPr>
            <w:r w:rsidRPr="00A675EC">
              <w:rPr>
                <w:rFonts w:cs="Arial"/>
              </w:rPr>
              <w:t>- co powinien oferować firmowy fanpage?</w:t>
            </w:r>
          </w:p>
          <w:p w:rsidR="005D12B5" w:rsidRPr="00A675EC" w:rsidRDefault="005D12B5" w:rsidP="00E74D60">
            <w:pPr>
              <w:contextualSpacing/>
              <w:jc w:val="both"/>
              <w:rPr>
                <w:rFonts w:cs="Arial"/>
              </w:rPr>
            </w:pPr>
            <w:r w:rsidRPr="00A675EC">
              <w:rPr>
                <w:rFonts w:cs="Arial"/>
              </w:rPr>
              <w:t xml:space="preserve">- co robi </w:t>
            </w:r>
            <w:proofErr w:type="spellStart"/>
            <w:r w:rsidRPr="00A675EC">
              <w:rPr>
                <w:rFonts w:cs="Arial"/>
              </w:rPr>
              <w:t>copywriter</w:t>
            </w:r>
            <w:proofErr w:type="spellEnd"/>
            <w:r w:rsidRPr="00A675EC">
              <w:rPr>
                <w:rFonts w:cs="Arial"/>
              </w:rPr>
              <w:t xml:space="preserve"> na </w:t>
            </w:r>
            <w:proofErr w:type="spellStart"/>
            <w:r w:rsidRPr="00A675EC">
              <w:rPr>
                <w:rFonts w:cs="Arial"/>
              </w:rPr>
              <w:t>Twitterze</w:t>
            </w:r>
            <w:proofErr w:type="spellEnd"/>
            <w:r w:rsidRPr="00A675EC">
              <w:rPr>
                <w:rFonts w:cs="Arial"/>
              </w:rPr>
              <w:t xml:space="preserve">? </w:t>
            </w:r>
          </w:p>
          <w:p w:rsidR="005D12B5" w:rsidRPr="00A675EC" w:rsidRDefault="005D12B5" w:rsidP="00E74D60">
            <w:pPr>
              <w:contextualSpacing/>
              <w:jc w:val="both"/>
              <w:rPr>
                <w:rFonts w:cs="Arial"/>
              </w:rPr>
            </w:pPr>
            <w:r w:rsidRPr="00A675EC">
              <w:rPr>
                <w:rFonts w:cs="Arial"/>
              </w:rPr>
              <w:t>- Blog – o czym pisać na blogu? Jak pisać na blogu?</w:t>
            </w:r>
          </w:p>
          <w:p w:rsidR="005D12B5" w:rsidRPr="00A675EC" w:rsidRDefault="005D12B5" w:rsidP="00E74D60">
            <w:pPr>
              <w:numPr>
                <w:ilvl w:val="0"/>
                <w:numId w:val="7"/>
              </w:numPr>
              <w:ind w:left="170" w:firstLine="0"/>
              <w:contextualSpacing/>
              <w:jc w:val="both"/>
              <w:rPr>
                <w:rFonts w:cs="Arial"/>
              </w:rPr>
            </w:pPr>
            <w:r w:rsidRPr="00A675EC">
              <w:rPr>
                <w:rFonts w:cs="Arial"/>
              </w:rPr>
              <w:t>Rola sloganu:</w:t>
            </w:r>
          </w:p>
          <w:p w:rsidR="005D12B5" w:rsidRPr="00A675EC" w:rsidRDefault="005D12B5" w:rsidP="00E74D60">
            <w:pPr>
              <w:contextualSpacing/>
              <w:jc w:val="both"/>
              <w:rPr>
                <w:rFonts w:cs="Arial"/>
              </w:rPr>
            </w:pPr>
            <w:r w:rsidRPr="00A675EC">
              <w:rPr>
                <w:rFonts w:cs="Arial"/>
              </w:rPr>
              <w:t>- slogan – próba definicji;</w:t>
            </w:r>
          </w:p>
          <w:p w:rsidR="005D12B5" w:rsidRPr="00A675EC" w:rsidRDefault="005D12B5" w:rsidP="00E74D60">
            <w:pPr>
              <w:contextualSpacing/>
              <w:jc w:val="both"/>
              <w:rPr>
                <w:rFonts w:cs="Arial"/>
              </w:rPr>
            </w:pPr>
            <w:r w:rsidRPr="00A675EC">
              <w:rPr>
                <w:rFonts w:cs="Arial"/>
              </w:rPr>
              <w:t>- cechy skutecznego sloganu;</w:t>
            </w:r>
          </w:p>
          <w:p w:rsidR="005D12B5" w:rsidRPr="00A675EC" w:rsidRDefault="005D12B5" w:rsidP="00E74D60">
            <w:pPr>
              <w:contextualSpacing/>
              <w:jc w:val="both"/>
              <w:rPr>
                <w:rFonts w:cs="Arial"/>
              </w:rPr>
            </w:pPr>
            <w:r w:rsidRPr="00A675EC">
              <w:rPr>
                <w:rFonts w:cs="Arial"/>
              </w:rPr>
              <w:t>- typy sloganów;</w:t>
            </w:r>
          </w:p>
          <w:p w:rsidR="005D12B5" w:rsidRPr="00A675EC" w:rsidRDefault="005D12B5" w:rsidP="00E74D60">
            <w:pPr>
              <w:contextualSpacing/>
              <w:jc w:val="both"/>
              <w:rPr>
                <w:rFonts w:cs="Arial"/>
              </w:rPr>
            </w:pPr>
            <w:r w:rsidRPr="00A675EC">
              <w:rPr>
                <w:rFonts w:cs="Arial"/>
              </w:rPr>
              <w:t>- slogan w praktyce.</w:t>
            </w:r>
          </w:p>
          <w:p w:rsidR="005D12B5" w:rsidRPr="00A675EC" w:rsidRDefault="005D12B5" w:rsidP="00E74D60">
            <w:pPr>
              <w:numPr>
                <w:ilvl w:val="0"/>
                <w:numId w:val="7"/>
              </w:numPr>
              <w:ind w:left="170" w:firstLine="0"/>
              <w:contextualSpacing/>
              <w:jc w:val="both"/>
              <w:rPr>
                <w:rFonts w:cs="Arial"/>
              </w:rPr>
            </w:pPr>
            <w:proofErr w:type="spellStart"/>
            <w:r w:rsidRPr="00A675EC">
              <w:rPr>
                <w:rFonts w:cs="Arial"/>
                <w:i/>
              </w:rPr>
              <w:t>Naming</w:t>
            </w:r>
            <w:proofErr w:type="spellEnd"/>
            <w:r w:rsidRPr="00A675EC">
              <w:rPr>
                <w:rFonts w:cs="Arial"/>
                <w:i/>
              </w:rPr>
              <w:t xml:space="preserve"> </w:t>
            </w:r>
            <w:r w:rsidRPr="00A675EC">
              <w:rPr>
                <w:rFonts w:cs="Arial"/>
              </w:rPr>
              <w:t>jako fundament sukcesu:</w:t>
            </w:r>
          </w:p>
          <w:p w:rsidR="005D12B5" w:rsidRPr="00A675EC" w:rsidRDefault="005D12B5" w:rsidP="00E74D60">
            <w:pPr>
              <w:contextualSpacing/>
              <w:jc w:val="both"/>
              <w:rPr>
                <w:rFonts w:cs="Arial"/>
              </w:rPr>
            </w:pPr>
            <w:r w:rsidRPr="00A675EC">
              <w:rPr>
                <w:rFonts w:cs="Arial"/>
              </w:rPr>
              <w:t>- cechy trafnej nazwy – od prostoty do rewolucyjnych pomysłów;</w:t>
            </w:r>
          </w:p>
          <w:p w:rsidR="005D12B5" w:rsidRPr="00A675EC" w:rsidRDefault="005D12B5" w:rsidP="00E74D60">
            <w:pPr>
              <w:tabs>
                <w:tab w:val="left" w:pos="1125"/>
              </w:tabs>
              <w:jc w:val="both"/>
              <w:rPr>
                <w:rFonts w:cs="Arial"/>
              </w:rPr>
            </w:pPr>
            <w:r w:rsidRPr="00A675EC">
              <w:rPr>
                <w:rFonts w:cs="Arial"/>
              </w:rPr>
              <w:t>- proces powstawania dobrej nazwy.</w:t>
            </w:r>
          </w:p>
        </w:tc>
      </w:tr>
      <w:tr w:rsidR="00A675EC" w:rsidRPr="00A675EC" w:rsidTr="00A61218">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Literatura podstawowa:</w:t>
            </w:r>
          </w:p>
        </w:tc>
      </w:tr>
      <w:tr w:rsidR="00A675EC" w:rsidRPr="00A675EC" w:rsidTr="00A61218">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numPr>
                <w:ilvl w:val="3"/>
                <w:numId w:val="7"/>
              </w:numPr>
              <w:ind w:left="170" w:firstLine="0"/>
              <w:contextualSpacing/>
              <w:jc w:val="both"/>
              <w:rPr>
                <w:rFonts w:cs="Arial"/>
              </w:rPr>
            </w:pPr>
            <w:r w:rsidRPr="00A675EC">
              <w:rPr>
                <w:rFonts w:cs="Arial"/>
              </w:rPr>
              <w:t xml:space="preserve">Jerzy Bralczyk, </w:t>
            </w:r>
            <w:r w:rsidRPr="00A675EC">
              <w:rPr>
                <w:rFonts w:cs="Arial"/>
                <w:i/>
              </w:rPr>
              <w:t>Język reklamy</w:t>
            </w:r>
            <w:r w:rsidRPr="00A675EC">
              <w:rPr>
                <w:rFonts w:cs="Arial"/>
              </w:rPr>
              <w:t>, wyd. 2, Gdańsk 2004.</w:t>
            </w:r>
          </w:p>
          <w:p w:rsidR="005D12B5" w:rsidRPr="00A675EC" w:rsidRDefault="005D12B5" w:rsidP="00E74D60">
            <w:pPr>
              <w:numPr>
                <w:ilvl w:val="3"/>
                <w:numId w:val="7"/>
              </w:numPr>
              <w:ind w:left="170" w:firstLine="0"/>
              <w:contextualSpacing/>
              <w:jc w:val="both"/>
              <w:rPr>
                <w:rFonts w:cs="Arial"/>
              </w:rPr>
            </w:pPr>
            <w:r w:rsidRPr="00A675EC">
              <w:rPr>
                <w:rFonts w:cs="Arial"/>
              </w:rPr>
              <w:t xml:space="preserve">Jan Goślicki, </w:t>
            </w:r>
            <w:r w:rsidRPr="00A675EC">
              <w:rPr>
                <w:rFonts w:cs="Arial"/>
                <w:i/>
              </w:rPr>
              <w:t>Sztuka reklamy</w:t>
            </w:r>
            <w:r w:rsidRPr="00A675EC">
              <w:rPr>
                <w:rFonts w:cs="Arial"/>
              </w:rPr>
              <w:t>, Kraków 1997.</w:t>
            </w:r>
          </w:p>
          <w:p w:rsidR="005D12B5" w:rsidRPr="00A675EC" w:rsidRDefault="005D12B5" w:rsidP="00E74D60">
            <w:pPr>
              <w:numPr>
                <w:ilvl w:val="3"/>
                <w:numId w:val="7"/>
              </w:numPr>
              <w:ind w:left="170" w:firstLine="0"/>
              <w:contextualSpacing/>
              <w:jc w:val="both"/>
              <w:rPr>
                <w:rFonts w:cs="Arial"/>
              </w:rPr>
            </w:pPr>
            <w:r w:rsidRPr="00A675EC">
              <w:rPr>
                <w:rFonts w:cs="Arial"/>
              </w:rPr>
              <w:t xml:space="preserve">Darek </w:t>
            </w:r>
            <w:proofErr w:type="spellStart"/>
            <w:r w:rsidRPr="00A675EC">
              <w:rPr>
                <w:rFonts w:cs="Arial"/>
              </w:rPr>
              <w:t>Puzyrkiewicz</w:t>
            </w:r>
            <w:proofErr w:type="spellEnd"/>
            <w:r w:rsidRPr="00A675EC">
              <w:rPr>
                <w:rFonts w:cs="Arial"/>
              </w:rPr>
              <w:t xml:space="preserve">, </w:t>
            </w:r>
            <w:r w:rsidRPr="00A675EC">
              <w:rPr>
                <w:rFonts w:cs="Arial"/>
                <w:i/>
              </w:rPr>
              <w:t xml:space="preserve">Biblia </w:t>
            </w:r>
            <w:proofErr w:type="spellStart"/>
            <w:r w:rsidRPr="00A675EC">
              <w:rPr>
                <w:rFonts w:cs="Arial"/>
                <w:i/>
              </w:rPr>
              <w:t>copywritingu</w:t>
            </w:r>
            <w:proofErr w:type="spellEnd"/>
            <w:r w:rsidRPr="00A675EC">
              <w:rPr>
                <w:rFonts w:cs="Arial"/>
                <w:i/>
              </w:rPr>
              <w:t>: słowo daję, zyski rosną!</w:t>
            </w:r>
            <w:r w:rsidRPr="00A675EC">
              <w:rPr>
                <w:rFonts w:cs="Arial"/>
              </w:rPr>
              <w:t>, Gliwice 2017.</w:t>
            </w:r>
          </w:p>
          <w:p w:rsidR="005D12B5" w:rsidRPr="00A675EC" w:rsidRDefault="005D12B5" w:rsidP="00E74D60">
            <w:pPr>
              <w:numPr>
                <w:ilvl w:val="3"/>
                <w:numId w:val="7"/>
              </w:numPr>
              <w:ind w:left="170" w:firstLine="0"/>
              <w:contextualSpacing/>
              <w:jc w:val="both"/>
              <w:rPr>
                <w:rFonts w:cs="Arial"/>
                <w:b/>
              </w:rPr>
            </w:pPr>
            <w:r w:rsidRPr="00A675EC">
              <w:rPr>
                <w:rFonts w:cs="Arial"/>
              </w:rPr>
              <w:t xml:space="preserve">Ewa Szczepaniak, </w:t>
            </w:r>
            <w:r w:rsidRPr="00A675EC">
              <w:rPr>
                <w:rFonts w:cs="Arial"/>
                <w:i/>
              </w:rPr>
              <w:t xml:space="preserve">Sztuka projektowania tekstów: jak tworzyć treści, które podbiją </w:t>
            </w:r>
            <w:proofErr w:type="spellStart"/>
            <w:r w:rsidRPr="00A675EC">
              <w:rPr>
                <w:rFonts w:cs="Arial"/>
                <w:i/>
              </w:rPr>
              <w:t>internet</w:t>
            </w:r>
            <w:proofErr w:type="spellEnd"/>
            <w:r w:rsidRPr="00A675EC">
              <w:rPr>
                <w:rFonts w:cs="Arial"/>
              </w:rPr>
              <w:t>, Gliwice 2019.</w:t>
            </w:r>
          </w:p>
          <w:p w:rsidR="005D12B5" w:rsidRPr="00A675EC" w:rsidRDefault="005D12B5" w:rsidP="00E74D60">
            <w:pPr>
              <w:numPr>
                <w:ilvl w:val="3"/>
                <w:numId w:val="7"/>
              </w:numPr>
              <w:ind w:left="170" w:firstLine="0"/>
              <w:contextualSpacing/>
              <w:jc w:val="both"/>
              <w:rPr>
                <w:rFonts w:cs="Arial"/>
                <w:b/>
              </w:rPr>
            </w:pPr>
            <w:r w:rsidRPr="00A675EC">
              <w:rPr>
                <w:rFonts w:cs="Arial"/>
              </w:rPr>
              <w:t xml:space="preserve">Rafał Zimny, </w:t>
            </w:r>
            <w:r w:rsidRPr="00A675EC">
              <w:rPr>
                <w:rFonts w:cs="Arial"/>
                <w:i/>
              </w:rPr>
              <w:t>Kreowanie obrazów świata w tekstach reklamowych</w:t>
            </w:r>
            <w:r w:rsidRPr="00A675EC">
              <w:rPr>
                <w:rFonts w:cs="Arial"/>
              </w:rPr>
              <w:t>, Warszawa 2008.</w:t>
            </w:r>
          </w:p>
        </w:tc>
      </w:tr>
      <w:tr w:rsidR="00A675EC" w:rsidRPr="00A675EC" w:rsidTr="00A61218">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Literatura dodatkowa:</w:t>
            </w:r>
          </w:p>
        </w:tc>
      </w:tr>
      <w:tr w:rsidR="00A675EC" w:rsidRPr="00A675EC" w:rsidTr="00A61218">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numPr>
                <w:ilvl w:val="6"/>
                <w:numId w:val="7"/>
              </w:numPr>
              <w:ind w:left="170" w:firstLine="0"/>
              <w:contextualSpacing/>
              <w:jc w:val="both"/>
              <w:rPr>
                <w:rFonts w:cs="Arial"/>
              </w:rPr>
            </w:pPr>
            <w:r w:rsidRPr="00A675EC">
              <w:rPr>
                <w:rFonts w:cs="Arial"/>
              </w:rPr>
              <w:lastRenderedPageBreak/>
              <w:t xml:space="preserve">Maciej Dutko, </w:t>
            </w:r>
            <w:proofErr w:type="spellStart"/>
            <w:r w:rsidRPr="00A675EC">
              <w:rPr>
                <w:rFonts w:cs="Arial"/>
                <w:i/>
              </w:rPr>
              <w:t>Copywriting</w:t>
            </w:r>
            <w:proofErr w:type="spellEnd"/>
            <w:r w:rsidRPr="00A675EC">
              <w:rPr>
                <w:rFonts w:cs="Arial"/>
                <w:i/>
              </w:rPr>
              <w:t xml:space="preserve"> internetowy</w:t>
            </w:r>
            <w:r w:rsidRPr="00A675EC">
              <w:rPr>
                <w:rFonts w:cs="Arial"/>
              </w:rPr>
              <w:t>, Warszawa 2010.</w:t>
            </w:r>
          </w:p>
          <w:p w:rsidR="005D12B5" w:rsidRPr="00A675EC" w:rsidRDefault="005D12B5" w:rsidP="00E74D60">
            <w:pPr>
              <w:numPr>
                <w:ilvl w:val="6"/>
                <w:numId w:val="7"/>
              </w:numPr>
              <w:ind w:left="170" w:firstLine="0"/>
              <w:contextualSpacing/>
              <w:jc w:val="both"/>
              <w:rPr>
                <w:rFonts w:cs="Arial"/>
              </w:rPr>
            </w:pPr>
            <w:r w:rsidRPr="00A675EC">
              <w:rPr>
                <w:rFonts w:cs="Arial"/>
              </w:rPr>
              <w:t xml:space="preserve">Artur Jabłoński, </w:t>
            </w:r>
            <w:r w:rsidRPr="00A675EC">
              <w:rPr>
                <w:rFonts w:cs="Arial"/>
                <w:i/>
              </w:rPr>
              <w:t xml:space="preserve">Jak pisać, żeby chcieli czytać (i kupować): </w:t>
            </w:r>
            <w:proofErr w:type="spellStart"/>
            <w:r w:rsidRPr="00A675EC">
              <w:rPr>
                <w:rFonts w:cs="Arial"/>
                <w:i/>
              </w:rPr>
              <w:t>copywriting</w:t>
            </w:r>
            <w:proofErr w:type="spellEnd"/>
            <w:r w:rsidRPr="00A675EC">
              <w:rPr>
                <w:rFonts w:cs="Arial"/>
                <w:i/>
              </w:rPr>
              <w:t xml:space="preserve"> &amp; </w:t>
            </w:r>
            <w:proofErr w:type="spellStart"/>
            <w:r w:rsidRPr="00A675EC">
              <w:rPr>
                <w:rFonts w:cs="Arial"/>
                <w:i/>
              </w:rPr>
              <w:t>webwriting</w:t>
            </w:r>
            <w:proofErr w:type="spellEnd"/>
            <w:r w:rsidRPr="00A675EC">
              <w:rPr>
                <w:rFonts w:cs="Arial"/>
              </w:rPr>
              <w:t>, Gliwice 2018.</w:t>
            </w:r>
          </w:p>
          <w:p w:rsidR="005D12B5" w:rsidRPr="00A675EC" w:rsidRDefault="005D12B5" w:rsidP="00E74D60">
            <w:pPr>
              <w:numPr>
                <w:ilvl w:val="6"/>
                <w:numId w:val="7"/>
              </w:numPr>
              <w:ind w:left="170" w:firstLine="0"/>
              <w:contextualSpacing/>
              <w:jc w:val="both"/>
              <w:rPr>
                <w:rFonts w:cs="Arial"/>
              </w:rPr>
            </w:pPr>
            <w:r w:rsidRPr="00A675EC">
              <w:rPr>
                <w:rFonts w:cs="Arial"/>
              </w:rPr>
              <w:t xml:space="preserve">Dorota Jędrzejewska, Rafał Niemczyk, </w:t>
            </w:r>
            <w:proofErr w:type="spellStart"/>
            <w:r w:rsidRPr="00A675EC">
              <w:rPr>
                <w:rFonts w:cs="Arial"/>
                <w:i/>
              </w:rPr>
              <w:t>Copywriting</w:t>
            </w:r>
            <w:proofErr w:type="spellEnd"/>
            <w:r w:rsidRPr="00A675EC">
              <w:rPr>
                <w:rFonts w:cs="Arial"/>
                <w:i/>
              </w:rPr>
              <w:t>: jak sprzedawać słowem</w:t>
            </w:r>
            <w:r w:rsidRPr="00A675EC">
              <w:rPr>
                <w:rFonts w:cs="Arial"/>
              </w:rPr>
              <w:t>, Warszawa 2013.</w:t>
            </w:r>
          </w:p>
          <w:p w:rsidR="005D12B5" w:rsidRPr="00A675EC" w:rsidRDefault="005D12B5" w:rsidP="00E74D60">
            <w:pPr>
              <w:numPr>
                <w:ilvl w:val="6"/>
                <w:numId w:val="7"/>
              </w:numPr>
              <w:ind w:left="170" w:firstLine="0"/>
              <w:contextualSpacing/>
              <w:jc w:val="both"/>
              <w:rPr>
                <w:rFonts w:cs="Arial"/>
              </w:rPr>
            </w:pPr>
            <w:r w:rsidRPr="00A675EC">
              <w:rPr>
                <w:rFonts w:cs="Arial"/>
              </w:rPr>
              <w:t xml:space="preserve">Stephen King, </w:t>
            </w:r>
            <w:r w:rsidRPr="00A675EC">
              <w:rPr>
                <w:rFonts w:cs="Arial"/>
                <w:i/>
              </w:rPr>
              <w:t>Jak pisać: pamiętnik rzemieślnika</w:t>
            </w:r>
            <w:r w:rsidRPr="00A675EC">
              <w:rPr>
                <w:rFonts w:cs="Arial"/>
              </w:rPr>
              <w:t xml:space="preserve">, przeł. Paulina </w:t>
            </w:r>
            <w:proofErr w:type="spellStart"/>
            <w:r w:rsidRPr="00A675EC">
              <w:rPr>
                <w:rFonts w:cs="Arial"/>
              </w:rPr>
              <w:t>Braiter</w:t>
            </w:r>
            <w:proofErr w:type="spellEnd"/>
            <w:r w:rsidRPr="00A675EC">
              <w:rPr>
                <w:rFonts w:cs="Arial"/>
              </w:rPr>
              <w:t xml:space="preserve">, Warszawa 2001. </w:t>
            </w:r>
          </w:p>
          <w:p w:rsidR="005D12B5" w:rsidRPr="00A675EC" w:rsidRDefault="005D12B5" w:rsidP="00E74D60">
            <w:pPr>
              <w:numPr>
                <w:ilvl w:val="6"/>
                <w:numId w:val="7"/>
              </w:numPr>
              <w:ind w:left="170" w:firstLine="0"/>
              <w:contextualSpacing/>
              <w:jc w:val="both"/>
              <w:rPr>
                <w:rFonts w:cs="Arial"/>
              </w:rPr>
            </w:pPr>
            <w:r w:rsidRPr="00A675EC">
              <w:rPr>
                <w:rFonts w:cs="Arial"/>
              </w:rPr>
              <w:t xml:space="preserve">Marek Kochan, </w:t>
            </w:r>
            <w:r w:rsidRPr="00A675EC">
              <w:rPr>
                <w:rFonts w:cs="Arial"/>
                <w:i/>
              </w:rPr>
              <w:t>Slogany w reklamie i polityce</w:t>
            </w:r>
            <w:r w:rsidRPr="00A675EC">
              <w:rPr>
                <w:rFonts w:cs="Arial"/>
              </w:rPr>
              <w:t>, Warszawa 2002.</w:t>
            </w:r>
          </w:p>
        </w:tc>
      </w:tr>
      <w:tr w:rsidR="00A675EC" w:rsidRPr="00A675EC" w:rsidTr="00A61218">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Planowane formy/działania/metody dydaktyczne:</w:t>
            </w:r>
          </w:p>
        </w:tc>
      </w:tr>
      <w:tr w:rsidR="00A675EC" w:rsidRPr="00A675EC" w:rsidTr="00A61218">
        <w:trPr>
          <w:trHeight w:val="674"/>
        </w:trPr>
        <w:tc>
          <w:tcPr>
            <w:tcW w:w="10433" w:type="dxa"/>
            <w:gridSpan w:val="15"/>
            <w:tcBorders>
              <w:top w:val="single" w:sz="4" w:space="0" w:color="auto"/>
              <w:left w:val="single" w:sz="6" w:space="0" w:color="auto"/>
              <w:bottom w:val="nil"/>
              <w:right w:val="single" w:sz="6" w:space="0" w:color="auto"/>
            </w:tcBorders>
          </w:tcPr>
          <w:p w:rsidR="005D12B5" w:rsidRPr="00A675EC" w:rsidRDefault="005D12B5" w:rsidP="00E74D60">
            <w:pPr>
              <w:autoSpaceDE w:val="0"/>
              <w:autoSpaceDN w:val="0"/>
              <w:adjustRightInd w:val="0"/>
              <w:rPr>
                <w:rFonts w:cs="Arial"/>
                <w:b/>
              </w:rPr>
            </w:pPr>
            <w:r w:rsidRPr="00A675EC">
              <w:rPr>
                <w:rFonts w:cs="Arial"/>
              </w:rPr>
              <w:t xml:space="preserve">Zespołowe i indywidualne rozwiązywanie zadań problemowych, analiza tekstów reklamowych, analiza literatury przedmiotu, dyskusja, „burza mózgów”. </w:t>
            </w:r>
          </w:p>
        </w:tc>
      </w:tr>
      <w:tr w:rsidR="00A675EC" w:rsidRPr="00A675EC" w:rsidTr="00A61218">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A61218">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Metody weryfikacji efektów uczenia się</w:t>
            </w:r>
          </w:p>
        </w:tc>
      </w:tr>
      <w:tr w:rsidR="00A675EC" w:rsidRPr="00A675EC" w:rsidTr="00A61218">
        <w:trPr>
          <w:trHeight w:val="547"/>
        </w:trPr>
        <w:tc>
          <w:tcPr>
            <w:tcW w:w="2015" w:type="dxa"/>
            <w:gridSpan w:val="2"/>
            <w:tcBorders>
              <w:top w:val="single" w:sz="4" w:space="0" w:color="auto"/>
              <w:left w:val="single" w:sz="6" w:space="0" w:color="auto"/>
              <w:bottom w:val="single" w:sz="4" w:space="0" w:color="auto"/>
              <w:right w:val="single" w:sz="4" w:space="0" w:color="auto"/>
            </w:tcBorders>
            <w:vAlign w:val="center"/>
          </w:tcPr>
          <w:p w:rsidR="005D12B5" w:rsidRPr="00A675EC" w:rsidRDefault="005D12B5" w:rsidP="00E74D60">
            <w:pPr>
              <w:autoSpaceDE w:val="0"/>
              <w:autoSpaceDN w:val="0"/>
              <w:adjustRightInd w:val="0"/>
              <w:rPr>
                <w:rFonts w:cs="Arial"/>
                <w:b/>
              </w:rPr>
            </w:pPr>
            <w:r w:rsidRPr="00A675EC">
              <w:rPr>
                <w:rFonts w:cs="Arial"/>
              </w:rPr>
              <w:t>S_W01, S_W02, S_W03</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 xml:space="preserve">Efekty kształcenia w zakresie wiedzy będą oceniane na bieżąco podczas zajęć poprzez analizę treści tworzonych przez studentów, ich aktywność w dyskusjach oraz umiejętność stosowania zasad </w:t>
            </w:r>
            <w:proofErr w:type="spellStart"/>
            <w:r w:rsidRPr="00A675EC">
              <w:rPr>
                <w:rFonts w:cs="Arial"/>
              </w:rPr>
              <w:t>copywritingu</w:t>
            </w:r>
            <w:proofErr w:type="spellEnd"/>
            <w:r w:rsidRPr="00A675EC">
              <w:rPr>
                <w:rFonts w:cs="Arial"/>
              </w:rPr>
              <w:t xml:space="preserve"> w praktyce. Dodatkowo, ocena obejmie końcowe pisemne kolokwium, które zweryfikuje znajomość kluczowych zagadnień, takich jak struktura skutecznych tekstów, techniki perswazyjne, zasady SEO oraz dopasowanie komunikatu do grupy docelowej.</w:t>
            </w:r>
          </w:p>
        </w:tc>
      </w:tr>
      <w:tr w:rsidR="00A675EC" w:rsidRPr="00A675EC" w:rsidTr="00A61218">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5D12B5" w:rsidRPr="00A675EC" w:rsidRDefault="005D12B5" w:rsidP="00E74D60">
            <w:pPr>
              <w:autoSpaceDE w:val="0"/>
              <w:autoSpaceDN w:val="0"/>
              <w:adjustRightInd w:val="0"/>
              <w:rPr>
                <w:rFonts w:cs="Arial"/>
                <w:b/>
              </w:rPr>
            </w:pPr>
            <w:r w:rsidRPr="00A675EC">
              <w:rPr>
                <w:rFonts w:cs="Arial"/>
              </w:rPr>
              <w:t>S_U01, S_U02, S_U03</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 xml:space="preserve">Efekty kształcenia w zakresie umiejętności będą oceniane na bieżąco podczas zajęć poprzez praktyczne zadania, analizę stworzonych treści oraz indywidualne i grupowe ćwiczenia związane z pisaniem perswazyjnych tekstów, tworzeniem sloganów, artykułów sponsorowanych oraz treści zoptymalizowanych pod SEO. Dodatkowo, ocena końcowa uwzględni przygotowany przez studentów projekt – portfolio zawierające różnorodne formy </w:t>
            </w:r>
            <w:proofErr w:type="spellStart"/>
            <w:r w:rsidRPr="00A675EC">
              <w:rPr>
                <w:rFonts w:cs="Arial"/>
              </w:rPr>
              <w:t>copywritingu</w:t>
            </w:r>
            <w:proofErr w:type="spellEnd"/>
            <w:r w:rsidRPr="00A675EC">
              <w:rPr>
                <w:rFonts w:cs="Arial"/>
              </w:rPr>
              <w:t>, takie jak wpisy blogowe, opisy produktów, treści reklamowe i posty do mediów społecznościowych, które będą podlegać szczegółowej analizie pod kątem skuteczności, poprawności językowej oraz dopasowania do grupy docelowej.</w:t>
            </w:r>
          </w:p>
        </w:tc>
      </w:tr>
      <w:tr w:rsidR="00A675EC" w:rsidRPr="00A675EC" w:rsidTr="00A61218">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S_K01, S_K02</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eastAsia="Times New Roman" w:cs="Arial"/>
                <w:lang w:eastAsia="pl-PL"/>
              </w:rPr>
              <w:t>Efekty kształcenia w zakresie kompetencji społecznych będą oceniane na bieżąco podczas zajęć poprzez obserwację aktywności studentów w pracy zespołowej, ich zaangażowania w dyskusje oraz umiejętności przyjmowania i udzielania konstruktywnej krytyki. Kluczowe będzie również wykazywanie się kreatywnością, otwartością na różne perspektywy oraz zdolnością do adaptacji treści do oczekiwań klientów i odbiorców. Studenci będą oceniani na podstawie współpracy przy wspólnych projektach oraz umiejętności prezentacji własnych pomysłów.</w:t>
            </w:r>
          </w:p>
        </w:tc>
      </w:tr>
      <w:tr w:rsidR="00A675EC" w:rsidRPr="00A675EC" w:rsidTr="00A61218">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Forma i warunki zaliczenia:</w:t>
            </w:r>
          </w:p>
        </w:tc>
      </w:tr>
      <w:tr w:rsidR="00A675EC" w:rsidRPr="00A675EC" w:rsidTr="00A61218">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5D12B5" w:rsidRPr="00A675EC" w:rsidRDefault="005D12B5" w:rsidP="00E74D60">
            <w:pPr>
              <w:rPr>
                <w:rFonts w:cs="Arial"/>
              </w:rPr>
            </w:pPr>
            <w:r w:rsidRPr="00A675EC">
              <w:rPr>
                <w:rFonts w:cs="Arial"/>
              </w:rPr>
              <w:t xml:space="preserve">1. Uzyskanie minimum oceny dostatecznej za przygotowanie i prezentację projektu indywidualnego. Kryteria oceny projektu zaliczeniowego (student przygotowuje portfolio zwierające teksty reklamowe): </w:t>
            </w:r>
          </w:p>
          <w:p w:rsidR="005D12B5" w:rsidRPr="00A675EC" w:rsidRDefault="005D12B5" w:rsidP="00E74D60">
            <w:pPr>
              <w:rPr>
                <w:rFonts w:cs="Arial"/>
              </w:rPr>
            </w:pPr>
            <w:r w:rsidRPr="00A675EC">
              <w:rPr>
                <w:rFonts w:cs="Arial"/>
              </w:rPr>
              <w:t xml:space="preserve">struktura projektu – maksymalnie 3 punkty; poprawność merytoryczna, językowa i stylistyczna – maksymalnie 6 punktów; kreatywność – maksymalnie 3 punkty; estetyka i prezentacja portfolio – maksymalnie 4 punkty. </w:t>
            </w:r>
          </w:p>
          <w:p w:rsidR="005D12B5" w:rsidRPr="00A675EC" w:rsidRDefault="005D12B5" w:rsidP="00E74D60">
            <w:pPr>
              <w:rPr>
                <w:rFonts w:cs="Arial"/>
              </w:rPr>
            </w:pPr>
            <w:r w:rsidRPr="00A675EC">
              <w:rPr>
                <w:rFonts w:cs="Arial"/>
              </w:rPr>
              <w:t>Ocena projektu: 16 – 15 punktów – ocena bardzo dobra, 14 punktów – ocena dobra plus, 13 – 12 punktów – ocena dobra, 11 – 10 punktów – ocena dostateczna plus, 9 – 8 – ocena dostateczna, poniżej 8 punktów – ocena niedostateczna.</w:t>
            </w:r>
          </w:p>
          <w:p w:rsidR="005D12B5" w:rsidRPr="00A675EC" w:rsidRDefault="005D12B5" w:rsidP="00E74D60">
            <w:pPr>
              <w:rPr>
                <w:rFonts w:cs="Arial"/>
              </w:rPr>
            </w:pPr>
            <w:r w:rsidRPr="00A675EC">
              <w:rPr>
                <w:rFonts w:cs="Arial"/>
              </w:rPr>
              <w:t>2. Pozytywna ocena z kolokwium zaliczeniowego. Punktacja i oceny: 0-50 pkt – niedostateczny, 51-60 – dostateczny, 61-70 – dostateczny plus, 71-80 – dobry, 81-90 – dobry plus, 91-100 – bardzo dobry.</w:t>
            </w:r>
          </w:p>
          <w:p w:rsidR="005D12B5" w:rsidRPr="00A675EC" w:rsidRDefault="005D12B5" w:rsidP="00E74D60">
            <w:pPr>
              <w:rPr>
                <w:rFonts w:cs="Arial"/>
              </w:rPr>
            </w:pPr>
            <w:r w:rsidRPr="00A675EC">
              <w:rPr>
                <w:rFonts w:cs="Arial"/>
              </w:rPr>
              <w:t>Ocena końcowa z przedmiotu stanowi ocenę średnią u</w:t>
            </w:r>
            <w:r w:rsidR="00E74D60">
              <w:rPr>
                <w:rFonts w:cs="Arial"/>
              </w:rPr>
              <w:t>zyskaną z kolokwium i projektu.</w:t>
            </w:r>
          </w:p>
        </w:tc>
      </w:tr>
      <w:tr w:rsidR="00A675EC" w:rsidRPr="00A675EC" w:rsidTr="00A61218">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5D12B5" w:rsidRPr="00A675EC" w:rsidRDefault="005D12B5" w:rsidP="00E74D60">
            <w:pPr>
              <w:autoSpaceDE w:val="0"/>
              <w:autoSpaceDN w:val="0"/>
              <w:adjustRightInd w:val="0"/>
              <w:rPr>
                <w:rFonts w:cs="Arial"/>
                <w:b/>
              </w:rPr>
            </w:pPr>
            <w:r w:rsidRPr="00A675EC">
              <w:rPr>
                <w:rFonts w:cs="Arial"/>
                <w:b/>
              </w:rPr>
              <w:lastRenderedPageBreak/>
              <w:t>Bilans punktów ECTS:</w:t>
            </w:r>
          </w:p>
        </w:tc>
      </w:tr>
      <w:tr w:rsidR="00A675EC" w:rsidRPr="00A675EC" w:rsidTr="00A61218">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5D12B5" w:rsidRPr="00A675EC" w:rsidRDefault="005D12B5" w:rsidP="00E74D60">
            <w:pPr>
              <w:autoSpaceDE w:val="0"/>
              <w:autoSpaceDN w:val="0"/>
              <w:adjustRightInd w:val="0"/>
              <w:rPr>
                <w:rFonts w:cs="Arial"/>
                <w:bCs/>
              </w:rPr>
            </w:pPr>
            <w:r w:rsidRPr="00A675EC">
              <w:rPr>
                <w:rFonts w:cs="Arial"/>
                <w:bCs/>
              </w:rPr>
              <w:t>Studia stacjonarne</w:t>
            </w:r>
          </w:p>
        </w:tc>
      </w:tr>
      <w:tr w:rsidR="00A675EC" w:rsidRPr="00A675EC" w:rsidTr="00A61218">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Cs/>
              </w:rPr>
            </w:pPr>
            <w:r w:rsidRPr="00A675EC">
              <w:rPr>
                <w:rFonts w:cs="Arial"/>
                <w:bCs/>
              </w:rPr>
              <w:t>Obciążenie studenta</w:t>
            </w:r>
          </w:p>
        </w:tc>
      </w:tr>
      <w:tr w:rsidR="00A675EC" w:rsidRPr="00A675EC" w:rsidTr="00A61218">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jc w:val="both"/>
              <w:rPr>
                <w:rFonts w:cs="Arial"/>
                <w:b/>
              </w:rPr>
            </w:pPr>
            <w:r w:rsidRPr="00A675EC">
              <w:rPr>
                <w:rFonts w:cs="Arial"/>
              </w:rPr>
              <w:t>Ćwiczenia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bCs/>
              </w:rPr>
              <w:t>30 godzin</w:t>
            </w:r>
          </w:p>
        </w:tc>
      </w:tr>
      <w:tr w:rsidR="00A675EC" w:rsidRPr="00A675EC" w:rsidTr="00A61218">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jc w:val="both"/>
              <w:rPr>
                <w:rFonts w:cs="Arial"/>
                <w:b/>
              </w:rPr>
            </w:pPr>
            <w:r w:rsidRPr="00A675EC">
              <w:rPr>
                <w:rFonts w:cs="Arial"/>
              </w:rPr>
              <w:t xml:space="preserve">Konsultacje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bCs/>
              </w:rPr>
              <w:t>2 godziny</w:t>
            </w:r>
          </w:p>
        </w:tc>
      </w:tr>
      <w:tr w:rsidR="00A675EC" w:rsidRPr="00A675EC" w:rsidTr="00A61218">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jc w:val="both"/>
              <w:rPr>
                <w:rFonts w:cs="Arial"/>
                <w:b/>
              </w:rPr>
            </w:pPr>
            <w:r w:rsidRPr="00A675EC">
              <w:rPr>
                <w:rFonts w:cs="Arial"/>
              </w:rPr>
              <w:t>Przygotowanie do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bCs/>
              </w:rPr>
              <w:t>10 godzin</w:t>
            </w:r>
          </w:p>
        </w:tc>
      </w:tr>
      <w:tr w:rsidR="00A675EC" w:rsidRPr="00A675EC" w:rsidTr="00A61218">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jc w:val="both"/>
              <w:rPr>
                <w:rFonts w:cs="Arial"/>
                <w:b/>
              </w:rPr>
            </w:pPr>
            <w:r w:rsidRPr="00A675EC">
              <w:rPr>
                <w:rFonts w:cs="Arial"/>
              </w:rPr>
              <w:t xml:space="preserve">Opracowanie projektu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bCs/>
              </w:rPr>
              <w:t>25 godzin</w:t>
            </w:r>
          </w:p>
        </w:tc>
      </w:tr>
      <w:tr w:rsidR="00A675EC" w:rsidRPr="00A675EC" w:rsidTr="00A61218">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jc w:val="both"/>
              <w:rPr>
                <w:rFonts w:cs="Arial"/>
                <w:b/>
              </w:rPr>
            </w:pPr>
            <w:r w:rsidRPr="00A675EC">
              <w:rPr>
                <w:rFonts w:cs="Arial"/>
                <w:bCs/>
              </w:rPr>
              <w:t xml:space="preserve">Przygotowanie do ćwiczeń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bCs/>
              </w:rPr>
              <w:t>8 godzin</w:t>
            </w:r>
          </w:p>
        </w:tc>
      </w:tr>
      <w:tr w:rsidR="00A675EC" w:rsidRPr="00A675EC" w:rsidTr="00A61218">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jc w:val="both"/>
              <w:rPr>
                <w:rFonts w:cs="Arial"/>
                <w:b/>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rPr>
            </w:pPr>
            <w:r w:rsidRPr="00A675EC">
              <w:rPr>
                <w:rFonts w:cs="Arial"/>
              </w:rPr>
              <w:t>75 godzin</w:t>
            </w:r>
          </w:p>
        </w:tc>
      </w:tr>
      <w:tr w:rsidR="00D8662F" w:rsidRPr="00A675EC" w:rsidTr="00A61218">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jc w:val="both"/>
              <w:rPr>
                <w:rFonts w:cs="Arial"/>
                <w:b/>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b/>
                <w:bCs/>
              </w:rPr>
            </w:pPr>
            <w:r w:rsidRPr="00A675EC">
              <w:rPr>
                <w:rFonts w:cs="Arial"/>
              </w:rPr>
              <w:t>3 ECTS</w:t>
            </w:r>
          </w:p>
        </w:tc>
      </w:tr>
    </w:tbl>
    <w:p w:rsidR="005D12B5" w:rsidRPr="00A675EC" w:rsidRDefault="005D12B5" w:rsidP="00E74D60">
      <w:pPr>
        <w:rPr>
          <w:rFonts w:cs="Arial"/>
        </w:rPr>
      </w:pPr>
    </w:p>
    <w:p w:rsidR="005D12B5" w:rsidRPr="00A675EC" w:rsidRDefault="005D12B5"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75EC" w:rsidRPr="00A675EC" w:rsidTr="00A675EC">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5D12B5" w:rsidRPr="00A675EC" w:rsidRDefault="005D12B5" w:rsidP="00E74D60">
            <w:pPr>
              <w:autoSpaceDE w:val="0"/>
              <w:autoSpaceDN w:val="0"/>
              <w:adjustRightInd w:val="0"/>
              <w:jc w:val="right"/>
              <w:rPr>
                <w:rFonts w:cs="Arial"/>
                <w:sz w:val="20"/>
                <w:szCs w:val="20"/>
              </w:rPr>
            </w:pPr>
            <w:r w:rsidRPr="00A675EC">
              <w:rPr>
                <w:rFonts w:cs="Arial"/>
                <w:sz w:val="20"/>
                <w:szCs w:val="20"/>
              </w:rPr>
              <w:lastRenderedPageBreak/>
              <w:t xml:space="preserve">                                                                                                                                            </w:t>
            </w:r>
          </w:p>
        </w:tc>
      </w:tr>
      <w:tr w:rsidR="00A675EC" w:rsidRPr="00A675EC" w:rsidTr="00A675EC">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5D12B5" w:rsidRPr="00A675EC" w:rsidRDefault="005D12B5" w:rsidP="00E74D60">
            <w:pPr>
              <w:autoSpaceDE w:val="0"/>
              <w:autoSpaceDN w:val="0"/>
              <w:adjustRightInd w:val="0"/>
              <w:jc w:val="center"/>
              <w:rPr>
                <w:rFonts w:cs="Arial"/>
                <w:b/>
                <w:bCs/>
                <w:sz w:val="28"/>
                <w:szCs w:val="28"/>
              </w:rPr>
            </w:pPr>
            <w:r w:rsidRPr="00A675EC">
              <w:rPr>
                <w:rFonts w:cs="Arial"/>
                <w:sz w:val="20"/>
                <w:szCs w:val="20"/>
              </w:rPr>
              <w:br w:type="page"/>
            </w:r>
            <w:r w:rsidRPr="00A675EC">
              <w:rPr>
                <w:rFonts w:cs="Arial"/>
                <w:b/>
                <w:bCs/>
                <w:sz w:val="28"/>
                <w:szCs w:val="28"/>
              </w:rPr>
              <w:t>Sylabus przedmiotu / modułu kształcenia</w:t>
            </w:r>
          </w:p>
        </w:tc>
      </w:tr>
      <w:tr w:rsidR="00A675EC" w:rsidRPr="00A675EC" w:rsidTr="00A675EC">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5D12B5" w:rsidRPr="00A675EC" w:rsidRDefault="005D12B5" w:rsidP="00E74D60">
            <w:pPr>
              <w:pStyle w:val="Nagwek1"/>
            </w:pPr>
            <w:bookmarkStart w:id="23" w:name="_Toc210045641"/>
            <w:r w:rsidRPr="00A675EC">
              <w:t>Język w Internecie i pozycjonowanie stron www</w:t>
            </w:r>
            <w:bookmarkEnd w:id="23"/>
          </w:p>
        </w:tc>
      </w:tr>
      <w:tr w:rsidR="00A675EC" w:rsidRPr="00894A24" w:rsidTr="00A675EC">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lang w:val="en-US"/>
              </w:rPr>
            </w:pPr>
            <w:r w:rsidRPr="00A675EC">
              <w:rPr>
                <w:rFonts w:cs="Arial"/>
                <w:lang w:val="en-US"/>
              </w:rPr>
              <w:t>Language on the Internet and web positioning</w:t>
            </w:r>
          </w:p>
        </w:tc>
      </w:tr>
      <w:tr w:rsidR="00A675EC" w:rsidRPr="00A675EC" w:rsidTr="00A675EC">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polski </w:t>
            </w:r>
          </w:p>
        </w:tc>
      </w:tr>
      <w:tr w:rsidR="00A675EC" w:rsidRPr="00A675EC" w:rsidTr="00A675EC">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 filologia polska</w:t>
            </w:r>
          </w:p>
        </w:tc>
      </w:tr>
      <w:tr w:rsidR="00A675EC" w:rsidRPr="00A675EC" w:rsidTr="00A675EC">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Wydział Nauk Humanistycznych</w:t>
            </w:r>
          </w:p>
        </w:tc>
      </w:tr>
      <w:tr w:rsidR="00A675EC" w:rsidRPr="00A675EC" w:rsidTr="00A675EC">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fakultatywny </w:t>
            </w:r>
          </w:p>
        </w:tc>
      </w:tr>
      <w:tr w:rsidR="00A675EC" w:rsidRPr="00A675EC" w:rsidTr="00A675EC">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drugiego stopnia</w:t>
            </w:r>
          </w:p>
        </w:tc>
      </w:tr>
      <w:tr w:rsidR="00A675EC" w:rsidRPr="00A675EC" w:rsidTr="00A675EC">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 pierwszy</w:t>
            </w:r>
          </w:p>
        </w:tc>
      </w:tr>
      <w:tr w:rsidR="00A675EC" w:rsidRPr="00A675EC" w:rsidTr="00A675EC">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drugi</w:t>
            </w:r>
          </w:p>
        </w:tc>
      </w:tr>
      <w:tr w:rsidR="00A675EC" w:rsidRPr="00A675EC" w:rsidTr="00A675EC">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 2</w:t>
            </w:r>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mgr Barbara </w:t>
            </w:r>
            <w:proofErr w:type="spellStart"/>
            <w:r w:rsidRPr="00A675EC">
              <w:rPr>
                <w:rFonts w:cs="Arial"/>
              </w:rPr>
              <w:t>Bandzarewicz</w:t>
            </w:r>
            <w:proofErr w:type="spellEnd"/>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mgr Barbara </w:t>
            </w:r>
            <w:proofErr w:type="spellStart"/>
            <w:r w:rsidRPr="00A675EC">
              <w:rPr>
                <w:rFonts w:cs="Arial"/>
              </w:rPr>
              <w:t>Bandzarewicz</w:t>
            </w:r>
            <w:proofErr w:type="spellEnd"/>
            <w:r w:rsidRPr="00A675EC">
              <w:rPr>
                <w:rFonts w:cs="Arial"/>
              </w:rPr>
              <w:t xml:space="preserve">, mgr Maria </w:t>
            </w:r>
            <w:proofErr w:type="spellStart"/>
            <w:r w:rsidRPr="00A675EC">
              <w:rPr>
                <w:rFonts w:cs="Arial"/>
              </w:rPr>
              <w:t>Długołęcka-Pietrzak</w:t>
            </w:r>
            <w:proofErr w:type="spellEnd"/>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Celem przedmiotu jest nabycie wiedzy dotyczącej zasad gramatyki i słownictwo współczesnego języka polskiego; nabycie wiedzy dotyczącej stylistycznego i funkcjonalnego zróżnicowania tekstów reklamowych oraz użytkowych. Celem przedmiotu jest także opanowanie umiejętności tworzenia tekstów reklamowych i użytkowych dostosowanych do różnych mediów (szczególnie do mediów internetowych). Ponadto celem przedmiotu jest nabycie gotowości do użytkowania swoich umiejętności komunikacyjnych, społecznych, interpersonalnych i interkulturowych, które predysponują do pracy w sektorze mediów, w szczególności zaś mediów internetowych.</w:t>
            </w:r>
          </w:p>
        </w:tc>
      </w:tr>
      <w:tr w:rsidR="00A675EC" w:rsidRPr="00A675EC" w:rsidTr="00A675EC">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ascii="Calibri" w:hAnsi="Calibri"/>
              </w:rPr>
            </w:pPr>
            <w:r w:rsidRPr="00A675EC">
              <w:rPr>
                <w:rFonts w:cs="Arial"/>
                <w:b/>
              </w:rPr>
              <w:t>WIEDZA</w:t>
            </w:r>
            <w:r w:rsidRPr="00A675EC">
              <w:rPr>
                <w:rFonts w:ascii="Calibri" w:hAnsi="Calibri"/>
              </w:rPr>
              <w:t xml:space="preserve"> </w:t>
            </w:r>
          </w:p>
          <w:p w:rsidR="005D12B5" w:rsidRPr="00A675EC" w:rsidRDefault="005D12B5" w:rsidP="00E74D60">
            <w:pPr>
              <w:autoSpaceDE w:val="0"/>
              <w:autoSpaceDN w:val="0"/>
              <w:adjustRightInd w:val="0"/>
              <w:rPr>
                <w:rFonts w:cs="Arial"/>
                <w:b/>
              </w:rPr>
            </w:pPr>
            <w:r w:rsidRPr="00A675E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rPr>
                <w:rFonts w:cs="Arial"/>
                <w:b/>
              </w:rPr>
            </w:pPr>
          </w:p>
        </w:tc>
      </w:tr>
      <w:tr w:rsidR="00A675EC" w:rsidRPr="00A675EC" w:rsidTr="00A675EC">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S_W01</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zna i rozumie zasady gramatyki i potrafi stosować je w praktyce. Zna i rozumie słownictwo współczesnego języka polskiego, uwzględniając subtelne różnice znaczeniowe poszczególnych wyrazów. Umie właściwie dobierać leksykę do kontekstu wypowiedzi.</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K_W02, K_W09</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lastRenderedPageBreak/>
              <w:t>S_W02</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zna i rozumie charakterystykę stylistycznego i funkcjonalnego zróżnicowania tekstów reklamowych oraz użytkowych. Posiada teoretyczną wiedzę na temat ich odmienności, a także potrafi w praktyce analizować, w jaki sposób te różnice wpływają na percepcję i efektywność przekazu.</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K_W03, K_W09, K_W05</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S_W03</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 xml:space="preserve">Student zna i rozumie charakterystykę stylistycznego i funkcjonalnego zróżnicowania tekstów reklamowych oraz użytkowych. Student posiada wiedzę na temat funkcjonowania mediów oraz metod i technik wykorzystywanych w reklamie i </w:t>
            </w:r>
            <w:proofErr w:type="spellStart"/>
            <w:r w:rsidRPr="00A675EC">
              <w:rPr>
                <w:rFonts w:cs="Arial"/>
              </w:rPr>
              <w:t>copywritingu</w:t>
            </w:r>
            <w:proofErr w:type="spellEnd"/>
            <w:r w:rsidRPr="00A675EC">
              <w:rPr>
                <w:rFonts w:cs="Arial"/>
              </w:rPr>
              <w:t xml:space="preserve">. Szczególnie dobrze zna słownictwo i frazeologię charakterystyczną dla języka reklamy, języka korzyści oraz komunikacji internetowej, a także zasady pozycjonowania stron www. </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K_W02, K_W09</w:t>
            </w:r>
          </w:p>
        </w:tc>
      </w:tr>
      <w:tr w:rsidR="00A675EC" w:rsidRPr="00A675EC" w:rsidTr="00A675EC">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UMIEJĘTNOŚCI</w:t>
            </w:r>
          </w:p>
          <w:p w:rsidR="005D12B5" w:rsidRPr="00A675EC" w:rsidRDefault="005D12B5" w:rsidP="00E74D60">
            <w:pPr>
              <w:autoSpaceDE w:val="0"/>
              <w:autoSpaceDN w:val="0"/>
              <w:adjustRightInd w:val="0"/>
              <w:rPr>
                <w:rFonts w:cs="Arial"/>
                <w:b/>
              </w:rPr>
            </w:pPr>
            <w:r w:rsidRPr="00A675E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S_U01</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potrafi tworzyć teksty reklamowe i użytkowe dostosowane do różnych mediów (szczególnie do mediów internetowych), wykazując się zaawansowanymi umiejętnościami warsztatowymi.</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K_U06, K_U10</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S_U02</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potrafi tworzyć różnorodne teksty, w tym użytkowe i reklamowe na potrzeby Internetu, oraz sprawnie wykorzystuje nowoczesne media do ich kreacji. Potrafi również tworzyć treści zoptymalizowane pod kątem pozycjonowania (SEO), dostosowując je do wymagań wyszukiwarek internetowych.</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K_U03, K_U06, K_U07</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S_U03</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potrafi merytorycznie argumentować i formułować wnioski i samodzielne sądy w języku polskim.</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K_U09, K_U10</w:t>
            </w:r>
          </w:p>
        </w:tc>
      </w:tr>
      <w:tr w:rsidR="00A675EC" w:rsidRPr="00A675EC" w:rsidTr="00A675EC">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KOMPETENCJE SPOŁECZNE</w:t>
            </w:r>
          </w:p>
          <w:p w:rsidR="005D12B5" w:rsidRPr="00A675EC" w:rsidRDefault="005D12B5" w:rsidP="00E74D60">
            <w:pPr>
              <w:autoSpaceDE w:val="0"/>
              <w:autoSpaceDN w:val="0"/>
              <w:adjustRightInd w:val="0"/>
              <w:rPr>
                <w:rFonts w:cs="Arial"/>
                <w:b/>
              </w:rPr>
            </w:pPr>
            <w:r w:rsidRPr="00A675E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5D12B5" w:rsidRPr="00A675EC" w:rsidRDefault="005D12B5" w:rsidP="00E74D60">
            <w:pPr>
              <w:autoSpaceDE w:val="0"/>
              <w:autoSpaceDN w:val="0"/>
              <w:adjustRightInd w:val="0"/>
              <w:jc w:val="both"/>
              <w:rPr>
                <w:rFonts w:cs="Arial"/>
                <w:b/>
              </w:rPr>
            </w:pPr>
            <w:r w:rsidRPr="00A675EC">
              <w:rPr>
                <w:rFonts w:cs="Arial"/>
              </w:rPr>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jest gotów do użytkowania swoich umiejętności komunikacyjnych, społecznych, interpersonalnych i interkulturowych, które predysponują do pracy w sektorze mediów, w szczególności zaś mediów internetowych.</w:t>
            </w:r>
          </w:p>
        </w:tc>
        <w:tc>
          <w:tcPr>
            <w:tcW w:w="1898" w:type="dxa"/>
            <w:tcBorders>
              <w:top w:val="single" w:sz="2" w:space="0" w:color="000000"/>
              <w:left w:val="single" w:sz="2" w:space="0" w:color="000000"/>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K_K01</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5D12B5" w:rsidRPr="00A675EC" w:rsidRDefault="005D12B5" w:rsidP="00E74D60">
            <w:pPr>
              <w:autoSpaceDE w:val="0"/>
              <w:autoSpaceDN w:val="0"/>
              <w:adjustRightInd w:val="0"/>
              <w:jc w:val="both"/>
              <w:rPr>
                <w:rFonts w:cs="Arial"/>
                <w:b/>
              </w:rPr>
            </w:pPr>
            <w:r w:rsidRPr="00A675EC">
              <w:rPr>
                <w:rFonts w:cs="Arial"/>
              </w:rPr>
              <w:t>S_K02</w:t>
            </w:r>
          </w:p>
        </w:tc>
        <w:tc>
          <w:tcPr>
            <w:tcW w:w="7087" w:type="dxa"/>
            <w:gridSpan w:val="13"/>
            <w:tcBorders>
              <w:top w:val="single" w:sz="2" w:space="0" w:color="000000"/>
              <w:left w:val="single" w:sz="2" w:space="0" w:color="000000"/>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Student jest gotów do praktycznego zastosowania kompetencji społecznych i osobowych, takich jak: kreatywność, umiejętność określania własnych zainteresowań, umiejętność samooceny, krytycznego myślenia, rozwiązywania problemów.</w:t>
            </w:r>
          </w:p>
        </w:tc>
        <w:tc>
          <w:tcPr>
            <w:tcW w:w="1898" w:type="dxa"/>
            <w:tcBorders>
              <w:top w:val="single" w:sz="2" w:space="0" w:color="000000"/>
              <w:left w:val="single" w:sz="2" w:space="0" w:color="000000"/>
              <w:bottom w:val="single" w:sz="2" w:space="0" w:color="000000"/>
              <w:right w:val="single" w:sz="6" w:space="0" w:color="auto"/>
            </w:tcBorders>
            <w:vAlign w:val="center"/>
          </w:tcPr>
          <w:p w:rsidR="005D12B5" w:rsidRPr="00A675EC" w:rsidRDefault="005D12B5" w:rsidP="00E74D60">
            <w:pPr>
              <w:autoSpaceDE w:val="0"/>
              <w:autoSpaceDN w:val="0"/>
              <w:adjustRightInd w:val="0"/>
              <w:jc w:val="both"/>
              <w:rPr>
                <w:rFonts w:cs="Arial"/>
                <w:b/>
              </w:rPr>
            </w:pPr>
            <w:r w:rsidRPr="00A675EC">
              <w:rPr>
                <w:rFonts w:cs="Arial"/>
              </w:rPr>
              <w:t>K_K02, K_K04, K_K05</w:t>
            </w:r>
          </w:p>
        </w:tc>
      </w:tr>
      <w:tr w:rsidR="00A675EC" w:rsidRPr="00A675EC" w:rsidTr="00A675EC">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 xml:space="preserve"> ćwiczenia audytoryjne</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ascii="Calibri" w:hAnsi="Calibri"/>
              </w:rPr>
              <w:br w:type="page"/>
            </w:r>
            <w:r w:rsidRPr="00A675EC">
              <w:rPr>
                <w:rFonts w:cs="Arial"/>
                <w:b/>
              </w:rPr>
              <w:t>Wymagania wstępne i dodatkowe:</w:t>
            </w:r>
          </w:p>
        </w:tc>
      </w:tr>
      <w:tr w:rsidR="00A675EC" w:rsidRPr="00A675EC" w:rsidTr="00A675EC">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rPr>
                <w:rFonts w:cs="Arial"/>
                <w:b/>
              </w:rPr>
            </w:pPr>
            <w:r w:rsidRPr="00A675EC">
              <w:rPr>
                <w:rFonts w:cs="Arial"/>
              </w:rPr>
              <w:t xml:space="preserve">Student powinien posiadać: biegłość w zakresie języka polskiego w mowie i piśmie; umiejętność analizy i tworzenia spójnych tekstów o różnym przeznaczeniu; orientację w zjawiskach kultury popularnej i medialnej; umiejętność krytycznej analizy przekazów internetowych (teksty, obrazy, multimedia); podstawową znajomość obsługi systemów komputerowych i środowiska internetowego; umiejętność wyszukiwania, selekcji i krytycznej oceny informacji w różnych źródłach. </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Treści modułu kształcenia:</w:t>
            </w:r>
          </w:p>
        </w:tc>
      </w:tr>
      <w:tr w:rsidR="00A675EC" w:rsidRPr="00A675EC" w:rsidTr="00A675EC">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5D12B5" w:rsidRPr="00A675EC" w:rsidRDefault="005D12B5" w:rsidP="00E74D60">
            <w:pPr>
              <w:numPr>
                <w:ilvl w:val="0"/>
                <w:numId w:val="8"/>
              </w:numPr>
              <w:ind w:left="170" w:firstLine="0"/>
              <w:contextualSpacing/>
              <w:rPr>
                <w:rFonts w:cs="Arial"/>
              </w:rPr>
            </w:pPr>
            <w:r w:rsidRPr="00A675EC">
              <w:rPr>
                <w:rFonts w:cs="Arial"/>
              </w:rPr>
              <w:lastRenderedPageBreak/>
              <w:t>Jak ludzie czytają w Internecie (np. skanowanie, dlaczego skanujemy, kształt litery F, Z, itp.).</w:t>
            </w:r>
          </w:p>
          <w:p w:rsidR="005D12B5" w:rsidRPr="00A675EC" w:rsidRDefault="005D12B5" w:rsidP="00E74D60">
            <w:pPr>
              <w:numPr>
                <w:ilvl w:val="0"/>
                <w:numId w:val="8"/>
              </w:numPr>
              <w:ind w:left="170" w:firstLine="0"/>
              <w:contextualSpacing/>
              <w:rPr>
                <w:rFonts w:cs="Arial"/>
              </w:rPr>
            </w:pPr>
            <w:r w:rsidRPr="00A675EC">
              <w:rPr>
                <w:rFonts w:cs="Arial"/>
              </w:rPr>
              <w:t>Jak działają wyszukiwarki stron WWW? Prezentacja wybranych wyszukiwarek, wyszukiwanie danych, przeszukiwanie i analiza różnych grup dyskusyjnych (badania</w:t>
            </w:r>
            <w:r w:rsidRPr="00A675EC">
              <w:rPr>
                <w:rFonts w:cs="Arial"/>
                <w:i/>
                <w:iCs/>
              </w:rPr>
              <w:t xml:space="preserve"> </w:t>
            </w:r>
            <w:proofErr w:type="spellStart"/>
            <w:r w:rsidRPr="00A675EC">
              <w:rPr>
                <w:rFonts w:cs="Arial"/>
                <w:i/>
                <w:iCs/>
              </w:rPr>
              <w:t>EyeTracking</w:t>
            </w:r>
            <w:proofErr w:type="spellEnd"/>
            <w:r w:rsidRPr="00A675EC">
              <w:rPr>
                <w:rFonts w:cs="Arial"/>
              </w:rPr>
              <w:t>).</w:t>
            </w:r>
          </w:p>
          <w:p w:rsidR="005D12B5" w:rsidRPr="00A675EC" w:rsidRDefault="005D12B5" w:rsidP="00E74D60">
            <w:pPr>
              <w:numPr>
                <w:ilvl w:val="0"/>
                <w:numId w:val="8"/>
              </w:numPr>
              <w:ind w:left="170" w:firstLine="0"/>
              <w:contextualSpacing/>
              <w:rPr>
                <w:rFonts w:cs="Arial"/>
              </w:rPr>
            </w:pPr>
            <w:r w:rsidRPr="00A675EC">
              <w:rPr>
                <w:rFonts w:cs="Arial"/>
              </w:rPr>
              <w:t>Strona internetowa i jej zwartość merytoryczna (funkcjonalna strona główna – logo, wyszukiwarka lub łącze do wyszukiwarki, narzędzia użytkownika, pasek nawigacyjny, nawigacja lokalna).</w:t>
            </w:r>
          </w:p>
          <w:p w:rsidR="005D12B5" w:rsidRPr="00A675EC" w:rsidRDefault="005D12B5" w:rsidP="00E74D60">
            <w:pPr>
              <w:numPr>
                <w:ilvl w:val="0"/>
                <w:numId w:val="8"/>
              </w:numPr>
              <w:ind w:left="170" w:firstLine="0"/>
              <w:contextualSpacing/>
              <w:rPr>
                <w:rFonts w:cs="Arial"/>
              </w:rPr>
            </w:pPr>
            <w:r w:rsidRPr="00A675EC">
              <w:rPr>
                <w:rFonts w:cs="Arial"/>
              </w:rPr>
              <w:t>Zasady optymalizacji strony WWW.</w:t>
            </w:r>
          </w:p>
          <w:p w:rsidR="005D12B5" w:rsidRPr="00A675EC" w:rsidRDefault="005D12B5" w:rsidP="00E74D60">
            <w:pPr>
              <w:numPr>
                <w:ilvl w:val="0"/>
                <w:numId w:val="8"/>
              </w:numPr>
              <w:ind w:left="170" w:firstLine="0"/>
              <w:contextualSpacing/>
              <w:rPr>
                <w:rFonts w:cs="Arial"/>
              </w:rPr>
            </w:pPr>
            <w:r w:rsidRPr="00A675EC">
              <w:rPr>
                <w:rFonts w:cs="Arial"/>
              </w:rPr>
              <w:t xml:space="preserve">Frazy i słowa kluczowe – dobór słów, rozmieszczenie słów na stronie WWW, nagłówki, atrybuty </w:t>
            </w:r>
            <w:r w:rsidRPr="00A675EC">
              <w:rPr>
                <w:rFonts w:cs="Arial"/>
                <w:i/>
                <w:iCs/>
              </w:rPr>
              <w:t>alt</w:t>
            </w:r>
            <w:r w:rsidRPr="00A675EC">
              <w:rPr>
                <w:rFonts w:cs="Arial"/>
              </w:rPr>
              <w:t xml:space="preserve"> i </w:t>
            </w:r>
            <w:proofErr w:type="spellStart"/>
            <w:r w:rsidRPr="00A675EC">
              <w:rPr>
                <w:rFonts w:cs="Arial"/>
                <w:i/>
                <w:iCs/>
              </w:rPr>
              <w:t>title</w:t>
            </w:r>
            <w:proofErr w:type="spellEnd"/>
            <w:r w:rsidRPr="00A675EC">
              <w:rPr>
                <w:rFonts w:cs="Arial"/>
              </w:rPr>
              <w:t>; narzędzia wykorzystywane do analizy słów kluczowych.</w:t>
            </w:r>
          </w:p>
          <w:p w:rsidR="005D12B5" w:rsidRPr="00A675EC" w:rsidRDefault="005D12B5" w:rsidP="00E74D60">
            <w:pPr>
              <w:numPr>
                <w:ilvl w:val="0"/>
                <w:numId w:val="8"/>
              </w:numPr>
              <w:ind w:left="170" w:firstLine="0"/>
              <w:contextualSpacing/>
              <w:rPr>
                <w:rFonts w:cs="Arial"/>
                <w:lang w:val="en-GB"/>
              </w:rPr>
            </w:pPr>
            <w:proofErr w:type="spellStart"/>
            <w:r w:rsidRPr="00A675EC">
              <w:rPr>
                <w:rFonts w:cs="Arial"/>
                <w:lang w:val="en-GB"/>
              </w:rPr>
              <w:t>Webwriting</w:t>
            </w:r>
            <w:proofErr w:type="spellEnd"/>
            <w:r w:rsidRPr="00A675EC">
              <w:rPr>
                <w:rFonts w:cs="Arial"/>
                <w:lang w:val="en-GB"/>
              </w:rPr>
              <w:t xml:space="preserve"> – SEO copywriting, blog, </w:t>
            </w:r>
            <w:r w:rsidRPr="00A675EC">
              <w:rPr>
                <w:rFonts w:cs="Arial"/>
                <w:i/>
                <w:iCs/>
                <w:lang w:val="en-GB"/>
              </w:rPr>
              <w:t>call to action.</w:t>
            </w:r>
          </w:p>
          <w:p w:rsidR="005D12B5" w:rsidRPr="00A675EC" w:rsidRDefault="005D12B5" w:rsidP="00E74D60">
            <w:pPr>
              <w:numPr>
                <w:ilvl w:val="0"/>
                <w:numId w:val="8"/>
              </w:numPr>
              <w:ind w:left="170" w:firstLine="0"/>
              <w:contextualSpacing/>
              <w:rPr>
                <w:rFonts w:cs="Arial"/>
              </w:rPr>
            </w:pPr>
            <w:r w:rsidRPr="00A675EC">
              <w:rPr>
                <w:rFonts w:cs="Arial"/>
              </w:rPr>
              <w:t xml:space="preserve">Rodzaje tekstów stosowanych w pozycjonowaniu stron internetowych. </w:t>
            </w:r>
          </w:p>
          <w:p w:rsidR="005D12B5" w:rsidRPr="00A675EC" w:rsidRDefault="005D12B5" w:rsidP="00E74D60">
            <w:pPr>
              <w:numPr>
                <w:ilvl w:val="0"/>
                <w:numId w:val="8"/>
              </w:numPr>
              <w:ind w:left="170" w:firstLine="0"/>
              <w:contextualSpacing/>
              <w:rPr>
                <w:rFonts w:cs="Arial"/>
              </w:rPr>
            </w:pPr>
            <w:r w:rsidRPr="00A675EC">
              <w:rPr>
                <w:rFonts w:cs="Arial"/>
              </w:rPr>
              <w:t>Język i styl tekstów stosowanych w pozycjonowaniu stron internetowych (zwięzłość, unikanie strony biernej, prosty język, operowanie konkretem, znaczenie kontekstu, tzw. słowa-śmieci, znaczenie interpunkcji, inne uwagi na temat stylu).</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Literatura podstawowa:</w:t>
            </w:r>
          </w:p>
        </w:tc>
      </w:tr>
      <w:tr w:rsidR="00A675EC" w:rsidRPr="00A675EC" w:rsidTr="00A675EC">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numPr>
                <w:ilvl w:val="0"/>
                <w:numId w:val="9"/>
              </w:numPr>
              <w:ind w:left="170" w:firstLine="0"/>
              <w:contextualSpacing/>
              <w:jc w:val="both"/>
              <w:rPr>
                <w:rFonts w:cs="Arial"/>
              </w:rPr>
            </w:pPr>
            <w:r w:rsidRPr="00A675EC">
              <w:rPr>
                <w:rFonts w:cs="Arial"/>
              </w:rPr>
              <w:t xml:space="preserve">Bralczyk J., </w:t>
            </w:r>
            <w:r w:rsidRPr="00A675EC">
              <w:rPr>
                <w:rFonts w:cs="Arial"/>
                <w:i/>
                <w:iCs/>
              </w:rPr>
              <w:t>Język na sprzedaż</w:t>
            </w:r>
            <w:r w:rsidRPr="00A675EC">
              <w:rPr>
                <w:rFonts w:cs="Arial"/>
              </w:rPr>
              <w:t>, Warszawa-Bydgoszcz 2000.</w:t>
            </w:r>
          </w:p>
          <w:p w:rsidR="005D12B5" w:rsidRPr="00A675EC" w:rsidRDefault="005D12B5" w:rsidP="00E74D60">
            <w:pPr>
              <w:numPr>
                <w:ilvl w:val="0"/>
                <w:numId w:val="9"/>
              </w:numPr>
              <w:ind w:left="170" w:firstLine="0"/>
              <w:contextualSpacing/>
              <w:jc w:val="both"/>
              <w:rPr>
                <w:rFonts w:cs="Arial"/>
              </w:rPr>
            </w:pPr>
            <w:proofErr w:type="spellStart"/>
            <w:r w:rsidRPr="00A675EC">
              <w:rPr>
                <w:rFonts w:cs="Arial"/>
              </w:rPr>
              <w:t>Jaworowicz</w:t>
            </w:r>
            <w:proofErr w:type="spellEnd"/>
            <w:r w:rsidRPr="00A675EC">
              <w:rPr>
                <w:rFonts w:cs="Arial"/>
              </w:rPr>
              <w:t xml:space="preserve"> M., </w:t>
            </w:r>
            <w:proofErr w:type="spellStart"/>
            <w:r w:rsidRPr="00A675EC">
              <w:rPr>
                <w:rFonts w:cs="Arial"/>
                <w:i/>
                <w:iCs/>
              </w:rPr>
              <w:t>Copywriting</w:t>
            </w:r>
            <w:proofErr w:type="spellEnd"/>
            <w:r w:rsidRPr="00A675EC">
              <w:rPr>
                <w:rFonts w:cs="Arial"/>
                <w:i/>
                <w:iCs/>
              </w:rPr>
              <w:t xml:space="preserve"> w zintegrowanej komunikacji marketingowej</w:t>
            </w:r>
            <w:r w:rsidRPr="00A675EC">
              <w:rPr>
                <w:rFonts w:cs="Arial"/>
              </w:rPr>
              <w:t>, Warszawa 2015.</w:t>
            </w:r>
          </w:p>
          <w:p w:rsidR="005D12B5" w:rsidRPr="00A675EC" w:rsidRDefault="005D12B5" w:rsidP="00E74D60">
            <w:pPr>
              <w:numPr>
                <w:ilvl w:val="0"/>
                <w:numId w:val="9"/>
              </w:numPr>
              <w:ind w:left="170" w:firstLine="0"/>
              <w:contextualSpacing/>
              <w:jc w:val="both"/>
              <w:rPr>
                <w:rFonts w:cs="Arial"/>
              </w:rPr>
            </w:pPr>
            <w:r w:rsidRPr="00A675EC">
              <w:rPr>
                <w:rFonts w:cs="Arial"/>
              </w:rPr>
              <w:t xml:space="preserve">Olszański L., </w:t>
            </w:r>
            <w:r w:rsidRPr="00A675EC">
              <w:rPr>
                <w:rFonts w:cs="Arial"/>
                <w:i/>
                <w:iCs/>
              </w:rPr>
              <w:t>Media i dziennikarstwo internetowe</w:t>
            </w:r>
            <w:r w:rsidRPr="00A675EC">
              <w:rPr>
                <w:rFonts w:cs="Arial"/>
              </w:rPr>
              <w:t>, Warszawa 2012.</w:t>
            </w:r>
          </w:p>
          <w:p w:rsidR="005D12B5" w:rsidRPr="00A675EC" w:rsidRDefault="005D12B5" w:rsidP="00E74D60">
            <w:pPr>
              <w:numPr>
                <w:ilvl w:val="0"/>
                <w:numId w:val="9"/>
              </w:numPr>
              <w:ind w:left="170" w:firstLine="0"/>
              <w:contextualSpacing/>
              <w:jc w:val="both"/>
              <w:rPr>
                <w:rFonts w:cs="Arial"/>
                <w:b/>
              </w:rPr>
            </w:pPr>
            <w:proofErr w:type="spellStart"/>
            <w:r w:rsidRPr="00A675EC">
              <w:rPr>
                <w:rFonts w:cs="Arial"/>
              </w:rPr>
              <w:t>Wolny-Zmorzyński</w:t>
            </w:r>
            <w:proofErr w:type="spellEnd"/>
            <w:r w:rsidRPr="00A675EC">
              <w:rPr>
                <w:rFonts w:cs="Arial"/>
              </w:rPr>
              <w:t xml:space="preserve"> K., Furman W., </w:t>
            </w:r>
            <w:r w:rsidRPr="00A675EC">
              <w:rPr>
                <w:rFonts w:cs="Arial"/>
                <w:i/>
                <w:iCs/>
              </w:rPr>
              <w:t>Internetowe gatunki dziennikarskie</w:t>
            </w:r>
            <w:r w:rsidRPr="00A675EC">
              <w:rPr>
                <w:rFonts w:cs="Arial"/>
              </w:rPr>
              <w:t xml:space="preserve">, Warszawa 2010. </w:t>
            </w:r>
          </w:p>
          <w:p w:rsidR="005D12B5" w:rsidRPr="00A675EC" w:rsidRDefault="005D12B5" w:rsidP="00E74D60">
            <w:pPr>
              <w:numPr>
                <w:ilvl w:val="0"/>
                <w:numId w:val="9"/>
              </w:numPr>
              <w:ind w:left="170" w:firstLine="0"/>
              <w:contextualSpacing/>
              <w:jc w:val="both"/>
              <w:rPr>
                <w:rFonts w:cs="Arial"/>
                <w:b/>
              </w:rPr>
            </w:pPr>
            <w:r w:rsidRPr="00A675EC">
              <w:rPr>
                <w:rFonts w:cs="Arial"/>
              </w:rPr>
              <w:t xml:space="preserve">Wrycza-Bekier J., </w:t>
            </w:r>
            <w:proofErr w:type="spellStart"/>
            <w:r w:rsidRPr="00A675EC">
              <w:rPr>
                <w:rFonts w:cs="Arial"/>
                <w:i/>
                <w:iCs/>
              </w:rPr>
              <w:t>Webwriting</w:t>
            </w:r>
            <w:proofErr w:type="spellEnd"/>
            <w:r w:rsidRPr="00A675EC">
              <w:rPr>
                <w:rFonts w:cs="Arial"/>
                <w:i/>
                <w:iCs/>
              </w:rPr>
              <w:t>.</w:t>
            </w:r>
            <w:r w:rsidRPr="00A675EC">
              <w:rPr>
                <w:rFonts w:cs="Arial"/>
              </w:rPr>
              <w:t xml:space="preserve"> </w:t>
            </w:r>
            <w:r w:rsidRPr="00A675EC">
              <w:rPr>
                <w:rFonts w:cs="Arial"/>
                <w:i/>
                <w:iCs/>
              </w:rPr>
              <w:t xml:space="preserve">Profesjonalne tworzenie tekstów dla </w:t>
            </w:r>
            <w:proofErr w:type="spellStart"/>
            <w:r w:rsidRPr="00A675EC">
              <w:rPr>
                <w:rFonts w:cs="Arial"/>
                <w:i/>
                <w:iCs/>
              </w:rPr>
              <w:t>internetu</w:t>
            </w:r>
            <w:proofErr w:type="spellEnd"/>
            <w:r w:rsidRPr="00A675EC">
              <w:rPr>
                <w:rFonts w:cs="Arial"/>
              </w:rPr>
              <w:t>, Gliwice 2010.</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Literatura dodatkowa:</w:t>
            </w:r>
          </w:p>
        </w:tc>
      </w:tr>
      <w:tr w:rsidR="00A675EC" w:rsidRPr="00A675EC" w:rsidTr="00A675EC">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contextualSpacing/>
              <w:jc w:val="both"/>
              <w:rPr>
                <w:rFonts w:cs="Arial"/>
              </w:rPr>
            </w:pPr>
            <w:r w:rsidRPr="00A675EC">
              <w:rPr>
                <w:rFonts w:cs="Arial"/>
              </w:rPr>
              <w:t xml:space="preserve">1. </w:t>
            </w:r>
            <w:proofErr w:type="spellStart"/>
            <w:r w:rsidRPr="00A675EC">
              <w:rPr>
                <w:rFonts w:cs="Arial"/>
              </w:rPr>
              <w:t>Fras</w:t>
            </w:r>
            <w:proofErr w:type="spellEnd"/>
            <w:r w:rsidRPr="00A675EC">
              <w:rPr>
                <w:rFonts w:cs="Arial"/>
              </w:rPr>
              <w:t xml:space="preserve"> Janina, </w:t>
            </w:r>
            <w:r w:rsidRPr="00A675EC">
              <w:rPr>
                <w:rFonts w:cs="Arial"/>
                <w:i/>
                <w:iCs/>
              </w:rPr>
              <w:t>Dziennikarski warsztat językowy</w:t>
            </w:r>
            <w:r w:rsidRPr="00A675EC">
              <w:rPr>
                <w:rFonts w:cs="Arial"/>
              </w:rPr>
              <w:t>, Wrocław 1999.</w:t>
            </w:r>
          </w:p>
          <w:p w:rsidR="005D12B5" w:rsidRPr="00A675EC" w:rsidRDefault="005D12B5" w:rsidP="00E74D60">
            <w:pPr>
              <w:contextualSpacing/>
              <w:jc w:val="both"/>
              <w:rPr>
                <w:rFonts w:cs="Arial"/>
              </w:rPr>
            </w:pPr>
            <w:r w:rsidRPr="00A675EC">
              <w:rPr>
                <w:rFonts w:cs="Arial"/>
              </w:rPr>
              <w:t xml:space="preserve">2. </w:t>
            </w:r>
            <w:proofErr w:type="spellStart"/>
            <w:r w:rsidRPr="00A675EC">
              <w:rPr>
                <w:rFonts w:cs="Arial"/>
              </w:rPr>
              <w:t>Szumilas</w:t>
            </w:r>
            <w:proofErr w:type="spellEnd"/>
            <w:r w:rsidRPr="00A675EC">
              <w:rPr>
                <w:rFonts w:cs="Arial"/>
              </w:rPr>
              <w:t xml:space="preserve"> Dorota, </w:t>
            </w:r>
            <w:r w:rsidRPr="00A675EC">
              <w:rPr>
                <w:rFonts w:cs="Arial"/>
                <w:i/>
                <w:iCs/>
              </w:rPr>
              <w:t xml:space="preserve">Internetowy detektyw, </w:t>
            </w:r>
            <w:r w:rsidRPr="00A675EC">
              <w:rPr>
                <w:rFonts w:cs="Arial"/>
              </w:rPr>
              <w:t>Warszawa 2008.</w:t>
            </w:r>
          </w:p>
          <w:p w:rsidR="005D12B5" w:rsidRPr="00A675EC" w:rsidRDefault="005D12B5" w:rsidP="00E74D60">
            <w:pPr>
              <w:autoSpaceDE w:val="0"/>
              <w:autoSpaceDN w:val="0"/>
              <w:adjustRightInd w:val="0"/>
              <w:jc w:val="both"/>
              <w:rPr>
                <w:rFonts w:cs="Arial"/>
              </w:rPr>
            </w:pPr>
            <w:r w:rsidRPr="00A675EC">
              <w:rPr>
                <w:rFonts w:cs="Arial"/>
              </w:rPr>
              <w:t xml:space="preserve">3. Pisarek Walery, </w:t>
            </w:r>
            <w:r w:rsidRPr="00A675EC">
              <w:rPr>
                <w:rFonts w:cs="Arial"/>
                <w:i/>
                <w:iCs/>
              </w:rPr>
              <w:t>Nowa retoryka dziennikarska</w:t>
            </w:r>
            <w:r w:rsidRPr="00A675EC">
              <w:rPr>
                <w:rFonts w:cs="Arial"/>
              </w:rPr>
              <w:t>, Kraków 2011.</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Planowane formy/działania/metody dydaktyczne:</w:t>
            </w:r>
          </w:p>
        </w:tc>
      </w:tr>
      <w:tr w:rsidR="00A675EC" w:rsidRPr="00A675EC" w:rsidTr="00A675EC">
        <w:trPr>
          <w:trHeight w:val="674"/>
        </w:trPr>
        <w:tc>
          <w:tcPr>
            <w:tcW w:w="10433" w:type="dxa"/>
            <w:gridSpan w:val="15"/>
            <w:tcBorders>
              <w:top w:val="single" w:sz="4" w:space="0" w:color="auto"/>
              <w:left w:val="single" w:sz="6" w:space="0" w:color="auto"/>
              <w:bottom w:val="nil"/>
              <w:right w:val="single" w:sz="6" w:space="0" w:color="auto"/>
            </w:tcBorders>
          </w:tcPr>
          <w:p w:rsidR="005D12B5" w:rsidRPr="00A675EC" w:rsidRDefault="005D12B5" w:rsidP="00E74D60">
            <w:pPr>
              <w:autoSpaceDE w:val="0"/>
              <w:autoSpaceDN w:val="0"/>
              <w:adjustRightInd w:val="0"/>
              <w:rPr>
                <w:rFonts w:cs="Arial"/>
                <w:b/>
              </w:rPr>
            </w:pPr>
            <w:r w:rsidRPr="00A675EC">
              <w:rPr>
                <w:rFonts w:cs="Arial"/>
              </w:rPr>
              <w:t>Zespołowe i indywidualne rozwiązywanie zadań problemowych, analiza tekstów reklamowych i użytkowych, analiza literatury przedmiotu, dyskusja, „burza mózgów”.</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A675EC">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Metody weryfikacji efektów uczenia się</w:t>
            </w:r>
          </w:p>
        </w:tc>
      </w:tr>
      <w:tr w:rsidR="00A675EC" w:rsidRPr="00A675EC" w:rsidTr="00A675EC">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S_W01, S_W02, S_W03</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 xml:space="preserve">Efekty kształcenia w zakresie wiedzy będą oceniane na bieżąco podczas zajęć poprzez analizę zrozumienia zasad funkcjonowania języka w </w:t>
            </w:r>
            <w:proofErr w:type="spellStart"/>
            <w:r w:rsidRPr="00A675EC">
              <w:rPr>
                <w:rFonts w:cs="Arial"/>
              </w:rPr>
              <w:t>internecie</w:t>
            </w:r>
            <w:proofErr w:type="spellEnd"/>
            <w:r w:rsidRPr="00A675EC">
              <w:rPr>
                <w:rFonts w:cs="Arial"/>
              </w:rPr>
              <w:t xml:space="preserve">, algorytmów wyszukiwarek oraz strategii SEO. Studenci będą oceniani na podstawie aktywności w dyskusjach, znajomości kluczowych pojęć, takich jak słowa kluczowe, </w:t>
            </w:r>
            <w:proofErr w:type="spellStart"/>
            <w:r w:rsidRPr="00A675EC">
              <w:rPr>
                <w:rFonts w:cs="Arial"/>
              </w:rPr>
              <w:t>metaopisy</w:t>
            </w:r>
            <w:proofErr w:type="spellEnd"/>
            <w:r w:rsidRPr="00A675EC">
              <w:rPr>
                <w:rFonts w:cs="Arial"/>
              </w:rPr>
              <w:t xml:space="preserve">, linkowanie wewnętrzne i zewnętrzne, a także umiejętności identyfikacji skutecznych technik optymalizacyjnych. Dodatkowo, weryfikacja efektów kształcenia obejmie analizę przygotowanych przez studentów tekstów stosowanych w pozycjonowaniu stron internetowych, takich jak artykuły blogowe, opisy produktów, treści </w:t>
            </w:r>
            <w:proofErr w:type="spellStart"/>
            <w:r w:rsidRPr="00A675EC">
              <w:rPr>
                <w:rFonts w:cs="Arial"/>
                <w:i/>
                <w:iCs/>
              </w:rPr>
              <w:t>landing</w:t>
            </w:r>
            <w:proofErr w:type="spellEnd"/>
            <w:r w:rsidRPr="00A675EC">
              <w:rPr>
                <w:rFonts w:cs="Arial"/>
                <w:i/>
                <w:iCs/>
              </w:rPr>
              <w:t xml:space="preserve"> </w:t>
            </w:r>
            <w:proofErr w:type="spellStart"/>
            <w:r w:rsidRPr="00A675EC">
              <w:rPr>
                <w:rFonts w:cs="Arial"/>
                <w:i/>
                <w:iCs/>
              </w:rPr>
              <w:t>page</w:t>
            </w:r>
            <w:proofErr w:type="spellEnd"/>
            <w:r w:rsidRPr="00A675EC">
              <w:rPr>
                <w:rFonts w:cs="Arial"/>
              </w:rPr>
              <w:t xml:space="preserve"> oraz ich zgodność z zasadami SEO i </w:t>
            </w:r>
            <w:proofErr w:type="spellStart"/>
            <w:r w:rsidRPr="00A675EC">
              <w:rPr>
                <w:rFonts w:cs="Arial"/>
              </w:rPr>
              <w:t>webwritingu</w:t>
            </w:r>
            <w:proofErr w:type="spellEnd"/>
            <w:r w:rsidRPr="00A675EC">
              <w:rPr>
                <w:rFonts w:cs="Arial"/>
              </w:rPr>
              <w:t>.</w:t>
            </w:r>
          </w:p>
        </w:tc>
      </w:tr>
      <w:tr w:rsidR="00A675EC" w:rsidRPr="00A675EC" w:rsidTr="00A675EC">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S_U01, S_U02, S_U03</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 xml:space="preserve">Efekty kształcenia w zakresie umiejętności będą oceniane na podstawie przygotowanych przez studentów tekstów stosowanych w pozycjonowaniu stron internetowych. Ocenie podlegać będzie umiejętność doboru i zastosowania słów kluczowych, tworzenia skutecznych nagłówków i </w:t>
            </w:r>
            <w:proofErr w:type="spellStart"/>
            <w:r w:rsidRPr="00A675EC">
              <w:rPr>
                <w:rFonts w:cs="Arial"/>
              </w:rPr>
              <w:t>metaopisów</w:t>
            </w:r>
            <w:proofErr w:type="spellEnd"/>
            <w:r w:rsidRPr="00A675EC">
              <w:rPr>
                <w:rFonts w:cs="Arial"/>
              </w:rPr>
              <w:t xml:space="preserve">, optymalizacji treści pod kątem SEO oraz poprawnego linkowania wewnętrznego i zewnętrznego. Studenci będą również oceniani pod względem struktury i czytelności tekstów, ich zgodności z zasadami </w:t>
            </w:r>
            <w:proofErr w:type="spellStart"/>
            <w:r w:rsidRPr="00A675EC">
              <w:rPr>
                <w:rFonts w:cs="Arial"/>
              </w:rPr>
              <w:t>webwritingu</w:t>
            </w:r>
            <w:proofErr w:type="spellEnd"/>
            <w:r w:rsidRPr="00A675EC">
              <w:rPr>
                <w:rFonts w:cs="Arial"/>
              </w:rPr>
              <w:t xml:space="preserve"> oraz dostosowania do intencji użytkownika i wymagań algorytmów wyszukiwarek.</w:t>
            </w:r>
          </w:p>
        </w:tc>
      </w:tr>
      <w:tr w:rsidR="00A675EC" w:rsidRPr="00A675EC" w:rsidTr="00A675EC">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lastRenderedPageBreak/>
              <w:t>S_K01, S_K02</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Efekty kształcenia w zakresie kompetencji społecznych będą oceniane na bieżąco podczas zajęć poprzez obserwację pracy studentów w grupie, ich zaangażowania w dyskusje oraz umiejętności komunikacji i współpracy przy analizie oraz optymalizacji treści pod kątem SEO. Ocenie podlegać będzie zdolność do konstruktywnej krytyki, otwartość na sugestie innych, a także umiejętność prezentowania i obrony własnych pomysłów dotyczących strategii pozycjonowania.</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Forma i warunki zaliczenia:</w:t>
            </w:r>
          </w:p>
        </w:tc>
      </w:tr>
      <w:tr w:rsidR="00A675EC" w:rsidRPr="00A675EC" w:rsidTr="00A675EC">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5D12B5" w:rsidRPr="00A675EC" w:rsidRDefault="005D12B5" w:rsidP="00E74D60">
            <w:pPr>
              <w:rPr>
                <w:rFonts w:cs="Arial"/>
              </w:rPr>
            </w:pPr>
            <w:r w:rsidRPr="00A675EC">
              <w:rPr>
                <w:rFonts w:cs="Arial"/>
              </w:rPr>
              <w:t>Uzyskanie minimum oceny dostatecznej za przygotowanie i prezentację projektu indywidualnego. Kryteria oceny projektu zaliczeniowego – przygotowania tekstów stosowanych w pozycjonowaniu stron internetowych. Student przygotowuje na zaliczenie 2 teksty.</w:t>
            </w:r>
          </w:p>
          <w:p w:rsidR="005D12B5" w:rsidRPr="00A675EC" w:rsidRDefault="005D12B5" w:rsidP="00E74D60">
            <w:pPr>
              <w:rPr>
                <w:rFonts w:cs="Arial"/>
              </w:rPr>
            </w:pPr>
            <w:r w:rsidRPr="00A675EC">
              <w:rPr>
                <w:rFonts w:cs="Arial"/>
              </w:rPr>
              <w:t xml:space="preserve">Kryteria oceny tekstów:  </w:t>
            </w:r>
          </w:p>
          <w:p w:rsidR="005D12B5" w:rsidRPr="00A675EC" w:rsidRDefault="005D12B5" w:rsidP="00E74D60">
            <w:pPr>
              <w:rPr>
                <w:rFonts w:cs="Arial"/>
              </w:rPr>
            </w:pPr>
            <w:r w:rsidRPr="00A675EC">
              <w:rPr>
                <w:rFonts w:cs="Arial"/>
              </w:rPr>
              <w:t>1. Zgodność z celem i tematem – 3 punkty;</w:t>
            </w:r>
          </w:p>
          <w:p w:rsidR="005D12B5" w:rsidRPr="00A675EC" w:rsidRDefault="005D12B5" w:rsidP="00E74D60">
            <w:pPr>
              <w:rPr>
                <w:rFonts w:cs="Arial"/>
              </w:rPr>
            </w:pPr>
            <w:r w:rsidRPr="00A675EC">
              <w:rPr>
                <w:rFonts w:cs="Arial"/>
              </w:rPr>
              <w:t>2. Poprawność językowa i czytelność – 6 punktów;</w:t>
            </w:r>
          </w:p>
          <w:p w:rsidR="005D12B5" w:rsidRPr="00A675EC" w:rsidRDefault="005D12B5" w:rsidP="00E74D60">
            <w:pPr>
              <w:rPr>
                <w:rFonts w:cs="Arial"/>
              </w:rPr>
            </w:pPr>
            <w:r w:rsidRPr="00A675EC">
              <w:rPr>
                <w:rFonts w:cs="Arial"/>
              </w:rPr>
              <w:t>3. Optymalizacja pod kątem SEO – 4 punkty;</w:t>
            </w:r>
          </w:p>
          <w:p w:rsidR="005D12B5" w:rsidRPr="00A675EC" w:rsidRDefault="005D12B5" w:rsidP="00E74D60">
            <w:pPr>
              <w:rPr>
                <w:rFonts w:cs="Arial"/>
              </w:rPr>
            </w:pPr>
            <w:r w:rsidRPr="00A675EC">
              <w:rPr>
                <w:rFonts w:cs="Arial"/>
              </w:rPr>
              <w:t>4. Wartość dla użytkownika i unikalność – 3 punkty.</w:t>
            </w:r>
          </w:p>
          <w:p w:rsidR="005D12B5" w:rsidRPr="00A675EC" w:rsidRDefault="005D12B5" w:rsidP="00E74D60">
            <w:pPr>
              <w:rPr>
                <w:rFonts w:cs="Arial"/>
              </w:rPr>
            </w:pPr>
            <w:r w:rsidRPr="00A675EC">
              <w:rPr>
                <w:rFonts w:cs="Arial"/>
              </w:rPr>
              <w:t>Ocena projektu: 16 – 15 punktów – ocena bardzo dobra, 14 punktów – ocena dobra plus, 13 – 12 punktów – ocena dobra, 11 – 10 punktów – ocena dostateczna plus, 9 – 8 – ocena dostateczna, poniżej 8 punktów – ocena niedostateczna.</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5D12B5" w:rsidRPr="00A675EC" w:rsidRDefault="005D12B5" w:rsidP="00E74D60">
            <w:pPr>
              <w:autoSpaceDE w:val="0"/>
              <w:autoSpaceDN w:val="0"/>
              <w:adjustRightInd w:val="0"/>
              <w:rPr>
                <w:rFonts w:cs="Arial"/>
                <w:b/>
              </w:rPr>
            </w:pPr>
            <w:r w:rsidRPr="00A675EC">
              <w:rPr>
                <w:rFonts w:cs="Arial"/>
                <w:b/>
              </w:rPr>
              <w:t>Bilans punktów ECTS:</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5D12B5" w:rsidRPr="00A675EC" w:rsidRDefault="005D12B5" w:rsidP="00E74D60">
            <w:pPr>
              <w:autoSpaceDE w:val="0"/>
              <w:autoSpaceDN w:val="0"/>
              <w:adjustRightInd w:val="0"/>
              <w:rPr>
                <w:rFonts w:cs="Arial"/>
                <w:bCs/>
              </w:rPr>
            </w:pPr>
            <w:r w:rsidRPr="00A675EC">
              <w:rPr>
                <w:rFonts w:cs="Arial"/>
                <w:bCs/>
              </w:rPr>
              <w:t>Studia stacjonarne</w:t>
            </w:r>
          </w:p>
        </w:tc>
      </w:tr>
      <w:tr w:rsidR="00A675EC" w:rsidRPr="00A675EC" w:rsidTr="00A675EC">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Cs/>
              </w:rPr>
            </w:pPr>
            <w:r w:rsidRPr="00A675EC">
              <w:rPr>
                <w:rFonts w:cs="Arial"/>
                <w:bCs/>
              </w:rPr>
              <w:t>Obciążenie studenta</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rPr>
              <w:t>Ćwiczenia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rPr>
              <w:t>15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rPr>
              <w:t xml:space="preserve">Konsultacje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rPr>
              <w:t>1 godzina</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rPr>
              <w:t>Opracowanie projektu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rPr>
              <w:t>24 godziny</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bCs/>
              </w:rPr>
              <w:t>Przygotowanie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rPr>
              <w:t>10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rPr>
              <w:t>Sumaryczne obciążenie pracą studenta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rPr>
              <w:t>50 godzin</w:t>
            </w:r>
          </w:p>
        </w:tc>
      </w:tr>
      <w:tr w:rsidR="005D12B5" w:rsidRPr="00A675EC" w:rsidTr="00A675EC">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b/>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bCs/>
              </w:rPr>
            </w:pPr>
            <w:r w:rsidRPr="00A675EC">
              <w:rPr>
                <w:rFonts w:cs="Arial"/>
                <w:bCs/>
              </w:rPr>
              <w:t>2 ECTS</w:t>
            </w:r>
          </w:p>
        </w:tc>
      </w:tr>
    </w:tbl>
    <w:p w:rsidR="005D12B5" w:rsidRPr="00A675EC" w:rsidRDefault="005D12B5" w:rsidP="00E74D60">
      <w:pPr>
        <w:rPr>
          <w:rFonts w:cs="Arial"/>
        </w:rPr>
      </w:pPr>
      <w:r w:rsidRPr="00A675EC">
        <w:rPr>
          <w:rFonts w:cs="Arial"/>
        </w:rPr>
        <w:br w:type="page"/>
      </w:r>
    </w:p>
    <w:tbl>
      <w:tblPr>
        <w:tblpPr w:leftFromText="141" w:rightFromText="141" w:vertAnchor="page" w:horzAnchor="margin" w:tblpXSpec="center" w:tblpY="484"/>
        <w:tblW w:w="10433" w:type="dxa"/>
        <w:tblLayout w:type="fixed"/>
        <w:tblCellMar>
          <w:left w:w="30" w:type="dxa"/>
          <w:right w:w="30" w:type="dxa"/>
        </w:tblCellMar>
        <w:tblLook w:val="04A0" w:firstRow="1" w:lastRow="0" w:firstColumn="1" w:lastColumn="0" w:noHBand="0" w:noVBand="1"/>
      </w:tblPr>
      <w:tblGrid>
        <w:gridCol w:w="1448"/>
        <w:gridCol w:w="676"/>
        <w:gridCol w:w="33"/>
        <w:gridCol w:w="141"/>
        <w:gridCol w:w="262"/>
        <w:gridCol w:w="305"/>
        <w:gridCol w:w="284"/>
        <w:gridCol w:w="283"/>
        <w:gridCol w:w="567"/>
        <w:gridCol w:w="709"/>
        <w:gridCol w:w="425"/>
        <w:gridCol w:w="1560"/>
        <w:gridCol w:w="1257"/>
        <w:gridCol w:w="444"/>
        <w:gridCol w:w="2039"/>
      </w:tblGrid>
      <w:tr w:rsidR="00A675EC" w:rsidRPr="00A675EC" w:rsidTr="00A675EC">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5D12B5" w:rsidRPr="00A675EC" w:rsidRDefault="005D12B5" w:rsidP="00E74D60">
            <w:pPr>
              <w:autoSpaceDE w:val="0"/>
              <w:autoSpaceDN w:val="0"/>
              <w:adjustRightInd w:val="0"/>
              <w:jc w:val="center"/>
              <w:rPr>
                <w:rFonts w:cs="Arial"/>
                <w:b/>
                <w:bCs/>
              </w:rPr>
            </w:pPr>
            <w:r w:rsidRPr="00A675EC">
              <w:rPr>
                <w:rFonts w:cs="Arial"/>
              </w:rPr>
              <w:lastRenderedPageBreak/>
              <w:br w:type="page"/>
            </w:r>
            <w:r w:rsidRPr="00A675EC">
              <w:rPr>
                <w:rFonts w:cs="Arial"/>
                <w:b/>
                <w:bCs/>
              </w:rPr>
              <w:t>Sylabus przedmiotu / modułu kształcenia</w:t>
            </w:r>
          </w:p>
        </w:tc>
      </w:tr>
      <w:tr w:rsidR="00A675EC" w:rsidRPr="00A675EC" w:rsidTr="00A675EC">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5D12B5" w:rsidRPr="00A675EC" w:rsidRDefault="005D12B5" w:rsidP="00E74D60">
            <w:pPr>
              <w:pStyle w:val="Nagwek1"/>
            </w:pPr>
            <w:bookmarkStart w:id="24" w:name="_Toc210045642"/>
            <w:r w:rsidRPr="00A675EC">
              <w:t>Pisanie scenariuszy 1</w:t>
            </w:r>
            <w:bookmarkEnd w:id="24"/>
          </w:p>
        </w:tc>
      </w:tr>
      <w:tr w:rsidR="00A675EC" w:rsidRPr="00A675EC" w:rsidTr="00A675EC">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lang w:val="en-US"/>
              </w:rPr>
            </w:pPr>
            <w:r w:rsidRPr="00A675EC">
              <w:rPr>
                <w:rFonts w:cs="Arial"/>
                <w:lang w:val="en-US"/>
              </w:rPr>
              <w:t xml:space="preserve"> Screenwriting 1</w:t>
            </w:r>
          </w:p>
        </w:tc>
      </w:tr>
      <w:tr w:rsidR="00A675EC" w:rsidRPr="00A675EC" w:rsidTr="00A675EC">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polski</w:t>
            </w:r>
          </w:p>
        </w:tc>
      </w:tr>
      <w:tr w:rsidR="00A675EC" w:rsidRPr="00A675EC" w:rsidTr="00A675EC">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filologia polska</w:t>
            </w:r>
          </w:p>
        </w:tc>
      </w:tr>
      <w:tr w:rsidR="00A675EC" w:rsidRPr="00A675EC" w:rsidTr="00A675EC">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Wydział Nauk Humanistycznych</w:t>
            </w:r>
          </w:p>
        </w:tc>
      </w:tr>
      <w:tr w:rsidR="00A675EC" w:rsidRPr="00A675EC" w:rsidTr="00A675EC">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fakultatywny </w:t>
            </w:r>
          </w:p>
        </w:tc>
      </w:tr>
      <w:tr w:rsidR="00A675EC" w:rsidRPr="00A675EC" w:rsidTr="00A675EC">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drugiego stopnia</w:t>
            </w:r>
          </w:p>
        </w:tc>
      </w:tr>
      <w:tr w:rsidR="00A675EC" w:rsidRPr="00A675EC" w:rsidTr="00A675EC">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pierwszy</w:t>
            </w:r>
          </w:p>
        </w:tc>
      </w:tr>
      <w:tr w:rsidR="00A675EC" w:rsidRPr="00A675EC" w:rsidTr="00A675EC">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drugi</w:t>
            </w:r>
          </w:p>
        </w:tc>
      </w:tr>
      <w:tr w:rsidR="00A675EC" w:rsidRPr="00A675EC" w:rsidTr="00A675EC">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b/>
              </w:rPr>
              <w:t xml:space="preserve"> </w:t>
            </w:r>
            <w:r w:rsidRPr="00A675EC">
              <w:rPr>
                <w:rFonts w:cs="Arial"/>
              </w:rPr>
              <w:t>2</w:t>
            </w:r>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 hab. Barbara Stelingowska</w:t>
            </w:r>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 hab. Barbara Stelingowska, dr Marcin Pliszka</w:t>
            </w:r>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numPr>
                <w:ilvl w:val="0"/>
                <w:numId w:val="45"/>
              </w:numPr>
              <w:autoSpaceDE w:val="0"/>
              <w:autoSpaceDN w:val="0"/>
              <w:adjustRightInd w:val="0"/>
              <w:ind w:left="170" w:firstLine="0"/>
              <w:contextualSpacing/>
              <w:rPr>
                <w:rFonts w:cs="Arial"/>
              </w:rPr>
            </w:pPr>
            <w:r w:rsidRPr="00A675EC">
              <w:rPr>
                <w:rFonts w:cs="Arial"/>
              </w:rPr>
              <w:t xml:space="preserve">Nabycie wiedzy z zakresu tworzenia scenariuszy (film, telewizja, reklama, teatr). </w:t>
            </w:r>
          </w:p>
          <w:p w:rsidR="005D12B5" w:rsidRPr="00A675EC" w:rsidRDefault="005D12B5" w:rsidP="00E74D60">
            <w:pPr>
              <w:numPr>
                <w:ilvl w:val="0"/>
                <w:numId w:val="45"/>
              </w:numPr>
              <w:autoSpaceDE w:val="0"/>
              <w:autoSpaceDN w:val="0"/>
              <w:adjustRightInd w:val="0"/>
              <w:ind w:left="170" w:firstLine="0"/>
              <w:contextualSpacing/>
              <w:rPr>
                <w:rFonts w:cs="Arial"/>
              </w:rPr>
            </w:pPr>
            <w:r w:rsidRPr="00A675EC">
              <w:rPr>
                <w:rFonts w:cs="Arial"/>
              </w:rPr>
              <w:t>Opanowanie umiejętności analizy struktury scenariusza, elementów narracyjnych, charakterystyki bohaterów oraz technik wykorzystywanych w procesie twórczym.</w:t>
            </w:r>
          </w:p>
        </w:tc>
      </w:tr>
      <w:tr w:rsidR="00A675EC" w:rsidRPr="00A675EC" w:rsidTr="00A675EC">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6946"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Efekty uczenia się</w:t>
            </w:r>
          </w:p>
        </w:tc>
        <w:tc>
          <w:tcPr>
            <w:tcW w:w="2039"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rPr>
                <w:rFonts w:cs="Arial"/>
                <w:b/>
              </w:rPr>
            </w:pPr>
          </w:p>
        </w:tc>
        <w:tc>
          <w:tcPr>
            <w:tcW w:w="6946"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WIEDZA</w:t>
            </w:r>
            <w:r w:rsidRPr="00A675EC">
              <w:rPr>
                <w:rFonts w:cs="Arial"/>
              </w:rPr>
              <w:t xml:space="preserve"> </w:t>
            </w:r>
          </w:p>
          <w:p w:rsidR="005D12B5" w:rsidRPr="00A675EC" w:rsidRDefault="005D12B5" w:rsidP="00E74D60">
            <w:pPr>
              <w:autoSpaceDE w:val="0"/>
              <w:autoSpaceDN w:val="0"/>
              <w:adjustRightInd w:val="0"/>
              <w:rPr>
                <w:rFonts w:cs="Arial"/>
                <w:b/>
              </w:rPr>
            </w:pPr>
            <w:r w:rsidRPr="00A675EC">
              <w:rPr>
                <w:rFonts w:cs="Arial"/>
                <w:b/>
              </w:rPr>
              <w:t>Student zna i rozumie:</w:t>
            </w:r>
          </w:p>
        </w:tc>
        <w:tc>
          <w:tcPr>
            <w:tcW w:w="2039"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rPr>
                <w:rFonts w:cs="Arial"/>
                <w:b/>
              </w:rPr>
            </w:pPr>
          </w:p>
        </w:tc>
      </w:tr>
      <w:tr w:rsidR="00A675EC" w:rsidRPr="00A675EC" w:rsidTr="00A675EC">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S_W01</w:t>
            </w:r>
          </w:p>
        </w:tc>
        <w:tc>
          <w:tcPr>
            <w:tcW w:w="6946"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specyfikę zróżnicowania stylistycznego i funkcjonalnego tekstów reklamowych i użytkowych</w:t>
            </w:r>
          </w:p>
        </w:tc>
        <w:tc>
          <w:tcPr>
            <w:tcW w:w="2039"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K_W03, K_W09, K_W05</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S_W02</w:t>
            </w:r>
          </w:p>
        </w:tc>
        <w:tc>
          <w:tcPr>
            <w:tcW w:w="6946"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zasady analizy i interpretacji tekstów, w tym metody analizy krytycznej tekstu</w:t>
            </w:r>
          </w:p>
        </w:tc>
        <w:tc>
          <w:tcPr>
            <w:tcW w:w="2039"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K_W03, K_W09</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S_W03</w:t>
            </w:r>
          </w:p>
        </w:tc>
        <w:tc>
          <w:tcPr>
            <w:tcW w:w="6946"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wybrane zagadnienia z zakresu literatury współczesnej i języka polskiego w odniesieniu do nowych mediów</w:t>
            </w:r>
          </w:p>
        </w:tc>
        <w:tc>
          <w:tcPr>
            <w:tcW w:w="2039"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K_W03, K_W09, K_W04, K_W07</w:t>
            </w:r>
          </w:p>
        </w:tc>
      </w:tr>
      <w:tr w:rsidR="00A675EC" w:rsidRPr="00A675EC" w:rsidTr="00A675EC">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6946"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UMIEJĘTNOŚCI</w:t>
            </w:r>
          </w:p>
          <w:p w:rsidR="005D12B5" w:rsidRPr="00A675EC" w:rsidRDefault="005D12B5" w:rsidP="00E74D60">
            <w:pPr>
              <w:autoSpaceDE w:val="0"/>
              <w:autoSpaceDN w:val="0"/>
              <w:adjustRightInd w:val="0"/>
              <w:rPr>
                <w:rFonts w:cs="Arial"/>
                <w:b/>
              </w:rPr>
            </w:pPr>
            <w:r w:rsidRPr="00A675EC">
              <w:rPr>
                <w:rFonts w:cs="Arial"/>
                <w:b/>
              </w:rPr>
              <w:t>Student potrafi:</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S_U01</w:t>
            </w:r>
          </w:p>
        </w:tc>
        <w:tc>
          <w:tcPr>
            <w:tcW w:w="6946"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 xml:space="preserve">zastosować umiejętności badawcze (formułowanie i analiza problemów, dobór metod i narządzi, opracowanie i prezentacja wyników) pozwalające na rozwiązywanie problemów w obrębie specjalności kreatywne pisanie i </w:t>
            </w:r>
            <w:proofErr w:type="spellStart"/>
            <w:r w:rsidRPr="00A675EC">
              <w:rPr>
                <w:rFonts w:cs="Arial"/>
              </w:rPr>
              <w:t>copywriting</w:t>
            </w:r>
            <w:proofErr w:type="spellEnd"/>
          </w:p>
        </w:tc>
        <w:tc>
          <w:tcPr>
            <w:tcW w:w="2039"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K_U01, K_U02, K_U05</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lastRenderedPageBreak/>
              <w:t>S_U02</w:t>
            </w:r>
          </w:p>
        </w:tc>
        <w:tc>
          <w:tcPr>
            <w:tcW w:w="6946"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łączyć wiedzę teoretyczną z zakresu nauki o mediach w kontekście literatury ze sprawnościami laboratoryjnymi  - posiada szczegółowe sprawności warsztatowe (kreowanie tekstów reklamowych, tekstów użytkowych na potrzeby mediów)</w:t>
            </w:r>
          </w:p>
        </w:tc>
        <w:tc>
          <w:tcPr>
            <w:tcW w:w="2039"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K_U06, K_U10</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S_U03</w:t>
            </w:r>
          </w:p>
        </w:tc>
        <w:tc>
          <w:tcPr>
            <w:tcW w:w="6946"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analizować i interpretować teksty reklamowe i krytyczne, uwzględniając przy tym kontekst społeczny i kulturowy</w:t>
            </w:r>
          </w:p>
        </w:tc>
        <w:tc>
          <w:tcPr>
            <w:tcW w:w="2039"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K_U05, K_U06, K_U07</w:t>
            </w:r>
          </w:p>
        </w:tc>
      </w:tr>
      <w:tr w:rsidR="00A675EC" w:rsidRPr="00A675EC" w:rsidTr="00A675EC">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6946"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KOMPETENCJE SPOŁECZNE</w:t>
            </w:r>
          </w:p>
          <w:p w:rsidR="005D12B5" w:rsidRPr="00A675EC" w:rsidRDefault="005D12B5" w:rsidP="00E74D60">
            <w:pPr>
              <w:autoSpaceDE w:val="0"/>
              <w:autoSpaceDN w:val="0"/>
              <w:adjustRightInd w:val="0"/>
              <w:rPr>
                <w:rFonts w:cs="Arial"/>
                <w:b/>
              </w:rPr>
            </w:pPr>
            <w:r w:rsidRPr="00A675EC">
              <w:rPr>
                <w:rFonts w:cs="Arial"/>
                <w:b/>
              </w:rPr>
              <w:t>Student jest gotów do:</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5D12B5" w:rsidRPr="00A675EC" w:rsidRDefault="005D12B5" w:rsidP="00E74D60">
            <w:pPr>
              <w:autoSpaceDE w:val="0"/>
              <w:autoSpaceDN w:val="0"/>
              <w:adjustRightInd w:val="0"/>
              <w:rPr>
                <w:rFonts w:cs="Arial"/>
                <w:b/>
              </w:rPr>
            </w:pPr>
            <w:r w:rsidRPr="00A675EC">
              <w:rPr>
                <w:rFonts w:cs="Arial"/>
              </w:rPr>
              <w:t>S_K01</w:t>
            </w:r>
          </w:p>
        </w:tc>
        <w:tc>
          <w:tcPr>
            <w:tcW w:w="6946" w:type="dxa"/>
            <w:gridSpan w:val="13"/>
            <w:tcBorders>
              <w:top w:val="single" w:sz="2" w:space="0" w:color="000000"/>
              <w:left w:val="single" w:sz="2" w:space="0" w:color="000000"/>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użytkowania swoich umiejętności komunikacyjnych, społecznych, interpersonalnych i interkulturowych, które predysponują do pracy w sektorze mediów</w:t>
            </w:r>
          </w:p>
        </w:tc>
        <w:tc>
          <w:tcPr>
            <w:tcW w:w="2039" w:type="dxa"/>
            <w:tcBorders>
              <w:top w:val="single" w:sz="2" w:space="0" w:color="000000"/>
              <w:left w:val="single" w:sz="2" w:space="0" w:color="000000"/>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K_K01</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5D12B5" w:rsidRPr="00A675EC" w:rsidRDefault="005D12B5" w:rsidP="00E74D60">
            <w:pPr>
              <w:autoSpaceDE w:val="0"/>
              <w:autoSpaceDN w:val="0"/>
              <w:adjustRightInd w:val="0"/>
              <w:rPr>
                <w:rFonts w:cs="Arial"/>
                <w:b/>
              </w:rPr>
            </w:pPr>
            <w:r w:rsidRPr="00A675EC">
              <w:rPr>
                <w:rFonts w:cs="Arial"/>
              </w:rPr>
              <w:t>S_K02</w:t>
            </w:r>
          </w:p>
        </w:tc>
        <w:tc>
          <w:tcPr>
            <w:tcW w:w="6946" w:type="dxa"/>
            <w:gridSpan w:val="13"/>
            <w:tcBorders>
              <w:top w:val="single" w:sz="2" w:space="0" w:color="000000"/>
              <w:left w:val="single" w:sz="2" w:space="0" w:color="000000"/>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aktywnego uczestnictwa w życiu kulturalnym, wykorzystując swoją wiedzę i umiejętności</w:t>
            </w:r>
          </w:p>
        </w:tc>
        <w:tc>
          <w:tcPr>
            <w:tcW w:w="2039" w:type="dxa"/>
            <w:tcBorders>
              <w:top w:val="single" w:sz="2" w:space="0" w:color="000000"/>
              <w:left w:val="single" w:sz="2" w:space="0" w:color="000000"/>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K_K02, K_K04, K_K05</w:t>
            </w:r>
          </w:p>
        </w:tc>
      </w:tr>
      <w:tr w:rsidR="00A675EC" w:rsidRPr="00A675EC" w:rsidTr="00A675EC">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 xml:space="preserve"> wykład</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rPr>
              <w:br w:type="page"/>
            </w:r>
            <w:r w:rsidRPr="00A675EC">
              <w:rPr>
                <w:rFonts w:cs="Arial"/>
                <w:b/>
              </w:rPr>
              <w:t>Wymagania wstępne i dodatkowe:</w:t>
            </w:r>
          </w:p>
        </w:tc>
      </w:tr>
      <w:tr w:rsidR="00A675EC" w:rsidRPr="00A675EC" w:rsidTr="00A675EC">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rPr>
                <w:rFonts w:cs="Arial"/>
                <w:b/>
              </w:rPr>
            </w:pPr>
            <w:r w:rsidRPr="00A675EC">
              <w:rPr>
                <w:rFonts w:cs="Arial"/>
              </w:rPr>
              <w:t>Student powinien wykazać się umiejętnością pisania i redagowania tekstów na poziomie szkoły ponadpodstawowej oraz umiejętnością analizy i tworzenia spójnych tekstów o różnym przeznaczeniu; orientację w zjawiskach kultury popularnej i medialnej.</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Treści modułu kształcenia:</w:t>
            </w:r>
          </w:p>
        </w:tc>
      </w:tr>
      <w:tr w:rsidR="00A675EC" w:rsidRPr="00A675EC" w:rsidTr="00A675EC">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5D12B5" w:rsidRPr="00A675EC" w:rsidRDefault="005D12B5" w:rsidP="00E74D60">
            <w:pPr>
              <w:numPr>
                <w:ilvl w:val="0"/>
                <w:numId w:val="27"/>
              </w:numPr>
              <w:ind w:left="170" w:firstLine="0"/>
              <w:contextualSpacing/>
              <w:rPr>
                <w:rFonts w:eastAsia="Times New Roman" w:cs="Arial"/>
                <w:lang w:eastAsia="pl-PL"/>
              </w:rPr>
            </w:pPr>
            <w:r w:rsidRPr="00A675EC">
              <w:rPr>
                <w:rFonts w:eastAsia="Times New Roman" w:cs="Arial"/>
                <w:bCs/>
                <w:lang w:eastAsia="pl-PL"/>
              </w:rPr>
              <w:t>Historia filmu i teatru polskiego na podstawie wybranych przykładów</w:t>
            </w:r>
            <w:r w:rsidRPr="00A675EC">
              <w:rPr>
                <w:rFonts w:eastAsia="Times New Roman" w:cs="Arial"/>
                <w:b/>
                <w:bCs/>
                <w:lang w:eastAsia="pl-PL"/>
              </w:rPr>
              <w:t xml:space="preserve">. </w:t>
            </w:r>
            <w:r w:rsidRPr="00A675EC">
              <w:rPr>
                <w:rFonts w:eastAsia="Times New Roman" w:cs="Arial"/>
                <w:lang w:eastAsia="pl-PL"/>
              </w:rPr>
              <w:t>Przegląd najważniejszych zjawisk i etapów rozwoju polskiego kina i teatru. Analiza wybranych filmów i przedstawień teatralnych jako kluczowych punktów w historii kultury narodowej.</w:t>
            </w:r>
          </w:p>
          <w:p w:rsidR="005D12B5" w:rsidRPr="00A675EC" w:rsidRDefault="005D12B5" w:rsidP="00E74D60">
            <w:pPr>
              <w:numPr>
                <w:ilvl w:val="0"/>
                <w:numId w:val="27"/>
              </w:numPr>
              <w:ind w:left="170" w:firstLine="0"/>
              <w:contextualSpacing/>
              <w:rPr>
                <w:rFonts w:eastAsia="Times New Roman" w:cs="Arial"/>
                <w:lang w:eastAsia="pl-PL"/>
              </w:rPr>
            </w:pPr>
            <w:r w:rsidRPr="00A675EC">
              <w:rPr>
                <w:rFonts w:eastAsia="Times New Roman" w:cs="Arial"/>
                <w:bCs/>
                <w:lang w:eastAsia="pl-PL"/>
              </w:rPr>
              <w:t xml:space="preserve">Interpretacja tekstu literackiego: komedia, tragedia, dramat. </w:t>
            </w:r>
            <w:r w:rsidRPr="00A675EC">
              <w:rPr>
                <w:rFonts w:eastAsia="Times New Roman" w:cs="Arial"/>
                <w:lang w:eastAsia="pl-PL"/>
              </w:rPr>
              <w:t xml:space="preserve">Wprowadzenie do podstawowych gatunków literackich. Analiza struktury, charakterystyki postaci oraz tematów, które pojawiają się w tych gatunkach. </w:t>
            </w:r>
          </w:p>
          <w:p w:rsidR="005D12B5" w:rsidRPr="00A675EC" w:rsidRDefault="005D12B5" w:rsidP="00E74D60">
            <w:pPr>
              <w:numPr>
                <w:ilvl w:val="0"/>
                <w:numId w:val="27"/>
              </w:numPr>
              <w:ind w:left="170" w:firstLine="0"/>
              <w:contextualSpacing/>
              <w:rPr>
                <w:rFonts w:eastAsia="Times New Roman" w:cs="Arial"/>
                <w:lang w:eastAsia="pl-PL"/>
              </w:rPr>
            </w:pPr>
            <w:r w:rsidRPr="00A675EC">
              <w:rPr>
                <w:rFonts w:eastAsia="Times New Roman" w:cs="Arial"/>
                <w:bCs/>
                <w:lang w:eastAsia="pl-PL"/>
              </w:rPr>
              <w:t>Film animowany i efekty specjalne.</w:t>
            </w:r>
            <w:r w:rsidRPr="00A675EC">
              <w:rPr>
                <w:rFonts w:eastAsia="Times New Roman" w:cs="Arial"/>
                <w:lang w:eastAsia="pl-PL"/>
              </w:rPr>
              <w:t xml:space="preserve"> Zrozumienie technik animacji, zarówno tradycyjnych, jak i współczesnych. Omówienie roli efektów specjalnych w filmie, w tym komputerowych efektów wizualnych.</w:t>
            </w:r>
          </w:p>
          <w:p w:rsidR="005D12B5" w:rsidRPr="00A675EC" w:rsidRDefault="005D12B5" w:rsidP="00E74D60">
            <w:pPr>
              <w:numPr>
                <w:ilvl w:val="0"/>
                <w:numId w:val="27"/>
              </w:numPr>
              <w:ind w:left="170" w:firstLine="0"/>
              <w:contextualSpacing/>
              <w:rPr>
                <w:rFonts w:eastAsia="Times New Roman" w:cs="Arial"/>
                <w:lang w:eastAsia="pl-PL"/>
              </w:rPr>
            </w:pPr>
            <w:r w:rsidRPr="00A675EC">
              <w:rPr>
                <w:rFonts w:eastAsia="Times New Roman" w:cs="Arial"/>
                <w:bCs/>
                <w:lang w:eastAsia="pl-PL"/>
              </w:rPr>
              <w:t xml:space="preserve">Podstawy scenariusza filmowego (komercyjnego i artystycznego); </w:t>
            </w:r>
            <w:r w:rsidRPr="00A675EC">
              <w:rPr>
                <w:rFonts w:eastAsia="Times New Roman" w:cs="Arial"/>
                <w:lang w:eastAsia="pl-PL"/>
              </w:rPr>
              <w:t>tworzenie fabuły, rozwijanie postaci, tworzenie dialogów, a także budowania napięcia i emocji.</w:t>
            </w:r>
          </w:p>
          <w:p w:rsidR="005D12B5" w:rsidRPr="00A675EC" w:rsidRDefault="005D12B5" w:rsidP="00E74D60">
            <w:pPr>
              <w:numPr>
                <w:ilvl w:val="0"/>
                <w:numId w:val="27"/>
              </w:numPr>
              <w:ind w:left="170" w:firstLine="0"/>
              <w:contextualSpacing/>
              <w:rPr>
                <w:rFonts w:eastAsia="Times New Roman" w:cs="Arial"/>
                <w:lang w:eastAsia="pl-PL"/>
              </w:rPr>
            </w:pPr>
            <w:r w:rsidRPr="00A675EC">
              <w:rPr>
                <w:rFonts w:eastAsia="Times New Roman" w:cs="Arial"/>
                <w:bCs/>
                <w:lang w:eastAsia="pl-PL"/>
              </w:rPr>
              <w:t>Produkcja filmowa: scenarzysta, pomysłodawca, producent, projektant.</w:t>
            </w:r>
            <w:r w:rsidRPr="00A675EC">
              <w:rPr>
                <w:rFonts w:eastAsia="Times New Roman" w:cs="Arial"/>
                <w:lang w:eastAsia="pl-PL"/>
              </w:rPr>
              <w:t xml:space="preserve"> Zrozumienie ich roli i wzajemnych zależności w realizacji projektu filmowego.</w:t>
            </w:r>
          </w:p>
          <w:p w:rsidR="005D12B5" w:rsidRPr="00A675EC" w:rsidRDefault="005D12B5" w:rsidP="00E74D60">
            <w:pPr>
              <w:numPr>
                <w:ilvl w:val="0"/>
                <w:numId w:val="27"/>
              </w:numPr>
              <w:ind w:left="170" w:firstLine="0"/>
              <w:contextualSpacing/>
              <w:rPr>
                <w:rFonts w:eastAsia="Times New Roman" w:cs="Arial"/>
                <w:lang w:eastAsia="pl-PL"/>
              </w:rPr>
            </w:pPr>
            <w:r w:rsidRPr="00A675EC">
              <w:rPr>
                <w:rFonts w:eastAsia="Times New Roman" w:cs="Arial"/>
                <w:bCs/>
                <w:lang w:eastAsia="pl-PL"/>
              </w:rPr>
              <w:t>Odmiany twórczości scenariuszowej: adaptator, nowelista, dialogista, dramaturg, epizodysta, fabularzysta.</w:t>
            </w:r>
            <w:r w:rsidRPr="00A675EC">
              <w:rPr>
                <w:rFonts w:eastAsia="Times New Roman" w:cs="Arial"/>
                <w:lang w:eastAsia="pl-PL"/>
              </w:rPr>
              <w:t xml:space="preserve"> W szczególności: adaptacja literacka, tworzenie dialogów, pisanie epizodów, a także praca nad fabułą i postaciami w kontekście różnych typów produkcji filmowych.</w:t>
            </w:r>
          </w:p>
          <w:p w:rsidR="005D12B5" w:rsidRPr="00A675EC" w:rsidRDefault="005D12B5" w:rsidP="00E74D60">
            <w:pPr>
              <w:numPr>
                <w:ilvl w:val="0"/>
                <w:numId w:val="27"/>
              </w:numPr>
              <w:ind w:left="170" w:firstLine="0"/>
              <w:contextualSpacing/>
              <w:rPr>
                <w:rFonts w:eastAsia="Times New Roman" w:cs="Arial"/>
                <w:lang w:eastAsia="pl-PL"/>
              </w:rPr>
            </w:pPr>
            <w:r w:rsidRPr="00A675EC">
              <w:rPr>
                <w:rFonts w:eastAsia="Times New Roman" w:cs="Arial"/>
                <w:bCs/>
                <w:lang w:eastAsia="pl-PL"/>
              </w:rPr>
              <w:t>Feministyczne koncepcje na temat struktury.</w:t>
            </w:r>
            <w:r w:rsidRPr="00A675EC">
              <w:rPr>
                <w:rFonts w:eastAsia="Times New Roman" w:cs="Arial"/>
                <w:lang w:eastAsia="pl-PL"/>
              </w:rPr>
              <w:t xml:space="preserve"> Wprowadzenie do feministycznych teorii filmowych i teatralnych, które badają sposób przedstawiania kobiet w mediach. Zajęcia skupiają się na analizie struktury narracyjnej i roli kobiet w filmie, teatrze i literaturze, w kontekście władzy, tożsamości i ról społecznych.</w:t>
            </w:r>
          </w:p>
          <w:p w:rsidR="005D12B5" w:rsidRPr="00A675EC" w:rsidRDefault="005D12B5" w:rsidP="00E74D60">
            <w:pPr>
              <w:numPr>
                <w:ilvl w:val="0"/>
                <w:numId w:val="27"/>
              </w:numPr>
              <w:ind w:left="170" w:firstLine="0"/>
              <w:contextualSpacing/>
              <w:rPr>
                <w:rFonts w:eastAsia="Times New Roman" w:cs="Arial"/>
                <w:lang w:eastAsia="pl-PL"/>
              </w:rPr>
            </w:pPr>
            <w:r w:rsidRPr="00A675EC">
              <w:rPr>
                <w:rFonts w:eastAsia="Times New Roman" w:cs="Arial"/>
                <w:bCs/>
                <w:lang w:eastAsia="pl-PL"/>
              </w:rPr>
              <w:t>Sztuka opowiadania.</w:t>
            </w:r>
            <w:r w:rsidRPr="00A675EC">
              <w:rPr>
                <w:rFonts w:eastAsia="Times New Roman" w:cs="Arial"/>
                <w:lang w:eastAsia="pl-PL"/>
              </w:rPr>
              <w:t xml:space="preserve"> Podstawy </w:t>
            </w:r>
            <w:proofErr w:type="spellStart"/>
            <w:r w:rsidRPr="00A675EC">
              <w:rPr>
                <w:rFonts w:eastAsia="Times New Roman" w:cs="Arial"/>
                <w:lang w:eastAsia="pl-PL"/>
              </w:rPr>
              <w:t>storytellingu</w:t>
            </w:r>
            <w:proofErr w:type="spellEnd"/>
            <w:r w:rsidRPr="00A675EC">
              <w:rPr>
                <w:rFonts w:eastAsia="Times New Roman" w:cs="Arial"/>
                <w:lang w:eastAsia="pl-PL"/>
              </w:rPr>
              <w:t xml:space="preserve"> – sztuki opowiadania historii. Omówienie zasad narracji, konstrukcji fabuły, sposobów angażowania widza oraz rozwijania motywów i tematów w filmie, teatrze i literaturze. Zajęcia praktyczne z tworzenia </w:t>
            </w:r>
            <w:proofErr w:type="spellStart"/>
            <w:r w:rsidRPr="00A675EC">
              <w:rPr>
                <w:rFonts w:eastAsia="Times New Roman" w:cs="Arial"/>
                <w:lang w:eastAsia="pl-PL"/>
              </w:rPr>
              <w:t>opowieśc</w:t>
            </w:r>
            <w:proofErr w:type="spellEnd"/>
            <w:r w:rsidRPr="00A675EC">
              <w:rPr>
                <w:rFonts w:eastAsia="Times New Roman" w:cs="Arial"/>
                <w:lang w:eastAsia="pl-PL"/>
              </w:rPr>
              <w:t>.</w:t>
            </w:r>
          </w:p>
          <w:p w:rsidR="005D12B5" w:rsidRPr="00A675EC" w:rsidRDefault="005D12B5" w:rsidP="00E74D60">
            <w:pPr>
              <w:numPr>
                <w:ilvl w:val="0"/>
                <w:numId w:val="27"/>
              </w:numPr>
              <w:ind w:left="170" w:firstLine="0"/>
              <w:contextualSpacing/>
              <w:rPr>
                <w:rFonts w:eastAsia="Times New Roman" w:cs="Arial"/>
                <w:lang w:eastAsia="pl-PL"/>
              </w:rPr>
            </w:pPr>
            <w:r w:rsidRPr="00A675EC">
              <w:rPr>
                <w:rFonts w:eastAsia="Times New Roman" w:cs="Arial"/>
                <w:bCs/>
                <w:lang w:eastAsia="pl-PL"/>
              </w:rPr>
              <w:t>Podstawy pracy nad scenariuszem.</w:t>
            </w:r>
            <w:r w:rsidRPr="00A675EC">
              <w:rPr>
                <w:rFonts w:eastAsia="Times New Roman" w:cs="Arial"/>
                <w:lang w:eastAsia="pl-PL"/>
              </w:rPr>
              <w:t xml:space="preserve"> Wprowadzenie do procesu twórczego przy pisaniu scenariusza filmowego. Od pomysłu po gotowy scenariusz – nauka technik pisarskich, tworzenie zarysu fabuły, rozwijanie wątków, dialogów oraz struktury narracyjnej. Zajęcia obejmują także analizę własnych scenariuszy.</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lastRenderedPageBreak/>
              <w:t>Literatura podstawowa:</w:t>
            </w:r>
          </w:p>
        </w:tc>
      </w:tr>
      <w:tr w:rsidR="00A675EC" w:rsidRPr="00A675EC" w:rsidTr="00A675EC">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widowControl w:val="0"/>
              <w:numPr>
                <w:ilvl w:val="0"/>
                <w:numId w:val="5"/>
              </w:numPr>
              <w:ind w:left="170" w:firstLine="0"/>
              <w:contextualSpacing/>
              <w:rPr>
                <w:rFonts w:cs="Arial"/>
                <w:snapToGrid w:val="0"/>
              </w:rPr>
            </w:pPr>
            <w:r w:rsidRPr="00A675EC">
              <w:rPr>
                <w:rFonts w:cs="Arial"/>
              </w:rPr>
              <w:t xml:space="preserve">Field </w:t>
            </w:r>
            <w:proofErr w:type="spellStart"/>
            <w:r w:rsidRPr="00A675EC">
              <w:rPr>
                <w:rFonts w:cs="Arial"/>
              </w:rPr>
              <w:t>Syd</w:t>
            </w:r>
            <w:proofErr w:type="spellEnd"/>
            <w:r w:rsidRPr="00A675EC">
              <w:rPr>
                <w:rFonts w:cs="Arial"/>
              </w:rPr>
              <w:t xml:space="preserve">, </w:t>
            </w:r>
            <w:proofErr w:type="spellStart"/>
            <w:r w:rsidRPr="00A675EC">
              <w:rPr>
                <w:rFonts w:cs="Arial"/>
              </w:rPr>
              <w:t>Rilla</w:t>
            </w:r>
            <w:proofErr w:type="spellEnd"/>
            <w:r w:rsidRPr="00A675EC">
              <w:rPr>
                <w:rFonts w:cs="Arial"/>
              </w:rPr>
              <w:t xml:space="preserve"> Rolf, </w:t>
            </w:r>
            <w:r w:rsidRPr="00A675EC">
              <w:rPr>
                <w:rFonts w:cs="Arial"/>
                <w:i/>
                <w:iCs/>
              </w:rPr>
              <w:t>Pisanie scenariusza filmowego</w:t>
            </w:r>
            <w:r w:rsidRPr="00A675EC">
              <w:rPr>
                <w:rFonts w:cs="Arial"/>
              </w:rPr>
              <w:t xml:space="preserve">, przełożyła Wanda Wertenstein, Beata </w:t>
            </w:r>
            <w:proofErr w:type="spellStart"/>
            <w:r w:rsidRPr="00A675EC">
              <w:rPr>
                <w:rFonts w:cs="Arial"/>
              </w:rPr>
              <w:t>Pankau</w:t>
            </w:r>
            <w:proofErr w:type="spellEnd"/>
            <w:r w:rsidRPr="00A675EC">
              <w:rPr>
                <w:rFonts w:cs="Arial"/>
              </w:rPr>
              <w:t xml:space="preserve">, Warszawa 1998 </w:t>
            </w:r>
          </w:p>
          <w:p w:rsidR="005D12B5" w:rsidRPr="00A675EC" w:rsidRDefault="005D12B5" w:rsidP="00E74D60">
            <w:pPr>
              <w:widowControl w:val="0"/>
              <w:numPr>
                <w:ilvl w:val="0"/>
                <w:numId w:val="5"/>
              </w:numPr>
              <w:ind w:left="170" w:firstLine="0"/>
              <w:contextualSpacing/>
              <w:rPr>
                <w:rFonts w:cs="Arial"/>
                <w:snapToGrid w:val="0"/>
              </w:rPr>
            </w:pPr>
            <w:proofErr w:type="spellStart"/>
            <w:r w:rsidRPr="00A675EC">
              <w:rPr>
                <w:rFonts w:cs="Arial"/>
              </w:rPr>
              <w:t>Frensham</w:t>
            </w:r>
            <w:proofErr w:type="spellEnd"/>
            <w:r w:rsidRPr="00A675EC">
              <w:rPr>
                <w:rFonts w:cs="Arial"/>
              </w:rPr>
              <w:t xml:space="preserve"> Raymond G., </w:t>
            </w:r>
            <w:r w:rsidRPr="00A675EC">
              <w:rPr>
                <w:rFonts w:cs="Arial"/>
                <w:i/>
                <w:iCs/>
              </w:rPr>
              <w:t>Jak napisać scenariusz filmowy</w:t>
            </w:r>
            <w:r w:rsidRPr="00A675EC">
              <w:rPr>
                <w:rFonts w:cs="Arial"/>
              </w:rPr>
              <w:t xml:space="preserve">, przełożył Paweł </w:t>
            </w:r>
            <w:proofErr w:type="spellStart"/>
            <w:r w:rsidRPr="00A675EC">
              <w:rPr>
                <w:rFonts w:cs="Arial"/>
              </w:rPr>
              <w:t>Wawrzyszko</w:t>
            </w:r>
            <w:proofErr w:type="spellEnd"/>
            <w:r w:rsidRPr="00A675EC">
              <w:rPr>
                <w:rFonts w:cs="Arial"/>
              </w:rPr>
              <w:t>, Kraków 1998</w:t>
            </w:r>
          </w:p>
          <w:p w:rsidR="005D12B5" w:rsidRPr="00A675EC" w:rsidRDefault="005D12B5" w:rsidP="00E74D60">
            <w:pPr>
              <w:widowControl w:val="0"/>
              <w:numPr>
                <w:ilvl w:val="0"/>
                <w:numId w:val="5"/>
              </w:numPr>
              <w:ind w:left="170" w:firstLine="0"/>
              <w:contextualSpacing/>
              <w:rPr>
                <w:rFonts w:cs="Arial"/>
                <w:snapToGrid w:val="0"/>
              </w:rPr>
            </w:pPr>
            <w:r w:rsidRPr="00A675EC">
              <w:rPr>
                <w:rFonts w:eastAsia="Times New Roman" w:cs="Arial"/>
                <w:lang w:eastAsia="pl-PL"/>
              </w:rPr>
              <w:t xml:space="preserve">Hunter Lew, </w:t>
            </w:r>
            <w:r w:rsidRPr="00A675EC">
              <w:rPr>
                <w:rFonts w:eastAsia="Times New Roman" w:cs="Arial"/>
                <w:i/>
                <w:iCs/>
                <w:lang w:eastAsia="pl-PL"/>
              </w:rPr>
              <w:t>Kurs pisania scenariuszy</w:t>
            </w:r>
            <w:r w:rsidRPr="00A675EC">
              <w:rPr>
                <w:rFonts w:eastAsia="Times New Roman" w:cs="Arial"/>
                <w:lang w:eastAsia="pl-PL"/>
              </w:rPr>
              <w:t>, przełożył Tomasz Szafrański, Myślenice 2013</w:t>
            </w:r>
          </w:p>
          <w:p w:rsidR="005D12B5" w:rsidRPr="00A675EC" w:rsidRDefault="005D12B5" w:rsidP="00E74D60">
            <w:pPr>
              <w:widowControl w:val="0"/>
              <w:numPr>
                <w:ilvl w:val="0"/>
                <w:numId w:val="5"/>
              </w:numPr>
              <w:ind w:left="170" w:firstLine="0"/>
              <w:contextualSpacing/>
              <w:rPr>
                <w:rFonts w:cs="Arial"/>
                <w:snapToGrid w:val="0"/>
              </w:rPr>
            </w:pPr>
            <w:r w:rsidRPr="00A675EC">
              <w:rPr>
                <w:rFonts w:cs="Arial"/>
              </w:rPr>
              <w:t xml:space="preserve">Hendrykowski Marek, </w:t>
            </w:r>
            <w:r w:rsidRPr="00A675EC">
              <w:rPr>
                <w:rFonts w:cs="Arial"/>
                <w:i/>
                <w:iCs/>
              </w:rPr>
              <w:t>Scenariusz filmowy. Teoria i praktyka</w:t>
            </w:r>
            <w:r w:rsidRPr="00A675EC">
              <w:rPr>
                <w:rFonts w:cs="Arial"/>
              </w:rPr>
              <w:t>, Poznań 2016</w:t>
            </w:r>
          </w:p>
          <w:p w:rsidR="005D12B5" w:rsidRPr="00A675EC" w:rsidRDefault="005D12B5" w:rsidP="00E74D60">
            <w:pPr>
              <w:widowControl w:val="0"/>
              <w:numPr>
                <w:ilvl w:val="0"/>
                <w:numId w:val="5"/>
              </w:numPr>
              <w:ind w:left="170" w:firstLine="0"/>
              <w:contextualSpacing/>
              <w:rPr>
                <w:rFonts w:cs="Arial"/>
                <w:snapToGrid w:val="0"/>
              </w:rPr>
            </w:pPr>
            <w:r w:rsidRPr="00A675EC">
              <w:rPr>
                <w:rFonts w:cs="Arial"/>
              </w:rPr>
              <w:t xml:space="preserve">Linda Aronson, </w:t>
            </w:r>
            <w:r w:rsidRPr="00A675EC">
              <w:rPr>
                <w:rFonts w:cs="Arial"/>
                <w:i/>
                <w:iCs/>
              </w:rPr>
              <w:t>Scenariusz na miarę XXI wieku. Obszerny przewodnik po technikach pisania nowoczesnych scenariuszy</w:t>
            </w:r>
            <w:r w:rsidRPr="00A675EC">
              <w:rPr>
                <w:rFonts w:cs="Arial"/>
              </w:rPr>
              <w:t>, przełożyła Agnieszka Kruk, Warszawa 2014.</w:t>
            </w:r>
          </w:p>
          <w:p w:rsidR="005D12B5" w:rsidRPr="00A675EC" w:rsidRDefault="005D12B5" w:rsidP="00E74D60">
            <w:pPr>
              <w:widowControl w:val="0"/>
              <w:numPr>
                <w:ilvl w:val="0"/>
                <w:numId w:val="5"/>
              </w:numPr>
              <w:ind w:left="170" w:firstLine="0"/>
              <w:contextualSpacing/>
              <w:rPr>
                <w:rFonts w:cs="Arial"/>
                <w:snapToGrid w:val="0"/>
              </w:rPr>
            </w:pPr>
            <w:proofErr w:type="spellStart"/>
            <w:r w:rsidRPr="00A675EC">
              <w:rPr>
                <w:rFonts w:cs="Arial"/>
              </w:rPr>
              <w:t>Schütte</w:t>
            </w:r>
            <w:proofErr w:type="spellEnd"/>
            <w:r w:rsidRPr="00A675EC">
              <w:rPr>
                <w:rFonts w:cs="Arial"/>
              </w:rPr>
              <w:t xml:space="preserve"> Oliver, </w:t>
            </w:r>
            <w:r w:rsidRPr="00A675EC">
              <w:rPr>
                <w:rFonts w:cs="Arial"/>
                <w:i/>
                <w:iCs/>
              </w:rPr>
              <w:t>Praca nad scenariuszem</w:t>
            </w:r>
            <w:r w:rsidRPr="00A675EC">
              <w:rPr>
                <w:rFonts w:cs="Arial"/>
              </w:rPr>
              <w:t xml:space="preserve">, przełożyła Maria Borzęcka, Aneta Głowska, Warszawa 2005 </w:t>
            </w:r>
          </w:p>
          <w:p w:rsidR="005D12B5" w:rsidRPr="00A675EC" w:rsidRDefault="005D12B5" w:rsidP="00E74D60">
            <w:pPr>
              <w:widowControl w:val="0"/>
              <w:numPr>
                <w:ilvl w:val="0"/>
                <w:numId w:val="5"/>
              </w:numPr>
              <w:ind w:left="170" w:firstLine="0"/>
              <w:contextualSpacing/>
              <w:rPr>
                <w:rFonts w:cs="Arial"/>
                <w:snapToGrid w:val="0"/>
              </w:rPr>
            </w:pPr>
            <w:r w:rsidRPr="00A675EC">
              <w:rPr>
                <w:rFonts w:cs="Arial"/>
              </w:rPr>
              <w:t xml:space="preserve">Vogler Christopher, </w:t>
            </w:r>
            <w:r w:rsidRPr="00A675EC">
              <w:rPr>
                <w:rFonts w:cs="Arial"/>
                <w:i/>
                <w:iCs/>
              </w:rPr>
              <w:t>Podróż autora. Struktury mityczne dla scenarzystów i pisarzy</w:t>
            </w:r>
            <w:r w:rsidRPr="00A675EC">
              <w:rPr>
                <w:rFonts w:cs="Arial"/>
              </w:rPr>
              <w:t>, przełożyła Karolina Kosińska, Warszawa 2010</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Literatura dodatkowa:</w:t>
            </w:r>
          </w:p>
        </w:tc>
      </w:tr>
      <w:tr w:rsidR="00A675EC" w:rsidRPr="00A675EC" w:rsidTr="00A675EC">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numPr>
                <w:ilvl w:val="0"/>
                <w:numId w:val="6"/>
              </w:numPr>
              <w:autoSpaceDE w:val="0"/>
              <w:autoSpaceDN w:val="0"/>
              <w:adjustRightInd w:val="0"/>
              <w:ind w:left="170" w:firstLine="0"/>
              <w:contextualSpacing/>
              <w:rPr>
                <w:rFonts w:cs="Arial"/>
              </w:rPr>
            </w:pPr>
            <w:r w:rsidRPr="00A675EC">
              <w:rPr>
                <w:rFonts w:cs="Arial"/>
              </w:rPr>
              <w:t xml:space="preserve">Goldman William, </w:t>
            </w:r>
            <w:r w:rsidRPr="00A675EC">
              <w:rPr>
                <w:rFonts w:cs="Arial"/>
                <w:i/>
                <w:iCs/>
              </w:rPr>
              <w:t>Przygody scenarzysty</w:t>
            </w:r>
            <w:r w:rsidRPr="00A675EC">
              <w:rPr>
                <w:rFonts w:cs="Arial"/>
              </w:rPr>
              <w:t>, tłumaczył Maciej Karpiński Warszawa 1999</w:t>
            </w:r>
          </w:p>
          <w:p w:rsidR="005D12B5" w:rsidRPr="00A675EC" w:rsidRDefault="005D12B5" w:rsidP="00E74D60">
            <w:pPr>
              <w:numPr>
                <w:ilvl w:val="0"/>
                <w:numId w:val="6"/>
              </w:numPr>
              <w:autoSpaceDE w:val="0"/>
              <w:autoSpaceDN w:val="0"/>
              <w:adjustRightInd w:val="0"/>
              <w:ind w:left="170" w:firstLine="0"/>
              <w:contextualSpacing/>
              <w:rPr>
                <w:rFonts w:cs="Arial"/>
              </w:rPr>
            </w:pPr>
            <w:proofErr w:type="spellStart"/>
            <w:r w:rsidRPr="00A675EC">
              <w:rPr>
                <w:rFonts w:cs="Arial"/>
                <w:i/>
              </w:rPr>
              <w:t>Młod</w:t>
            </w:r>
            <w:proofErr w:type="spellEnd"/>
            <w:r w:rsidRPr="00A675EC">
              <w:rPr>
                <w:rFonts w:cs="Arial"/>
                <w:i/>
              </w:rPr>
              <w:t>(</w:t>
            </w:r>
            <w:proofErr w:type="spellStart"/>
            <w:r w:rsidRPr="00A675EC">
              <w:rPr>
                <w:rFonts w:cs="Arial"/>
                <w:i/>
              </w:rPr>
              <w:t>sz</w:t>
            </w:r>
            <w:proofErr w:type="spellEnd"/>
            <w:r w:rsidRPr="00A675EC">
              <w:rPr>
                <w:rFonts w:cs="Arial"/>
                <w:i/>
              </w:rPr>
              <w:t>)a Polska.</w:t>
            </w:r>
            <w:r w:rsidRPr="00A675EC">
              <w:rPr>
                <w:rFonts w:cs="Arial"/>
              </w:rPr>
              <w:t xml:space="preserve"> </w:t>
            </w:r>
            <w:r w:rsidRPr="00A675EC">
              <w:rPr>
                <w:rFonts w:cs="Arial"/>
                <w:i/>
                <w:iCs/>
              </w:rPr>
              <w:t>Antologia tekstów dla teatru</w:t>
            </w:r>
            <w:r w:rsidRPr="00A675EC">
              <w:rPr>
                <w:rFonts w:cs="Arial"/>
              </w:rPr>
              <w:t>, redakcja Agata Dąbek, Warszawa 2021</w:t>
            </w:r>
            <w:r w:rsidRPr="00A675EC">
              <w:rPr>
                <w:rFonts w:cs="Arial"/>
              </w:rPr>
              <w:tab/>
            </w:r>
          </w:p>
          <w:p w:rsidR="005D12B5" w:rsidRPr="00A675EC" w:rsidRDefault="005D12B5" w:rsidP="00E74D60">
            <w:pPr>
              <w:numPr>
                <w:ilvl w:val="0"/>
                <w:numId w:val="6"/>
              </w:numPr>
              <w:autoSpaceDE w:val="0"/>
              <w:autoSpaceDN w:val="0"/>
              <w:adjustRightInd w:val="0"/>
              <w:ind w:left="170" w:firstLine="0"/>
              <w:contextualSpacing/>
              <w:rPr>
                <w:rFonts w:cs="Arial"/>
              </w:rPr>
            </w:pPr>
            <w:proofErr w:type="spellStart"/>
            <w:r w:rsidRPr="00A675EC">
              <w:rPr>
                <w:rFonts w:cs="Arial"/>
              </w:rPr>
              <w:t>Russin</w:t>
            </w:r>
            <w:proofErr w:type="spellEnd"/>
            <w:r w:rsidRPr="00A675EC">
              <w:rPr>
                <w:rFonts w:cs="Arial"/>
              </w:rPr>
              <w:t xml:space="preserve"> Robin U., William Missouri </w:t>
            </w:r>
            <w:proofErr w:type="spellStart"/>
            <w:r w:rsidRPr="00A675EC">
              <w:rPr>
                <w:rFonts w:cs="Arial"/>
              </w:rPr>
              <w:t>Downs</w:t>
            </w:r>
            <w:proofErr w:type="spellEnd"/>
            <w:r w:rsidRPr="00A675EC">
              <w:rPr>
                <w:rFonts w:cs="Arial"/>
              </w:rPr>
              <w:t xml:space="preserve">, </w:t>
            </w:r>
            <w:r w:rsidRPr="00A675EC">
              <w:rPr>
                <w:rFonts w:cs="Arial"/>
                <w:i/>
                <w:iCs/>
              </w:rPr>
              <w:t>Jak napisać scenariusz filmowy</w:t>
            </w:r>
            <w:r w:rsidRPr="00A675EC">
              <w:rPr>
                <w:rFonts w:cs="Arial"/>
              </w:rPr>
              <w:t>, tłumaczyła Ewa Spirydowicz, Warszawa 2005</w:t>
            </w:r>
          </w:p>
          <w:p w:rsidR="005D12B5" w:rsidRPr="00A675EC" w:rsidRDefault="005D12B5" w:rsidP="00E74D60">
            <w:pPr>
              <w:numPr>
                <w:ilvl w:val="0"/>
                <w:numId w:val="6"/>
              </w:numPr>
              <w:autoSpaceDE w:val="0"/>
              <w:autoSpaceDN w:val="0"/>
              <w:adjustRightInd w:val="0"/>
              <w:ind w:left="170" w:firstLine="0"/>
              <w:contextualSpacing/>
              <w:rPr>
                <w:rFonts w:cs="Arial"/>
              </w:rPr>
            </w:pPr>
            <w:proofErr w:type="spellStart"/>
            <w:r w:rsidRPr="00A675EC">
              <w:rPr>
                <w:rFonts w:cs="Arial"/>
              </w:rPr>
              <w:t>Przylipiak</w:t>
            </w:r>
            <w:proofErr w:type="spellEnd"/>
            <w:r w:rsidRPr="00A675EC">
              <w:rPr>
                <w:rFonts w:cs="Arial"/>
              </w:rPr>
              <w:t xml:space="preserve"> Mirosław, </w:t>
            </w:r>
            <w:r w:rsidRPr="00A675EC">
              <w:rPr>
                <w:rFonts w:cs="Arial"/>
                <w:i/>
                <w:iCs/>
              </w:rPr>
              <w:t>Poetyka kina dokumentalnego</w:t>
            </w:r>
            <w:r w:rsidRPr="00A675EC">
              <w:rPr>
                <w:rFonts w:cs="Arial"/>
              </w:rPr>
              <w:t xml:space="preserve">, Gdańsk 2000. </w:t>
            </w:r>
          </w:p>
          <w:p w:rsidR="005D12B5" w:rsidRPr="00A675EC" w:rsidRDefault="005D12B5" w:rsidP="00E74D60">
            <w:pPr>
              <w:numPr>
                <w:ilvl w:val="0"/>
                <w:numId w:val="6"/>
              </w:numPr>
              <w:autoSpaceDE w:val="0"/>
              <w:autoSpaceDN w:val="0"/>
              <w:adjustRightInd w:val="0"/>
              <w:ind w:left="170" w:firstLine="0"/>
              <w:contextualSpacing/>
              <w:rPr>
                <w:rFonts w:cs="Arial"/>
              </w:rPr>
            </w:pPr>
            <w:r w:rsidRPr="00A675EC">
              <w:rPr>
                <w:rFonts w:cs="Arial"/>
              </w:rPr>
              <w:t xml:space="preserve">Wrycza-Bekier Joanna, </w:t>
            </w:r>
            <w:r w:rsidRPr="00A675EC">
              <w:rPr>
                <w:rFonts w:cs="Arial"/>
                <w:i/>
                <w:iCs/>
              </w:rPr>
              <w:t>Magia słów. Jak pisać teksty, które porwą tłumy</w:t>
            </w:r>
            <w:r w:rsidRPr="00A675EC">
              <w:rPr>
                <w:rFonts w:cs="Arial"/>
              </w:rPr>
              <w:t>, Gliwice 2014.</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Planowane formy/działania/metody dydaktyczne:</w:t>
            </w:r>
          </w:p>
        </w:tc>
      </w:tr>
      <w:tr w:rsidR="00A675EC" w:rsidRPr="00A675EC" w:rsidTr="00A675EC">
        <w:trPr>
          <w:trHeight w:val="674"/>
        </w:trPr>
        <w:tc>
          <w:tcPr>
            <w:tcW w:w="10433" w:type="dxa"/>
            <w:gridSpan w:val="15"/>
            <w:tcBorders>
              <w:top w:val="single" w:sz="4" w:space="0" w:color="auto"/>
              <w:left w:val="single" w:sz="6" w:space="0" w:color="auto"/>
              <w:bottom w:val="nil"/>
              <w:right w:val="single" w:sz="6" w:space="0" w:color="auto"/>
            </w:tcBorders>
          </w:tcPr>
          <w:p w:rsidR="005D12B5" w:rsidRPr="00A675EC" w:rsidRDefault="005D12B5" w:rsidP="00E74D60">
            <w:pPr>
              <w:autoSpaceDE w:val="0"/>
              <w:autoSpaceDN w:val="0"/>
              <w:adjustRightInd w:val="0"/>
              <w:rPr>
                <w:rFonts w:cs="Arial"/>
                <w:b/>
              </w:rPr>
            </w:pPr>
            <w:r w:rsidRPr="00A675EC">
              <w:rPr>
                <w:rFonts w:cs="Arial"/>
              </w:rPr>
              <w:t>Wykład informacyjny i konwersacyjny, prezentacje, pokaz, „burza mózgów” i inne.</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A675EC">
        <w:trPr>
          <w:trHeight w:val="454"/>
        </w:trPr>
        <w:tc>
          <w:tcPr>
            <w:tcW w:w="2124"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 xml:space="preserve">Symbol efektu </w:t>
            </w:r>
          </w:p>
        </w:tc>
        <w:tc>
          <w:tcPr>
            <w:tcW w:w="8309"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Metody weryfikacji efektów uczenia się</w:t>
            </w:r>
          </w:p>
        </w:tc>
      </w:tr>
      <w:tr w:rsidR="00A675EC" w:rsidRPr="00A675EC" w:rsidTr="00A675EC">
        <w:trPr>
          <w:trHeight w:val="547"/>
        </w:trPr>
        <w:tc>
          <w:tcPr>
            <w:tcW w:w="2124"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S_W01, S_W02, S_W03</w:t>
            </w:r>
          </w:p>
        </w:tc>
        <w:tc>
          <w:tcPr>
            <w:tcW w:w="8309"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Efekty z wiedzy zostaną sprawdzone poprzez test, który będzie weryfikował znajomość podstawowych zasad pisania scenariuszy. Sprawdzi to zdolność studenta do rozumienia struktury scenariusza, jego elementów (np. postacie, dialogi, akcja) oraz zastosowania odpowiednich technik pisarskich wymaganych w tym gatunku.</w:t>
            </w:r>
          </w:p>
        </w:tc>
      </w:tr>
      <w:tr w:rsidR="00A675EC" w:rsidRPr="00A675EC" w:rsidTr="00A675EC">
        <w:trPr>
          <w:trHeight w:val="408"/>
        </w:trPr>
        <w:tc>
          <w:tcPr>
            <w:tcW w:w="2124"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S_U01, S_U02, S_U03</w:t>
            </w:r>
          </w:p>
        </w:tc>
        <w:tc>
          <w:tcPr>
            <w:tcW w:w="8309"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
              </w:rPr>
            </w:pPr>
            <w:r w:rsidRPr="00A675EC">
              <w:rPr>
                <w:rFonts w:cs="Arial"/>
              </w:rPr>
              <w:t>Efekty z umiejętności zostaną sprawdzone poprzez stworzenie przez studentów tekstu reklamowego lub użytkowego na określoną platformę medialną (np. media społecznościowe) oraz przygotowanie prezentacji multimedialnej. Sprawdzi to umiejętność dostosowania treści do specyfiki danej platformy, skutecznego komunikowania przekazu reklamowego oraz zdolność do pracy z różnymi formami prezentacji wizualnych i tekstowych.</w:t>
            </w:r>
          </w:p>
        </w:tc>
      </w:tr>
      <w:tr w:rsidR="00A675EC" w:rsidRPr="00A675EC" w:rsidTr="00A675EC">
        <w:trPr>
          <w:trHeight w:val="408"/>
        </w:trPr>
        <w:tc>
          <w:tcPr>
            <w:tcW w:w="2124"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rPr>
            </w:pPr>
            <w:r w:rsidRPr="00A675EC">
              <w:rPr>
                <w:rFonts w:cs="Arial"/>
              </w:rPr>
              <w:t>S_K01, S_K02</w:t>
            </w:r>
          </w:p>
        </w:tc>
        <w:tc>
          <w:tcPr>
            <w:tcW w:w="8309"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bCs/>
              </w:rPr>
            </w:pPr>
            <w:r w:rsidRPr="00A675EC">
              <w:rPr>
                <w:rFonts w:cs="Arial"/>
              </w:rPr>
              <w:t>Efekty z kompetencji będą weryfikowane poprzez pracę zespołową – zadanie polegające na współpracy w grupach przy tworzeniu scenariusza, reklamy lub projektu medialnego. Sprawdzi to umiejętność efektywnej współpracy, komunikacji w zespole, podziału ról, a także zdolność do wspólnego tworzenia i redagowania treści, uwzględniając różne perspektywy i umiejętności członków grupy.</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Forma i warunki zaliczenia:</w:t>
            </w:r>
          </w:p>
        </w:tc>
      </w:tr>
      <w:tr w:rsidR="00A675EC" w:rsidRPr="00A675EC" w:rsidTr="00A675EC">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5D12B5" w:rsidRPr="00A675EC" w:rsidRDefault="005D12B5" w:rsidP="00E74D60">
            <w:pPr>
              <w:tabs>
                <w:tab w:val="left" w:pos="2010"/>
              </w:tabs>
              <w:rPr>
                <w:rFonts w:cs="Arial"/>
              </w:rPr>
            </w:pPr>
            <w:r w:rsidRPr="00A675EC">
              <w:rPr>
                <w:rFonts w:cs="Arial"/>
              </w:rPr>
              <w:t>Przedmiot kończy się zaliczeniem na ocenę. Ocena z kolokwium przeprowadzanego w formie testu, obejmującego treści wykładowe i wskazane pozycje literatury przedmiotu:</w:t>
            </w:r>
          </w:p>
          <w:p w:rsidR="005D12B5" w:rsidRPr="00A675EC" w:rsidRDefault="005D12B5" w:rsidP="00E74D60">
            <w:pPr>
              <w:tabs>
                <w:tab w:val="left" w:pos="2010"/>
              </w:tabs>
              <w:rPr>
                <w:rFonts w:cs="Arial"/>
              </w:rPr>
            </w:pPr>
            <w:r w:rsidRPr="00A675EC">
              <w:rPr>
                <w:rFonts w:cs="Arial"/>
              </w:rPr>
              <w:lastRenderedPageBreak/>
              <w:t>91 – 100% – bardzo dobra,</w:t>
            </w:r>
          </w:p>
          <w:p w:rsidR="005D12B5" w:rsidRPr="00A675EC" w:rsidRDefault="005D12B5" w:rsidP="00E74D60">
            <w:pPr>
              <w:tabs>
                <w:tab w:val="left" w:pos="2010"/>
              </w:tabs>
              <w:rPr>
                <w:rFonts w:cs="Arial"/>
              </w:rPr>
            </w:pPr>
            <w:r w:rsidRPr="00A675EC">
              <w:rPr>
                <w:rFonts w:cs="Arial"/>
              </w:rPr>
              <w:t>81 – 90% – dobra plus,</w:t>
            </w:r>
          </w:p>
          <w:p w:rsidR="005D12B5" w:rsidRPr="00A675EC" w:rsidRDefault="005D12B5" w:rsidP="00E74D60">
            <w:pPr>
              <w:tabs>
                <w:tab w:val="left" w:pos="2010"/>
              </w:tabs>
              <w:rPr>
                <w:rFonts w:cs="Arial"/>
              </w:rPr>
            </w:pPr>
            <w:r w:rsidRPr="00A675EC">
              <w:rPr>
                <w:rFonts w:cs="Arial"/>
              </w:rPr>
              <w:t>71 – 80% – dobra,</w:t>
            </w:r>
          </w:p>
          <w:p w:rsidR="005D12B5" w:rsidRPr="00A675EC" w:rsidRDefault="005D12B5" w:rsidP="00E74D60">
            <w:pPr>
              <w:tabs>
                <w:tab w:val="left" w:pos="2010"/>
              </w:tabs>
              <w:rPr>
                <w:rFonts w:cs="Arial"/>
              </w:rPr>
            </w:pPr>
            <w:r w:rsidRPr="00A675EC">
              <w:rPr>
                <w:rFonts w:cs="Arial"/>
              </w:rPr>
              <w:t>61 – 70% – dostateczna plus,</w:t>
            </w:r>
          </w:p>
          <w:p w:rsidR="005D12B5" w:rsidRPr="00A675EC" w:rsidRDefault="005D12B5" w:rsidP="00E74D60">
            <w:pPr>
              <w:tabs>
                <w:tab w:val="left" w:pos="2010"/>
              </w:tabs>
              <w:rPr>
                <w:rFonts w:cs="Arial"/>
              </w:rPr>
            </w:pPr>
            <w:r w:rsidRPr="00A675EC">
              <w:rPr>
                <w:rFonts w:cs="Arial"/>
              </w:rPr>
              <w:t>51 – 60% – dostateczna,</w:t>
            </w:r>
          </w:p>
          <w:p w:rsidR="005D12B5" w:rsidRPr="00A675EC" w:rsidRDefault="005D12B5" w:rsidP="00E74D60">
            <w:pPr>
              <w:tabs>
                <w:tab w:val="left" w:pos="2010"/>
              </w:tabs>
              <w:rPr>
                <w:rFonts w:cs="Arial"/>
              </w:rPr>
            </w:pPr>
            <w:r w:rsidRPr="00A675EC">
              <w:rPr>
                <w:rFonts w:cs="Arial"/>
              </w:rPr>
              <w:t>50 – 0% – niedostateczna.</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5D12B5" w:rsidRPr="00A675EC" w:rsidRDefault="005D12B5" w:rsidP="00E74D60">
            <w:pPr>
              <w:autoSpaceDE w:val="0"/>
              <w:autoSpaceDN w:val="0"/>
              <w:adjustRightInd w:val="0"/>
              <w:rPr>
                <w:rFonts w:cs="Arial"/>
                <w:b/>
              </w:rPr>
            </w:pPr>
            <w:r w:rsidRPr="00A675EC">
              <w:rPr>
                <w:rFonts w:cs="Arial"/>
                <w:b/>
              </w:rPr>
              <w:lastRenderedPageBreak/>
              <w:t>Bilans punktów ECTS: 2</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5D12B5" w:rsidRPr="00A675EC" w:rsidRDefault="005D12B5" w:rsidP="00E74D60">
            <w:pPr>
              <w:autoSpaceDE w:val="0"/>
              <w:autoSpaceDN w:val="0"/>
              <w:adjustRightInd w:val="0"/>
              <w:rPr>
                <w:rFonts w:cs="Arial"/>
                <w:bCs/>
              </w:rPr>
            </w:pPr>
            <w:r w:rsidRPr="00A675EC">
              <w:rPr>
                <w:rFonts w:cs="Arial"/>
                <w:bCs/>
              </w:rPr>
              <w:t>Studia stacjonarne</w:t>
            </w:r>
          </w:p>
        </w:tc>
      </w:tr>
      <w:tr w:rsidR="00A675EC" w:rsidRPr="00A675EC" w:rsidTr="00A675EC">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Cs/>
              </w:rPr>
            </w:pPr>
            <w:r w:rsidRPr="00A675EC">
              <w:rPr>
                <w:rFonts w:cs="Arial"/>
                <w:bCs/>
              </w:rPr>
              <w:t>Obciążenie studenta</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Udział w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15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Samodzielne przygotowanie się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10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1 godzina</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Samodzielne przygotowanie się do zaliczenia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24 godziny</w:t>
            </w:r>
          </w:p>
        </w:tc>
      </w:tr>
      <w:tr w:rsidR="00A675EC" w:rsidRPr="00A675EC" w:rsidTr="00A675EC">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rPr>
            </w:pPr>
            <w:r w:rsidRPr="00A675EC">
              <w:rPr>
                <w:rFonts w:cs="Arial"/>
              </w:rPr>
              <w:t>50 godzin</w:t>
            </w:r>
          </w:p>
        </w:tc>
      </w:tr>
      <w:tr w:rsidR="00A675EC" w:rsidRPr="00A675EC" w:rsidTr="00A675EC">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bCs/>
              </w:rPr>
            </w:pPr>
            <w:r w:rsidRPr="00A675EC">
              <w:rPr>
                <w:rFonts w:cs="Arial"/>
                <w:bCs/>
              </w:rPr>
              <w:t>2 ECTS</w:t>
            </w:r>
          </w:p>
        </w:tc>
      </w:tr>
    </w:tbl>
    <w:p w:rsidR="005D12B5" w:rsidRPr="00A675EC" w:rsidRDefault="005D12B5"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306"/>
        <w:gridCol w:w="709"/>
        <w:gridCol w:w="142"/>
        <w:gridCol w:w="141"/>
        <w:gridCol w:w="262"/>
        <w:gridCol w:w="305"/>
        <w:gridCol w:w="284"/>
        <w:gridCol w:w="283"/>
        <w:gridCol w:w="567"/>
        <w:gridCol w:w="709"/>
        <w:gridCol w:w="425"/>
        <w:gridCol w:w="1560"/>
        <w:gridCol w:w="1257"/>
        <w:gridCol w:w="585"/>
        <w:gridCol w:w="1898"/>
      </w:tblGrid>
      <w:tr w:rsidR="00A675EC" w:rsidRPr="00A675EC" w:rsidTr="00A675EC">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5D12B5" w:rsidRPr="00A675EC" w:rsidRDefault="005D12B5" w:rsidP="00E74D60">
            <w:pPr>
              <w:autoSpaceDE w:val="0"/>
              <w:autoSpaceDN w:val="0"/>
              <w:adjustRightInd w:val="0"/>
              <w:jc w:val="right"/>
              <w:rPr>
                <w:rFonts w:cs="Arial"/>
              </w:rPr>
            </w:pPr>
            <w:r w:rsidRPr="00A675EC">
              <w:rPr>
                <w:rFonts w:cs="Arial"/>
              </w:rPr>
              <w:lastRenderedPageBreak/>
              <w:t>Załącznik nr 3 do zasad</w:t>
            </w:r>
          </w:p>
        </w:tc>
      </w:tr>
      <w:tr w:rsidR="00A675EC" w:rsidRPr="00A675EC" w:rsidTr="00A675EC">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5D12B5" w:rsidRPr="00A675EC" w:rsidRDefault="005D12B5" w:rsidP="00E74D60">
            <w:pPr>
              <w:autoSpaceDE w:val="0"/>
              <w:autoSpaceDN w:val="0"/>
              <w:adjustRightInd w:val="0"/>
              <w:jc w:val="center"/>
              <w:rPr>
                <w:rFonts w:cs="Arial"/>
                <w:b/>
                <w:bCs/>
              </w:rPr>
            </w:pPr>
            <w:r w:rsidRPr="00A675EC">
              <w:rPr>
                <w:rFonts w:cs="Arial"/>
              </w:rPr>
              <w:br w:type="page"/>
            </w:r>
            <w:r w:rsidRPr="00A675EC">
              <w:rPr>
                <w:rFonts w:cs="Arial"/>
                <w:b/>
                <w:bCs/>
              </w:rPr>
              <w:t>Sylabus przedmiotu / modułu kształcenia</w:t>
            </w:r>
          </w:p>
        </w:tc>
      </w:tr>
      <w:tr w:rsidR="00A675EC" w:rsidRPr="00A675EC" w:rsidTr="00A675EC">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5D12B5" w:rsidRPr="00A675EC" w:rsidRDefault="005D12B5" w:rsidP="00E74D60">
            <w:pPr>
              <w:pStyle w:val="Nagwek1"/>
            </w:pPr>
            <w:bookmarkStart w:id="25" w:name="_Toc115164949"/>
            <w:bookmarkStart w:id="26" w:name="_Toc210045643"/>
            <w:r w:rsidRPr="00A675EC">
              <w:t>Pisanie scenariuszy 2</w:t>
            </w:r>
            <w:bookmarkEnd w:id="25"/>
            <w:bookmarkEnd w:id="26"/>
          </w:p>
        </w:tc>
      </w:tr>
      <w:tr w:rsidR="00A675EC" w:rsidRPr="00A675EC" w:rsidTr="00A675EC">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lang w:val="en-US"/>
              </w:rPr>
            </w:pPr>
            <w:r w:rsidRPr="00A675EC">
              <w:rPr>
                <w:rFonts w:cs="Arial"/>
                <w:lang w:val="en-US"/>
              </w:rPr>
              <w:t>Screenwriting 2</w:t>
            </w:r>
          </w:p>
        </w:tc>
      </w:tr>
      <w:tr w:rsidR="00A675EC" w:rsidRPr="00A675EC" w:rsidTr="00A675EC">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polski</w:t>
            </w:r>
          </w:p>
        </w:tc>
      </w:tr>
      <w:tr w:rsidR="00A675EC" w:rsidRPr="00A675EC" w:rsidTr="00A675EC">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 filologia polska</w:t>
            </w:r>
          </w:p>
        </w:tc>
      </w:tr>
      <w:tr w:rsidR="00A675EC" w:rsidRPr="00A675EC" w:rsidTr="00A675EC">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 xml:space="preserve"> Wydział Nauk Humanistycznych</w:t>
            </w:r>
          </w:p>
        </w:tc>
      </w:tr>
      <w:tr w:rsidR="00A675EC" w:rsidRPr="00A675EC" w:rsidTr="00A675EC">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fakultatywny</w:t>
            </w:r>
          </w:p>
        </w:tc>
      </w:tr>
      <w:tr w:rsidR="00A675EC" w:rsidRPr="00A675EC" w:rsidTr="00A675EC">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drugiego stopnia</w:t>
            </w:r>
          </w:p>
        </w:tc>
      </w:tr>
      <w:tr w:rsidR="00A675EC" w:rsidRPr="00A675EC" w:rsidTr="00A675EC">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pierwszy</w:t>
            </w:r>
          </w:p>
        </w:tc>
      </w:tr>
      <w:tr w:rsidR="00A675EC" w:rsidRPr="00A675EC" w:rsidTr="00A675EC">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drugi</w:t>
            </w:r>
          </w:p>
        </w:tc>
      </w:tr>
      <w:tr w:rsidR="00A675EC" w:rsidRPr="00A675EC" w:rsidTr="00A675EC">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b/>
              </w:rPr>
              <w:t xml:space="preserve"> </w:t>
            </w:r>
            <w:r w:rsidRPr="00A675EC">
              <w:rPr>
                <w:rFonts w:cs="Arial"/>
              </w:rPr>
              <w:t>3</w:t>
            </w:r>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 hab. Barbara Stelingowska</w:t>
            </w:r>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dr hab. Andrzej Borkowski, mgr Barbara </w:t>
            </w:r>
            <w:proofErr w:type="spellStart"/>
            <w:r w:rsidRPr="00A675EC">
              <w:rPr>
                <w:rFonts w:cs="Arial"/>
              </w:rPr>
              <w:t>Bandzarewicz</w:t>
            </w:r>
            <w:proofErr w:type="spellEnd"/>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rPr>
                <w:rFonts w:eastAsia="Times New Roman" w:cs="Arial"/>
                <w:lang w:eastAsia="pl-PL"/>
              </w:rPr>
            </w:pPr>
            <w:r w:rsidRPr="00A675EC">
              <w:rPr>
                <w:rFonts w:eastAsia="Times New Roman" w:cs="Arial"/>
                <w:bCs/>
                <w:lang w:eastAsia="pl-PL"/>
              </w:rPr>
              <w:t>Nabycie wiedzy z zakresu</w:t>
            </w:r>
            <w:r w:rsidRPr="00A675EC">
              <w:rPr>
                <w:rFonts w:eastAsia="Times New Roman" w:cs="Arial"/>
                <w:lang w:eastAsia="pl-PL"/>
              </w:rPr>
              <w:t xml:space="preserve"> scenariopisarstwa oraz zasad budowania narracji.</w:t>
            </w:r>
            <w:r w:rsidRPr="00A675EC">
              <w:rPr>
                <w:rFonts w:eastAsia="Times New Roman" w:cs="Arial"/>
                <w:b/>
                <w:lang w:eastAsia="pl-PL"/>
              </w:rPr>
              <w:t xml:space="preserve"> </w:t>
            </w:r>
            <w:r w:rsidRPr="00A675EC">
              <w:rPr>
                <w:rFonts w:eastAsia="Times New Roman" w:cs="Arial"/>
                <w:bCs/>
                <w:lang w:eastAsia="pl-PL"/>
              </w:rPr>
              <w:t>Opanowanie umiejętności</w:t>
            </w:r>
            <w:r w:rsidRPr="00A675EC">
              <w:rPr>
                <w:rFonts w:eastAsia="Times New Roman" w:cs="Arial"/>
                <w:lang w:eastAsia="pl-PL"/>
              </w:rPr>
              <w:t xml:space="preserve"> z zakresu konstruowania postaci, dialogów i opisów sytuacyjnych, redagowania </w:t>
            </w:r>
            <w:proofErr w:type="spellStart"/>
            <w:r w:rsidRPr="00A675EC">
              <w:rPr>
                <w:rFonts w:eastAsia="Times New Roman" w:cs="Arial"/>
                <w:lang w:eastAsia="pl-PL"/>
              </w:rPr>
              <w:t>treatmentu</w:t>
            </w:r>
            <w:proofErr w:type="spellEnd"/>
            <w:r w:rsidRPr="00A675EC">
              <w:rPr>
                <w:rFonts w:eastAsia="Times New Roman" w:cs="Arial"/>
                <w:lang w:eastAsia="pl-PL"/>
              </w:rPr>
              <w:t xml:space="preserve"> i konspektu scenariuszowego, korzystania z podstawowych narzędzi cyfrowych wspierających pisanie scenariuszy. </w:t>
            </w:r>
            <w:r w:rsidRPr="00A675EC">
              <w:rPr>
                <w:rFonts w:eastAsia="Times New Roman" w:cs="Arial"/>
                <w:bCs/>
                <w:lang w:eastAsia="pl-PL"/>
              </w:rPr>
              <w:t>Nabycie gotowości do</w:t>
            </w:r>
            <w:r w:rsidRPr="00A675EC">
              <w:rPr>
                <w:rFonts w:eastAsia="Times New Roman" w:cs="Arial"/>
                <w:b/>
                <w:lang w:eastAsia="pl-PL"/>
              </w:rPr>
              <w:t>:</w:t>
            </w:r>
            <w:r w:rsidRPr="00A675EC">
              <w:rPr>
                <w:rFonts w:eastAsia="Times New Roman" w:cs="Arial"/>
                <w:lang w:eastAsia="pl-PL"/>
              </w:rPr>
              <w:t xml:space="preserve"> samodzielnej i zespołowej pracy twórczej nad scenariuszem, kreatywnego eksperymentowania z formą i treścią scenariusza, doskonalenia warsztatu scenariopisarskiego w praktyce zawodowej.</w:t>
            </w:r>
          </w:p>
        </w:tc>
      </w:tr>
      <w:tr w:rsidR="00A675EC" w:rsidRPr="00A675EC" w:rsidTr="00A675EC">
        <w:trPr>
          <w:trHeight w:val="454"/>
        </w:trPr>
        <w:tc>
          <w:tcPr>
            <w:tcW w:w="1306"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229"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454"/>
        </w:trPr>
        <w:tc>
          <w:tcPr>
            <w:tcW w:w="1306"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rPr>
                <w:rFonts w:cs="Arial"/>
                <w:b/>
              </w:rPr>
            </w:pPr>
          </w:p>
        </w:tc>
        <w:tc>
          <w:tcPr>
            <w:tcW w:w="7229"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WIEDZA</w:t>
            </w:r>
            <w:r w:rsidRPr="00A675EC">
              <w:rPr>
                <w:rFonts w:cs="Arial"/>
              </w:rPr>
              <w:t xml:space="preserve"> </w:t>
            </w:r>
          </w:p>
          <w:p w:rsidR="005D12B5" w:rsidRPr="00A675EC" w:rsidRDefault="005D12B5" w:rsidP="00E74D60">
            <w:pPr>
              <w:autoSpaceDE w:val="0"/>
              <w:autoSpaceDN w:val="0"/>
              <w:adjustRightInd w:val="0"/>
              <w:rPr>
                <w:rFonts w:cs="Arial"/>
                <w:b/>
              </w:rPr>
            </w:pPr>
            <w:r w:rsidRPr="00A675E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rPr>
                <w:rFonts w:cs="Arial"/>
                <w:b/>
              </w:rPr>
            </w:pPr>
          </w:p>
        </w:tc>
      </w:tr>
      <w:tr w:rsidR="00A675EC" w:rsidRPr="00A675EC" w:rsidTr="00A675EC">
        <w:trPr>
          <w:trHeight w:val="290"/>
        </w:trPr>
        <w:tc>
          <w:tcPr>
            <w:tcW w:w="1306" w:type="dxa"/>
            <w:tcBorders>
              <w:top w:val="single" w:sz="4" w:space="0" w:color="auto"/>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S</w:t>
            </w:r>
            <w:r w:rsidRPr="00A675EC">
              <w:rPr>
                <w:rFonts w:cs="Arial"/>
              </w:rPr>
              <w:softHyphen/>
              <w:t>_W01</w:t>
            </w:r>
          </w:p>
        </w:tc>
        <w:tc>
          <w:tcPr>
            <w:tcW w:w="7229"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t>specyfikę zróżnicowania stylistycznego i funkcjonalnego tekstów reklamowych, użytkowych i krytycznych;</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t>K_W03, K_W09, K_W05</w:t>
            </w:r>
          </w:p>
        </w:tc>
      </w:tr>
      <w:tr w:rsidR="00A675EC" w:rsidRPr="00A675EC" w:rsidTr="00A675EC">
        <w:trPr>
          <w:trHeight w:val="290"/>
        </w:trPr>
        <w:tc>
          <w:tcPr>
            <w:tcW w:w="1306"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S_W02</w:t>
            </w:r>
          </w:p>
        </w:tc>
        <w:tc>
          <w:tcPr>
            <w:tcW w:w="7229"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t xml:space="preserve">zasady funkcjonowania mediów, metod i technik public relations w reklamie i </w:t>
            </w:r>
            <w:proofErr w:type="spellStart"/>
            <w:r w:rsidRPr="00A675EC">
              <w:t>copywritingu</w:t>
            </w:r>
            <w:proofErr w:type="spellEnd"/>
            <w:r w:rsidRPr="00A675EC">
              <w:t>, ze szczególnym uwzględnieniem znajomości słownictwa i frazeologii języka reklamy oraz krytyki literackiej i artystycznej;</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t>K_W02, K_W09</w:t>
            </w:r>
          </w:p>
        </w:tc>
      </w:tr>
      <w:tr w:rsidR="00A675EC" w:rsidRPr="00A675EC" w:rsidTr="00A675EC">
        <w:trPr>
          <w:trHeight w:val="290"/>
        </w:trPr>
        <w:tc>
          <w:tcPr>
            <w:tcW w:w="1306"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lastRenderedPageBreak/>
              <w:t>S_W03</w:t>
            </w:r>
          </w:p>
        </w:tc>
        <w:tc>
          <w:tcPr>
            <w:tcW w:w="7229"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t>wybrane zagadnienia z zakresu polskiej literatury współczesnej i języka polskiego w odniesieniu do nowych mediów.</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b/>
              </w:rPr>
            </w:pPr>
            <w:r w:rsidRPr="00A675EC">
              <w:t>K_W03, K_W09, K_W04, K_W07</w:t>
            </w:r>
          </w:p>
        </w:tc>
      </w:tr>
      <w:tr w:rsidR="00A675EC" w:rsidRPr="00A675EC" w:rsidTr="00A675EC">
        <w:trPr>
          <w:trHeight w:val="454"/>
        </w:trPr>
        <w:tc>
          <w:tcPr>
            <w:tcW w:w="1306"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229"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UMIEJĘTNOŚCI</w:t>
            </w:r>
          </w:p>
          <w:p w:rsidR="005D12B5" w:rsidRPr="00A675EC" w:rsidRDefault="005D12B5" w:rsidP="00E74D60">
            <w:pPr>
              <w:autoSpaceDE w:val="0"/>
              <w:autoSpaceDN w:val="0"/>
              <w:adjustRightInd w:val="0"/>
              <w:rPr>
                <w:rFonts w:cs="Arial"/>
                <w:b/>
              </w:rPr>
            </w:pPr>
            <w:r w:rsidRPr="00A675E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290"/>
        </w:trPr>
        <w:tc>
          <w:tcPr>
            <w:tcW w:w="1306"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S_U01</w:t>
            </w:r>
          </w:p>
        </w:tc>
        <w:tc>
          <w:tcPr>
            <w:tcW w:w="7229"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t>opisać różne gatunki literackie i publicystyczne oraz inne rodzaje tekstów szczególnie tekstów cyfrowych i hybrydowych;</w:t>
            </w:r>
          </w:p>
        </w:tc>
        <w:tc>
          <w:tcPr>
            <w:tcW w:w="1898" w:type="dxa"/>
            <w:tcBorders>
              <w:top w:val="single" w:sz="2" w:space="0" w:color="000000"/>
              <w:left w:val="single" w:sz="6" w:space="0" w:color="auto"/>
              <w:bottom w:val="single" w:sz="2" w:space="0" w:color="000000"/>
              <w:right w:val="single" w:sz="6" w:space="0" w:color="auto"/>
            </w:tcBorders>
          </w:tcPr>
          <w:p w:rsidR="005D12B5" w:rsidRPr="00A675EC" w:rsidRDefault="005D12B5" w:rsidP="00E74D60">
            <w:pPr>
              <w:rPr>
                <w:rFonts w:cs="Arial"/>
                <w:bCs/>
              </w:rPr>
            </w:pPr>
            <w:r w:rsidRPr="00A675EC">
              <w:t>K_U01, K_U02, K_U09</w:t>
            </w:r>
          </w:p>
        </w:tc>
      </w:tr>
      <w:tr w:rsidR="00A675EC" w:rsidRPr="00A675EC" w:rsidTr="00A675EC">
        <w:trPr>
          <w:trHeight w:val="290"/>
        </w:trPr>
        <w:tc>
          <w:tcPr>
            <w:tcW w:w="1306"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S_U02</w:t>
            </w:r>
          </w:p>
        </w:tc>
        <w:tc>
          <w:tcPr>
            <w:tcW w:w="7229"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t>łączyć wiedzę teoretyczną z zakresu literaturoznawstwa, językoznawstwa oraz nauki o mediach z praktycznym przygotowaniem do pracy warsztatowej (kreowanie tekstów reklamowych, tekstów użytkowych i tekstów krytycznoliterackich na potrzeby mediów);</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t>K_U06, K_U10</w:t>
            </w:r>
          </w:p>
        </w:tc>
      </w:tr>
      <w:tr w:rsidR="00A675EC" w:rsidRPr="00A675EC" w:rsidTr="00A675EC">
        <w:trPr>
          <w:trHeight w:val="290"/>
        </w:trPr>
        <w:tc>
          <w:tcPr>
            <w:tcW w:w="1306"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S_U03</w:t>
            </w:r>
          </w:p>
        </w:tc>
        <w:tc>
          <w:tcPr>
            <w:tcW w:w="7229"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t>podejmować działania o charakterze pisarskim, jak też potrafi posługiwać się nowoczesnymi mediami do kreacji różnego typu tekstów (teksty użytkowe, literackie, reklamowe);</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t>K_U03, K_U06, K_U07</w:t>
            </w:r>
          </w:p>
        </w:tc>
      </w:tr>
      <w:tr w:rsidR="00A675EC" w:rsidRPr="00A675EC" w:rsidTr="00A675EC">
        <w:trPr>
          <w:trHeight w:val="454"/>
        </w:trPr>
        <w:tc>
          <w:tcPr>
            <w:tcW w:w="1306"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229"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KOMPETENCJE SPOŁECZNE</w:t>
            </w:r>
          </w:p>
          <w:p w:rsidR="005D12B5" w:rsidRPr="00A675EC" w:rsidRDefault="005D12B5" w:rsidP="00E74D60">
            <w:pPr>
              <w:autoSpaceDE w:val="0"/>
              <w:autoSpaceDN w:val="0"/>
              <w:adjustRightInd w:val="0"/>
              <w:rPr>
                <w:rFonts w:cs="Arial"/>
                <w:b/>
              </w:rPr>
            </w:pPr>
            <w:r w:rsidRPr="00A675E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290"/>
        </w:trPr>
        <w:tc>
          <w:tcPr>
            <w:tcW w:w="1306" w:type="dxa"/>
            <w:tcBorders>
              <w:top w:val="single" w:sz="2" w:space="0" w:color="000000"/>
              <w:left w:val="single" w:sz="6" w:space="0" w:color="auto"/>
              <w:bottom w:val="single" w:sz="2" w:space="0" w:color="000000"/>
              <w:right w:val="single" w:sz="2" w:space="0" w:color="000000"/>
            </w:tcBorders>
            <w:vAlign w:val="center"/>
          </w:tcPr>
          <w:p w:rsidR="005D12B5" w:rsidRPr="00A675EC" w:rsidRDefault="005D12B5" w:rsidP="00E74D60">
            <w:pPr>
              <w:autoSpaceDE w:val="0"/>
              <w:autoSpaceDN w:val="0"/>
              <w:adjustRightInd w:val="0"/>
              <w:rPr>
                <w:rFonts w:cs="Arial"/>
              </w:rPr>
            </w:pPr>
            <w:r w:rsidRPr="00A675EC">
              <w:rPr>
                <w:rFonts w:cs="Arial"/>
              </w:rPr>
              <w:t>S_K01</w:t>
            </w:r>
          </w:p>
        </w:tc>
        <w:tc>
          <w:tcPr>
            <w:tcW w:w="7229" w:type="dxa"/>
            <w:gridSpan w:val="13"/>
            <w:tcBorders>
              <w:top w:val="single" w:sz="2" w:space="0" w:color="000000"/>
              <w:left w:val="single" w:sz="2" w:space="0" w:color="000000"/>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t>podnoszenia poziomu swojej wiedzy i umiejętności oraz ciągłego doskonalenia, samodzielnie wyznaczając kierunki własnego rozwoju i kształcenia;</w:t>
            </w:r>
          </w:p>
        </w:tc>
        <w:tc>
          <w:tcPr>
            <w:tcW w:w="1898" w:type="dxa"/>
            <w:tcBorders>
              <w:top w:val="single" w:sz="2" w:space="0" w:color="000000"/>
              <w:left w:val="single" w:sz="2" w:space="0" w:color="000000"/>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K_K05, K_K06, </w:t>
            </w:r>
          </w:p>
        </w:tc>
      </w:tr>
      <w:tr w:rsidR="00A675EC" w:rsidRPr="00A675EC" w:rsidTr="00A675EC">
        <w:trPr>
          <w:trHeight w:val="290"/>
        </w:trPr>
        <w:tc>
          <w:tcPr>
            <w:tcW w:w="1306" w:type="dxa"/>
            <w:tcBorders>
              <w:top w:val="single" w:sz="2" w:space="0" w:color="000000"/>
              <w:left w:val="single" w:sz="6" w:space="0" w:color="auto"/>
              <w:bottom w:val="single" w:sz="2" w:space="0" w:color="000000"/>
              <w:right w:val="single" w:sz="2" w:space="0" w:color="000000"/>
            </w:tcBorders>
            <w:vAlign w:val="center"/>
          </w:tcPr>
          <w:p w:rsidR="005D12B5" w:rsidRPr="00A675EC" w:rsidRDefault="005D12B5" w:rsidP="00E74D60">
            <w:pPr>
              <w:autoSpaceDE w:val="0"/>
              <w:autoSpaceDN w:val="0"/>
              <w:adjustRightInd w:val="0"/>
              <w:rPr>
                <w:rFonts w:cs="Arial"/>
              </w:rPr>
            </w:pPr>
            <w:r w:rsidRPr="00A675EC">
              <w:rPr>
                <w:rFonts w:cs="Arial"/>
              </w:rPr>
              <w:t>S_K02</w:t>
            </w:r>
          </w:p>
        </w:tc>
        <w:tc>
          <w:tcPr>
            <w:tcW w:w="7229" w:type="dxa"/>
            <w:gridSpan w:val="13"/>
            <w:tcBorders>
              <w:top w:val="single" w:sz="2" w:space="0" w:color="000000"/>
              <w:left w:val="single" w:sz="2" w:space="0" w:color="000000"/>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t>użytkowania swoich umiejętności komunikacyjnych, społecznych, interpersonalnych i interkulturowych, które predysponują do pracy w sektorze mediów;</w:t>
            </w:r>
          </w:p>
        </w:tc>
        <w:tc>
          <w:tcPr>
            <w:tcW w:w="1898" w:type="dxa"/>
            <w:tcBorders>
              <w:top w:val="single" w:sz="2" w:space="0" w:color="000000"/>
              <w:left w:val="single" w:sz="2" w:space="0" w:color="000000"/>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K_K01</w:t>
            </w:r>
          </w:p>
        </w:tc>
      </w:tr>
      <w:tr w:rsidR="00A675EC" w:rsidRPr="00A675EC" w:rsidTr="00A675EC">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 xml:space="preserve"> Ćwiczenia audytoryjne</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rPr>
              <w:br w:type="page"/>
            </w:r>
            <w:r w:rsidRPr="00A675EC">
              <w:rPr>
                <w:rFonts w:cs="Arial"/>
                <w:b/>
              </w:rPr>
              <w:t>Wymagania wstępne i dodatkowe:</w:t>
            </w:r>
          </w:p>
        </w:tc>
      </w:tr>
      <w:tr w:rsidR="00A675EC" w:rsidRPr="00A675EC" w:rsidTr="00A675EC">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rPr>
                <w:rFonts w:eastAsia="Times New Roman" w:cs="Arial"/>
                <w:lang w:eastAsia="pl-PL"/>
              </w:rPr>
            </w:pPr>
            <w:r w:rsidRPr="00A675EC">
              <w:rPr>
                <w:rFonts w:eastAsia="Times New Roman" w:cs="Arial"/>
                <w:lang w:eastAsia="pl-PL"/>
              </w:rPr>
              <w:t>Student powinien wykazać się wiedzą z pierwszego poziomu kształcenia polonistycznego; znajomością teorii literatury i narracji; umiejętnością analizy i interpretacji tekstów kultury (literatura, film, teatr, media audiowizualne); umiejętnością redagowania krótkich form pisemnych w języku polskim, znajomością obsługi komputera i edytorów tekstu oraz gotowością do pracy twórczej i otwartością na eksperymentowanie z formą.</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Treści modułu kształcenia:</w:t>
            </w:r>
          </w:p>
        </w:tc>
      </w:tr>
      <w:tr w:rsidR="00A675EC" w:rsidRPr="00A675EC" w:rsidTr="00A675EC">
        <w:trPr>
          <w:trHeight w:val="843"/>
        </w:trPr>
        <w:tc>
          <w:tcPr>
            <w:tcW w:w="10433" w:type="dxa"/>
            <w:gridSpan w:val="15"/>
            <w:tcBorders>
              <w:top w:val="single" w:sz="4" w:space="0" w:color="auto"/>
              <w:left w:val="single" w:sz="6" w:space="0" w:color="auto"/>
              <w:bottom w:val="single" w:sz="6" w:space="0" w:color="auto"/>
              <w:right w:val="single" w:sz="6" w:space="0" w:color="auto"/>
            </w:tcBorders>
          </w:tcPr>
          <w:p w:rsidR="005D12B5" w:rsidRPr="00A675EC" w:rsidRDefault="005D12B5" w:rsidP="00E74D60">
            <w:pPr>
              <w:rPr>
                <w:rFonts w:cs="Arial"/>
              </w:rPr>
            </w:pPr>
            <w:r w:rsidRPr="00A675EC">
              <w:rPr>
                <w:rFonts w:cs="Arial"/>
              </w:rPr>
              <w:t>Ćwiczenia:</w:t>
            </w:r>
          </w:p>
          <w:p w:rsidR="005D12B5" w:rsidRPr="00A675EC" w:rsidRDefault="005D12B5" w:rsidP="00E74D60">
            <w:pPr>
              <w:numPr>
                <w:ilvl w:val="0"/>
                <w:numId w:val="46"/>
              </w:numPr>
              <w:ind w:left="170" w:firstLine="0"/>
              <w:contextualSpacing/>
              <w:rPr>
                <w:rFonts w:cs="Arial"/>
              </w:rPr>
            </w:pPr>
            <w:r w:rsidRPr="00A675EC">
              <w:rPr>
                <w:rFonts w:cs="Arial"/>
              </w:rPr>
              <w:t>Budowanie postaci</w:t>
            </w:r>
          </w:p>
          <w:p w:rsidR="005D12B5" w:rsidRPr="00A675EC" w:rsidRDefault="005D12B5" w:rsidP="00E74D60">
            <w:pPr>
              <w:numPr>
                <w:ilvl w:val="0"/>
                <w:numId w:val="46"/>
              </w:numPr>
              <w:ind w:left="170" w:firstLine="0"/>
              <w:contextualSpacing/>
              <w:rPr>
                <w:rFonts w:cs="Arial"/>
              </w:rPr>
            </w:pPr>
            <w:r w:rsidRPr="00A675EC">
              <w:rPr>
                <w:rFonts w:cs="Arial"/>
              </w:rPr>
              <w:t>Tworzenie historii</w:t>
            </w:r>
          </w:p>
          <w:p w:rsidR="005D12B5" w:rsidRPr="00A675EC" w:rsidRDefault="005D12B5" w:rsidP="00E74D60">
            <w:pPr>
              <w:numPr>
                <w:ilvl w:val="0"/>
                <w:numId w:val="46"/>
              </w:numPr>
              <w:ind w:left="170" w:firstLine="0"/>
              <w:contextualSpacing/>
              <w:rPr>
                <w:rFonts w:cs="Arial"/>
              </w:rPr>
            </w:pPr>
            <w:r w:rsidRPr="00A675EC">
              <w:rPr>
                <w:rFonts w:cs="Arial"/>
              </w:rPr>
              <w:t>Typy bohaterów</w:t>
            </w:r>
          </w:p>
          <w:p w:rsidR="005D12B5" w:rsidRPr="00A675EC" w:rsidRDefault="005D12B5" w:rsidP="00E74D60">
            <w:pPr>
              <w:numPr>
                <w:ilvl w:val="0"/>
                <w:numId w:val="46"/>
              </w:numPr>
              <w:ind w:left="170" w:firstLine="0"/>
              <w:contextualSpacing/>
              <w:rPr>
                <w:rFonts w:cs="Arial"/>
              </w:rPr>
            </w:pPr>
            <w:r w:rsidRPr="00A675EC">
              <w:rPr>
                <w:rFonts w:cs="Arial"/>
              </w:rPr>
              <w:t>Budowanie scen</w:t>
            </w:r>
          </w:p>
          <w:p w:rsidR="005D12B5" w:rsidRPr="00A675EC" w:rsidRDefault="005D12B5" w:rsidP="00E74D60">
            <w:pPr>
              <w:numPr>
                <w:ilvl w:val="0"/>
                <w:numId w:val="46"/>
              </w:numPr>
              <w:ind w:left="170" w:firstLine="0"/>
              <w:contextualSpacing/>
              <w:rPr>
                <w:rFonts w:cs="Arial"/>
              </w:rPr>
            </w:pPr>
            <w:r w:rsidRPr="00A675EC">
              <w:rPr>
                <w:rFonts w:cs="Arial"/>
              </w:rPr>
              <w:t>Fabuła, konstrukcja, schemat</w:t>
            </w:r>
          </w:p>
          <w:p w:rsidR="005D12B5" w:rsidRPr="00A675EC" w:rsidRDefault="005D12B5" w:rsidP="00E74D60">
            <w:pPr>
              <w:numPr>
                <w:ilvl w:val="0"/>
                <w:numId w:val="46"/>
              </w:numPr>
              <w:ind w:left="170" w:firstLine="0"/>
              <w:contextualSpacing/>
              <w:rPr>
                <w:rFonts w:cs="Arial"/>
              </w:rPr>
            </w:pPr>
            <w:r w:rsidRPr="00A675EC">
              <w:rPr>
                <w:rFonts w:cs="Arial"/>
              </w:rPr>
              <w:t xml:space="preserve">Realizacja obrazu filmowego </w:t>
            </w:r>
          </w:p>
          <w:p w:rsidR="005D12B5" w:rsidRPr="00A675EC" w:rsidRDefault="005D12B5" w:rsidP="00E74D60">
            <w:pPr>
              <w:numPr>
                <w:ilvl w:val="0"/>
                <w:numId w:val="46"/>
              </w:numPr>
              <w:ind w:left="170" w:firstLine="0"/>
              <w:contextualSpacing/>
              <w:rPr>
                <w:rFonts w:cs="Arial"/>
              </w:rPr>
            </w:pPr>
            <w:r w:rsidRPr="00A675EC">
              <w:rPr>
                <w:rFonts w:cs="Arial"/>
              </w:rPr>
              <w:t>Analiza nagrodzonych scenariuszy teatralnych i filmowych</w:t>
            </w:r>
          </w:p>
          <w:p w:rsidR="005D12B5" w:rsidRPr="00A675EC" w:rsidRDefault="005D12B5" w:rsidP="00E74D60">
            <w:pPr>
              <w:numPr>
                <w:ilvl w:val="0"/>
                <w:numId w:val="46"/>
              </w:numPr>
              <w:ind w:left="170" w:firstLine="0"/>
              <w:contextualSpacing/>
              <w:rPr>
                <w:rFonts w:cs="Arial"/>
              </w:rPr>
            </w:pPr>
            <w:r w:rsidRPr="00A675EC">
              <w:rPr>
                <w:rFonts w:cs="Arial"/>
              </w:rPr>
              <w:t>Technika pisania scenariuszy filmu pełnometrażowego, adaptacji, filmu gatunkowego i artystycznego</w:t>
            </w:r>
          </w:p>
          <w:p w:rsidR="005D12B5" w:rsidRPr="00A675EC" w:rsidRDefault="005D12B5" w:rsidP="00E74D60">
            <w:pPr>
              <w:numPr>
                <w:ilvl w:val="0"/>
                <w:numId w:val="46"/>
              </w:numPr>
              <w:ind w:left="170" w:firstLine="0"/>
              <w:contextualSpacing/>
              <w:rPr>
                <w:rFonts w:cs="Arial"/>
              </w:rPr>
            </w:pPr>
            <w:r w:rsidRPr="00A675EC">
              <w:rPr>
                <w:rFonts w:cs="Arial"/>
              </w:rPr>
              <w:t>Budowanie własnego warsztatu scenarzysty</w:t>
            </w:r>
          </w:p>
          <w:p w:rsidR="005D12B5" w:rsidRPr="00A675EC" w:rsidRDefault="005D12B5" w:rsidP="00E74D60">
            <w:pPr>
              <w:numPr>
                <w:ilvl w:val="0"/>
                <w:numId w:val="46"/>
              </w:numPr>
              <w:ind w:left="170" w:firstLine="0"/>
              <w:contextualSpacing/>
              <w:rPr>
                <w:rFonts w:cs="Arial"/>
              </w:rPr>
            </w:pPr>
            <w:r w:rsidRPr="00A675EC">
              <w:rPr>
                <w:rFonts w:cs="Arial"/>
              </w:rPr>
              <w:t>Tworzenie scenariuszy do filmów fabularnych, seriali, programów telewizyjnych, filmów dokumentalnych, reportaży, teledysków, reklam, spektakli teatralnych (3 godz.)</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lastRenderedPageBreak/>
              <w:t>Literatura podstawowa:</w:t>
            </w:r>
          </w:p>
        </w:tc>
      </w:tr>
      <w:tr w:rsidR="00A675EC" w:rsidRPr="00A675EC" w:rsidTr="00A675EC">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widowControl w:val="0"/>
              <w:numPr>
                <w:ilvl w:val="0"/>
                <w:numId w:val="5"/>
              </w:numPr>
              <w:ind w:left="170" w:firstLine="0"/>
              <w:contextualSpacing/>
              <w:rPr>
                <w:rFonts w:cs="Arial"/>
                <w:snapToGrid w:val="0"/>
              </w:rPr>
            </w:pPr>
            <w:proofErr w:type="spellStart"/>
            <w:r w:rsidRPr="00A675EC">
              <w:rPr>
                <w:rFonts w:cs="Arial"/>
              </w:rPr>
              <w:t>Frensham</w:t>
            </w:r>
            <w:proofErr w:type="spellEnd"/>
            <w:r w:rsidRPr="00A675EC">
              <w:rPr>
                <w:rFonts w:cs="Arial"/>
              </w:rPr>
              <w:t xml:space="preserve"> Raymond G., </w:t>
            </w:r>
            <w:r w:rsidRPr="00A675EC">
              <w:rPr>
                <w:rFonts w:cs="Arial"/>
                <w:i/>
              </w:rPr>
              <w:t>Jak napisać scenariusz filmowy</w:t>
            </w:r>
            <w:r w:rsidRPr="00A675EC">
              <w:rPr>
                <w:rFonts w:cs="Arial"/>
              </w:rPr>
              <w:t xml:space="preserve">, przeł. Paweł </w:t>
            </w:r>
            <w:proofErr w:type="spellStart"/>
            <w:r w:rsidRPr="00A675EC">
              <w:rPr>
                <w:rFonts w:cs="Arial"/>
              </w:rPr>
              <w:t>Wawrzyszko</w:t>
            </w:r>
            <w:proofErr w:type="spellEnd"/>
            <w:r w:rsidRPr="00A675EC">
              <w:rPr>
                <w:rFonts w:cs="Arial"/>
              </w:rPr>
              <w:t>, Kraków 1998</w:t>
            </w:r>
          </w:p>
          <w:p w:rsidR="005D12B5" w:rsidRPr="00A675EC" w:rsidRDefault="005D12B5" w:rsidP="00E74D60">
            <w:pPr>
              <w:widowControl w:val="0"/>
              <w:numPr>
                <w:ilvl w:val="0"/>
                <w:numId w:val="5"/>
              </w:numPr>
              <w:ind w:left="170" w:firstLine="0"/>
              <w:contextualSpacing/>
              <w:rPr>
                <w:rFonts w:cs="Arial"/>
                <w:snapToGrid w:val="0"/>
              </w:rPr>
            </w:pPr>
            <w:r w:rsidRPr="00A675EC">
              <w:rPr>
                <w:rFonts w:eastAsia="Times New Roman" w:cs="Arial"/>
                <w:lang w:eastAsia="pl-PL"/>
              </w:rPr>
              <w:t xml:space="preserve">Hunter Lew, </w:t>
            </w:r>
            <w:r w:rsidRPr="00A675EC">
              <w:rPr>
                <w:rFonts w:eastAsia="Times New Roman" w:cs="Arial"/>
                <w:i/>
                <w:lang w:eastAsia="pl-PL"/>
              </w:rPr>
              <w:t>Kurs pisania scenariuszy</w:t>
            </w:r>
            <w:r w:rsidRPr="00A675EC">
              <w:rPr>
                <w:rFonts w:eastAsia="Times New Roman" w:cs="Arial"/>
                <w:lang w:eastAsia="pl-PL"/>
              </w:rPr>
              <w:t>, przeł. Tomasz Szafrański, Myślenice 2013</w:t>
            </w:r>
          </w:p>
          <w:p w:rsidR="005D12B5" w:rsidRPr="00A675EC" w:rsidRDefault="005D12B5" w:rsidP="00E74D60">
            <w:pPr>
              <w:widowControl w:val="0"/>
              <w:numPr>
                <w:ilvl w:val="0"/>
                <w:numId w:val="5"/>
              </w:numPr>
              <w:ind w:left="170" w:firstLine="0"/>
              <w:contextualSpacing/>
              <w:rPr>
                <w:rFonts w:cs="Arial"/>
                <w:snapToGrid w:val="0"/>
              </w:rPr>
            </w:pPr>
            <w:r w:rsidRPr="00A675EC">
              <w:rPr>
                <w:rFonts w:cs="Arial"/>
              </w:rPr>
              <w:t xml:space="preserve">Hendrykowski Marek, </w:t>
            </w:r>
            <w:r w:rsidRPr="00A675EC">
              <w:rPr>
                <w:rFonts w:cs="Arial"/>
                <w:i/>
              </w:rPr>
              <w:t>Scenariusz filmowy. Teoria i praktyka</w:t>
            </w:r>
            <w:r w:rsidRPr="00A675EC">
              <w:rPr>
                <w:rFonts w:cs="Arial"/>
              </w:rPr>
              <w:t>, Poznań 2016</w:t>
            </w:r>
          </w:p>
          <w:p w:rsidR="005D12B5" w:rsidRPr="00A675EC" w:rsidRDefault="005D12B5" w:rsidP="00E74D60">
            <w:pPr>
              <w:widowControl w:val="0"/>
              <w:numPr>
                <w:ilvl w:val="0"/>
                <w:numId w:val="5"/>
              </w:numPr>
              <w:ind w:left="170" w:firstLine="0"/>
              <w:contextualSpacing/>
              <w:rPr>
                <w:rFonts w:cs="Arial"/>
                <w:snapToGrid w:val="0"/>
              </w:rPr>
            </w:pPr>
            <w:r w:rsidRPr="00A675EC">
              <w:rPr>
                <w:rFonts w:cs="Arial"/>
              </w:rPr>
              <w:t xml:space="preserve">Linda Aronson, </w:t>
            </w:r>
            <w:r w:rsidRPr="00A675EC">
              <w:rPr>
                <w:rFonts w:cs="Arial"/>
                <w:i/>
              </w:rPr>
              <w:t>Scenariusz na miarę XXI wieku. Obszerny przewodnik po technikach pisania nowoczesnych scenariuszy</w:t>
            </w:r>
            <w:r w:rsidRPr="00A675EC">
              <w:rPr>
                <w:rFonts w:cs="Arial"/>
              </w:rPr>
              <w:t>, przeł. Agnieszka Kruk, Warszawa 2014.</w:t>
            </w:r>
          </w:p>
          <w:p w:rsidR="005D12B5" w:rsidRPr="00A675EC" w:rsidRDefault="005D12B5" w:rsidP="00E74D60">
            <w:pPr>
              <w:widowControl w:val="0"/>
              <w:numPr>
                <w:ilvl w:val="0"/>
                <w:numId w:val="5"/>
              </w:numPr>
              <w:ind w:left="170" w:firstLine="0"/>
              <w:contextualSpacing/>
              <w:rPr>
                <w:rFonts w:cs="Arial"/>
                <w:snapToGrid w:val="0"/>
              </w:rPr>
            </w:pPr>
            <w:proofErr w:type="spellStart"/>
            <w:r w:rsidRPr="00A675EC">
              <w:rPr>
                <w:rFonts w:cs="Arial"/>
              </w:rPr>
              <w:t>Schütte</w:t>
            </w:r>
            <w:proofErr w:type="spellEnd"/>
            <w:r w:rsidRPr="00A675EC">
              <w:rPr>
                <w:rFonts w:cs="Arial"/>
              </w:rPr>
              <w:t xml:space="preserve"> Oliver, </w:t>
            </w:r>
            <w:r w:rsidRPr="00A675EC">
              <w:rPr>
                <w:rFonts w:cs="Arial"/>
                <w:i/>
              </w:rPr>
              <w:t>Praca nad scenariuszem</w:t>
            </w:r>
            <w:r w:rsidRPr="00A675EC">
              <w:rPr>
                <w:rFonts w:cs="Arial"/>
              </w:rPr>
              <w:t xml:space="preserve">, przeł. Maria Borzęcka, Aneta Głowska, Warszawa 2005 </w:t>
            </w:r>
          </w:p>
          <w:p w:rsidR="005D12B5" w:rsidRPr="00A675EC" w:rsidRDefault="005D12B5" w:rsidP="00E74D60">
            <w:pPr>
              <w:widowControl w:val="0"/>
              <w:numPr>
                <w:ilvl w:val="0"/>
                <w:numId w:val="5"/>
              </w:numPr>
              <w:ind w:left="170" w:firstLine="0"/>
              <w:contextualSpacing/>
              <w:rPr>
                <w:rFonts w:cs="Arial"/>
                <w:snapToGrid w:val="0"/>
              </w:rPr>
            </w:pPr>
            <w:r w:rsidRPr="00A675EC">
              <w:rPr>
                <w:rFonts w:cs="Arial"/>
              </w:rPr>
              <w:t xml:space="preserve">Vogler Christopher, </w:t>
            </w:r>
            <w:r w:rsidRPr="00A675EC">
              <w:rPr>
                <w:rFonts w:cs="Arial"/>
                <w:i/>
              </w:rPr>
              <w:t>Podróż autora. Struktury mityczne dla scenarzystów i pisarzy</w:t>
            </w:r>
            <w:r w:rsidRPr="00A675EC">
              <w:rPr>
                <w:rFonts w:cs="Arial"/>
              </w:rPr>
              <w:t>, przeł. Karolina Kosińska, Warszawa 2010</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Literatura dodatkowa:</w:t>
            </w:r>
          </w:p>
        </w:tc>
      </w:tr>
      <w:tr w:rsidR="00A675EC" w:rsidRPr="00A675EC" w:rsidTr="00A675EC">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numPr>
                <w:ilvl w:val="0"/>
                <w:numId w:val="6"/>
              </w:numPr>
              <w:autoSpaceDE w:val="0"/>
              <w:autoSpaceDN w:val="0"/>
              <w:adjustRightInd w:val="0"/>
              <w:ind w:left="170" w:firstLine="0"/>
              <w:contextualSpacing/>
              <w:rPr>
                <w:rFonts w:cs="Arial"/>
              </w:rPr>
            </w:pPr>
            <w:r w:rsidRPr="00A675EC">
              <w:rPr>
                <w:rFonts w:cs="Arial"/>
              </w:rPr>
              <w:t xml:space="preserve">Goldman William, </w:t>
            </w:r>
            <w:r w:rsidRPr="00A675EC">
              <w:rPr>
                <w:rFonts w:cs="Arial"/>
                <w:i/>
              </w:rPr>
              <w:t>Przygody scenarzysty</w:t>
            </w:r>
            <w:r w:rsidRPr="00A675EC">
              <w:rPr>
                <w:rFonts w:cs="Arial"/>
              </w:rPr>
              <w:t>, tłum. Maciej Karpiński Warszawa 1999</w:t>
            </w:r>
          </w:p>
          <w:p w:rsidR="005D12B5" w:rsidRPr="00A675EC" w:rsidRDefault="005D12B5" w:rsidP="00E74D60">
            <w:pPr>
              <w:numPr>
                <w:ilvl w:val="0"/>
                <w:numId w:val="6"/>
              </w:numPr>
              <w:autoSpaceDE w:val="0"/>
              <w:autoSpaceDN w:val="0"/>
              <w:adjustRightInd w:val="0"/>
              <w:ind w:left="170" w:firstLine="0"/>
              <w:contextualSpacing/>
              <w:rPr>
                <w:rFonts w:cs="Arial"/>
              </w:rPr>
            </w:pPr>
            <w:proofErr w:type="spellStart"/>
            <w:r w:rsidRPr="00A675EC">
              <w:rPr>
                <w:rFonts w:cs="Arial"/>
                <w:i/>
              </w:rPr>
              <w:t>Młod</w:t>
            </w:r>
            <w:proofErr w:type="spellEnd"/>
            <w:r w:rsidRPr="00A675EC">
              <w:rPr>
                <w:rFonts w:cs="Arial"/>
                <w:i/>
              </w:rPr>
              <w:t>(</w:t>
            </w:r>
            <w:proofErr w:type="spellStart"/>
            <w:r w:rsidRPr="00A675EC">
              <w:rPr>
                <w:rFonts w:cs="Arial"/>
                <w:i/>
              </w:rPr>
              <w:t>sz</w:t>
            </w:r>
            <w:proofErr w:type="spellEnd"/>
            <w:r w:rsidRPr="00A675EC">
              <w:rPr>
                <w:rFonts w:cs="Arial"/>
                <w:i/>
              </w:rPr>
              <w:t>)a Polska. Antologia tekstów dla teatru</w:t>
            </w:r>
            <w:r w:rsidRPr="00A675EC">
              <w:rPr>
                <w:rFonts w:cs="Arial"/>
              </w:rPr>
              <w:t>, red. Agata Dąbek, Warszawa 2021</w:t>
            </w:r>
            <w:r w:rsidRPr="00A675EC">
              <w:rPr>
                <w:rFonts w:cs="Arial"/>
              </w:rPr>
              <w:tab/>
            </w:r>
          </w:p>
          <w:p w:rsidR="005D12B5" w:rsidRPr="00A675EC" w:rsidRDefault="005D12B5" w:rsidP="00E74D60">
            <w:pPr>
              <w:numPr>
                <w:ilvl w:val="0"/>
                <w:numId w:val="6"/>
              </w:numPr>
              <w:autoSpaceDE w:val="0"/>
              <w:autoSpaceDN w:val="0"/>
              <w:adjustRightInd w:val="0"/>
              <w:ind w:left="170" w:firstLine="0"/>
              <w:contextualSpacing/>
              <w:rPr>
                <w:rFonts w:cs="Arial"/>
              </w:rPr>
            </w:pPr>
            <w:proofErr w:type="spellStart"/>
            <w:r w:rsidRPr="00A675EC">
              <w:rPr>
                <w:rFonts w:cs="Arial"/>
              </w:rPr>
              <w:t>Russin</w:t>
            </w:r>
            <w:proofErr w:type="spellEnd"/>
            <w:r w:rsidRPr="00A675EC">
              <w:rPr>
                <w:rFonts w:cs="Arial"/>
              </w:rPr>
              <w:t xml:space="preserve"> Robin, </w:t>
            </w:r>
            <w:r w:rsidRPr="00A675EC">
              <w:rPr>
                <w:rFonts w:cs="Arial"/>
                <w:i/>
              </w:rPr>
              <w:t>Jak napisać scenariusz filmowy</w:t>
            </w:r>
            <w:r w:rsidRPr="00A675EC">
              <w:rPr>
                <w:rFonts w:cs="Arial"/>
              </w:rPr>
              <w:t>, Warszawa 2009;</w:t>
            </w:r>
          </w:p>
          <w:p w:rsidR="005D12B5" w:rsidRPr="00A675EC" w:rsidRDefault="005D12B5" w:rsidP="00E74D60">
            <w:pPr>
              <w:numPr>
                <w:ilvl w:val="0"/>
                <w:numId w:val="6"/>
              </w:numPr>
              <w:autoSpaceDE w:val="0"/>
              <w:autoSpaceDN w:val="0"/>
              <w:adjustRightInd w:val="0"/>
              <w:ind w:left="170" w:firstLine="0"/>
              <w:contextualSpacing/>
              <w:rPr>
                <w:rFonts w:cs="Arial"/>
              </w:rPr>
            </w:pPr>
            <w:proofErr w:type="spellStart"/>
            <w:r w:rsidRPr="00A675EC">
              <w:rPr>
                <w:rFonts w:cs="Arial"/>
              </w:rPr>
              <w:t>Russin</w:t>
            </w:r>
            <w:proofErr w:type="spellEnd"/>
            <w:r w:rsidRPr="00A675EC">
              <w:rPr>
                <w:rFonts w:cs="Arial"/>
              </w:rPr>
              <w:t xml:space="preserve"> Robin U., William Missouri </w:t>
            </w:r>
            <w:proofErr w:type="spellStart"/>
            <w:r w:rsidRPr="00A675EC">
              <w:rPr>
                <w:rFonts w:cs="Arial"/>
              </w:rPr>
              <w:t>Downs</w:t>
            </w:r>
            <w:proofErr w:type="spellEnd"/>
            <w:r w:rsidRPr="00A675EC">
              <w:rPr>
                <w:rFonts w:cs="Arial"/>
              </w:rPr>
              <w:t xml:space="preserve">, </w:t>
            </w:r>
            <w:r w:rsidRPr="00A675EC">
              <w:rPr>
                <w:rFonts w:cs="Arial"/>
                <w:i/>
              </w:rPr>
              <w:t>Jak napisać scenariusz filmowy</w:t>
            </w:r>
            <w:r w:rsidRPr="00A675EC">
              <w:rPr>
                <w:rFonts w:cs="Arial"/>
              </w:rPr>
              <w:t>, tłum. Ewa Spirydowicz, Warszawa 2005</w:t>
            </w:r>
          </w:p>
          <w:p w:rsidR="005D12B5" w:rsidRPr="00A675EC" w:rsidRDefault="005D12B5" w:rsidP="00E74D60">
            <w:pPr>
              <w:numPr>
                <w:ilvl w:val="0"/>
                <w:numId w:val="6"/>
              </w:numPr>
              <w:autoSpaceDE w:val="0"/>
              <w:autoSpaceDN w:val="0"/>
              <w:adjustRightInd w:val="0"/>
              <w:ind w:left="170" w:firstLine="0"/>
              <w:contextualSpacing/>
              <w:rPr>
                <w:rFonts w:cs="Arial"/>
              </w:rPr>
            </w:pPr>
            <w:proofErr w:type="spellStart"/>
            <w:r w:rsidRPr="00A675EC">
              <w:rPr>
                <w:rFonts w:cs="Arial"/>
              </w:rPr>
              <w:t>Przylipiak</w:t>
            </w:r>
            <w:proofErr w:type="spellEnd"/>
            <w:r w:rsidRPr="00A675EC">
              <w:rPr>
                <w:rFonts w:cs="Arial"/>
              </w:rPr>
              <w:t xml:space="preserve"> Mirosław, </w:t>
            </w:r>
            <w:r w:rsidRPr="00A675EC">
              <w:rPr>
                <w:rFonts w:cs="Arial"/>
                <w:i/>
              </w:rPr>
              <w:t>Poetyka kina dokumentalnego</w:t>
            </w:r>
            <w:r w:rsidR="00E74D60">
              <w:rPr>
                <w:rFonts w:cs="Arial"/>
              </w:rPr>
              <w:t>, Gdańsk 2000.</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Planowane formy/działania/metody dydaktyczne:</w:t>
            </w:r>
          </w:p>
        </w:tc>
      </w:tr>
      <w:tr w:rsidR="00A675EC" w:rsidRPr="00A675EC" w:rsidTr="00A675EC">
        <w:trPr>
          <w:trHeight w:val="674"/>
        </w:trPr>
        <w:tc>
          <w:tcPr>
            <w:tcW w:w="10433" w:type="dxa"/>
            <w:gridSpan w:val="15"/>
            <w:tcBorders>
              <w:top w:val="single" w:sz="4" w:space="0" w:color="auto"/>
              <w:left w:val="single" w:sz="6" w:space="0" w:color="auto"/>
              <w:bottom w:val="nil"/>
              <w:right w:val="single" w:sz="6" w:space="0" w:color="auto"/>
            </w:tcBorders>
          </w:tcPr>
          <w:p w:rsidR="005D12B5" w:rsidRPr="00A675EC" w:rsidRDefault="005D12B5" w:rsidP="00E74D60">
            <w:pPr>
              <w:autoSpaceDE w:val="0"/>
              <w:autoSpaceDN w:val="0"/>
              <w:adjustRightInd w:val="0"/>
              <w:rPr>
                <w:rFonts w:cs="Arial"/>
              </w:rPr>
            </w:pPr>
            <w:r w:rsidRPr="00A675EC">
              <w:rPr>
                <w:rFonts w:cs="Arial"/>
              </w:rPr>
              <w:t>Zespołowe i indywidualne rozwiązywanie zadań problemowych, studium przypadku, analiza tekstów literackich, pokaz, dyskusja, „burza mózgów” i inne;</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A675EC">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Metody weryfikacji efektów uczenia się</w:t>
            </w:r>
          </w:p>
        </w:tc>
      </w:tr>
      <w:tr w:rsidR="00A675EC" w:rsidRPr="00A675EC" w:rsidTr="00A675EC">
        <w:trPr>
          <w:trHeight w:val="547"/>
        </w:trPr>
        <w:tc>
          <w:tcPr>
            <w:tcW w:w="2015" w:type="dxa"/>
            <w:gridSpan w:val="2"/>
            <w:tcBorders>
              <w:top w:val="single" w:sz="4" w:space="0" w:color="auto"/>
              <w:left w:val="single" w:sz="6" w:space="0" w:color="auto"/>
              <w:bottom w:val="single" w:sz="4" w:space="0" w:color="auto"/>
              <w:right w:val="single" w:sz="4" w:space="0" w:color="auto"/>
            </w:tcBorders>
            <w:vAlign w:val="center"/>
          </w:tcPr>
          <w:p w:rsidR="005D12B5" w:rsidRPr="00A675EC" w:rsidRDefault="005D12B5" w:rsidP="00E74D60">
            <w:pPr>
              <w:autoSpaceDE w:val="0"/>
              <w:autoSpaceDN w:val="0"/>
              <w:adjustRightInd w:val="0"/>
              <w:rPr>
                <w:rFonts w:cs="Arial"/>
              </w:rPr>
            </w:pPr>
            <w:r w:rsidRPr="00A675EC">
              <w:rPr>
                <w:rFonts w:cs="Arial"/>
              </w:rPr>
              <w:t>S_W01, S_W02, S_W03</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rPr>
                <w:rFonts w:eastAsia="Times New Roman" w:cs="Arial"/>
                <w:lang w:eastAsia="pl-PL"/>
              </w:rPr>
            </w:pPr>
            <w:r w:rsidRPr="00A675EC">
              <w:rPr>
                <w:rFonts w:eastAsia="Times New Roman" w:cs="Arial"/>
                <w:lang w:eastAsia="pl-PL"/>
              </w:rPr>
              <w:t>Efekty z wiedzy będą sprawdzane poprzez test sprawdzający znajomość terminologii scenariopisarskiej i zasad dramaturgii, krótkie prace pisemne (analiza fragmentu scenariusza, rozpoznanie struktury narracyjnej), pytania problemowe podczas zajęć i dyskusji</w:t>
            </w:r>
          </w:p>
        </w:tc>
      </w:tr>
      <w:tr w:rsidR="00A675EC" w:rsidRPr="00A675EC" w:rsidTr="00A675EC">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rPr>
                <w:rFonts w:cs="Arial"/>
                <w:bCs/>
              </w:rPr>
            </w:pPr>
            <w:r w:rsidRPr="00A675EC">
              <w:rPr>
                <w:rFonts w:cs="Arial"/>
              </w:rPr>
              <w:t>S_U01, S_U02, S_U03</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rPr>
                <w:rFonts w:eastAsia="Times New Roman" w:cs="Arial"/>
                <w:lang w:eastAsia="pl-PL"/>
              </w:rPr>
            </w:pPr>
            <w:r w:rsidRPr="00A675EC">
              <w:rPr>
                <w:rFonts w:eastAsia="Times New Roman" w:cs="Arial"/>
                <w:lang w:eastAsia="pl-PL"/>
              </w:rPr>
              <w:t xml:space="preserve">Efekty z umiejętności będą sprawdzane poprzez przygotowanie </w:t>
            </w:r>
            <w:proofErr w:type="spellStart"/>
            <w:r w:rsidRPr="00A675EC">
              <w:rPr>
                <w:rFonts w:eastAsia="Times New Roman" w:cs="Arial"/>
                <w:lang w:eastAsia="pl-PL"/>
              </w:rPr>
              <w:t>treatmentu</w:t>
            </w:r>
            <w:proofErr w:type="spellEnd"/>
            <w:r w:rsidRPr="00A675EC">
              <w:rPr>
                <w:rFonts w:eastAsia="Times New Roman" w:cs="Arial"/>
                <w:lang w:eastAsia="pl-PL"/>
              </w:rPr>
              <w:t xml:space="preserve"> i konspektu scenariuszowego, stworzenie fragmentu własnego scenariusza (sceny dialogowej, opisu sytuacyjnego, charakterystyki postaci), projekt zaliczeniowy: pełny scenariusz krótkiej formy (film krótkometrażowy, odcinek serialu, słuchowisko radiowe), ćwiczenia praktyczne: redakcja i poprawa własnych i cudzych tekstów scenariuszowych.</w:t>
            </w:r>
          </w:p>
        </w:tc>
      </w:tr>
      <w:tr w:rsidR="00A675EC" w:rsidRPr="00A675EC" w:rsidTr="00A675EC">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5D12B5" w:rsidRPr="00A675EC" w:rsidRDefault="005D12B5" w:rsidP="00E74D60">
            <w:pPr>
              <w:autoSpaceDE w:val="0"/>
              <w:autoSpaceDN w:val="0"/>
              <w:adjustRightInd w:val="0"/>
              <w:rPr>
                <w:rFonts w:cs="Arial"/>
              </w:rPr>
            </w:pPr>
            <w:r w:rsidRPr="00A675EC">
              <w:rPr>
                <w:rFonts w:cs="Arial"/>
              </w:rPr>
              <w:t>S_K01, S_K02</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rPr>
                <w:rFonts w:eastAsia="Times New Roman" w:cs="Arial"/>
                <w:lang w:eastAsia="pl-PL"/>
              </w:rPr>
            </w:pPr>
            <w:r w:rsidRPr="00A675EC">
              <w:rPr>
                <w:rFonts w:eastAsia="Times New Roman" w:cs="Arial"/>
                <w:lang w:eastAsia="pl-PL"/>
              </w:rPr>
              <w:t xml:space="preserve">Efekty z kompetencji będą weryfikowane </w:t>
            </w:r>
            <w:r w:rsidRPr="00A675EC">
              <w:rPr>
                <w:rFonts w:eastAsia="Times New Roman" w:cs="Arial"/>
                <w:bCs/>
                <w:lang w:eastAsia="pl-PL"/>
              </w:rPr>
              <w:t>poprzez</w:t>
            </w:r>
            <w:r w:rsidRPr="00A675EC">
              <w:rPr>
                <w:rFonts w:eastAsia="Times New Roman" w:cs="Arial"/>
                <w:lang w:eastAsia="pl-PL"/>
              </w:rPr>
              <w:t xml:space="preserve"> ocenę aktywności i zaangażowania podczas pracy warsztatowej i dyskusji, udział w pracy zespołowej nad scenariuszem grupowym</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Forma i warunki zaliczenia:</w:t>
            </w:r>
          </w:p>
        </w:tc>
      </w:tr>
      <w:tr w:rsidR="00A675EC" w:rsidRPr="00A675EC" w:rsidTr="00A675EC">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5D12B5" w:rsidRPr="00A675EC" w:rsidRDefault="005D12B5" w:rsidP="00E74D60">
            <w:pPr>
              <w:tabs>
                <w:tab w:val="left" w:pos="2010"/>
              </w:tabs>
              <w:rPr>
                <w:rFonts w:cs="Arial"/>
              </w:rPr>
            </w:pPr>
            <w:r w:rsidRPr="00A675EC">
              <w:rPr>
                <w:rFonts w:cs="Arial"/>
              </w:rPr>
              <w:t xml:space="preserve">Przedmiot kończy się zaliczeniem na ocenę. Warunki zaliczenia ćwiczeń: uzyskanie minimum oceny dostatecznej za przygotowanie i prezentację projektu indywidualnego. </w:t>
            </w:r>
          </w:p>
          <w:p w:rsidR="005D12B5" w:rsidRPr="00A675EC" w:rsidRDefault="005D12B5" w:rsidP="00E74D60">
            <w:pPr>
              <w:tabs>
                <w:tab w:val="left" w:pos="2010"/>
              </w:tabs>
              <w:rPr>
                <w:rFonts w:cs="Arial"/>
              </w:rPr>
            </w:pPr>
            <w:r w:rsidRPr="00A675EC">
              <w:rPr>
                <w:rFonts w:cs="Arial"/>
              </w:rPr>
              <w:t xml:space="preserve">Kryteria oceny projektu zaliczeniowego: </w:t>
            </w:r>
          </w:p>
          <w:p w:rsidR="005D12B5" w:rsidRPr="00A675EC" w:rsidRDefault="005D12B5" w:rsidP="00E74D60">
            <w:pPr>
              <w:tabs>
                <w:tab w:val="left" w:pos="2010"/>
              </w:tabs>
              <w:rPr>
                <w:rFonts w:cs="Arial"/>
              </w:rPr>
            </w:pPr>
            <w:r w:rsidRPr="00A675EC">
              <w:rPr>
                <w:rFonts w:cs="Arial"/>
              </w:rPr>
              <w:t xml:space="preserve">1) struktura projektu – maksymalnie 3 punkty, </w:t>
            </w:r>
          </w:p>
          <w:p w:rsidR="005D12B5" w:rsidRPr="00A675EC" w:rsidRDefault="005D12B5" w:rsidP="00E74D60">
            <w:pPr>
              <w:tabs>
                <w:tab w:val="left" w:pos="2010"/>
              </w:tabs>
              <w:rPr>
                <w:rFonts w:cs="Arial"/>
              </w:rPr>
            </w:pPr>
            <w:r w:rsidRPr="00A675EC">
              <w:rPr>
                <w:rFonts w:cs="Arial"/>
              </w:rPr>
              <w:t xml:space="preserve">2) poprawność merytoryczna – maksymalnie 6 punktów, </w:t>
            </w:r>
          </w:p>
          <w:p w:rsidR="005D12B5" w:rsidRPr="00A675EC" w:rsidRDefault="005D12B5" w:rsidP="00E74D60">
            <w:pPr>
              <w:tabs>
                <w:tab w:val="left" w:pos="2010"/>
              </w:tabs>
              <w:rPr>
                <w:rFonts w:cs="Arial"/>
              </w:rPr>
            </w:pPr>
            <w:r w:rsidRPr="00A675EC">
              <w:rPr>
                <w:rFonts w:cs="Arial"/>
              </w:rPr>
              <w:t xml:space="preserve">3) innowacyjność projektu – maksymalnie 3 punkty, </w:t>
            </w:r>
          </w:p>
          <w:p w:rsidR="005D12B5" w:rsidRPr="00A675EC" w:rsidRDefault="005D12B5" w:rsidP="00E74D60">
            <w:pPr>
              <w:tabs>
                <w:tab w:val="left" w:pos="2010"/>
              </w:tabs>
              <w:rPr>
                <w:rFonts w:cs="Arial"/>
              </w:rPr>
            </w:pPr>
            <w:r w:rsidRPr="00A675EC">
              <w:rPr>
                <w:rFonts w:cs="Arial"/>
              </w:rPr>
              <w:t xml:space="preserve">4) sposób prezentacji projektu – maksymalnie 4 punkty. </w:t>
            </w:r>
          </w:p>
          <w:p w:rsidR="005D12B5" w:rsidRPr="00A675EC" w:rsidRDefault="005D12B5" w:rsidP="00E74D60">
            <w:pPr>
              <w:tabs>
                <w:tab w:val="left" w:pos="2010"/>
              </w:tabs>
              <w:rPr>
                <w:rFonts w:cs="Arial"/>
              </w:rPr>
            </w:pPr>
            <w:r w:rsidRPr="00A675EC">
              <w:rPr>
                <w:rFonts w:cs="Arial"/>
              </w:rPr>
              <w:lastRenderedPageBreak/>
              <w:t xml:space="preserve">Ocena projektu: </w:t>
            </w:r>
          </w:p>
          <w:p w:rsidR="005D12B5" w:rsidRPr="00A675EC" w:rsidRDefault="005D12B5" w:rsidP="00E74D60">
            <w:pPr>
              <w:tabs>
                <w:tab w:val="left" w:pos="2010"/>
              </w:tabs>
              <w:rPr>
                <w:rFonts w:cs="Arial"/>
              </w:rPr>
            </w:pPr>
            <w:r w:rsidRPr="00A675EC">
              <w:rPr>
                <w:rFonts w:cs="Arial"/>
              </w:rPr>
              <w:t xml:space="preserve">16 – 15 punktów – ocena bardzo dobra, </w:t>
            </w:r>
          </w:p>
          <w:p w:rsidR="005D12B5" w:rsidRPr="00A675EC" w:rsidRDefault="005D12B5" w:rsidP="00E74D60">
            <w:pPr>
              <w:tabs>
                <w:tab w:val="left" w:pos="2010"/>
              </w:tabs>
              <w:rPr>
                <w:rFonts w:cs="Arial"/>
              </w:rPr>
            </w:pPr>
            <w:r w:rsidRPr="00A675EC">
              <w:rPr>
                <w:rFonts w:cs="Arial"/>
              </w:rPr>
              <w:t xml:space="preserve">14 punktów – ocena dobra plus, </w:t>
            </w:r>
          </w:p>
          <w:p w:rsidR="005D12B5" w:rsidRPr="00A675EC" w:rsidRDefault="005D12B5" w:rsidP="00E74D60">
            <w:pPr>
              <w:tabs>
                <w:tab w:val="left" w:pos="2010"/>
              </w:tabs>
              <w:rPr>
                <w:rFonts w:cs="Arial"/>
              </w:rPr>
            </w:pPr>
            <w:r w:rsidRPr="00A675EC">
              <w:rPr>
                <w:rFonts w:cs="Arial"/>
              </w:rPr>
              <w:t xml:space="preserve">13 – 12 punktów – ocena dobra, </w:t>
            </w:r>
          </w:p>
          <w:p w:rsidR="005D12B5" w:rsidRPr="00A675EC" w:rsidRDefault="005D12B5" w:rsidP="00E74D60">
            <w:pPr>
              <w:tabs>
                <w:tab w:val="left" w:pos="2010"/>
              </w:tabs>
              <w:rPr>
                <w:rFonts w:cs="Arial"/>
              </w:rPr>
            </w:pPr>
            <w:r w:rsidRPr="00A675EC">
              <w:rPr>
                <w:rFonts w:cs="Arial"/>
              </w:rPr>
              <w:t xml:space="preserve">11 – 10 punktów – ocena dostateczna plus, </w:t>
            </w:r>
          </w:p>
          <w:p w:rsidR="005D12B5" w:rsidRPr="00A675EC" w:rsidRDefault="005D12B5" w:rsidP="00E74D60">
            <w:pPr>
              <w:tabs>
                <w:tab w:val="left" w:pos="2010"/>
              </w:tabs>
              <w:rPr>
                <w:rFonts w:cs="Arial"/>
              </w:rPr>
            </w:pPr>
            <w:r w:rsidRPr="00A675EC">
              <w:rPr>
                <w:rFonts w:cs="Arial"/>
              </w:rPr>
              <w:t xml:space="preserve">9 – 8 – ocena dostateczna, </w:t>
            </w:r>
          </w:p>
          <w:p w:rsidR="005D12B5" w:rsidRPr="00A675EC" w:rsidRDefault="005D12B5" w:rsidP="00E74D60">
            <w:pPr>
              <w:tabs>
                <w:tab w:val="left" w:pos="2010"/>
              </w:tabs>
              <w:rPr>
                <w:rFonts w:cs="Arial"/>
              </w:rPr>
            </w:pPr>
            <w:r w:rsidRPr="00A675EC">
              <w:rPr>
                <w:rFonts w:cs="Arial"/>
              </w:rPr>
              <w:t>poniżej 8 punktów – ocena niedostateczna.</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5D12B5" w:rsidRPr="00A675EC" w:rsidRDefault="005D12B5" w:rsidP="00E74D60">
            <w:pPr>
              <w:autoSpaceDE w:val="0"/>
              <w:autoSpaceDN w:val="0"/>
              <w:adjustRightInd w:val="0"/>
              <w:rPr>
                <w:rFonts w:cs="Arial"/>
                <w:b/>
              </w:rPr>
            </w:pPr>
            <w:r w:rsidRPr="00A675EC">
              <w:rPr>
                <w:rFonts w:cs="Arial"/>
                <w:b/>
              </w:rPr>
              <w:lastRenderedPageBreak/>
              <w:t xml:space="preserve">Bilans punktów ECTS: </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5D12B5" w:rsidRPr="00A675EC" w:rsidRDefault="005D12B5" w:rsidP="00E74D60">
            <w:pPr>
              <w:autoSpaceDE w:val="0"/>
              <w:autoSpaceDN w:val="0"/>
              <w:adjustRightInd w:val="0"/>
              <w:rPr>
                <w:rFonts w:cs="Arial"/>
                <w:bCs/>
              </w:rPr>
            </w:pPr>
            <w:r w:rsidRPr="00A675EC">
              <w:rPr>
                <w:rFonts w:cs="Arial"/>
                <w:bCs/>
              </w:rPr>
              <w:t>Studia stacjonarne</w:t>
            </w:r>
          </w:p>
        </w:tc>
      </w:tr>
      <w:tr w:rsidR="00A675EC" w:rsidRPr="00A675EC" w:rsidTr="00A675EC">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Cs/>
              </w:rPr>
            </w:pPr>
            <w:r w:rsidRPr="00A675EC">
              <w:rPr>
                <w:rFonts w:cs="Arial"/>
                <w:bCs/>
              </w:rPr>
              <w:t>Obciążenie studenta</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30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2 godziny</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b/>
              </w:rPr>
            </w:pPr>
            <w:r w:rsidRPr="00A675EC">
              <w:rPr>
                <w:rFonts w:cs="Arial"/>
              </w:rPr>
              <w:t>Samodzielne przygotowanie się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10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Samodzielne przygotowanie się do kolokwiów</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25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Przygotowanie pracy indywidualnej</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8 godzin</w:t>
            </w:r>
          </w:p>
        </w:tc>
      </w:tr>
      <w:tr w:rsidR="00A675EC" w:rsidRPr="00A675EC" w:rsidTr="00A675EC">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b/>
                <w:bCs/>
              </w:rPr>
            </w:pPr>
            <w:r w:rsidRPr="00A675E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rPr>
            </w:pPr>
            <w:r w:rsidRPr="00A675EC">
              <w:rPr>
                <w:rFonts w:cs="Arial"/>
              </w:rPr>
              <w:t>75 godzin</w:t>
            </w:r>
          </w:p>
        </w:tc>
      </w:tr>
      <w:tr w:rsidR="00D8662F" w:rsidRPr="00A675EC" w:rsidTr="00A675EC">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b/>
                <w:bCs/>
              </w:rPr>
            </w:pPr>
            <w:r w:rsidRPr="00A675E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5D12B5" w:rsidRPr="00A675EC" w:rsidRDefault="005D12B5" w:rsidP="00E74D60">
            <w:pPr>
              <w:rPr>
                <w:rFonts w:cs="Arial"/>
                <w:bCs/>
              </w:rPr>
            </w:pPr>
            <w:r w:rsidRPr="00A675EC">
              <w:rPr>
                <w:rFonts w:cs="Arial"/>
                <w:bCs/>
              </w:rPr>
              <w:t>3 ECTS</w:t>
            </w:r>
          </w:p>
        </w:tc>
      </w:tr>
    </w:tbl>
    <w:p w:rsidR="005D12B5" w:rsidRPr="00A675EC" w:rsidRDefault="005D12B5" w:rsidP="00E74D60">
      <w:pPr>
        <w:rPr>
          <w:rFonts w:cs="Arial"/>
        </w:rPr>
      </w:pPr>
      <w:r w:rsidRPr="00A675E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75EC" w:rsidRPr="00A675EC" w:rsidTr="00A675EC">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5D12B5" w:rsidRPr="00A675EC" w:rsidRDefault="005D12B5" w:rsidP="00E74D60">
            <w:pPr>
              <w:autoSpaceDE w:val="0"/>
              <w:autoSpaceDN w:val="0"/>
              <w:adjustRightInd w:val="0"/>
              <w:jc w:val="right"/>
              <w:rPr>
                <w:rFonts w:cs="Arial"/>
                <w:sz w:val="20"/>
                <w:szCs w:val="20"/>
              </w:rPr>
            </w:pPr>
            <w:r w:rsidRPr="00A675EC">
              <w:rPr>
                <w:rFonts w:cs="Arial"/>
                <w:sz w:val="20"/>
                <w:szCs w:val="20"/>
              </w:rPr>
              <w:lastRenderedPageBreak/>
              <w:t>Załącznik nr 3 do zasad</w:t>
            </w:r>
          </w:p>
        </w:tc>
      </w:tr>
      <w:tr w:rsidR="00A675EC" w:rsidRPr="00A675EC" w:rsidTr="00A675EC">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5D12B5" w:rsidRPr="00A675EC" w:rsidRDefault="005D12B5" w:rsidP="00E74D60">
            <w:pPr>
              <w:autoSpaceDE w:val="0"/>
              <w:autoSpaceDN w:val="0"/>
              <w:adjustRightInd w:val="0"/>
              <w:jc w:val="center"/>
              <w:rPr>
                <w:rFonts w:cs="Arial"/>
                <w:b/>
                <w:bCs/>
                <w:sz w:val="28"/>
                <w:szCs w:val="28"/>
              </w:rPr>
            </w:pPr>
            <w:r w:rsidRPr="00A675EC">
              <w:rPr>
                <w:rFonts w:cs="Arial"/>
                <w:sz w:val="20"/>
                <w:szCs w:val="20"/>
              </w:rPr>
              <w:br w:type="page"/>
            </w:r>
            <w:r w:rsidRPr="00A675EC">
              <w:rPr>
                <w:rFonts w:cs="Arial"/>
                <w:b/>
                <w:bCs/>
                <w:sz w:val="28"/>
                <w:szCs w:val="28"/>
              </w:rPr>
              <w:t>Sylabus przedmiotu / modułu kształcenia</w:t>
            </w:r>
          </w:p>
        </w:tc>
      </w:tr>
      <w:tr w:rsidR="00A675EC" w:rsidRPr="00A675EC" w:rsidTr="00A675EC">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Nazwa przedmiotu/modułu kształcenia:</w:t>
            </w:r>
            <w:r w:rsidRPr="00A675E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5D12B5" w:rsidRPr="00A675EC" w:rsidRDefault="005D12B5" w:rsidP="00E74D60">
            <w:pPr>
              <w:pStyle w:val="Nagwek1"/>
              <w:rPr>
                <w:b/>
              </w:rPr>
            </w:pPr>
            <w:bookmarkStart w:id="27" w:name="_Toc210045644"/>
            <w:r w:rsidRPr="00A675EC">
              <w:t>Krótkie formy poetyckie</w:t>
            </w:r>
            <w:bookmarkEnd w:id="27"/>
          </w:p>
        </w:tc>
      </w:tr>
      <w:tr w:rsidR="00A675EC" w:rsidRPr="00A675EC" w:rsidTr="00A675EC">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lang w:val="en-US"/>
              </w:rPr>
            </w:pPr>
            <w:proofErr w:type="spellStart"/>
            <w:r w:rsidRPr="00A675EC">
              <w:rPr>
                <w:rFonts w:cs="Arial"/>
                <w:b/>
                <w:lang w:val="en-US"/>
              </w:rPr>
              <w:t>Nazwa</w:t>
            </w:r>
            <w:proofErr w:type="spellEnd"/>
            <w:r w:rsidRPr="00A675EC">
              <w:rPr>
                <w:rFonts w:cs="Arial"/>
                <w:b/>
                <w:lang w:val="en-US"/>
              </w:rPr>
              <w:t xml:space="preserve"> w </w:t>
            </w:r>
            <w:proofErr w:type="spellStart"/>
            <w:r w:rsidRPr="00A675EC">
              <w:rPr>
                <w:rFonts w:cs="Arial"/>
                <w:b/>
                <w:lang w:val="en-US"/>
              </w:rPr>
              <w:t>języku</w:t>
            </w:r>
            <w:proofErr w:type="spellEnd"/>
            <w:r w:rsidRPr="00A675EC">
              <w:rPr>
                <w:rFonts w:cs="Arial"/>
                <w:b/>
                <w:lang w:val="en-US"/>
              </w:rPr>
              <w:t xml:space="preserve"> </w:t>
            </w:r>
            <w:proofErr w:type="spellStart"/>
            <w:r w:rsidRPr="00A675EC">
              <w:rPr>
                <w:rFonts w:cs="Arial"/>
                <w:b/>
                <w:lang w:val="en-US"/>
              </w:rPr>
              <w:t>angielskim</w:t>
            </w:r>
            <w:proofErr w:type="spellEnd"/>
            <w:r w:rsidRPr="00A675E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lang w:val="en-US"/>
              </w:rPr>
            </w:pPr>
            <w:r w:rsidRPr="00A675EC">
              <w:rPr>
                <w:rFonts w:cs="Arial"/>
                <w:lang w:val="en-US"/>
              </w:rPr>
              <w:t>Short poetic forms</w:t>
            </w:r>
          </w:p>
        </w:tc>
      </w:tr>
      <w:tr w:rsidR="00A675EC" w:rsidRPr="00A675EC" w:rsidTr="00A675EC">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Język wykładowy:</w:t>
            </w:r>
            <w:r w:rsidRPr="00A675E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polski</w:t>
            </w:r>
          </w:p>
        </w:tc>
      </w:tr>
      <w:tr w:rsidR="00A675EC" w:rsidRPr="00A675EC" w:rsidTr="00A675EC">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 filologia polska</w:t>
            </w:r>
          </w:p>
        </w:tc>
      </w:tr>
      <w:tr w:rsidR="00A675EC" w:rsidRPr="00A675EC" w:rsidTr="00A675EC">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Wydział Nauk Humanistycznych</w:t>
            </w:r>
          </w:p>
        </w:tc>
      </w:tr>
      <w:tr w:rsidR="00A675EC" w:rsidRPr="00A675EC" w:rsidTr="00A675EC">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fakultatywny </w:t>
            </w:r>
          </w:p>
        </w:tc>
      </w:tr>
      <w:tr w:rsidR="00A675EC" w:rsidRPr="00A675EC" w:rsidTr="00A675EC">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drugiego stopnia</w:t>
            </w:r>
          </w:p>
        </w:tc>
      </w:tr>
      <w:tr w:rsidR="00A675EC" w:rsidRPr="00A675EC" w:rsidTr="00A675EC">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 pierwszy</w:t>
            </w:r>
          </w:p>
        </w:tc>
      </w:tr>
      <w:tr w:rsidR="00A675EC" w:rsidRPr="00A675EC" w:rsidTr="00A675EC">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drugi</w:t>
            </w:r>
          </w:p>
        </w:tc>
      </w:tr>
      <w:tr w:rsidR="00A675EC" w:rsidRPr="00A675EC" w:rsidTr="00A675EC">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b/>
              </w:rPr>
              <w:t xml:space="preserve"> 3</w:t>
            </w:r>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Dr hab. Krzysztof Ćwikliński</w:t>
            </w:r>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Dr hab. Krzysztof Ćwikliński, dr hab. Roman Bobryk, dr Piotr </w:t>
            </w:r>
            <w:proofErr w:type="spellStart"/>
            <w:r w:rsidRPr="00A675EC">
              <w:rPr>
                <w:rFonts w:cs="Arial"/>
              </w:rPr>
              <w:t>Prachnio</w:t>
            </w:r>
            <w:proofErr w:type="spellEnd"/>
          </w:p>
        </w:tc>
      </w:tr>
      <w:tr w:rsidR="00A675EC" w:rsidRPr="00A675EC" w:rsidTr="00A675EC">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Nabycie wiedzy na temat krótkich form poetyckich w literaturze dawnej i współczesnej. Opanowanie umiejętności samodzielnej analizy i interpretacji krótkich utworów poetyckich.</w:t>
            </w:r>
          </w:p>
        </w:tc>
      </w:tr>
      <w:tr w:rsidR="00A675EC" w:rsidRPr="00A675EC" w:rsidTr="00A675EC">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ascii="Calibri" w:hAnsi="Calibri"/>
              </w:rPr>
            </w:pPr>
            <w:r w:rsidRPr="00A675EC">
              <w:rPr>
                <w:rFonts w:cs="Arial"/>
                <w:b/>
              </w:rPr>
              <w:t>WIEDZA</w:t>
            </w:r>
            <w:r w:rsidRPr="00A675EC">
              <w:rPr>
                <w:rFonts w:ascii="Calibri" w:hAnsi="Calibri"/>
              </w:rPr>
              <w:t xml:space="preserve"> </w:t>
            </w:r>
          </w:p>
          <w:p w:rsidR="005D12B5" w:rsidRPr="00A675EC" w:rsidRDefault="005D12B5" w:rsidP="00E74D60">
            <w:pPr>
              <w:autoSpaceDE w:val="0"/>
              <w:autoSpaceDN w:val="0"/>
              <w:adjustRightInd w:val="0"/>
              <w:rPr>
                <w:rFonts w:cs="Arial"/>
                <w:b/>
              </w:rPr>
            </w:pPr>
            <w:r w:rsidRPr="00A675EC">
              <w:rPr>
                <w:rFonts w:cs="Arial"/>
                <w:b/>
              </w:rPr>
              <w:t>Student zna i rozumie:</w:t>
            </w:r>
          </w:p>
          <w:p w:rsidR="005D12B5" w:rsidRPr="00A675EC" w:rsidRDefault="005D12B5" w:rsidP="00E74D60">
            <w:pPr>
              <w:autoSpaceDE w:val="0"/>
              <w:autoSpaceDN w:val="0"/>
              <w:adjustRightInd w:val="0"/>
              <w:rPr>
                <w:rFonts w:cs="Arial"/>
                <w:b/>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5D12B5" w:rsidRPr="00A675EC" w:rsidRDefault="005D12B5" w:rsidP="00E74D60">
            <w:pPr>
              <w:rPr>
                <w:rFonts w:cs="Arial"/>
                <w:b/>
              </w:rPr>
            </w:pPr>
          </w:p>
        </w:tc>
      </w:tr>
      <w:tr w:rsidR="00A675EC" w:rsidRPr="00A675EC" w:rsidTr="00A675EC">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S_W01</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specyfikę zróżnicowania stylistycznego i funkcjonalnego tekstów reklamowych, użytkowych i krytycznych</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K_W03, K_W09, K_W05</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S_W02</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zasady analizy i interpretacji tekstów, w tym metody analizy krytycznej tekstu;</w:t>
            </w:r>
          </w:p>
        </w:tc>
        <w:tc>
          <w:tcPr>
            <w:tcW w:w="189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K_W03, K_W09</w:t>
            </w:r>
          </w:p>
        </w:tc>
      </w:tr>
      <w:tr w:rsidR="00A675EC" w:rsidRPr="00A675EC" w:rsidTr="00A675EC">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UMIEJĘTNOŚCI</w:t>
            </w:r>
          </w:p>
          <w:p w:rsidR="005D12B5" w:rsidRPr="00A675EC" w:rsidRDefault="005D12B5" w:rsidP="00E74D60">
            <w:pPr>
              <w:autoSpaceDE w:val="0"/>
              <w:autoSpaceDN w:val="0"/>
              <w:adjustRightInd w:val="0"/>
              <w:rPr>
                <w:rFonts w:cs="Arial"/>
                <w:b/>
              </w:rPr>
            </w:pPr>
            <w:r w:rsidRPr="00A675E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S_U01</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opisać różne gatunki literackie i publicystyczne oraz inne rodzaje tekstów szczególnie tekstów cyfrowych i hybrydowych;</w:t>
            </w:r>
          </w:p>
        </w:tc>
        <w:tc>
          <w:tcPr>
            <w:tcW w:w="1898" w:type="dxa"/>
            <w:tcBorders>
              <w:top w:val="single" w:sz="2" w:space="0" w:color="000000"/>
              <w:left w:val="single" w:sz="6" w:space="0" w:color="auto"/>
              <w:bottom w:val="single" w:sz="2" w:space="0" w:color="000000"/>
              <w:right w:val="single" w:sz="6" w:space="0" w:color="auto"/>
            </w:tcBorders>
          </w:tcPr>
          <w:p w:rsidR="005D12B5" w:rsidRPr="00A675EC" w:rsidRDefault="005D12B5" w:rsidP="00E74D60">
            <w:pPr>
              <w:rPr>
                <w:rFonts w:cs="Arial"/>
              </w:rPr>
            </w:pPr>
            <w:r w:rsidRPr="00A675EC">
              <w:rPr>
                <w:rFonts w:cs="Arial"/>
              </w:rPr>
              <w:t>K_U01, K_U02, K_U09</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S_U02</w:t>
            </w:r>
          </w:p>
        </w:tc>
        <w:tc>
          <w:tcPr>
            <w:tcW w:w="7087" w:type="dxa"/>
            <w:gridSpan w:val="13"/>
            <w:tcBorders>
              <w:top w:val="single" w:sz="2" w:space="0" w:color="000000"/>
              <w:left w:val="single" w:sz="6" w:space="0" w:color="auto"/>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 xml:space="preserve">podejmować działania o charakterze pisarskim, jak też potrafi </w:t>
            </w:r>
            <w:r w:rsidRPr="00A675EC">
              <w:rPr>
                <w:rFonts w:cs="Arial"/>
              </w:rPr>
              <w:lastRenderedPageBreak/>
              <w:t>posługiwać się nowoczesnymi mediami do kreacji różnego typu tekstów (teksty użytkowe, literackie, reklamowe);</w:t>
            </w:r>
          </w:p>
        </w:tc>
        <w:tc>
          <w:tcPr>
            <w:tcW w:w="1898" w:type="dxa"/>
            <w:tcBorders>
              <w:top w:val="single" w:sz="2" w:space="0" w:color="000000"/>
              <w:left w:val="single" w:sz="6" w:space="0" w:color="auto"/>
              <w:bottom w:val="single" w:sz="2" w:space="0" w:color="000000"/>
              <w:right w:val="single" w:sz="6" w:space="0" w:color="auto"/>
            </w:tcBorders>
          </w:tcPr>
          <w:p w:rsidR="005D12B5" w:rsidRPr="00A675EC" w:rsidRDefault="005D12B5" w:rsidP="00E74D60">
            <w:pPr>
              <w:rPr>
                <w:rFonts w:cs="Arial"/>
              </w:rPr>
            </w:pPr>
            <w:r w:rsidRPr="00A675EC">
              <w:rPr>
                <w:rFonts w:cs="Arial"/>
              </w:rPr>
              <w:lastRenderedPageBreak/>
              <w:t xml:space="preserve">K_U03, K_U06, </w:t>
            </w:r>
            <w:r w:rsidRPr="00A675EC">
              <w:rPr>
                <w:rFonts w:cs="Arial"/>
              </w:rPr>
              <w:lastRenderedPageBreak/>
              <w:t>K_U07</w:t>
            </w:r>
          </w:p>
        </w:tc>
      </w:tr>
      <w:tr w:rsidR="00A675EC" w:rsidRPr="00A675EC" w:rsidTr="00A675EC">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KOMPETENCJE SPOŁECZNE</w:t>
            </w:r>
          </w:p>
          <w:p w:rsidR="005D12B5" w:rsidRPr="00A675EC" w:rsidRDefault="005D12B5" w:rsidP="00E74D60">
            <w:pPr>
              <w:autoSpaceDE w:val="0"/>
              <w:autoSpaceDN w:val="0"/>
              <w:adjustRightInd w:val="0"/>
              <w:rPr>
                <w:rFonts w:cs="Arial"/>
                <w:b/>
              </w:rPr>
            </w:pPr>
            <w:r w:rsidRPr="00A675E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Symbol efektu kierunkowego</w:t>
            </w:r>
          </w:p>
        </w:tc>
      </w:tr>
      <w:tr w:rsidR="00A675EC" w:rsidRPr="00A675EC" w:rsidTr="00A675EC">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5D12B5" w:rsidRPr="00A675EC" w:rsidRDefault="005D12B5" w:rsidP="00E74D60">
            <w:pPr>
              <w:autoSpaceDE w:val="0"/>
              <w:autoSpaceDN w:val="0"/>
              <w:adjustRightInd w:val="0"/>
              <w:rPr>
                <w:rFonts w:cs="Arial"/>
              </w:rPr>
            </w:pPr>
            <w:r w:rsidRPr="00A675EC">
              <w:rPr>
                <w:rFonts w:cs="Arial"/>
              </w:rPr>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5D12B5" w:rsidRPr="00A675EC" w:rsidRDefault="005D12B5" w:rsidP="00E74D60">
            <w:pPr>
              <w:autoSpaceDE w:val="0"/>
              <w:autoSpaceDN w:val="0"/>
              <w:adjustRightInd w:val="0"/>
              <w:rPr>
                <w:rFonts w:cs="Arial"/>
              </w:rPr>
            </w:pPr>
            <w:r w:rsidRPr="00A675EC">
              <w:rPr>
                <w:rFonts w:cs="Arial"/>
              </w:rPr>
              <w:t>podnoszenia poziomu swojej wiedzy i umiejętności oraz ciągłego doskonalenia, samodzielnie wyznaczając kierunki własnego rozwoju i kształcenia;</w:t>
            </w:r>
          </w:p>
        </w:tc>
        <w:tc>
          <w:tcPr>
            <w:tcW w:w="1898" w:type="dxa"/>
            <w:tcBorders>
              <w:top w:val="single" w:sz="2" w:space="0" w:color="000000"/>
              <w:left w:val="single" w:sz="2" w:space="0" w:color="000000"/>
              <w:bottom w:val="single" w:sz="2" w:space="0" w:color="000000"/>
              <w:right w:val="single" w:sz="6" w:space="0" w:color="auto"/>
            </w:tcBorders>
            <w:vAlign w:val="center"/>
          </w:tcPr>
          <w:p w:rsidR="005D12B5" w:rsidRPr="00A675EC" w:rsidRDefault="005D12B5" w:rsidP="00E74D60">
            <w:pPr>
              <w:autoSpaceDE w:val="0"/>
              <w:autoSpaceDN w:val="0"/>
              <w:adjustRightInd w:val="0"/>
              <w:rPr>
                <w:rFonts w:cs="Arial"/>
              </w:rPr>
            </w:pPr>
            <w:r w:rsidRPr="00A675EC">
              <w:rPr>
                <w:rFonts w:cs="Arial"/>
              </w:rPr>
              <w:t xml:space="preserve">K_K02, </w:t>
            </w:r>
            <w:r w:rsidRPr="00A675EC">
              <w:rPr>
                <w:rFonts w:cs="Arial"/>
                <w:bCs/>
              </w:rPr>
              <w:t>K_K06,</w:t>
            </w:r>
            <w:r w:rsidRPr="00A675EC">
              <w:rPr>
                <w:rFonts w:cs="Arial"/>
              </w:rPr>
              <w:t xml:space="preserve"> K_K05</w:t>
            </w:r>
          </w:p>
        </w:tc>
      </w:tr>
      <w:tr w:rsidR="00A675EC" w:rsidRPr="00A675EC" w:rsidTr="00A675EC">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5D12B5" w:rsidRPr="00A675EC" w:rsidRDefault="005D12B5" w:rsidP="00E74D60">
            <w:pPr>
              <w:autoSpaceDE w:val="0"/>
              <w:autoSpaceDN w:val="0"/>
              <w:adjustRightInd w:val="0"/>
              <w:rPr>
                <w:rFonts w:cs="Arial"/>
                <w:b/>
              </w:rPr>
            </w:pPr>
            <w:r w:rsidRPr="00A675EC">
              <w:rPr>
                <w:rFonts w:cs="Arial"/>
              </w:rPr>
              <w:t xml:space="preserve"> Ćwiczenia audytoryjne </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ascii="Calibri" w:hAnsi="Calibri"/>
              </w:rPr>
              <w:br w:type="page"/>
            </w:r>
            <w:r w:rsidRPr="00A675EC">
              <w:rPr>
                <w:rFonts w:cs="Arial"/>
                <w:b/>
              </w:rPr>
              <w:t>Wymagania wstępne i dodatkowe:</w:t>
            </w:r>
          </w:p>
        </w:tc>
      </w:tr>
      <w:tr w:rsidR="00A675EC" w:rsidRPr="00A675EC" w:rsidTr="00A675EC">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rPr>
                <w:rFonts w:cs="Arial"/>
              </w:rPr>
            </w:pPr>
            <w:r w:rsidRPr="00A675EC">
              <w:rPr>
                <w:rFonts w:cs="Arial"/>
              </w:rPr>
              <w:t>Wymagana jest znajomość zjawisk literackich poprzednich epok, nabyta w toku kursu Historia literatury polskiej. Konieczna jest również wiedza z zakresu poetyki, zdobyta podczas studiów pierwszego stopnia na zajęciach takich jak: Wstęp do literaturoznawstwa, Wersyfikacja i stylistyka literacka, Kompozycja dzieła literackiego oraz Genologia literacka.</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Treści modułu kształcenia:</w:t>
            </w:r>
          </w:p>
        </w:tc>
      </w:tr>
      <w:tr w:rsidR="00A675EC" w:rsidRPr="00A675EC" w:rsidTr="00A675EC">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5D12B5" w:rsidRPr="00A675EC" w:rsidRDefault="005D12B5" w:rsidP="00E74D60">
            <w:pPr>
              <w:numPr>
                <w:ilvl w:val="0"/>
                <w:numId w:val="47"/>
              </w:numPr>
              <w:ind w:left="170" w:firstLine="0"/>
              <w:rPr>
                <w:rFonts w:cs="Arial"/>
              </w:rPr>
            </w:pPr>
            <w:r w:rsidRPr="00A675EC">
              <w:rPr>
                <w:rFonts w:cs="Arial"/>
              </w:rPr>
              <w:t>Epigramaty</w:t>
            </w:r>
          </w:p>
          <w:p w:rsidR="005D12B5" w:rsidRPr="00A675EC" w:rsidRDefault="005D12B5" w:rsidP="00E74D60">
            <w:pPr>
              <w:numPr>
                <w:ilvl w:val="0"/>
                <w:numId w:val="47"/>
              </w:numPr>
              <w:ind w:left="170" w:firstLine="0"/>
              <w:rPr>
                <w:rFonts w:cs="Arial"/>
              </w:rPr>
            </w:pPr>
            <w:r w:rsidRPr="00A675EC">
              <w:rPr>
                <w:rFonts w:cs="Arial"/>
              </w:rPr>
              <w:t>Monady</w:t>
            </w:r>
          </w:p>
          <w:p w:rsidR="005D12B5" w:rsidRPr="00A675EC" w:rsidRDefault="005D12B5" w:rsidP="00E74D60">
            <w:pPr>
              <w:numPr>
                <w:ilvl w:val="0"/>
                <w:numId w:val="47"/>
              </w:numPr>
              <w:ind w:left="170" w:firstLine="0"/>
              <w:rPr>
                <w:rFonts w:cs="Arial"/>
              </w:rPr>
            </w:pPr>
            <w:proofErr w:type="spellStart"/>
            <w:r w:rsidRPr="00A675EC">
              <w:rPr>
                <w:rFonts w:cs="Arial"/>
              </w:rPr>
              <w:t>Diady</w:t>
            </w:r>
            <w:proofErr w:type="spellEnd"/>
          </w:p>
          <w:p w:rsidR="005D12B5" w:rsidRPr="00A675EC" w:rsidRDefault="005D12B5" w:rsidP="00E74D60">
            <w:pPr>
              <w:numPr>
                <w:ilvl w:val="0"/>
                <w:numId w:val="47"/>
              </w:numPr>
              <w:ind w:left="170" w:firstLine="0"/>
              <w:rPr>
                <w:rFonts w:cs="Arial"/>
              </w:rPr>
            </w:pPr>
            <w:r w:rsidRPr="00A675EC">
              <w:rPr>
                <w:rFonts w:cs="Arial"/>
              </w:rPr>
              <w:t>Triady</w:t>
            </w:r>
          </w:p>
          <w:p w:rsidR="005D12B5" w:rsidRPr="00A675EC" w:rsidRDefault="005D12B5" w:rsidP="00E74D60">
            <w:pPr>
              <w:numPr>
                <w:ilvl w:val="0"/>
                <w:numId w:val="47"/>
              </w:numPr>
              <w:ind w:left="170" w:firstLine="0"/>
              <w:rPr>
                <w:rFonts w:cs="Arial"/>
              </w:rPr>
            </w:pPr>
            <w:r w:rsidRPr="00A675EC">
              <w:rPr>
                <w:rFonts w:cs="Arial"/>
              </w:rPr>
              <w:t>Gnomy</w:t>
            </w:r>
          </w:p>
          <w:p w:rsidR="005D12B5" w:rsidRPr="00A675EC" w:rsidRDefault="005D12B5" w:rsidP="00E74D60">
            <w:pPr>
              <w:numPr>
                <w:ilvl w:val="0"/>
                <w:numId w:val="47"/>
              </w:numPr>
              <w:ind w:left="170" w:firstLine="0"/>
              <w:rPr>
                <w:rFonts w:cs="Arial"/>
              </w:rPr>
            </w:pPr>
            <w:r w:rsidRPr="00A675EC">
              <w:rPr>
                <w:rFonts w:cs="Arial"/>
              </w:rPr>
              <w:t>Lapidaria, aforyzmy</w:t>
            </w:r>
          </w:p>
          <w:p w:rsidR="005D12B5" w:rsidRPr="00A675EC" w:rsidRDefault="005D12B5" w:rsidP="00E74D60">
            <w:pPr>
              <w:numPr>
                <w:ilvl w:val="0"/>
                <w:numId w:val="47"/>
              </w:numPr>
              <w:ind w:left="170" w:firstLine="0"/>
              <w:rPr>
                <w:rFonts w:cs="Arial"/>
              </w:rPr>
            </w:pPr>
            <w:r w:rsidRPr="00A675EC">
              <w:rPr>
                <w:rFonts w:cs="Arial"/>
              </w:rPr>
              <w:t>Haiku</w:t>
            </w:r>
          </w:p>
          <w:p w:rsidR="005D12B5" w:rsidRPr="00A675EC" w:rsidRDefault="005D12B5" w:rsidP="00E74D60">
            <w:pPr>
              <w:numPr>
                <w:ilvl w:val="0"/>
                <w:numId w:val="47"/>
              </w:numPr>
              <w:ind w:left="170" w:firstLine="0"/>
              <w:rPr>
                <w:rFonts w:cs="Arial"/>
              </w:rPr>
            </w:pPr>
            <w:r w:rsidRPr="00A675EC">
              <w:rPr>
                <w:rFonts w:cs="Arial"/>
              </w:rPr>
              <w:t xml:space="preserve">Utwory Leszka </w:t>
            </w:r>
            <w:proofErr w:type="spellStart"/>
            <w:r w:rsidRPr="00A675EC">
              <w:rPr>
                <w:rFonts w:cs="Arial"/>
              </w:rPr>
              <w:t>Engelkinga</w:t>
            </w:r>
            <w:proofErr w:type="spellEnd"/>
            <w:r w:rsidRPr="00A675EC">
              <w:rPr>
                <w:rFonts w:cs="Arial"/>
              </w:rPr>
              <w:t xml:space="preserve">, Julii Hartwig, Ryszarda Krynickiego, Ewy Lipskiej, Urszuli Kozioł, Krystyny Miłobędzkiej, Mirona Białoszewskiego, Julii </w:t>
            </w:r>
            <w:proofErr w:type="spellStart"/>
            <w:r w:rsidRPr="00A675EC">
              <w:rPr>
                <w:rFonts w:cs="Arial"/>
              </w:rPr>
              <w:t>Szychowiak</w:t>
            </w:r>
            <w:proofErr w:type="spellEnd"/>
            <w:r w:rsidRPr="00A675EC">
              <w:rPr>
                <w:rFonts w:cs="Arial"/>
              </w:rPr>
              <w:t xml:space="preserve">, Piotra </w:t>
            </w:r>
            <w:proofErr w:type="spellStart"/>
            <w:r w:rsidRPr="00A675EC">
              <w:rPr>
                <w:rFonts w:cs="Arial"/>
              </w:rPr>
              <w:t>Piaszczyńskiego</w:t>
            </w:r>
            <w:proofErr w:type="spellEnd"/>
            <w:r w:rsidRPr="00A675EC">
              <w:rPr>
                <w:rFonts w:cs="Arial"/>
              </w:rPr>
              <w:t>.</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Literatura podstawowa:</w:t>
            </w:r>
          </w:p>
        </w:tc>
      </w:tr>
      <w:tr w:rsidR="00A675EC" w:rsidRPr="00A675EC" w:rsidTr="00A675EC">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autoSpaceDE w:val="0"/>
              <w:autoSpaceDN w:val="0"/>
              <w:adjustRightInd w:val="0"/>
              <w:rPr>
                <w:rFonts w:cs="Arial"/>
              </w:rPr>
            </w:pPr>
            <w:r w:rsidRPr="00A675EC">
              <w:rPr>
                <w:rFonts w:cs="Arial"/>
              </w:rPr>
              <w:t xml:space="preserve">Krzysztof Hoffmann, </w:t>
            </w:r>
            <w:r w:rsidRPr="00A675EC">
              <w:rPr>
                <w:rFonts w:cs="Arial"/>
                <w:i/>
              </w:rPr>
              <w:t>Aforyzmy/</w:t>
            </w:r>
            <w:proofErr w:type="spellStart"/>
            <w:r w:rsidRPr="00A675EC">
              <w:rPr>
                <w:rFonts w:cs="Arial"/>
                <w:i/>
              </w:rPr>
              <w:t>paraforyzmy</w:t>
            </w:r>
            <w:proofErr w:type="spellEnd"/>
            <w:r w:rsidRPr="00A675EC">
              <w:rPr>
                <w:rFonts w:cs="Arial"/>
                <w:i/>
              </w:rPr>
              <w:t>. I poza nimi</w:t>
            </w:r>
            <w:r w:rsidRPr="00A675EC">
              <w:rPr>
                <w:rFonts w:cs="Arial"/>
              </w:rPr>
              <w:t xml:space="preserve"> [w:] </w:t>
            </w:r>
            <w:r w:rsidRPr="00A675EC">
              <w:rPr>
                <w:rFonts w:cs="Arial"/>
                <w:i/>
              </w:rPr>
              <w:t>W wierszu i między wierszami. Szkice o twórczości Bohdana Zadury</w:t>
            </w:r>
            <w:r w:rsidRPr="00A675EC">
              <w:rPr>
                <w:rFonts w:cs="Arial"/>
              </w:rPr>
              <w:t>, red. Piotr Śliwiński, Poznań 2013;</w:t>
            </w:r>
          </w:p>
          <w:p w:rsidR="005D12B5" w:rsidRPr="00A675EC" w:rsidRDefault="005D12B5" w:rsidP="00E74D60">
            <w:pPr>
              <w:autoSpaceDE w:val="0"/>
              <w:autoSpaceDN w:val="0"/>
              <w:adjustRightInd w:val="0"/>
              <w:rPr>
                <w:rFonts w:cs="Arial"/>
              </w:rPr>
            </w:pPr>
            <w:r w:rsidRPr="00A675EC">
              <w:rPr>
                <w:rFonts w:cs="Arial"/>
              </w:rPr>
              <w:t xml:space="preserve">Piotr Michałowski, </w:t>
            </w:r>
            <w:r w:rsidRPr="00A675EC">
              <w:rPr>
                <w:rFonts w:cs="Arial"/>
                <w:i/>
              </w:rPr>
              <w:t>Miniatura poetycka</w:t>
            </w:r>
            <w:r w:rsidRPr="00A675EC">
              <w:rPr>
                <w:rFonts w:cs="Arial"/>
              </w:rPr>
              <w:t>, Szczecin 1999;</w:t>
            </w:r>
          </w:p>
          <w:p w:rsidR="005D12B5" w:rsidRPr="00A675EC" w:rsidRDefault="005D12B5" w:rsidP="00E74D60">
            <w:pPr>
              <w:autoSpaceDE w:val="0"/>
              <w:autoSpaceDN w:val="0"/>
              <w:adjustRightInd w:val="0"/>
              <w:rPr>
                <w:rFonts w:cs="Arial"/>
              </w:rPr>
            </w:pPr>
            <w:r w:rsidRPr="00A675EC">
              <w:rPr>
                <w:rFonts w:cs="Arial"/>
              </w:rPr>
              <w:t xml:space="preserve">Marcin </w:t>
            </w:r>
            <w:proofErr w:type="spellStart"/>
            <w:r w:rsidRPr="00A675EC">
              <w:rPr>
                <w:rFonts w:cs="Arial"/>
              </w:rPr>
              <w:t>Telicki</w:t>
            </w:r>
            <w:proofErr w:type="spellEnd"/>
            <w:r w:rsidRPr="00A675EC">
              <w:rPr>
                <w:rFonts w:cs="Arial"/>
              </w:rPr>
              <w:t xml:space="preserve">, </w:t>
            </w:r>
            <w:r w:rsidRPr="00A675EC">
              <w:rPr>
                <w:rFonts w:cs="Arial"/>
                <w:i/>
              </w:rPr>
              <w:t>Krótkie formy liryczne wobec problemów przedstawiania rzeczywistości</w:t>
            </w:r>
            <w:r w:rsidRPr="00A675EC">
              <w:rPr>
                <w:rFonts w:cs="Arial"/>
              </w:rPr>
              <w:t>, [w:] „Przestrzenie teorii” nr 6, Poznań 2006;</w:t>
            </w:r>
          </w:p>
          <w:p w:rsidR="005D12B5" w:rsidRPr="00A675EC" w:rsidRDefault="005D12B5" w:rsidP="00E74D60">
            <w:pPr>
              <w:autoSpaceDE w:val="0"/>
              <w:autoSpaceDN w:val="0"/>
              <w:adjustRightInd w:val="0"/>
              <w:rPr>
                <w:rFonts w:cs="Arial"/>
              </w:rPr>
            </w:pPr>
            <w:r w:rsidRPr="00A675EC">
              <w:rPr>
                <w:rFonts w:cs="Arial"/>
              </w:rPr>
              <w:t xml:space="preserve">Jan </w:t>
            </w:r>
            <w:proofErr w:type="spellStart"/>
            <w:r w:rsidRPr="00A675EC">
              <w:rPr>
                <w:rFonts w:cs="Arial"/>
              </w:rPr>
              <w:t>Trzynadlowski</w:t>
            </w:r>
            <w:proofErr w:type="spellEnd"/>
            <w:r w:rsidRPr="00A675EC">
              <w:rPr>
                <w:rFonts w:cs="Arial"/>
              </w:rPr>
              <w:t xml:space="preserve">, </w:t>
            </w:r>
            <w:r w:rsidRPr="00A675EC">
              <w:rPr>
                <w:rFonts w:cs="Arial"/>
                <w:i/>
              </w:rPr>
              <w:t>Małe formy literackie</w:t>
            </w:r>
            <w:r w:rsidRPr="00A675EC">
              <w:rPr>
                <w:rFonts w:cs="Arial"/>
              </w:rPr>
              <w:t>, Wrocław 1977;</w:t>
            </w:r>
          </w:p>
          <w:p w:rsidR="005D12B5" w:rsidRPr="00A675EC" w:rsidRDefault="005D12B5" w:rsidP="00E74D60">
            <w:pPr>
              <w:autoSpaceDE w:val="0"/>
              <w:autoSpaceDN w:val="0"/>
              <w:adjustRightInd w:val="0"/>
              <w:rPr>
                <w:rFonts w:cs="Arial"/>
                <w:b/>
              </w:rPr>
            </w:pPr>
            <w:r w:rsidRPr="00A675EC">
              <w:rPr>
                <w:rFonts w:cs="Arial"/>
              </w:rPr>
              <w:t xml:space="preserve">Max </w:t>
            </w:r>
            <w:proofErr w:type="spellStart"/>
            <w:r w:rsidRPr="00A675EC">
              <w:rPr>
                <w:rFonts w:cs="Arial"/>
              </w:rPr>
              <w:t>Verhart</w:t>
            </w:r>
            <w:proofErr w:type="spellEnd"/>
            <w:r w:rsidRPr="00A675EC">
              <w:rPr>
                <w:rFonts w:cs="Arial"/>
              </w:rPr>
              <w:t xml:space="preserve">, </w:t>
            </w:r>
            <w:r w:rsidRPr="00A675EC">
              <w:rPr>
                <w:rFonts w:cs="Arial"/>
                <w:i/>
              </w:rPr>
              <w:t>Wstęp</w:t>
            </w:r>
            <w:r w:rsidRPr="00A675EC">
              <w:rPr>
                <w:rFonts w:cs="Arial"/>
              </w:rPr>
              <w:t xml:space="preserve"> [w:] </w:t>
            </w:r>
            <w:r w:rsidRPr="00A675EC">
              <w:rPr>
                <w:rFonts w:cs="Arial"/>
                <w:i/>
              </w:rPr>
              <w:t>Gwiazda za gwiazdą. Antologia haiku europejskiego</w:t>
            </w:r>
            <w:r w:rsidRPr="00A675EC">
              <w:rPr>
                <w:rFonts w:cs="Arial"/>
              </w:rPr>
              <w:t>, Kraków 2005;</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Literatura dodatkowa:</w:t>
            </w:r>
          </w:p>
        </w:tc>
      </w:tr>
      <w:tr w:rsidR="00A675EC" w:rsidRPr="00A675EC" w:rsidTr="00A675EC">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5D12B5" w:rsidRPr="00A675EC" w:rsidRDefault="005D12B5" w:rsidP="00E74D60">
            <w:pPr>
              <w:autoSpaceDE w:val="0"/>
              <w:autoSpaceDN w:val="0"/>
              <w:adjustRightInd w:val="0"/>
              <w:rPr>
                <w:rFonts w:cs="Arial"/>
              </w:rPr>
            </w:pPr>
            <w:r w:rsidRPr="00A675EC">
              <w:rPr>
                <w:rFonts w:cs="Arial"/>
              </w:rPr>
              <w:t xml:space="preserve">Arkadiusz Kalin, </w:t>
            </w:r>
            <w:r w:rsidRPr="00A675EC">
              <w:rPr>
                <w:rFonts w:cs="Arial"/>
                <w:i/>
              </w:rPr>
              <w:t>Gatunki autorskie – niedostrzeżony problem genologii?</w:t>
            </w:r>
            <w:r w:rsidRPr="00A675EC">
              <w:rPr>
                <w:rFonts w:cs="Arial"/>
              </w:rPr>
              <w:t xml:space="preserve"> „Forum Poetyki”, 2016, [online], http://fp.amu.edu.pl/wp-content/uploads/2016/02/AKalin_GatunkiAutorskie_ForumPoetyki_zima2016.pdf/ [dostęp: 15.06.2016];</w:t>
            </w:r>
          </w:p>
          <w:p w:rsidR="005D12B5" w:rsidRPr="00A675EC" w:rsidRDefault="005D12B5" w:rsidP="00E74D60">
            <w:pPr>
              <w:autoSpaceDE w:val="0"/>
              <w:autoSpaceDN w:val="0"/>
              <w:adjustRightInd w:val="0"/>
              <w:rPr>
                <w:rFonts w:cs="Arial"/>
              </w:rPr>
            </w:pPr>
            <w:r w:rsidRPr="00A675EC">
              <w:rPr>
                <w:rFonts w:cs="Arial"/>
              </w:rPr>
              <w:t xml:space="preserve">Tadeusz </w:t>
            </w:r>
            <w:proofErr w:type="spellStart"/>
            <w:r w:rsidRPr="00A675EC">
              <w:rPr>
                <w:rFonts w:cs="Arial"/>
              </w:rPr>
              <w:t>Nyczek</w:t>
            </w:r>
            <w:proofErr w:type="spellEnd"/>
            <w:r w:rsidRPr="00A675EC">
              <w:rPr>
                <w:rFonts w:cs="Arial"/>
              </w:rPr>
              <w:t xml:space="preserve">, </w:t>
            </w:r>
            <w:proofErr w:type="spellStart"/>
            <w:r w:rsidRPr="00A675EC">
              <w:rPr>
                <w:rFonts w:cs="Arial"/>
                <w:i/>
              </w:rPr>
              <w:t>Mikromakro</w:t>
            </w:r>
            <w:proofErr w:type="spellEnd"/>
            <w:r w:rsidRPr="00A675EC">
              <w:rPr>
                <w:rFonts w:cs="Arial"/>
              </w:rPr>
              <w:t xml:space="preserve">  [w:] </w:t>
            </w:r>
            <w:r w:rsidRPr="00A675EC">
              <w:rPr>
                <w:rFonts w:cs="Arial"/>
                <w:i/>
              </w:rPr>
              <w:t>Miłobędzka wielokrotnie</w:t>
            </w:r>
            <w:r w:rsidRPr="00A675EC">
              <w:rPr>
                <w:rFonts w:cs="Arial"/>
              </w:rPr>
              <w:t>, Poznań 2008;</w:t>
            </w:r>
          </w:p>
          <w:p w:rsidR="005D12B5" w:rsidRPr="00A675EC" w:rsidRDefault="005D12B5" w:rsidP="00E74D60">
            <w:pPr>
              <w:autoSpaceDE w:val="0"/>
              <w:autoSpaceDN w:val="0"/>
              <w:adjustRightInd w:val="0"/>
              <w:rPr>
                <w:rFonts w:cs="Arial"/>
              </w:rPr>
            </w:pPr>
            <w:r w:rsidRPr="00A675EC">
              <w:rPr>
                <w:rFonts w:cs="Arial"/>
              </w:rPr>
              <w:t xml:space="preserve">Krystyna </w:t>
            </w:r>
            <w:proofErr w:type="spellStart"/>
            <w:r w:rsidRPr="00A675EC">
              <w:rPr>
                <w:rFonts w:cs="Arial"/>
              </w:rPr>
              <w:t>Pietrych</w:t>
            </w:r>
            <w:proofErr w:type="spellEnd"/>
            <w:r w:rsidRPr="00A675EC">
              <w:rPr>
                <w:rFonts w:cs="Arial"/>
              </w:rPr>
              <w:t xml:space="preserve">, </w:t>
            </w:r>
            <w:r w:rsidRPr="00A675EC">
              <w:rPr>
                <w:rFonts w:cs="Arial"/>
                <w:i/>
              </w:rPr>
              <w:t>Jak milczy Krynicki</w:t>
            </w:r>
            <w:r w:rsidRPr="00A675EC">
              <w:rPr>
                <w:rFonts w:cs="Arial"/>
              </w:rPr>
              <w:t xml:space="preserve"> [w:] </w:t>
            </w:r>
            <w:r w:rsidRPr="00A675EC">
              <w:rPr>
                <w:rFonts w:cs="Arial"/>
                <w:i/>
              </w:rPr>
              <w:t>Pismo chmur. Studia i szkice o poezji Ryszarda Krynickiego</w:t>
            </w:r>
            <w:r w:rsidRPr="00A675EC">
              <w:rPr>
                <w:rFonts w:cs="Arial"/>
              </w:rPr>
              <w:t>, red. P. Próchniak, Kraków 2004;</w:t>
            </w:r>
          </w:p>
          <w:p w:rsidR="005D12B5" w:rsidRPr="00A675EC" w:rsidRDefault="005D12B5" w:rsidP="00E74D60">
            <w:pPr>
              <w:autoSpaceDE w:val="0"/>
              <w:autoSpaceDN w:val="0"/>
              <w:adjustRightInd w:val="0"/>
              <w:rPr>
                <w:rFonts w:cs="Arial"/>
              </w:rPr>
            </w:pPr>
            <w:r w:rsidRPr="00A675EC">
              <w:rPr>
                <w:rFonts w:cs="Arial"/>
              </w:rPr>
              <w:lastRenderedPageBreak/>
              <w:t xml:space="preserve">Dorota Korwin-Piotrowska, </w:t>
            </w:r>
            <w:r w:rsidRPr="00A675EC">
              <w:rPr>
                <w:rFonts w:cs="Arial"/>
                <w:i/>
              </w:rPr>
              <w:t>Poetyka – przewodnik po świecie tekstów</w:t>
            </w:r>
            <w:r w:rsidRPr="00A675EC">
              <w:rPr>
                <w:rFonts w:cs="Arial"/>
              </w:rPr>
              <w:t>, Katowice 2011.</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lastRenderedPageBreak/>
              <w:t>Planowane formy/działania/metody dydaktyczne:</w:t>
            </w:r>
          </w:p>
        </w:tc>
      </w:tr>
      <w:tr w:rsidR="00A675EC" w:rsidRPr="00A675EC" w:rsidTr="00A675EC">
        <w:trPr>
          <w:trHeight w:val="674"/>
        </w:trPr>
        <w:tc>
          <w:tcPr>
            <w:tcW w:w="10433" w:type="dxa"/>
            <w:gridSpan w:val="15"/>
            <w:tcBorders>
              <w:top w:val="single" w:sz="4" w:space="0" w:color="auto"/>
              <w:left w:val="single" w:sz="6" w:space="0" w:color="auto"/>
              <w:bottom w:val="nil"/>
              <w:right w:val="single" w:sz="6" w:space="0" w:color="auto"/>
            </w:tcBorders>
          </w:tcPr>
          <w:p w:rsidR="005D12B5" w:rsidRPr="00A675EC" w:rsidRDefault="005D12B5" w:rsidP="00E74D60">
            <w:pPr>
              <w:autoSpaceDE w:val="0"/>
              <w:autoSpaceDN w:val="0"/>
              <w:adjustRightInd w:val="0"/>
              <w:rPr>
                <w:rFonts w:cs="Arial"/>
              </w:rPr>
            </w:pPr>
            <w:r w:rsidRPr="00A675EC">
              <w:rPr>
                <w:rFonts w:cs="Arial"/>
              </w:rPr>
              <w:t>Konwersatorium, prezentacja multimedialna, pokaz, analiza i interpretacja, „burza mózgów” i inne.</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Sposoby weryfikacji efektów uczenia się osiąganych przez studenta:</w:t>
            </w:r>
          </w:p>
        </w:tc>
      </w:tr>
      <w:tr w:rsidR="00A675EC" w:rsidRPr="00A675EC" w:rsidTr="00A675EC">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
              </w:rPr>
            </w:pPr>
            <w:r w:rsidRPr="00A675EC">
              <w:rPr>
                <w:rFonts w:cs="Arial"/>
                <w:b/>
              </w:rPr>
              <w:t>Metody weryfikacji efektów uczenia się</w:t>
            </w:r>
          </w:p>
        </w:tc>
      </w:tr>
      <w:tr w:rsidR="00A675EC" w:rsidRPr="00A675EC" w:rsidTr="00A675EC">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rPr>
            </w:pPr>
            <w:r w:rsidRPr="00A675EC">
              <w:rPr>
                <w:rFonts w:cs="Arial"/>
              </w:rPr>
              <w:t>S_W01, S_W02</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rPr>
            </w:pPr>
            <w:r w:rsidRPr="00A675EC">
              <w:rPr>
                <w:rFonts w:cs="Arial"/>
              </w:rPr>
              <w:t>Efekty z zakresu wiedzy będą weryfikowane na podstawie aktywności w zajęciach oraz na podstawie pracy zaliczeniowej – analizy i interpretacji wybranego utworu poetyckiego.</w:t>
            </w:r>
          </w:p>
        </w:tc>
      </w:tr>
      <w:tr w:rsidR="00A675EC" w:rsidRPr="00A675EC" w:rsidTr="00A675EC">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rPr>
            </w:pPr>
            <w:r w:rsidRPr="00A675EC">
              <w:rPr>
                <w:rFonts w:cs="Arial"/>
              </w:rPr>
              <w:t>S_U01, S_U02</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rPr>
            </w:pPr>
            <w:r w:rsidRPr="00A675EC">
              <w:rPr>
                <w:rFonts w:cs="Arial"/>
              </w:rPr>
              <w:t>Efekty z zakresu umiejętności będą weryfikowane na podstawie ustnych wypowiedzi podczas zajęć oraz na podstawie pracy pisemnej.</w:t>
            </w:r>
          </w:p>
        </w:tc>
      </w:tr>
      <w:tr w:rsidR="00A675EC" w:rsidRPr="00A675EC" w:rsidTr="00A675EC">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rPr>
            </w:pPr>
            <w:r w:rsidRPr="00A675EC">
              <w:rPr>
                <w:rFonts w:cs="Arial"/>
              </w:rPr>
              <w:t>S_K01</w:t>
            </w:r>
          </w:p>
        </w:tc>
        <w:tc>
          <w:tcPr>
            <w:tcW w:w="8418" w:type="dxa"/>
            <w:gridSpan w:val="13"/>
            <w:tcBorders>
              <w:top w:val="single" w:sz="4" w:space="0" w:color="auto"/>
              <w:left w:val="single" w:sz="4" w:space="0" w:color="auto"/>
              <w:bottom w:val="single" w:sz="4" w:space="0" w:color="auto"/>
              <w:right w:val="single" w:sz="4" w:space="0" w:color="auto"/>
            </w:tcBorders>
          </w:tcPr>
          <w:p w:rsidR="005D12B5" w:rsidRPr="00A675EC" w:rsidRDefault="005D12B5" w:rsidP="00E74D60">
            <w:pPr>
              <w:autoSpaceDE w:val="0"/>
              <w:autoSpaceDN w:val="0"/>
              <w:adjustRightInd w:val="0"/>
              <w:rPr>
                <w:rFonts w:cs="Arial"/>
              </w:rPr>
            </w:pPr>
            <w:r w:rsidRPr="00A675EC">
              <w:rPr>
                <w:rFonts w:cs="Arial"/>
              </w:rPr>
              <w:t>Efekty w obszarze kompetencji będą sprawdzane na bieżąco podczas zajęć oraz na podstawie obecności i zaangażowania studenta w zajęcia.</w:t>
            </w:r>
          </w:p>
        </w:tc>
      </w:tr>
      <w:tr w:rsidR="00A675EC" w:rsidRPr="00A675EC" w:rsidTr="00A675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rPr>
            </w:pPr>
            <w:r w:rsidRPr="00A675EC">
              <w:rPr>
                <w:rFonts w:cs="Arial"/>
                <w:b/>
              </w:rPr>
              <w:t>Forma i warunki zaliczenia:</w:t>
            </w:r>
          </w:p>
        </w:tc>
      </w:tr>
      <w:tr w:rsidR="00A675EC" w:rsidRPr="00A675EC" w:rsidTr="00A675EC">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5D12B5" w:rsidRPr="00A675EC" w:rsidRDefault="005D12B5" w:rsidP="00E74D60">
            <w:pPr>
              <w:tabs>
                <w:tab w:val="left" w:pos="2010"/>
              </w:tabs>
              <w:rPr>
                <w:rFonts w:cs="Arial"/>
              </w:rPr>
            </w:pPr>
            <w:r w:rsidRPr="00A675EC">
              <w:rPr>
                <w:rFonts w:cs="Arial"/>
              </w:rPr>
              <w:t>Aby zaliczyć przedmiot, należy uzyskać pozytywną ocenę z pracy pisemnej – analizy i interpretacji wybranego utworu poetyckiego.</w:t>
            </w:r>
          </w:p>
          <w:p w:rsidR="005D12B5" w:rsidRPr="00A675EC" w:rsidRDefault="005D12B5" w:rsidP="00E74D60">
            <w:pPr>
              <w:jc w:val="both"/>
              <w:rPr>
                <w:rFonts w:cs="Arial"/>
              </w:rPr>
            </w:pPr>
            <w:r w:rsidRPr="00A675EC">
              <w:rPr>
                <w:rFonts w:cs="Arial"/>
              </w:rPr>
              <w:t xml:space="preserve">Punktacja i oceny: </w:t>
            </w:r>
          </w:p>
          <w:p w:rsidR="005D12B5" w:rsidRPr="00A675EC" w:rsidRDefault="005D12B5" w:rsidP="00E74D60">
            <w:pPr>
              <w:jc w:val="both"/>
              <w:rPr>
                <w:rFonts w:cs="Arial"/>
              </w:rPr>
            </w:pPr>
            <w:r w:rsidRPr="00A675EC">
              <w:rPr>
                <w:rFonts w:cs="Arial"/>
              </w:rPr>
              <w:t xml:space="preserve">0-50 pkt – niedostateczny, </w:t>
            </w:r>
          </w:p>
          <w:p w:rsidR="005D12B5" w:rsidRPr="00A675EC" w:rsidRDefault="005D12B5" w:rsidP="00E74D60">
            <w:pPr>
              <w:jc w:val="both"/>
              <w:rPr>
                <w:rFonts w:cs="Arial"/>
              </w:rPr>
            </w:pPr>
            <w:r w:rsidRPr="00A675EC">
              <w:rPr>
                <w:rFonts w:cs="Arial"/>
              </w:rPr>
              <w:t xml:space="preserve">51-60 – dostateczny, </w:t>
            </w:r>
          </w:p>
          <w:p w:rsidR="005D12B5" w:rsidRPr="00A675EC" w:rsidRDefault="005D12B5" w:rsidP="00E74D60">
            <w:pPr>
              <w:jc w:val="both"/>
              <w:rPr>
                <w:rFonts w:cs="Arial"/>
              </w:rPr>
            </w:pPr>
            <w:r w:rsidRPr="00A675EC">
              <w:rPr>
                <w:rFonts w:cs="Arial"/>
              </w:rPr>
              <w:t xml:space="preserve">61-70 – dostateczny plus, </w:t>
            </w:r>
          </w:p>
          <w:p w:rsidR="005D12B5" w:rsidRPr="00A675EC" w:rsidRDefault="005D12B5" w:rsidP="00E74D60">
            <w:pPr>
              <w:jc w:val="both"/>
              <w:rPr>
                <w:rFonts w:cs="Arial"/>
              </w:rPr>
            </w:pPr>
            <w:r w:rsidRPr="00A675EC">
              <w:rPr>
                <w:rFonts w:cs="Arial"/>
              </w:rPr>
              <w:t xml:space="preserve">71-80 – dobry, </w:t>
            </w:r>
          </w:p>
          <w:p w:rsidR="005D12B5" w:rsidRPr="00A675EC" w:rsidRDefault="005D12B5" w:rsidP="00E74D60">
            <w:pPr>
              <w:jc w:val="both"/>
              <w:rPr>
                <w:rFonts w:cs="Arial"/>
              </w:rPr>
            </w:pPr>
            <w:r w:rsidRPr="00A675EC">
              <w:rPr>
                <w:rFonts w:cs="Arial"/>
              </w:rPr>
              <w:t xml:space="preserve">81-90 – dobry plus, </w:t>
            </w:r>
          </w:p>
          <w:p w:rsidR="005D12B5" w:rsidRPr="00A675EC" w:rsidRDefault="005D12B5" w:rsidP="00E74D60">
            <w:pPr>
              <w:jc w:val="both"/>
              <w:rPr>
                <w:rFonts w:cs="Arial"/>
              </w:rPr>
            </w:pPr>
            <w:r w:rsidRPr="00A675EC">
              <w:rPr>
                <w:rFonts w:cs="Arial"/>
              </w:rPr>
              <w:t>91-100 – bardzo dobry.</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5D12B5" w:rsidRPr="00A675EC" w:rsidRDefault="005D12B5" w:rsidP="00E74D60">
            <w:pPr>
              <w:autoSpaceDE w:val="0"/>
              <w:autoSpaceDN w:val="0"/>
              <w:adjustRightInd w:val="0"/>
              <w:rPr>
                <w:rFonts w:cs="Arial"/>
                <w:b/>
              </w:rPr>
            </w:pPr>
            <w:r w:rsidRPr="00A675EC">
              <w:rPr>
                <w:rFonts w:cs="Arial"/>
                <w:b/>
              </w:rPr>
              <w:t>Bilans punktów ECTS:</w:t>
            </w:r>
          </w:p>
        </w:tc>
      </w:tr>
      <w:tr w:rsidR="00A675EC" w:rsidRPr="00A675EC" w:rsidTr="00A675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5D12B5" w:rsidRPr="00A675EC" w:rsidRDefault="005D12B5" w:rsidP="00E74D60">
            <w:pPr>
              <w:autoSpaceDE w:val="0"/>
              <w:autoSpaceDN w:val="0"/>
              <w:adjustRightInd w:val="0"/>
              <w:rPr>
                <w:rFonts w:cs="Arial"/>
                <w:bCs/>
              </w:rPr>
            </w:pPr>
            <w:r w:rsidRPr="00A675EC">
              <w:rPr>
                <w:rFonts w:cs="Arial"/>
                <w:bCs/>
              </w:rPr>
              <w:t>Studia stacjonarne</w:t>
            </w:r>
          </w:p>
        </w:tc>
      </w:tr>
      <w:tr w:rsidR="00A675EC" w:rsidRPr="00A675EC" w:rsidTr="00A675EC">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Cs/>
              </w:rPr>
            </w:pPr>
            <w:r w:rsidRPr="00A675EC">
              <w:rPr>
                <w:rFonts w:cs="Arial"/>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5D12B5" w:rsidRPr="00A675EC" w:rsidRDefault="005D12B5" w:rsidP="00E74D60">
            <w:pPr>
              <w:autoSpaceDE w:val="0"/>
              <w:autoSpaceDN w:val="0"/>
              <w:adjustRightInd w:val="0"/>
              <w:rPr>
                <w:rFonts w:cs="Arial"/>
                <w:bCs/>
              </w:rPr>
            </w:pPr>
            <w:r w:rsidRPr="00A675EC">
              <w:rPr>
                <w:rFonts w:cs="Arial"/>
                <w:bCs/>
              </w:rPr>
              <w:t>Obciążenie studenta</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30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1 godzina</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Samodzielne przygotowanie się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10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Przygotowanie pracy zaliczeniowej</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15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Samodzielne przygotowanie się do kolokwiów</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19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Sumaryczne obciążenie pracą studenta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75 godzin</w:t>
            </w:r>
          </w:p>
        </w:tc>
      </w:tr>
      <w:tr w:rsidR="00A675EC" w:rsidRPr="00A675EC" w:rsidTr="00A675EC">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Punkty ECTS za przedmiot</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12B5" w:rsidRPr="00A675EC" w:rsidRDefault="005D12B5" w:rsidP="00E74D60">
            <w:pPr>
              <w:autoSpaceDE w:val="0"/>
              <w:autoSpaceDN w:val="0"/>
              <w:adjustRightInd w:val="0"/>
              <w:rPr>
                <w:rFonts w:cs="Arial"/>
              </w:rPr>
            </w:pPr>
            <w:r w:rsidRPr="00A675EC">
              <w:rPr>
                <w:rFonts w:cs="Arial"/>
              </w:rPr>
              <w:t>3 ECTS</w:t>
            </w:r>
          </w:p>
        </w:tc>
      </w:tr>
    </w:tbl>
    <w:p w:rsidR="00CE58D2" w:rsidRDefault="00CE58D2" w:rsidP="00E74D60">
      <w:pPr>
        <w:rPr>
          <w:rFonts w:cs="Arial"/>
        </w:rPr>
      </w:pPr>
    </w:p>
    <w:p w:rsidR="00CE58D2" w:rsidRDefault="00CE58D2" w:rsidP="00E74D60">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CE58D2" w:rsidTr="00F87FCF">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E58D2" w:rsidRPr="007A2C94" w:rsidRDefault="00CE58D2" w:rsidP="00E74D60">
            <w:pPr>
              <w:autoSpaceDE w:val="0"/>
              <w:autoSpaceDN w:val="0"/>
              <w:adjustRightInd w:val="0"/>
              <w:jc w:val="right"/>
              <w:rPr>
                <w:rFonts w:cs="Arial"/>
                <w:sz w:val="20"/>
                <w:szCs w:val="20"/>
              </w:rPr>
            </w:pPr>
          </w:p>
        </w:tc>
      </w:tr>
      <w:tr w:rsidR="00CE58D2" w:rsidTr="00F87FCF">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E58D2" w:rsidRPr="007A2C94" w:rsidRDefault="00CE58D2" w:rsidP="00E74D60">
            <w:pPr>
              <w:autoSpaceDE w:val="0"/>
              <w:autoSpaceDN w:val="0"/>
              <w:adjustRightInd w:val="0"/>
              <w:jc w:val="center"/>
              <w:rPr>
                <w:rFonts w:cs="Arial"/>
                <w:b/>
                <w:bCs/>
                <w:color w:val="000000"/>
                <w:sz w:val="28"/>
                <w:szCs w:val="28"/>
              </w:rPr>
            </w:pPr>
            <w:r w:rsidRPr="007A2C94">
              <w:rPr>
                <w:rFonts w:cs="Arial"/>
                <w:sz w:val="20"/>
                <w:szCs w:val="20"/>
              </w:rPr>
              <w:br w:type="page"/>
            </w:r>
            <w:r w:rsidRPr="007A2C94">
              <w:rPr>
                <w:rFonts w:cs="Arial"/>
                <w:b/>
                <w:bCs/>
                <w:color w:val="000000"/>
                <w:sz w:val="28"/>
                <w:szCs w:val="28"/>
              </w:rPr>
              <w:t>Sylabus przedmiotu / modułu kształcenia</w:t>
            </w:r>
          </w:p>
        </w:tc>
      </w:tr>
      <w:tr w:rsidR="00CE58D2" w:rsidRPr="008C38C1" w:rsidTr="00F87FCF">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Nazwa przedmiotu/modułu kształcenia:</w:t>
            </w:r>
            <w:r w:rsidRPr="008C38C1">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CE58D2" w:rsidRPr="00E74D60" w:rsidRDefault="00CE58D2" w:rsidP="00E74D60">
            <w:pPr>
              <w:pStyle w:val="Nagwek1"/>
            </w:pPr>
            <w:bookmarkStart w:id="28" w:name="_Ref178871307"/>
            <w:bookmarkStart w:id="29" w:name="_Toc210045645"/>
            <w:r w:rsidRPr="00E74D60">
              <w:t>Tekstologia</w:t>
            </w:r>
            <w:bookmarkEnd w:id="28"/>
            <w:bookmarkEnd w:id="29"/>
          </w:p>
        </w:tc>
      </w:tr>
      <w:tr w:rsidR="00CE58D2" w:rsidRPr="008C38C1" w:rsidTr="00F87FCF">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lang w:val="en-US"/>
              </w:rPr>
            </w:pPr>
            <w:proofErr w:type="spellStart"/>
            <w:r w:rsidRPr="008C38C1">
              <w:rPr>
                <w:rFonts w:cs="Arial"/>
                <w:b/>
                <w:color w:val="000000"/>
                <w:lang w:val="en-US"/>
              </w:rPr>
              <w:t>Nazwa</w:t>
            </w:r>
            <w:proofErr w:type="spellEnd"/>
            <w:r w:rsidRPr="008C38C1">
              <w:rPr>
                <w:rFonts w:cs="Arial"/>
                <w:b/>
                <w:color w:val="000000"/>
                <w:lang w:val="en-US"/>
              </w:rPr>
              <w:t xml:space="preserve"> w </w:t>
            </w:r>
            <w:proofErr w:type="spellStart"/>
            <w:r w:rsidRPr="008C38C1">
              <w:rPr>
                <w:rFonts w:cs="Arial"/>
                <w:b/>
                <w:color w:val="000000"/>
                <w:lang w:val="en-US"/>
              </w:rPr>
              <w:t>języku</w:t>
            </w:r>
            <w:proofErr w:type="spellEnd"/>
            <w:r w:rsidRPr="008C38C1">
              <w:rPr>
                <w:rFonts w:cs="Arial"/>
                <w:b/>
                <w:color w:val="000000"/>
                <w:lang w:val="en-US"/>
              </w:rPr>
              <w:t xml:space="preserve"> </w:t>
            </w:r>
            <w:proofErr w:type="spellStart"/>
            <w:r w:rsidRPr="008C38C1">
              <w:rPr>
                <w:rFonts w:cs="Arial"/>
                <w:b/>
                <w:color w:val="000000"/>
                <w:lang w:val="en-US"/>
              </w:rPr>
              <w:t>angielskim</w:t>
            </w:r>
            <w:proofErr w:type="spellEnd"/>
            <w:r w:rsidRPr="008C38C1">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CE58D2" w:rsidRPr="00CE58D2" w:rsidRDefault="00CE58D2" w:rsidP="00E74D60">
            <w:pPr>
              <w:autoSpaceDE w:val="0"/>
              <w:autoSpaceDN w:val="0"/>
              <w:adjustRightInd w:val="0"/>
              <w:rPr>
                <w:rFonts w:cs="Arial"/>
                <w:color w:val="000000"/>
                <w:lang w:val="en-US"/>
              </w:rPr>
            </w:pPr>
            <w:proofErr w:type="spellStart"/>
            <w:r w:rsidRPr="00CE58D2">
              <w:rPr>
                <w:rFonts w:cs="Arial"/>
              </w:rPr>
              <w:t>Textology</w:t>
            </w:r>
            <w:proofErr w:type="spellEnd"/>
          </w:p>
        </w:tc>
      </w:tr>
      <w:tr w:rsidR="00CE58D2" w:rsidRPr="008C38C1" w:rsidTr="00F87FCF">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Język wykładowy:</w:t>
            </w:r>
            <w:r w:rsidRPr="008C38C1">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CE58D2" w:rsidRPr="002D0304" w:rsidRDefault="00CE58D2" w:rsidP="00E74D60">
            <w:pPr>
              <w:autoSpaceDE w:val="0"/>
              <w:autoSpaceDN w:val="0"/>
              <w:adjustRightInd w:val="0"/>
              <w:rPr>
                <w:rFonts w:cs="Arial"/>
                <w:color w:val="000000"/>
              </w:rPr>
            </w:pPr>
            <w:r w:rsidRPr="002D0304">
              <w:rPr>
                <w:rFonts w:cs="Arial"/>
                <w:color w:val="000000"/>
              </w:rPr>
              <w:t>polski</w:t>
            </w:r>
          </w:p>
        </w:tc>
      </w:tr>
      <w:tr w:rsidR="00CE58D2" w:rsidRPr="008C38C1" w:rsidTr="00F87FCF">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sidRPr="00C62F19">
              <w:rPr>
                <w:rFonts w:cs="Arial"/>
                <w:color w:val="000000"/>
              </w:rPr>
              <w:t>filologia polska</w:t>
            </w:r>
          </w:p>
        </w:tc>
      </w:tr>
      <w:tr w:rsidR="00CE58D2" w:rsidRPr="008C38C1" w:rsidTr="00F87FCF">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b/>
                <w:color w:val="000000"/>
              </w:rPr>
            </w:pPr>
            <w:r>
              <w:rPr>
                <w:rFonts w:cs="Arial"/>
                <w:color w:val="000000"/>
              </w:rPr>
              <w:t>Wydział Nauk Humanistycznych</w:t>
            </w:r>
          </w:p>
        </w:tc>
      </w:tr>
      <w:tr w:rsidR="00CE58D2" w:rsidRPr="008C38C1" w:rsidTr="00F87FCF">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sidRPr="00C62F19">
              <w:rPr>
                <w:rFonts w:cs="Arial"/>
                <w:color w:val="000000"/>
              </w:rPr>
              <w:t>obowiązkowy</w:t>
            </w:r>
          </w:p>
        </w:tc>
      </w:tr>
      <w:tr w:rsidR="00CE58D2" w:rsidRPr="008C38C1" w:rsidTr="00F87FCF">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drugiego</w:t>
            </w:r>
            <w:r w:rsidRPr="00C62F19">
              <w:rPr>
                <w:rFonts w:cs="Arial"/>
                <w:color w:val="000000"/>
              </w:rPr>
              <w:t xml:space="preserve"> stopnia</w:t>
            </w:r>
          </w:p>
        </w:tc>
      </w:tr>
      <w:tr w:rsidR="00CE58D2" w:rsidRPr="008C38C1" w:rsidTr="00F87FCF">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pierwszy</w:t>
            </w:r>
          </w:p>
        </w:tc>
      </w:tr>
      <w:tr w:rsidR="00CE58D2" w:rsidRPr="008C38C1" w:rsidTr="00F87FCF">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drugi</w:t>
            </w:r>
          </w:p>
        </w:tc>
      </w:tr>
      <w:tr w:rsidR="00CE58D2" w:rsidRPr="008C38C1" w:rsidTr="00F87FCF">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CE58D2" w:rsidRPr="002D0304" w:rsidRDefault="00CE58D2" w:rsidP="00E74D60">
            <w:pPr>
              <w:autoSpaceDE w:val="0"/>
              <w:autoSpaceDN w:val="0"/>
              <w:adjustRightInd w:val="0"/>
              <w:rPr>
                <w:rFonts w:cs="Arial"/>
                <w:color w:val="000000"/>
              </w:rPr>
            </w:pPr>
            <w:r w:rsidRPr="008C38C1">
              <w:rPr>
                <w:rFonts w:cs="Arial"/>
                <w:b/>
                <w:color w:val="000000"/>
              </w:rPr>
              <w:t xml:space="preserve"> </w:t>
            </w:r>
            <w:r w:rsidRPr="002D0304">
              <w:rPr>
                <w:rFonts w:cs="Arial"/>
                <w:color w:val="000000"/>
              </w:rPr>
              <w:t>3</w:t>
            </w:r>
          </w:p>
        </w:tc>
      </w:tr>
      <w:tr w:rsidR="00CE58D2"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sidRPr="00C62F19">
              <w:rPr>
                <w:rFonts w:cs="Arial"/>
                <w:color w:val="000000"/>
              </w:rPr>
              <w:t>dr  hab. Beata Żywicka</w:t>
            </w:r>
          </w:p>
        </w:tc>
      </w:tr>
      <w:tr w:rsidR="00CE58D2"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sidRPr="00C62F19">
              <w:rPr>
                <w:rFonts w:cs="Arial"/>
                <w:color w:val="000000"/>
              </w:rPr>
              <w:t>dr  hab. Beata Żywicka</w:t>
            </w:r>
          </w:p>
        </w:tc>
      </w:tr>
      <w:tr w:rsidR="00CE58D2"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sidRPr="00366CD9">
              <w:rPr>
                <w:rFonts w:cs="Arial"/>
                <w:szCs w:val="24"/>
              </w:rPr>
              <w:t xml:space="preserve">Na zajęciach studenci poznają uporządkowaną terminologię z obszaru podstawowej wiedzy o tekście i jej najważniejszych pojęć, takich jak: tekst, budowa tekstu, działania na tekście. Studenci nabywają wiedzę z podstawowych zagadnień obejmujących problemy teoretyczne związane z tekstem, jego strukturą, semantyką oraz poznaje pragmatyczne właściwości tekstu, zwłaszcza dotyczące podstawowych działań na tekście (streszczenie, indeksowanie, sporządzanie planu tekstu, spisu treści, rozwijanie i rozszerzanie tekstu, przekształcanie (parafraza, przekład, adiustacja, korekta, transformacja), komentowania i interpretacji. Studenci posiadają umiejętność przygotowania typowych tekstów pisemnych w języku polskim dotyczących zagadnień szczegółowych, z wykorzystaniem podstawowych ujęć teoretycznych, a także różnych źródeł; </w:t>
            </w:r>
            <w:r w:rsidRPr="00366CD9">
              <w:rPr>
                <w:rFonts w:cs="Arial"/>
                <w:color w:val="000000"/>
                <w:szCs w:val="24"/>
              </w:rPr>
              <w:t>wiedzą w jaki sposób zastosować umiejętności badawcze w zakresie nauki o tekście i potrafią wykorzystać wiedzę z zakresu podstawowych sprawności językowych, t</w:t>
            </w:r>
            <w:r w:rsidRPr="00366CD9">
              <w:rPr>
                <w:rFonts w:cs="Arial"/>
                <w:szCs w:val="24"/>
              </w:rPr>
              <w:t>worząc teksty użytkowe, artystycznych, urzędowe, naukowe i publicystyczne.</w:t>
            </w:r>
          </w:p>
        </w:tc>
      </w:tr>
      <w:tr w:rsidR="00CE58D2" w:rsidRPr="008C38C1" w:rsidTr="00F87FCF">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lastRenderedPageBreak/>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 kierunkowego</w:t>
            </w:r>
          </w:p>
        </w:tc>
      </w:tr>
      <w:tr w:rsidR="00CE58D2" w:rsidRPr="008C38C1" w:rsidTr="00F87FCF">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E58D2" w:rsidRDefault="00CE58D2" w:rsidP="00E74D60">
            <w:pPr>
              <w:autoSpaceDE w:val="0"/>
              <w:autoSpaceDN w:val="0"/>
              <w:adjustRightInd w:val="0"/>
            </w:pPr>
            <w:r w:rsidRPr="008C38C1">
              <w:rPr>
                <w:rFonts w:cs="Arial"/>
                <w:b/>
                <w:color w:val="000000"/>
              </w:rPr>
              <w:t>WIEDZA</w:t>
            </w:r>
            <w:r>
              <w:t xml:space="preserve"> </w:t>
            </w:r>
          </w:p>
          <w:p w:rsidR="00CE58D2" w:rsidRPr="008C38C1" w:rsidRDefault="00CE58D2" w:rsidP="00E74D60">
            <w:pPr>
              <w:autoSpaceDE w:val="0"/>
              <w:autoSpaceDN w:val="0"/>
              <w:adjustRightInd w:val="0"/>
              <w:rPr>
                <w:rFonts w:cs="Arial"/>
                <w:b/>
                <w:color w:val="000000"/>
              </w:rPr>
            </w:pPr>
            <w:r w:rsidRPr="008C38C1">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rPr>
                <w:rFonts w:cs="Arial"/>
                <w:b/>
                <w:color w:val="000000"/>
              </w:rPr>
            </w:pPr>
          </w:p>
        </w:tc>
      </w:tr>
      <w:tr w:rsidR="00CE58D2" w:rsidRPr="008C38C1" w:rsidTr="00F87FCF">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CE58D2" w:rsidRPr="0014521A" w:rsidRDefault="00CE58D2" w:rsidP="00E74D60">
            <w:pPr>
              <w:autoSpaceDE w:val="0"/>
              <w:autoSpaceDN w:val="0"/>
              <w:adjustRightInd w:val="0"/>
              <w:rPr>
                <w:rFonts w:cs="Arial"/>
                <w:color w:val="000000"/>
              </w:rPr>
            </w:pPr>
            <w:r>
              <w:rPr>
                <w:rFonts w:cs="Arial"/>
                <w:color w:val="000000"/>
              </w:rPr>
              <w:t>S_</w:t>
            </w:r>
            <w:r w:rsidRPr="0014521A">
              <w:rPr>
                <w:rFonts w:cs="Arial"/>
                <w:color w:val="000000"/>
              </w:rPr>
              <w:t>W01</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DE1F44">
              <w:rPr>
                <w:rFonts w:cs="Arial"/>
              </w:rPr>
              <w:t>Ma uporządkowaną wiedzę podstawową, obejmującą terminologię, teorie i metodologię z zakresu tekstologii.</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Pr>
                <w:rFonts w:cs="Arial"/>
                <w:color w:val="000000"/>
              </w:rPr>
              <w:t>S</w:t>
            </w:r>
            <w:r w:rsidRPr="00DE1F44">
              <w:rPr>
                <w:rFonts w:cs="Arial"/>
                <w:color w:val="000000"/>
              </w:rPr>
              <w:t>_W0</w:t>
            </w:r>
            <w:r>
              <w:rPr>
                <w:rFonts w:cs="Arial"/>
                <w:color w:val="000000"/>
              </w:rPr>
              <w:t>2</w:t>
            </w:r>
          </w:p>
        </w:tc>
      </w:tr>
      <w:tr w:rsidR="00CE58D2"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14521A" w:rsidRDefault="00CE58D2" w:rsidP="00E74D60">
            <w:pPr>
              <w:autoSpaceDE w:val="0"/>
              <w:autoSpaceDN w:val="0"/>
              <w:adjustRightInd w:val="0"/>
              <w:rPr>
                <w:rFonts w:cs="Arial"/>
                <w:color w:val="000000"/>
              </w:rPr>
            </w:pPr>
            <w:r>
              <w:rPr>
                <w:rFonts w:cs="Arial"/>
                <w:color w:val="000000"/>
              </w:rPr>
              <w:t>S_</w:t>
            </w:r>
            <w:r w:rsidRPr="0014521A">
              <w:rPr>
                <w:rFonts w:cs="Arial"/>
                <w:color w:val="000000"/>
              </w:rPr>
              <w:t>W02</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DE1F44">
              <w:rPr>
                <w:rFonts w:cs="Arial"/>
              </w:rPr>
              <w:t>Ma podstawową wiedzę o powiązaniach tekstologii  z innymi dziedzinami humanistyki i naukami społecznymi, np. językoznawstwo, kultura języka.</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Pr>
                <w:rFonts w:cs="Arial"/>
                <w:color w:val="000000"/>
              </w:rPr>
              <w:t>S</w:t>
            </w:r>
            <w:r w:rsidRPr="00DE1F44">
              <w:rPr>
                <w:rFonts w:cs="Arial"/>
                <w:color w:val="000000"/>
              </w:rPr>
              <w:t>_W0</w:t>
            </w:r>
            <w:r>
              <w:rPr>
                <w:rFonts w:cs="Arial"/>
                <w:color w:val="000000"/>
              </w:rPr>
              <w:t>2</w:t>
            </w:r>
          </w:p>
        </w:tc>
      </w:tr>
      <w:tr w:rsidR="00CE58D2"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14521A" w:rsidRDefault="00CE58D2" w:rsidP="00E74D60">
            <w:pPr>
              <w:autoSpaceDE w:val="0"/>
              <w:autoSpaceDN w:val="0"/>
              <w:adjustRightInd w:val="0"/>
              <w:rPr>
                <w:rFonts w:cs="Arial"/>
                <w:color w:val="000000"/>
              </w:rPr>
            </w:pPr>
            <w:r>
              <w:rPr>
                <w:rFonts w:cs="Arial"/>
                <w:color w:val="000000"/>
              </w:rPr>
              <w:t>S_</w:t>
            </w:r>
            <w:r w:rsidRPr="0014521A">
              <w:rPr>
                <w:rFonts w:cs="Arial"/>
                <w:color w:val="000000"/>
              </w:rPr>
              <w:t>W03</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DE1F44">
              <w:rPr>
                <w:rFonts w:cs="Arial"/>
              </w:rPr>
              <w:t>Ma świadomość podstawowej roli języka w procesie komunikacji pomiędzy nadawcami i odbiorcami kultury oraz pracy z tekstem i zróżnicowanymi działaniami na tekstach różnogatunkowych.</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Pr>
                <w:rFonts w:cs="Arial"/>
                <w:color w:val="000000"/>
              </w:rPr>
              <w:t>S</w:t>
            </w:r>
            <w:r w:rsidRPr="00DE1F44">
              <w:rPr>
                <w:rFonts w:cs="Arial"/>
                <w:color w:val="000000"/>
              </w:rPr>
              <w:t>_W0</w:t>
            </w:r>
            <w:r>
              <w:rPr>
                <w:rFonts w:cs="Arial"/>
                <w:color w:val="000000"/>
              </w:rPr>
              <w:t>2</w:t>
            </w:r>
          </w:p>
        </w:tc>
      </w:tr>
      <w:tr w:rsidR="00CE58D2" w:rsidRPr="008C38C1" w:rsidTr="00F87FCF">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Default="00CE58D2" w:rsidP="00E74D60">
            <w:pPr>
              <w:autoSpaceDE w:val="0"/>
              <w:autoSpaceDN w:val="0"/>
              <w:adjustRightInd w:val="0"/>
              <w:rPr>
                <w:rFonts w:cs="Arial"/>
                <w:b/>
                <w:color w:val="000000"/>
              </w:rPr>
            </w:pPr>
            <w:r w:rsidRPr="008C38C1">
              <w:rPr>
                <w:rFonts w:cs="Arial"/>
                <w:b/>
                <w:color w:val="000000"/>
              </w:rPr>
              <w:t>UMIEJĘTNOŚCI</w:t>
            </w:r>
          </w:p>
          <w:p w:rsidR="00CE58D2" w:rsidRPr="008C38C1" w:rsidRDefault="00CE58D2" w:rsidP="00E74D60">
            <w:pPr>
              <w:autoSpaceDE w:val="0"/>
              <w:autoSpaceDN w:val="0"/>
              <w:adjustRightInd w:val="0"/>
              <w:rPr>
                <w:rFonts w:cs="Arial"/>
                <w:b/>
                <w:color w:val="000000"/>
              </w:rPr>
            </w:pPr>
            <w:r>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 kierunkowego</w:t>
            </w:r>
          </w:p>
        </w:tc>
      </w:tr>
      <w:tr w:rsidR="00CE58D2"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14521A" w:rsidRDefault="00CE58D2" w:rsidP="00E74D60">
            <w:pPr>
              <w:autoSpaceDE w:val="0"/>
              <w:autoSpaceDN w:val="0"/>
              <w:adjustRightInd w:val="0"/>
              <w:rPr>
                <w:rFonts w:cs="Arial"/>
                <w:color w:val="000000"/>
              </w:rPr>
            </w:pPr>
            <w:r>
              <w:rPr>
                <w:rFonts w:cs="Arial"/>
                <w:color w:val="000000"/>
              </w:rPr>
              <w:t>S_</w:t>
            </w:r>
            <w:r w:rsidRPr="0014521A">
              <w:rPr>
                <w:rFonts w:cs="Arial"/>
                <w:color w:val="000000"/>
              </w:rPr>
              <w:t>U01</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A97A07">
              <w:rPr>
                <w:rFonts w:cs="Arial"/>
              </w:rPr>
              <w:t>Potrafi wyszukiwać, analizować, oceniać, selekcjonować i użytkować informacje z zakresu tekstologii z wykorzystaniem różnych źródeł i sposobów.</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Pr>
                <w:rFonts w:cs="Arial"/>
                <w:color w:val="000000"/>
              </w:rPr>
              <w:t>S</w:t>
            </w:r>
            <w:r w:rsidRPr="00DE1F44">
              <w:rPr>
                <w:rFonts w:cs="Arial"/>
                <w:color w:val="000000"/>
              </w:rPr>
              <w:t>_U0</w:t>
            </w:r>
            <w:r>
              <w:rPr>
                <w:rFonts w:cs="Arial"/>
                <w:color w:val="000000"/>
              </w:rPr>
              <w:t>4</w:t>
            </w:r>
            <w:r w:rsidRPr="00DE1F44">
              <w:rPr>
                <w:rFonts w:cs="Arial"/>
                <w:color w:val="000000"/>
              </w:rPr>
              <w:t xml:space="preserve">; </w:t>
            </w:r>
            <w:r>
              <w:rPr>
                <w:rFonts w:cs="Arial"/>
                <w:color w:val="000000"/>
              </w:rPr>
              <w:t>S</w:t>
            </w:r>
            <w:r w:rsidRPr="00DE1F44">
              <w:rPr>
                <w:rFonts w:cs="Arial"/>
                <w:color w:val="000000"/>
              </w:rPr>
              <w:t>_U0</w:t>
            </w:r>
            <w:r>
              <w:rPr>
                <w:rFonts w:cs="Arial"/>
                <w:color w:val="000000"/>
              </w:rPr>
              <w:t>5</w:t>
            </w:r>
          </w:p>
        </w:tc>
      </w:tr>
      <w:tr w:rsidR="00CE58D2"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14521A" w:rsidRDefault="00CE58D2" w:rsidP="00E74D60">
            <w:pPr>
              <w:autoSpaceDE w:val="0"/>
              <w:autoSpaceDN w:val="0"/>
              <w:adjustRightInd w:val="0"/>
              <w:rPr>
                <w:rFonts w:cs="Arial"/>
                <w:color w:val="000000"/>
              </w:rPr>
            </w:pPr>
            <w:r>
              <w:rPr>
                <w:rFonts w:cs="Arial"/>
                <w:color w:val="000000"/>
              </w:rPr>
              <w:t>S_</w:t>
            </w:r>
            <w:r w:rsidRPr="0014521A">
              <w:rPr>
                <w:rFonts w:cs="Arial"/>
                <w:color w:val="000000"/>
              </w:rPr>
              <w:t>U02</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A97A07">
              <w:rPr>
                <w:rFonts w:cs="Arial"/>
              </w:rPr>
              <w:t>Posiada podstawowe umiejętności badawcze w zakresie badań nad tekstem, potrafi formułować problemy badawcze, samodzielnie analizować  teksty</w:t>
            </w:r>
            <w:r>
              <w:rPr>
                <w:rFonts w:cs="Arial"/>
              </w:rPr>
              <w:t xml:space="preserve"> zróżnicowane stylowo i gatunkowo</w:t>
            </w:r>
            <w:r w:rsidRPr="00A97A07">
              <w:rPr>
                <w:rFonts w:cs="Arial"/>
              </w:rPr>
              <w:t>, posługując się odpowiednimi narzędziami metodologicznymi, a także potrafi opracować i zaprezentować wyniki swych badań.</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Pr>
                <w:rFonts w:cs="Arial"/>
                <w:color w:val="000000"/>
              </w:rPr>
              <w:t>S</w:t>
            </w:r>
            <w:r w:rsidRPr="00DE1F44">
              <w:rPr>
                <w:rFonts w:cs="Arial"/>
                <w:color w:val="000000"/>
              </w:rPr>
              <w:t>_U02</w:t>
            </w:r>
            <w:r>
              <w:rPr>
                <w:rFonts w:cs="Arial"/>
                <w:color w:val="000000"/>
              </w:rPr>
              <w:t>; S_U04; S</w:t>
            </w:r>
            <w:r w:rsidRPr="00DE1F44">
              <w:rPr>
                <w:rFonts w:cs="Arial"/>
                <w:color w:val="000000"/>
              </w:rPr>
              <w:t>_U0</w:t>
            </w:r>
            <w:r>
              <w:rPr>
                <w:rFonts w:cs="Arial"/>
                <w:color w:val="000000"/>
              </w:rPr>
              <w:t>5</w:t>
            </w:r>
          </w:p>
        </w:tc>
      </w:tr>
      <w:tr w:rsidR="00CE58D2" w:rsidRPr="008C38C1" w:rsidTr="00F87FCF">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Default="00CE58D2" w:rsidP="00E74D60">
            <w:pPr>
              <w:autoSpaceDE w:val="0"/>
              <w:autoSpaceDN w:val="0"/>
              <w:adjustRightInd w:val="0"/>
              <w:rPr>
                <w:rFonts w:cs="Arial"/>
                <w:b/>
                <w:color w:val="000000"/>
              </w:rPr>
            </w:pPr>
            <w:r w:rsidRPr="008C38C1">
              <w:rPr>
                <w:rFonts w:cs="Arial"/>
                <w:b/>
                <w:color w:val="000000"/>
              </w:rPr>
              <w:t>KOMPETENCJE SPOŁECZNE</w:t>
            </w:r>
          </w:p>
          <w:p w:rsidR="00CE58D2" w:rsidRPr="008C38C1" w:rsidRDefault="00CE58D2" w:rsidP="00E74D60">
            <w:pPr>
              <w:autoSpaceDE w:val="0"/>
              <w:autoSpaceDN w:val="0"/>
              <w:adjustRightInd w:val="0"/>
              <w:rPr>
                <w:rFonts w:cs="Arial"/>
                <w:b/>
                <w:color w:val="000000"/>
              </w:rPr>
            </w:pPr>
            <w:r>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 kierunkowego</w:t>
            </w:r>
          </w:p>
        </w:tc>
      </w:tr>
      <w:tr w:rsidR="00CE58D2" w:rsidRPr="008C38C1" w:rsidTr="00F87FCF">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E58D2" w:rsidRPr="0014521A" w:rsidRDefault="00CE58D2" w:rsidP="00E74D60">
            <w:pPr>
              <w:autoSpaceDE w:val="0"/>
              <w:autoSpaceDN w:val="0"/>
              <w:adjustRightInd w:val="0"/>
              <w:rPr>
                <w:rFonts w:cs="Arial"/>
                <w:color w:val="000000"/>
              </w:rPr>
            </w:pPr>
            <w:r>
              <w:rPr>
                <w:rFonts w:cs="Arial"/>
                <w:color w:val="000000"/>
              </w:rPr>
              <w:t>S_</w:t>
            </w:r>
            <w:r w:rsidRPr="0014521A">
              <w:rPr>
                <w:rFonts w:cs="Arial"/>
                <w:color w:val="000000"/>
              </w:rPr>
              <w:t>K01</w:t>
            </w:r>
          </w:p>
        </w:tc>
        <w:tc>
          <w:tcPr>
            <w:tcW w:w="7087" w:type="dxa"/>
            <w:gridSpan w:val="13"/>
            <w:tcBorders>
              <w:top w:val="single" w:sz="2" w:space="0" w:color="000000"/>
              <w:left w:val="single" w:sz="2" w:space="0" w:color="000000"/>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F56A27">
              <w:rPr>
                <w:rFonts w:cs="Arial"/>
              </w:rPr>
              <w:t>Jest świadomy konieczności podnoszenia poziomu własnej wiedzy i rozumie potrzebę dalszego kształcenia.</w:t>
            </w:r>
          </w:p>
        </w:tc>
        <w:tc>
          <w:tcPr>
            <w:tcW w:w="1898" w:type="dxa"/>
            <w:tcBorders>
              <w:top w:val="single" w:sz="2" w:space="0" w:color="000000"/>
              <w:left w:val="single" w:sz="2" w:space="0" w:color="000000"/>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Pr>
                <w:rFonts w:cs="Arial"/>
                <w:color w:val="000000"/>
              </w:rPr>
              <w:t>S</w:t>
            </w:r>
            <w:r w:rsidRPr="00F56A27">
              <w:rPr>
                <w:rFonts w:cs="Arial"/>
                <w:color w:val="000000"/>
              </w:rPr>
              <w:t>_K04</w:t>
            </w:r>
          </w:p>
        </w:tc>
      </w:tr>
      <w:tr w:rsidR="00CE58D2" w:rsidRPr="008C38C1" w:rsidTr="00F87FCF">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8C38C1">
              <w:rPr>
                <w:rFonts w:cs="Arial"/>
                <w:color w:val="000000"/>
              </w:rPr>
              <w:t xml:space="preserve"> </w:t>
            </w:r>
            <w:r>
              <w:rPr>
                <w:rFonts w:cs="Arial"/>
                <w:color w:val="000000"/>
              </w:rPr>
              <w:t>wykład</w:t>
            </w:r>
          </w:p>
        </w:tc>
      </w:tr>
      <w:tr w:rsidR="00CE58D2"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br w:type="page"/>
            </w:r>
            <w:r w:rsidRPr="008C38C1">
              <w:rPr>
                <w:rFonts w:cs="Arial"/>
                <w:b/>
                <w:color w:val="000000"/>
              </w:rPr>
              <w:t>Wymagania wstępne i dodatkowe:</w:t>
            </w:r>
          </w:p>
        </w:tc>
      </w:tr>
      <w:tr w:rsidR="00CE58D2" w:rsidRPr="008C38C1" w:rsidTr="00F87FCF">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CE58D2" w:rsidRPr="008C38C1" w:rsidRDefault="00CE58D2" w:rsidP="00E74D60">
            <w:pPr>
              <w:rPr>
                <w:rFonts w:cs="Arial"/>
                <w:b/>
                <w:color w:val="000000"/>
              </w:rPr>
            </w:pPr>
            <w:r w:rsidRPr="00F56A27">
              <w:rPr>
                <w:rFonts w:cs="Arial"/>
              </w:rPr>
              <w:t>Zintegrowana wiedza językoznawcza i literaturoznawcza na elementarnym poziomie, pozwoli, wykorzystując pojęcia teorii języka, teorii literatury i teorii komunikacji, wykonywać podstawowe działania na tekście, np. streszczanie, indeksowanie, komentowanie, interpretacja, czy różnego typu transformacje np. parafrazowanie.</w:t>
            </w:r>
          </w:p>
        </w:tc>
      </w:tr>
      <w:tr w:rsidR="00CE58D2"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Treści modułu kształcenia:</w:t>
            </w:r>
          </w:p>
        </w:tc>
      </w:tr>
      <w:tr w:rsidR="00CE58D2" w:rsidRPr="008C38C1" w:rsidTr="00F87FCF">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CE58D2" w:rsidRPr="00A97A07" w:rsidRDefault="00CE58D2" w:rsidP="00E74D60">
            <w:pPr>
              <w:pStyle w:val="Akapitzlist"/>
              <w:numPr>
                <w:ilvl w:val="0"/>
                <w:numId w:val="48"/>
              </w:numPr>
              <w:ind w:left="170" w:firstLine="0"/>
              <w:jc w:val="both"/>
              <w:rPr>
                <w:rFonts w:cs="Arial"/>
              </w:rPr>
            </w:pPr>
            <w:r w:rsidRPr="00A97A07">
              <w:rPr>
                <w:rFonts w:cs="Arial"/>
              </w:rPr>
              <w:t xml:space="preserve">Z historii problemu. Główne kierunki badań nad tekstem. Przegląd stanowisk badawczych </w:t>
            </w:r>
            <w:r>
              <w:rPr>
                <w:rFonts w:cs="Arial"/>
              </w:rPr>
              <w:br/>
            </w:r>
            <w:r w:rsidRPr="00A97A07">
              <w:rPr>
                <w:rFonts w:cs="Arial"/>
              </w:rPr>
              <w:t>w Polsce i za granicą. Działy tekstologii.</w:t>
            </w:r>
          </w:p>
          <w:p w:rsidR="00CE58D2" w:rsidRPr="00A97A07" w:rsidRDefault="00CE58D2" w:rsidP="00E74D60">
            <w:pPr>
              <w:pStyle w:val="Akapitzlist"/>
              <w:numPr>
                <w:ilvl w:val="0"/>
                <w:numId w:val="48"/>
              </w:numPr>
              <w:ind w:left="170" w:firstLine="0"/>
              <w:jc w:val="both"/>
              <w:rPr>
                <w:rFonts w:cs="Arial"/>
              </w:rPr>
            </w:pPr>
            <w:r w:rsidRPr="00A97A07">
              <w:rPr>
                <w:rFonts w:cs="Arial"/>
              </w:rPr>
              <w:t>Definicja tekstu potoczna i naukowa.</w:t>
            </w:r>
          </w:p>
          <w:p w:rsidR="00CE58D2" w:rsidRPr="00A97A07" w:rsidRDefault="00CE58D2" w:rsidP="00E74D60">
            <w:pPr>
              <w:pStyle w:val="Akapitzlist"/>
              <w:numPr>
                <w:ilvl w:val="0"/>
                <w:numId w:val="48"/>
              </w:numPr>
              <w:ind w:left="170" w:firstLine="0"/>
              <w:jc w:val="both"/>
              <w:rPr>
                <w:rFonts w:cs="Arial"/>
              </w:rPr>
            </w:pPr>
            <w:r w:rsidRPr="00A97A07">
              <w:rPr>
                <w:rFonts w:cs="Arial"/>
              </w:rPr>
              <w:t>Tekst a gatunki mowy, odmiany i style języka.</w:t>
            </w:r>
          </w:p>
          <w:p w:rsidR="00CE58D2" w:rsidRPr="00A97A07" w:rsidRDefault="00CE58D2" w:rsidP="00E74D60">
            <w:pPr>
              <w:pStyle w:val="Akapitzlist"/>
              <w:numPr>
                <w:ilvl w:val="0"/>
                <w:numId w:val="48"/>
              </w:numPr>
              <w:ind w:left="170" w:firstLine="0"/>
              <w:jc w:val="both"/>
              <w:rPr>
                <w:rFonts w:cs="Arial"/>
              </w:rPr>
            </w:pPr>
            <w:r w:rsidRPr="00A97A07">
              <w:rPr>
                <w:rFonts w:cs="Arial"/>
              </w:rPr>
              <w:t>Poziomy strukturalne tekstu. Pojęcie metatekstu.</w:t>
            </w:r>
          </w:p>
          <w:p w:rsidR="00CE58D2" w:rsidRPr="00A97A07" w:rsidRDefault="00CE58D2" w:rsidP="00E74D60">
            <w:pPr>
              <w:pStyle w:val="Akapitzlist"/>
              <w:numPr>
                <w:ilvl w:val="0"/>
                <w:numId w:val="48"/>
              </w:numPr>
              <w:ind w:left="170" w:firstLine="0"/>
              <w:jc w:val="both"/>
              <w:rPr>
                <w:rFonts w:cs="Arial"/>
              </w:rPr>
            </w:pPr>
            <w:r w:rsidRPr="00A97A07">
              <w:rPr>
                <w:rFonts w:cs="Arial"/>
              </w:rPr>
              <w:t>Operatory metatekstowe i tekstowe.</w:t>
            </w:r>
          </w:p>
          <w:p w:rsidR="00CE58D2" w:rsidRPr="00A97A07" w:rsidRDefault="00CE58D2" w:rsidP="00E74D60">
            <w:pPr>
              <w:pStyle w:val="Akapitzlist"/>
              <w:numPr>
                <w:ilvl w:val="0"/>
                <w:numId w:val="48"/>
              </w:numPr>
              <w:ind w:left="170" w:firstLine="0"/>
              <w:jc w:val="both"/>
              <w:rPr>
                <w:rFonts w:cs="Arial"/>
              </w:rPr>
            </w:pPr>
            <w:r w:rsidRPr="00A97A07">
              <w:rPr>
                <w:rFonts w:cs="Arial"/>
              </w:rPr>
              <w:t>Problemy delimitacji tekstu, rama tekstowa, segmentacja wewnętrzna i jej podstawy.</w:t>
            </w:r>
          </w:p>
          <w:p w:rsidR="00CE58D2" w:rsidRPr="00A97A07" w:rsidRDefault="00CE58D2" w:rsidP="00E74D60">
            <w:pPr>
              <w:pStyle w:val="Akapitzlist"/>
              <w:numPr>
                <w:ilvl w:val="0"/>
                <w:numId w:val="48"/>
              </w:numPr>
              <w:ind w:left="170" w:firstLine="0"/>
              <w:jc w:val="both"/>
              <w:rPr>
                <w:rFonts w:cs="Arial"/>
              </w:rPr>
            </w:pPr>
            <w:r w:rsidRPr="00A97A07">
              <w:rPr>
                <w:rFonts w:cs="Arial"/>
              </w:rPr>
              <w:t>Typy i  funkcje akapitów w tekście.</w:t>
            </w:r>
          </w:p>
          <w:p w:rsidR="00CE58D2" w:rsidRPr="00A97A07" w:rsidRDefault="00CE58D2" w:rsidP="00E74D60">
            <w:pPr>
              <w:pStyle w:val="Akapitzlist"/>
              <w:numPr>
                <w:ilvl w:val="0"/>
                <w:numId w:val="48"/>
              </w:numPr>
              <w:ind w:left="170" w:firstLine="0"/>
              <w:jc w:val="both"/>
              <w:rPr>
                <w:rFonts w:cs="Arial"/>
              </w:rPr>
            </w:pPr>
            <w:r w:rsidRPr="00A97A07">
              <w:rPr>
                <w:rFonts w:cs="Arial"/>
              </w:rPr>
              <w:lastRenderedPageBreak/>
              <w:t>Tytuł tekstu i jego różnorodność stylowa i gatunkowa. Tytuły w prasie; tytuły utworów literackich; tytułowanie prac naukowych.</w:t>
            </w:r>
          </w:p>
          <w:p w:rsidR="00CE58D2" w:rsidRPr="00A97A07" w:rsidRDefault="00CE58D2" w:rsidP="00E74D60">
            <w:pPr>
              <w:pStyle w:val="Akapitzlist"/>
              <w:numPr>
                <w:ilvl w:val="0"/>
                <w:numId w:val="48"/>
              </w:numPr>
              <w:ind w:left="170" w:firstLine="0"/>
              <w:jc w:val="both"/>
              <w:rPr>
                <w:rFonts w:cs="Arial"/>
              </w:rPr>
            </w:pPr>
            <w:r w:rsidRPr="00A97A07">
              <w:rPr>
                <w:rFonts w:cs="Arial"/>
              </w:rPr>
              <w:t xml:space="preserve">Temat tekstu. Tematologia literacka. Pojęcie tematu i </w:t>
            </w:r>
            <w:proofErr w:type="spellStart"/>
            <w:r w:rsidRPr="00A97A07">
              <w:rPr>
                <w:rFonts w:cs="Arial"/>
              </w:rPr>
              <w:t>rematu</w:t>
            </w:r>
            <w:proofErr w:type="spellEnd"/>
            <w:r w:rsidRPr="00A97A07">
              <w:rPr>
                <w:rFonts w:cs="Arial"/>
              </w:rPr>
              <w:t xml:space="preserve"> w lingwistyce. Podział tematyczno-</w:t>
            </w:r>
            <w:r>
              <w:rPr>
                <w:rFonts w:cs="Arial"/>
              </w:rPr>
              <w:br/>
              <w:t>-</w:t>
            </w:r>
            <w:proofErr w:type="spellStart"/>
            <w:r w:rsidRPr="00A97A07">
              <w:rPr>
                <w:rFonts w:cs="Arial"/>
              </w:rPr>
              <w:t>rematyczny</w:t>
            </w:r>
            <w:proofErr w:type="spellEnd"/>
            <w:r w:rsidRPr="00A97A07">
              <w:rPr>
                <w:rFonts w:cs="Arial"/>
              </w:rPr>
              <w:t xml:space="preserve"> zdania. Następstwo tematyczne w tekście: model łańcuchowy (</w:t>
            </w:r>
            <w:proofErr w:type="spellStart"/>
            <w:r w:rsidRPr="00A97A07">
              <w:rPr>
                <w:rFonts w:cs="Arial"/>
              </w:rPr>
              <w:t>tematyzacja</w:t>
            </w:r>
            <w:proofErr w:type="spellEnd"/>
            <w:r>
              <w:rPr>
                <w:rFonts w:cs="Arial"/>
              </w:rPr>
              <w:t xml:space="preserve"> </w:t>
            </w:r>
            <w:proofErr w:type="spellStart"/>
            <w:r w:rsidRPr="00A97A07">
              <w:rPr>
                <w:rFonts w:cs="Arial"/>
              </w:rPr>
              <w:t>rematu</w:t>
            </w:r>
            <w:proofErr w:type="spellEnd"/>
            <w:r w:rsidRPr="00A97A07">
              <w:rPr>
                <w:rFonts w:cs="Arial"/>
              </w:rPr>
              <w:t xml:space="preserve">) </w:t>
            </w:r>
            <w:r>
              <w:rPr>
                <w:rFonts w:cs="Arial"/>
              </w:rPr>
              <w:br/>
            </w:r>
            <w:r w:rsidRPr="00A97A07">
              <w:rPr>
                <w:rFonts w:cs="Arial"/>
              </w:rPr>
              <w:t>i szeregowy (</w:t>
            </w:r>
            <w:proofErr w:type="spellStart"/>
            <w:r w:rsidRPr="00A97A07">
              <w:rPr>
                <w:rFonts w:cs="Arial"/>
              </w:rPr>
              <w:t>tematyzacja</w:t>
            </w:r>
            <w:proofErr w:type="spellEnd"/>
            <w:r w:rsidRPr="00A97A07">
              <w:rPr>
                <w:rFonts w:cs="Arial"/>
              </w:rPr>
              <w:t xml:space="preserve"> tematu). Paradygmaty </w:t>
            </w:r>
            <w:proofErr w:type="spellStart"/>
            <w:r w:rsidRPr="00A97A07">
              <w:rPr>
                <w:rFonts w:cs="Arial"/>
              </w:rPr>
              <w:t>spójnościowe</w:t>
            </w:r>
            <w:proofErr w:type="spellEnd"/>
            <w:r w:rsidRPr="00A97A07">
              <w:rPr>
                <w:rFonts w:cs="Arial"/>
              </w:rPr>
              <w:t xml:space="preserve"> tekstu.</w:t>
            </w:r>
          </w:p>
          <w:p w:rsidR="00CE58D2" w:rsidRDefault="00CE58D2" w:rsidP="00E74D60">
            <w:pPr>
              <w:pStyle w:val="Akapitzlist"/>
              <w:numPr>
                <w:ilvl w:val="0"/>
                <w:numId w:val="48"/>
              </w:numPr>
              <w:ind w:left="170" w:firstLine="0"/>
              <w:jc w:val="both"/>
              <w:rPr>
                <w:rFonts w:cs="Arial"/>
              </w:rPr>
            </w:pPr>
            <w:r w:rsidRPr="00A97A07">
              <w:rPr>
                <w:rFonts w:cs="Arial"/>
              </w:rPr>
              <w:t xml:space="preserve">Pary </w:t>
            </w:r>
            <w:proofErr w:type="spellStart"/>
            <w:r w:rsidRPr="00A97A07">
              <w:rPr>
                <w:rFonts w:cs="Arial"/>
              </w:rPr>
              <w:t>izotopiczne</w:t>
            </w:r>
            <w:proofErr w:type="spellEnd"/>
            <w:r w:rsidRPr="00A97A07">
              <w:rPr>
                <w:rFonts w:cs="Arial"/>
              </w:rPr>
              <w:t>.</w:t>
            </w:r>
          </w:p>
          <w:p w:rsidR="00CE58D2" w:rsidRPr="002D0304" w:rsidRDefault="00CE58D2" w:rsidP="00E74D60">
            <w:pPr>
              <w:pStyle w:val="Akapitzlist"/>
              <w:numPr>
                <w:ilvl w:val="0"/>
                <w:numId w:val="48"/>
              </w:numPr>
              <w:ind w:left="170" w:firstLine="0"/>
              <w:jc w:val="both"/>
              <w:rPr>
                <w:rFonts w:cs="Arial"/>
              </w:rPr>
            </w:pPr>
            <w:r w:rsidRPr="002D0304">
              <w:rPr>
                <w:rFonts w:cs="Arial"/>
              </w:rPr>
              <w:t>Teoria aktów  mowy i problemy intencji nadawczej. Problemy odbioru (w tym zwłaszcza interpretacji) tekstu.</w:t>
            </w:r>
          </w:p>
        </w:tc>
      </w:tr>
      <w:tr w:rsidR="00CE58D2"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lastRenderedPageBreak/>
              <w:t>Literatura podstawowa:</w:t>
            </w:r>
          </w:p>
        </w:tc>
      </w:tr>
      <w:tr w:rsidR="00CE58D2" w:rsidRPr="008C38C1" w:rsidTr="00F87FCF">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CE58D2" w:rsidRPr="00A97A07" w:rsidRDefault="00CE58D2" w:rsidP="00E74D60">
            <w:pPr>
              <w:pStyle w:val="Akapitzlist"/>
              <w:numPr>
                <w:ilvl w:val="0"/>
                <w:numId w:val="49"/>
              </w:numPr>
              <w:ind w:left="170" w:firstLine="0"/>
              <w:jc w:val="both"/>
              <w:rPr>
                <w:rFonts w:cs="Arial"/>
              </w:rPr>
            </w:pPr>
            <w:r w:rsidRPr="00A97A07">
              <w:rPr>
                <w:rFonts w:cs="Arial"/>
              </w:rPr>
              <w:t xml:space="preserve">Bartmiński Jerzy (red.), 2001, </w:t>
            </w:r>
            <w:r w:rsidRPr="00A97A07">
              <w:rPr>
                <w:rFonts w:cs="Arial"/>
                <w:i/>
              </w:rPr>
              <w:t>Współczesny język polski,</w:t>
            </w:r>
            <w:r w:rsidRPr="00A97A07">
              <w:rPr>
                <w:rFonts w:cs="Arial"/>
              </w:rPr>
              <w:t xml:space="preserve"> Lublin.</w:t>
            </w:r>
          </w:p>
          <w:p w:rsidR="00CE58D2" w:rsidRPr="00A97A07" w:rsidRDefault="00CE58D2" w:rsidP="00E74D60">
            <w:pPr>
              <w:pStyle w:val="Tekstpodstawowywcity"/>
              <w:numPr>
                <w:ilvl w:val="0"/>
                <w:numId w:val="49"/>
              </w:numPr>
              <w:spacing w:before="120" w:line="276" w:lineRule="auto"/>
              <w:ind w:left="170" w:firstLine="0"/>
              <w:jc w:val="both"/>
              <w:rPr>
                <w:sz w:val="22"/>
                <w:szCs w:val="22"/>
              </w:rPr>
            </w:pPr>
            <w:r w:rsidRPr="00A97A07">
              <w:rPr>
                <w:sz w:val="22"/>
                <w:szCs w:val="22"/>
              </w:rPr>
              <w:t xml:space="preserve">Bartmiński Jerzy, 1992, </w:t>
            </w:r>
            <w:r w:rsidRPr="00A97A07">
              <w:rPr>
                <w:i/>
                <w:iCs/>
                <w:sz w:val="22"/>
                <w:szCs w:val="22"/>
              </w:rPr>
              <w:t>Streszczenie w aspekcie typologii tekstów</w:t>
            </w:r>
            <w:r w:rsidRPr="00A97A07">
              <w:rPr>
                <w:sz w:val="22"/>
                <w:szCs w:val="22"/>
              </w:rPr>
              <w:t xml:space="preserve">, [w:] </w:t>
            </w:r>
            <w:r w:rsidRPr="00A97A07">
              <w:rPr>
                <w:i/>
                <w:iCs/>
                <w:sz w:val="22"/>
                <w:szCs w:val="22"/>
              </w:rPr>
              <w:t>Typy tekstów. Zbiór studiów</w:t>
            </w:r>
            <w:r w:rsidRPr="00A97A07">
              <w:rPr>
                <w:sz w:val="22"/>
                <w:szCs w:val="22"/>
              </w:rPr>
              <w:t>, red. Teresa Dobrzyńska, Warszawa.</w:t>
            </w:r>
          </w:p>
          <w:p w:rsidR="00CE58D2" w:rsidRPr="00A97A07" w:rsidRDefault="00CE58D2" w:rsidP="00E74D60">
            <w:pPr>
              <w:pStyle w:val="Akapitzlist"/>
              <w:numPr>
                <w:ilvl w:val="0"/>
                <w:numId w:val="49"/>
              </w:numPr>
              <w:ind w:left="170" w:firstLine="0"/>
              <w:jc w:val="both"/>
              <w:rPr>
                <w:rFonts w:cs="Arial"/>
              </w:rPr>
            </w:pPr>
            <w:r w:rsidRPr="00A97A07">
              <w:rPr>
                <w:rFonts w:cs="Arial"/>
              </w:rPr>
              <w:t xml:space="preserve">Bartmiński </w:t>
            </w:r>
            <w:r>
              <w:rPr>
                <w:rFonts w:cs="Arial"/>
              </w:rPr>
              <w:t>J</w:t>
            </w:r>
            <w:r w:rsidRPr="00A97A07">
              <w:rPr>
                <w:rFonts w:cs="Arial"/>
              </w:rPr>
              <w:t xml:space="preserve">erzy, 1998, </w:t>
            </w:r>
            <w:r w:rsidRPr="00A97A07">
              <w:rPr>
                <w:rFonts w:cs="Arial"/>
                <w:i/>
                <w:iCs/>
              </w:rPr>
              <w:t>Tekst jako przedmiot tekstologii lingwistycznej</w:t>
            </w:r>
            <w:r w:rsidRPr="00A97A07">
              <w:rPr>
                <w:rFonts w:cs="Arial"/>
              </w:rPr>
              <w:t xml:space="preserve">, [w:] </w:t>
            </w:r>
            <w:r w:rsidRPr="00A97A07">
              <w:rPr>
                <w:rFonts w:cs="Arial"/>
                <w:i/>
                <w:iCs/>
              </w:rPr>
              <w:t>Tekst. Problemy teoretyczne</w:t>
            </w:r>
            <w:r w:rsidRPr="00A97A07">
              <w:rPr>
                <w:rFonts w:cs="Arial"/>
              </w:rPr>
              <w:t>, red. Jerzy Bartmiński i Barbara Boniecka, Lublin, s. 9–25.</w:t>
            </w:r>
          </w:p>
          <w:p w:rsidR="00CE58D2" w:rsidRPr="00A97A07" w:rsidRDefault="00CE58D2" w:rsidP="00E74D60">
            <w:pPr>
              <w:pStyle w:val="Akapitzlist"/>
              <w:numPr>
                <w:ilvl w:val="0"/>
                <w:numId w:val="49"/>
              </w:numPr>
              <w:ind w:left="170" w:firstLine="0"/>
              <w:jc w:val="both"/>
              <w:rPr>
                <w:rFonts w:cs="Arial"/>
              </w:rPr>
            </w:pPr>
            <w:r w:rsidRPr="00A97A07">
              <w:rPr>
                <w:rFonts w:cs="Arial"/>
              </w:rPr>
              <w:t xml:space="preserve">Bartmiński Jerzy, Tokarski Ryszard, 1986, </w:t>
            </w:r>
            <w:r w:rsidRPr="00A97A07">
              <w:rPr>
                <w:rFonts w:cs="Arial"/>
                <w:i/>
                <w:iCs/>
              </w:rPr>
              <w:t>Językowy obraz świata a spójność tekstu</w:t>
            </w:r>
            <w:r w:rsidRPr="00A97A07">
              <w:rPr>
                <w:rFonts w:cs="Arial"/>
              </w:rPr>
              <w:t xml:space="preserve">, [w:] </w:t>
            </w:r>
            <w:r w:rsidRPr="00A97A07">
              <w:rPr>
                <w:rFonts w:cs="Arial"/>
                <w:i/>
                <w:iCs/>
              </w:rPr>
              <w:t>Teoria tekstu. Zbiór studiów</w:t>
            </w:r>
            <w:r w:rsidRPr="00A97A07">
              <w:rPr>
                <w:rFonts w:cs="Arial"/>
              </w:rPr>
              <w:t>, red. Teresy Dobrzyńskiej, Wrocław.</w:t>
            </w:r>
          </w:p>
          <w:p w:rsidR="00CE58D2" w:rsidRPr="00A97A07" w:rsidRDefault="00CE58D2" w:rsidP="00E74D60">
            <w:pPr>
              <w:pStyle w:val="Tekstpodstawowywcity"/>
              <w:numPr>
                <w:ilvl w:val="0"/>
                <w:numId w:val="49"/>
              </w:numPr>
              <w:spacing w:before="120" w:line="276" w:lineRule="auto"/>
              <w:ind w:left="170" w:firstLine="0"/>
              <w:jc w:val="both"/>
              <w:rPr>
                <w:sz w:val="22"/>
                <w:szCs w:val="22"/>
              </w:rPr>
            </w:pPr>
            <w:r w:rsidRPr="00A97A07">
              <w:rPr>
                <w:sz w:val="22"/>
                <w:szCs w:val="22"/>
              </w:rPr>
              <w:t xml:space="preserve">Bartmiński Jerzy, </w:t>
            </w:r>
            <w:proofErr w:type="spellStart"/>
            <w:r w:rsidRPr="00A97A07">
              <w:rPr>
                <w:sz w:val="22"/>
                <w:szCs w:val="22"/>
              </w:rPr>
              <w:t>Niebrzegowska</w:t>
            </w:r>
            <w:proofErr w:type="spellEnd"/>
            <w:r w:rsidRPr="00A97A07">
              <w:rPr>
                <w:sz w:val="22"/>
                <w:szCs w:val="22"/>
              </w:rPr>
              <w:t xml:space="preserve">-Bartmińska Stanisława (red.), 2004, </w:t>
            </w:r>
            <w:r w:rsidRPr="00A97A07">
              <w:rPr>
                <w:i/>
                <w:sz w:val="22"/>
                <w:szCs w:val="22"/>
              </w:rPr>
              <w:t>Tekstologia</w:t>
            </w:r>
            <w:r w:rsidRPr="00A97A07">
              <w:rPr>
                <w:sz w:val="22"/>
                <w:szCs w:val="22"/>
              </w:rPr>
              <w:t>, cz. 4, 5, Lublin.</w:t>
            </w:r>
          </w:p>
          <w:p w:rsidR="00CE58D2" w:rsidRPr="00A97A07" w:rsidRDefault="00CE58D2" w:rsidP="00E74D60">
            <w:pPr>
              <w:pStyle w:val="Tekstpodstawowywcity"/>
              <w:numPr>
                <w:ilvl w:val="0"/>
                <w:numId w:val="49"/>
              </w:numPr>
              <w:spacing w:before="120" w:line="276" w:lineRule="auto"/>
              <w:ind w:left="170" w:firstLine="0"/>
              <w:jc w:val="both"/>
              <w:rPr>
                <w:sz w:val="22"/>
                <w:szCs w:val="22"/>
              </w:rPr>
            </w:pPr>
            <w:r w:rsidRPr="00A97A07">
              <w:rPr>
                <w:sz w:val="22"/>
                <w:szCs w:val="22"/>
              </w:rPr>
              <w:t xml:space="preserve">Bartmiński Jerzy, </w:t>
            </w:r>
            <w:proofErr w:type="spellStart"/>
            <w:r w:rsidRPr="00A97A07">
              <w:rPr>
                <w:sz w:val="22"/>
                <w:szCs w:val="22"/>
              </w:rPr>
              <w:t>Niebrzegowska</w:t>
            </w:r>
            <w:proofErr w:type="spellEnd"/>
            <w:r w:rsidRPr="00A97A07">
              <w:rPr>
                <w:sz w:val="22"/>
                <w:szCs w:val="22"/>
              </w:rPr>
              <w:t xml:space="preserve">-Bartmińska Stanisława, 2009, </w:t>
            </w:r>
            <w:r w:rsidRPr="00A97A07">
              <w:rPr>
                <w:i/>
                <w:sz w:val="22"/>
                <w:szCs w:val="22"/>
              </w:rPr>
              <w:t>Tekstologia</w:t>
            </w:r>
            <w:r w:rsidRPr="00A97A07">
              <w:rPr>
                <w:sz w:val="22"/>
                <w:szCs w:val="22"/>
              </w:rPr>
              <w:t>, Warszawa.</w:t>
            </w:r>
          </w:p>
          <w:p w:rsidR="00CE58D2" w:rsidRPr="00A97A07" w:rsidRDefault="00CE58D2" w:rsidP="00E74D60">
            <w:pPr>
              <w:pStyle w:val="Akapitzlist"/>
              <w:numPr>
                <w:ilvl w:val="0"/>
                <w:numId w:val="49"/>
              </w:numPr>
              <w:ind w:left="170" w:firstLine="0"/>
              <w:jc w:val="both"/>
              <w:rPr>
                <w:rFonts w:cs="Arial"/>
              </w:rPr>
            </w:pPr>
            <w:r w:rsidRPr="00A97A07">
              <w:rPr>
                <w:rFonts w:cs="Arial"/>
              </w:rPr>
              <w:t xml:space="preserve">Dobrzyńska Teresa (red.), 1996, </w:t>
            </w:r>
            <w:r w:rsidRPr="00A97A07">
              <w:rPr>
                <w:rFonts w:cs="Arial"/>
                <w:i/>
                <w:iCs/>
              </w:rPr>
              <w:t>Tekst i jego odmiany</w:t>
            </w:r>
            <w:r w:rsidRPr="00A97A07">
              <w:rPr>
                <w:rFonts w:cs="Arial"/>
              </w:rPr>
              <w:t>, Warszawa.</w:t>
            </w:r>
          </w:p>
          <w:p w:rsidR="00CE58D2" w:rsidRPr="00A97A07" w:rsidRDefault="00CE58D2" w:rsidP="00E74D60">
            <w:pPr>
              <w:pStyle w:val="Akapitzlist"/>
              <w:numPr>
                <w:ilvl w:val="0"/>
                <w:numId w:val="49"/>
              </w:numPr>
              <w:ind w:left="170" w:firstLine="0"/>
              <w:jc w:val="both"/>
              <w:rPr>
                <w:rFonts w:cs="Arial"/>
              </w:rPr>
            </w:pPr>
            <w:r w:rsidRPr="00A97A07">
              <w:rPr>
                <w:rFonts w:cs="Arial"/>
              </w:rPr>
              <w:t xml:space="preserve">Dobrzyńska Teresa, 1978, </w:t>
            </w:r>
            <w:r w:rsidRPr="00A97A07">
              <w:rPr>
                <w:rFonts w:cs="Arial"/>
                <w:i/>
                <w:iCs/>
              </w:rPr>
              <w:t>Delimitacja tekstu pisanego i mówionego</w:t>
            </w:r>
            <w:r w:rsidRPr="00A97A07">
              <w:rPr>
                <w:rFonts w:cs="Arial"/>
              </w:rPr>
              <w:t xml:space="preserve">, [w:] </w:t>
            </w:r>
            <w:r w:rsidRPr="00A97A07">
              <w:rPr>
                <w:rFonts w:cs="Arial"/>
                <w:i/>
                <w:iCs/>
              </w:rPr>
              <w:t>Tekst. Język. Poetyka</w:t>
            </w:r>
            <w:r w:rsidRPr="00A97A07">
              <w:rPr>
                <w:rFonts w:cs="Arial"/>
              </w:rPr>
              <w:t>, red. Maria Renata Mayenowa, Wrocław.</w:t>
            </w:r>
          </w:p>
          <w:p w:rsidR="00CE58D2" w:rsidRPr="00A97A07" w:rsidRDefault="00CE58D2" w:rsidP="00E74D60">
            <w:pPr>
              <w:pStyle w:val="Akapitzlist"/>
              <w:numPr>
                <w:ilvl w:val="0"/>
                <w:numId w:val="49"/>
              </w:numPr>
              <w:ind w:left="170" w:firstLine="0"/>
              <w:jc w:val="both"/>
              <w:rPr>
                <w:rFonts w:cs="Arial"/>
              </w:rPr>
            </w:pPr>
            <w:r w:rsidRPr="00A97A07">
              <w:rPr>
                <w:rFonts w:cs="Arial"/>
              </w:rPr>
              <w:t xml:space="preserve">Krauz Maria, 1996, </w:t>
            </w:r>
            <w:r w:rsidRPr="00A97A07">
              <w:rPr>
                <w:rFonts w:cs="Arial"/>
                <w:i/>
              </w:rPr>
              <w:t>Zdania inicjalne w języku polskim</w:t>
            </w:r>
            <w:r w:rsidRPr="00A97A07">
              <w:rPr>
                <w:rFonts w:cs="Arial"/>
              </w:rPr>
              <w:t>, Rzeszów.</w:t>
            </w:r>
          </w:p>
          <w:p w:rsidR="00CE58D2" w:rsidRPr="00A97A07" w:rsidRDefault="00CE58D2" w:rsidP="00E74D60">
            <w:pPr>
              <w:pStyle w:val="Akapitzlist"/>
              <w:numPr>
                <w:ilvl w:val="0"/>
                <w:numId w:val="49"/>
              </w:numPr>
              <w:ind w:left="170" w:firstLine="0"/>
              <w:jc w:val="both"/>
              <w:rPr>
                <w:rFonts w:cs="Arial"/>
              </w:rPr>
            </w:pPr>
            <w:proofErr w:type="spellStart"/>
            <w:r w:rsidRPr="00A97A07">
              <w:rPr>
                <w:rFonts w:cs="Arial"/>
              </w:rPr>
              <w:t>Niebrzegowska</w:t>
            </w:r>
            <w:proofErr w:type="spellEnd"/>
            <w:r w:rsidRPr="00A97A07">
              <w:rPr>
                <w:rFonts w:cs="Arial"/>
              </w:rPr>
              <w:t xml:space="preserve">-Bartmińska Stanisława, 2007, </w:t>
            </w:r>
            <w:r w:rsidRPr="00A97A07">
              <w:rPr>
                <w:rFonts w:cs="Arial"/>
                <w:i/>
                <w:iCs/>
              </w:rPr>
              <w:t xml:space="preserve">Wzorce tekstów ustnych w perspektywie </w:t>
            </w:r>
            <w:proofErr w:type="spellStart"/>
            <w:r w:rsidRPr="00A97A07">
              <w:rPr>
                <w:rFonts w:cs="Arial"/>
                <w:i/>
                <w:iCs/>
              </w:rPr>
              <w:t>etnolingwistycznej</w:t>
            </w:r>
            <w:r w:rsidRPr="00A97A07">
              <w:rPr>
                <w:rFonts w:cs="Arial"/>
              </w:rPr>
              <w:t>,Lublin</w:t>
            </w:r>
            <w:proofErr w:type="spellEnd"/>
            <w:r w:rsidRPr="00A97A07">
              <w:rPr>
                <w:rFonts w:cs="Arial"/>
              </w:rPr>
              <w:t xml:space="preserve">. </w:t>
            </w:r>
          </w:p>
          <w:p w:rsidR="00CE58D2" w:rsidRPr="002D0304" w:rsidRDefault="00CE58D2" w:rsidP="00E74D60">
            <w:pPr>
              <w:pStyle w:val="Akapitzlist"/>
              <w:numPr>
                <w:ilvl w:val="0"/>
                <w:numId w:val="49"/>
              </w:numPr>
              <w:ind w:left="170" w:firstLine="0"/>
              <w:jc w:val="both"/>
              <w:rPr>
                <w:rFonts w:cs="Arial"/>
                <w:sz w:val="24"/>
                <w:szCs w:val="24"/>
              </w:rPr>
            </w:pPr>
            <w:proofErr w:type="spellStart"/>
            <w:r w:rsidRPr="00A97A07">
              <w:rPr>
                <w:rFonts w:cs="Arial"/>
              </w:rPr>
              <w:t>Niebrzegowska</w:t>
            </w:r>
            <w:proofErr w:type="spellEnd"/>
            <w:r w:rsidRPr="00A97A07">
              <w:rPr>
                <w:rFonts w:cs="Arial"/>
              </w:rPr>
              <w:t xml:space="preserve">-Bartmińska Stanisława, 2020, </w:t>
            </w:r>
            <w:r w:rsidRPr="00A97A07">
              <w:rPr>
                <w:rFonts w:cs="Arial"/>
                <w:i/>
              </w:rPr>
              <w:t>Definiowanie i profilowanie pojęć w(</w:t>
            </w:r>
            <w:proofErr w:type="spellStart"/>
            <w:r w:rsidRPr="00A97A07">
              <w:rPr>
                <w:rFonts w:cs="Arial"/>
                <w:i/>
              </w:rPr>
              <w:t>etno</w:t>
            </w:r>
            <w:proofErr w:type="spellEnd"/>
            <w:r w:rsidRPr="00A97A07">
              <w:rPr>
                <w:rFonts w:cs="Arial"/>
                <w:i/>
              </w:rPr>
              <w:t xml:space="preserve">)lingwistyce, </w:t>
            </w:r>
            <w:r w:rsidRPr="00A97A07">
              <w:rPr>
                <w:rFonts w:cs="Arial"/>
              </w:rPr>
              <w:t>Lublin.</w:t>
            </w:r>
          </w:p>
          <w:p w:rsidR="00CE58D2" w:rsidRPr="002D0304" w:rsidRDefault="00CE58D2" w:rsidP="00E74D60">
            <w:pPr>
              <w:pStyle w:val="Akapitzlist"/>
              <w:numPr>
                <w:ilvl w:val="0"/>
                <w:numId w:val="49"/>
              </w:numPr>
              <w:ind w:left="170" w:firstLine="0"/>
              <w:jc w:val="both"/>
              <w:rPr>
                <w:rFonts w:cs="Arial"/>
                <w:sz w:val="24"/>
                <w:szCs w:val="24"/>
              </w:rPr>
            </w:pPr>
            <w:r w:rsidRPr="002D0304">
              <w:rPr>
                <w:rFonts w:cs="Arial"/>
                <w:color w:val="222222"/>
                <w:shd w:val="clear" w:color="auto" w:fill="FFFFFF"/>
              </w:rPr>
              <w:t>,,Sztuka Edycji"</w:t>
            </w:r>
            <w:r w:rsidRPr="002D0304">
              <w:rPr>
                <w:rFonts w:cs="Arial"/>
                <w:shd w:val="clear" w:color="auto" w:fill="FFFFFF"/>
              </w:rPr>
              <w:t> </w:t>
            </w:r>
            <w:hyperlink r:id="rId7" w:tgtFrame="_blank" w:history="1">
              <w:r w:rsidRPr="002D0304">
                <w:rPr>
                  <w:rStyle w:val="Hipercze"/>
                  <w:rFonts w:cs="Arial"/>
                  <w:shd w:val="clear" w:color="auto" w:fill="FFFFFF"/>
                </w:rPr>
                <w:t>https://apcz.umk.pl/sztukaedycji/index</w:t>
              </w:r>
            </w:hyperlink>
          </w:p>
        </w:tc>
      </w:tr>
      <w:tr w:rsidR="00CE58D2"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Literatura dodatkowa:</w:t>
            </w:r>
          </w:p>
        </w:tc>
      </w:tr>
      <w:tr w:rsidR="00CE58D2" w:rsidRPr="008C38C1" w:rsidTr="00F87FCF">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CE58D2" w:rsidRDefault="00CE58D2" w:rsidP="00E74D60">
            <w:pPr>
              <w:pStyle w:val="Akapitzlist"/>
              <w:numPr>
                <w:ilvl w:val="0"/>
                <w:numId w:val="50"/>
              </w:numPr>
              <w:ind w:left="170" w:firstLine="0"/>
              <w:jc w:val="both"/>
              <w:rPr>
                <w:rFonts w:cs="Arial"/>
              </w:rPr>
            </w:pPr>
            <w:r w:rsidRPr="00E0741B">
              <w:rPr>
                <w:rFonts w:cs="Arial"/>
              </w:rPr>
              <w:t xml:space="preserve">Dobrzyńska Teresa, 1992, </w:t>
            </w:r>
            <w:r w:rsidRPr="00E0741B">
              <w:rPr>
                <w:rFonts w:cs="Arial"/>
                <w:i/>
                <w:iCs/>
              </w:rPr>
              <w:t>Typy tekstów. Zbiór studiów</w:t>
            </w:r>
            <w:r w:rsidRPr="00E0741B">
              <w:rPr>
                <w:rFonts w:cs="Arial"/>
              </w:rPr>
              <w:t xml:space="preserve">, Warszawa. </w:t>
            </w:r>
          </w:p>
          <w:p w:rsidR="00CE58D2" w:rsidRDefault="00CE58D2" w:rsidP="00E74D60">
            <w:pPr>
              <w:pStyle w:val="Akapitzlist"/>
              <w:numPr>
                <w:ilvl w:val="0"/>
                <w:numId w:val="50"/>
              </w:numPr>
              <w:ind w:left="170" w:firstLine="0"/>
              <w:jc w:val="both"/>
              <w:rPr>
                <w:rFonts w:cs="Arial"/>
              </w:rPr>
            </w:pPr>
            <w:proofErr w:type="spellStart"/>
            <w:r w:rsidRPr="00E0741B">
              <w:rPr>
                <w:rFonts w:cs="Arial"/>
              </w:rPr>
              <w:t>Duszak</w:t>
            </w:r>
            <w:proofErr w:type="spellEnd"/>
            <w:r w:rsidRPr="00E0741B">
              <w:rPr>
                <w:rFonts w:cs="Arial"/>
              </w:rPr>
              <w:t xml:space="preserve"> Anna, 1998, </w:t>
            </w:r>
            <w:r w:rsidRPr="00E0741B">
              <w:rPr>
                <w:rFonts w:cs="Arial"/>
                <w:i/>
                <w:iCs/>
              </w:rPr>
              <w:t>Tekst, dyskurs, komunikacja międzykulturowa</w:t>
            </w:r>
            <w:r w:rsidRPr="00E0741B">
              <w:rPr>
                <w:rFonts w:cs="Arial"/>
              </w:rPr>
              <w:t xml:space="preserve">, Warszawa. </w:t>
            </w:r>
          </w:p>
          <w:p w:rsidR="00CE58D2" w:rsidRDefault="00CE58D2" w:rsidP="00E74D60">
            <w:pPr>
              <w:pStyle w:val="Akapitzlist"/>
              <w:numPr>
                <w:ilvl w:val="0"/>
                <w:numId w:val="50"/>
              </w:numPr>
              <w:ind w:left="170" w:firstLine="0"/>
              <w:jc w:val="both"/>
              <w:rPr>
                <w:rFonts w:cs="Arial"/>
              </w:rPr>
            </w:pPr>
            <w:r w:rsidRPr="00A97A07">
              <w:rPr>
                <w:rFonts w:cs="Arial"/>
              </w:rPr>
              <w:t xml:space="preserve">Gajda Stanisław, 1993, </w:t>
            </w:r>
            <w:r w:rsidRPr="00A97A07">
              <w:rPr>
                <w:rFonts w:cs="Arial"/>
                <w:i/>
                <w:iCs/>
              </w:rPr>
              <w:t>Gatunkowe wzorce wypowiedzi</w:t>
            </w:r>
            <w:r w:rsidRPr="00A97A07">
              <w:rPr>
                <w:rFonts w:cs="Arial"/>
              </w:rPr>
              <w:t xml:space="preserve">, [w:] </w:t>
            </w:r>
            <w:r w:rsidRPr="00A97A07">
              <w:rPr>
                <w:rFonts w:cs="Arial"/>
                <w:i/>
                <w:iCs/>
              </w:rPr>
              <w:t>Encyklopedia kultury polskiej XX wieku. Współczesny język polski</w:t>
            </w:r>
            <w:r w:rsidRPr="00A97A07">
              <w:rPr>
                <w:rFonts w:cs="Arial"/>
              </w:rPr>
              <w:t>, red. Jerzy Bartmiński, t. 2, Wrocław, s. 245–258.</w:t>
            </w:r>
          </w:p>
          <w:p w:rsidR="00CE58D2" w:rsidRDefault="00CE58D2" w:rsidP="00E74D60">
            <w:pPr>
              <w:pStyle w:val="Akapitzlist"/>
              <w:numPr>
                <w:ilvl w:val="0"/>
                <w:numId w:val="50"/>
              </w:numPr>
              <w:ind w:left="170" w:firstLine="0"/>
              <w:jc w:val="both"/>
              <w:rPr>
                <w:rFonts w:cs="Arial"/>
              </w:rPr>
            </w:pPr>
            <w:proofErr w:type="spellStart"/>
            <w:r w:rsidRPr="00E0741B">
              <w:rPr>
                <w:rFonts w:cs="Arial"/>
              </w:rPr>
              <w:t>Mathesius</w:t>
            </w:r>
            <w:proofErr w:type="spellEnd"/>
            <w:r w:rsidRPr="00E0741B">
              <w:rPr>
                <w:rFonts w:cs="Arial"/>
              </w:rPr>
              <w:t xml:space="preserve"> </w:t>
            </w:r>
            <w:proofErr w:type="spellStart"/>
            <w:r w:rsidRPr="00E0741B">
              <w:rPr>
                <w:rFonts w:cs="Arial"/>
              </w:rPr>
              <w:t>Vilem</w:t>
            </w:r>
            <w:proofErr w:type="spellEnd"/>
            <w:r w:rsidRPr="00E0741B">
              <w:rPr>
                <w:rFonts w:cs="Arial"/>
              </w:rPr>
              <w:t xml:space="preserve">, 1971, </w:t>
            </w:r>
            <w:r w:rsidRPr="00E0741B">
              <w:rPr>
                <w:rFonts w:cs="Arial"/>
                <w:i/>
                <w:iCs/>
              </w:rPr>
              <w:t>O tak zwanym aktualnym rozczłonkowaniu zdania</w:t>
            </w:r>
            <w:r w:rsidRPr="00E0741B">
              <w:rPr>
                <w:rFonts w:cs="Arial"/>
              </w:rPr>
              <w:t xml:space="preserve">, przełożyła Maria Mayenowa Renata, [w:] </w:t>
            </w:r>
            <w:r w:rsidRPr="00E0741B">
              <w:rPr>
                <w:rFonts w:cs="Arial"/>
                <w:i/>
                <w:iCs/>
              </w:rPr>
              <w:t>O spójności tekstu</w:t>
            </w:r>
            <w:r w:rsidRPr="00E0741B">
              <w:rPr>
                <w:rFonts w:cs="Arial"/>
              </w:rPr>
              <w:t>, red. Maria Renata Mayenowa, Wrocław, s. 7–12.</w:t>
            </w:r>
          </w:p>
          <w:p w:rsidR="00CE58D2" w:rsidRPr="00E0741B" w:rsidRDefault="00CE58D2" w:rsidP="00E74D60">
            <w:pPr>
              <w:pStyle w:val="Akapitzlist"/>
              <w:numPr>
                <w:ilvl w:val="0"/>
                <w:numId w:val="50"/>
              </w:numPr>
              <w:ind w:left="170" w:firstLine="0"/>
              <w:jc w:val="both"/>
              <w:rPr>
                <w:rFonts w:cs="Arial"/>
              </w:rPr>
            </w:pPr>
            <w:r w:rsidRPr="00E0741B">
              <w:rPr>
                <w:rFonts w:cs="Arial"/>
              </w:rPr>
              <w:t xml:space="preserve">Pisarkowa Krystyna, 1974, </w:t>
            </w:r>
            <w:r w:rsidRPr="00E0741B">
              <w:rPr>
                <w:rFonts w:cs="Arial"/>
                <w:i/>
                <w:iCs/>
              </w:rPr>
              <w:t>O spójności tekstu mówionego</w:t>
            </w:r>
            <w:r w:rsidRPr="00E0741B">
              <w:rPr>
                <w:rFonts w:cs="Arial"/>
              </w:rPr>
              <w:t xml:space="preserve">, [w:] </w:t>
            </w:r>
            <w:r w:rsidRPr="00E0741B">
              <w:rPr>
                <w:rFonts w:cs="Arial"/>
                <w:i/>
                <w:iCs/>
              </w:rPr>
              <w:t>Tekst i język. Problemy semantyczne</w:t>
            </w:r>
            <w:r w:rsidRPr="00E0741B">
              <w:rPr>
                <w:rFonts w:cs="Arial"/>
              </w:rPr>
              <w:t>, red. Maria Renata Mayenowa, Wrocław, s. 41–71.</w:t>
            </w:r>
          </w:p>
          <w:p w:rsidR="00CE58D2" w:rsidRDefault="00CE58D2" w:rsidP="00E74D60">
            <w:pPr>
              <w:pStyle w:val="Akapitzlist"/>
              <w:numPr>
                <w:ilvl w:val="0"/>
                <w:numId w:val="50"/>
              </w:numPr>
              <w:ind w:left="170" w:firstLine="0"/>
              <w:jc w:val="both"/>
              <w:rPr>
                <w:rFonts w:cs="Arial"/>
              </w:rPr>
            </w:pPr>
            <w:r w:rsidRPr="00E0741B">
              <w:rPr>
                <w:rFonts w:cs="Arial"/>
              </w:rPr>
              <w:t xml:space="preserve">Puzynina Jadwiga, </w:t>
            </w:r>
            <w:r w:rsidRPr="00E0741B">
              <w:rPr>
                <w:rFonts w:cs="Arial"/>
                <w:i/>
                <w:iCs/>
              </w:rPr>
              <w:t>Lingwistyka a problem rozumienia tekstu</w:t>
            </w:r>
            <w:r w:rsidRPr="00E0741B">
              <w:rPr>
                <w:rFonts w:cs="Arial"/>
              </w:rPr>
              <w:t>, ,,Poradnik Językowy”, z. 7, 1984, s. 408–416.</w:t>
            </w:r>
          </w:p>
          <w:p w:rsidR="00CE58D2" w:rsidRPr="002D0304" w:rsidRDefault="00CE58D2" w:rsidP="00E74D60">
            <w:pPr>
              <w:pStyle w:val="Akapitzlist"/>
              <w:numPr>
                <w:ilvl w:val="0"/>
                <w:numId w:val="50"/>
              </w:numPr>
              <w:ind w:left="170" w:firstLine="0"/>
              <w:jc w:val="both"/>
              <w:rPr>
                <w:rFonts w:cs="Arial"/>
              </w:rPr>
            </w:pPr>
            <w:r>
              <w:rPr>
                <w:rFonts w:cs="Arial"/>
              </w:rPr>
              <w:t xml:space="preserve">Żydek-Bednarczuk Urszula </w:t>
            </w:r>
            <w:r w:rsidRPr="002D0304">
              <w:rPr>
                <w:rFonts w:cs="Arial"/>
              </w:rPr>
              <w:t xml:space="preserve">, 1994, </w:t>
            </w:r>
            <w:r w:rsidRPr="002D0304">
              <w:rPr>
                <w:rFonts w:cs="Arial"/>
                <w:i/>
                <w:iCs/>
              </w:rPr>
              <w:t>Struktura tekstu rozmowy potocznej</w:t>
            </w:r>
            <w:r w:rsidRPr="002D0304">
              <w:rPr>
                <w:rFonts w:cs="Arial"/>
              </w:rPr>
              <w:t xml:space="preserve">, </w:t>
            </w:r>
            <w:r w:rsidRPr="002D0304">
              <w:rPr>
                <w:rFonts w:cs="Arial"/>
                <w:lang w:val="cs-CZ"/>
              </w:rPr>
              <w:t>Katowice</w:t>
            </w:r>
            <w:r w:rsidRPr="002D0304">
              <w:rPr>
                <w:rFonts w:cs="Arial"/>
              </w:rPr>
              <w:t>.</w:t>
            </w:r>
          </w:p>
        </w:tc>
      </w:tr>
      <w:tr w:rsidR="00CE58D2"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Planowane formy/działania/metody dydaktyczne:</w:t>
            </w:r>
          </w:p>
        </w:tc>
      </w:tr>
      <w:tr w:rsidR="00CE58D2" w:rsidRPr="008C38C1" w:rsidTr="00F87FCF">
        <w:trPr>
          <w:trHeight w:val="674"/>
        </w:trPr>
        <w:tc>
          <w:tcPr>
            <w:tcW w:w="10433" w:type="dxa"/>
            <w:gridSpan w:val="15"/>
            <w:tcBorders>
              <w:top w:val="single" w:sz="4" w:space="0" w:color="auto"/>
              <w:left w:val="single" w:sz="6" w:space="0" w:color="auto"/>
              <w:bottom w:val="nil"/>
              <w:right w:val="single" w:sz="6" w:space="0" w:color="auto"/>
            </w:tcBorders>
          </w:tcPr>
          <w:p w:rsidR="00CE58D2" w:rsidRPr="008C38C1" w:rsidRDefault="00CE58D2" w:rsidP="00E74D60">
            <w:pPr>
              <w:autoSpaceDE w:val="0"/>
              <w:autoSpaceDN w:val="0"/>
              <w:adjustRightInd w:val="0"/>
              <w:rPr>
                <w:rFonts w:cs="Arial"/>
                <w:b/>
                <w:color w:val="000000"/>
              </w:rPr>
            </w:pPr>
            <w:r w:rsidRPr="00366CD9">
              <w:rPr>
                <w:rFonts w:cs="Arial"/>
              </w:rPr>
              <w:t xml:space="preserve">Wykład tradycyjny wspomagany </w:t>
            </w:r>
            <w:r>
              <w:rPr>
                <w:rFonts w:cs="Arial"/>
              </w:rPr>
              <w:t xml:space="preserve">prezentacją </w:t>
            </w:r>
            <w:r w:rsidRPr="00366CD9">
              <w:rPr>
                <w:rFonts w:cs="Arial"/>
              </w:rPr>
              <w:t>multimedialn</w:t>
            </w:r>
            <w:r>
              <w:rPr>
                <w:rFonts w:cs="Arial"/>
              </w:rPr>
              <w:t>ą.</w:t>
            </w:r>
          </w:p>
        </w:tc>
      </w:tr>
      <w:tr w:rsidR="00CE58D2"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Sposoby weryfikacji efektów uczenia się osiąganych przez studenta:</w:t>
            </w:r>
          </w:p>
        </w:tc>
      </w:tr>
      <w:tr w:rsidR="00CE58D2" w:rsidRPr="008C38C1" w:rsidTr="00F87FCF">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AB3022">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Metody weryfikacji efektów uczenia się</w:t>
            </w:r>
          </w:p>
        </w:tc>
      </w:tr>
      <w:tr w:rsidR="00CE58D2" w:rsidRPr="008C38C1" w:rsidTr="00F87FCF">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CE58D2" w:rsidRPr="008C38C1" w:rsidRDefault="00CE58D2" w:rsidP="00E74D60">
            <w:pPr>
              <w:autoSpaceDE w:val="0"/>
              <w:autoSpaceDN w:val="0"/>
              <w:adjustRightInd w:val="0"/>
              <w:rPr>
                <w:rFonts w:cs="Arial"/>
                <w:b/>
                <w:color w:val="000000"/>
              </w:rPr>
            </w:pPr>
            <w:r>
              <w:rPr>
                <w:rFonts w:cs="Arial"/>
                <w:color w:val="000000"/>
              </w:rPr>
              <w:lastRenderedPageBreak/>
              <w:t>S_W01, S_</w:t>
            </w:r>
            <w:r w:rsidRPr="0014521A">
              <w:rPr>
                <w:rFonts w:cs="Arial"/>
                <w:color w:val="000000"/>
              </w:rPr>
              <w:t>W03</w:t>
            </w:r>
            <w:r>
              <w:rPr>
                <w:rFonts w:cs="Arial"/>
                <w:color w:val="000000"/>
              </w:rPr>
              <w:t xml:space="preserve"> S</w:t>
            </w:r>
            <w:r w:rsidRPr="00DE1F44">
              <w:rPr>
                <w:rFonts w:cs="Arial"/>
                <w:color w:val="000000"/>
              </w:rPr>
              <w:t>_W0</w:t>
            </w:r>
            <w:r>
              <w:rPr>
                <w:rFonts w:cs="Arial"/>
                <w:color w:val="000000"/>
              </w:rPr>
              <w:t>2</w:t>
            </w:r>
          </w:p>
        </w:tc>
        <w:tc>
          <w:tcPr>
            <w:tcW w:w="8418" w:type="dxa"/>
            <w:gridSpan w:val="13"/>
            <w:tcBorders>
              <w:top w:val="single" w:sz="4" w:space="0" w:color="auto"/>
              <w:left w:val="single" w:sz="4" w:space="0" w:color="auto"/>
              <w:bottom w:val="single" w:sz="4" w:space="0" w:color="auto"/>
              <w:right w:val="single" w:sz="4" w:space="0" w:color="auto"/>
            </w:tcBorders>
          </w:tcPr>
          <w:p w:rsidR="00CE58D2" w:rsidRPr="008C38C1" w:rsidRDefault="00CE58D2" w:rsidP="00E74D60">
            <w:pPr>
              <w:autoSpaceDE w:val="0"/>
              <w:autoSpaceDN w:val="0"/>
              <w:adjustRightInd w:val="0"/>
              <w:rPr>
                <w:rFonts w:cs="Arial"/>
                <w:b/>
                <w:color w:val="000000"/>
              </w:rPr>
            </w:pPr>
            <w:r w:rsidRPr="0045437F">
              <w:rPr>
                <w:rFonts w:eastAsia="Times New Roman" w:cs="Arial"/>
                <w:color w:val="222222"/>
              </w:rPr>
              <w:t xml:space="preserve">Efekty z wiedzy będą weryfikowane na podstawie pisemnych odpowiedzi udzielonych na pytania sprawdzające podczas </w:t>
            </w:r>
            <w:r>
              <w:rPr>
                <w:rFonts w:eastAsia="Times New Roman" w:cs="Arial"/>
                <w:color w:val="222222"/>
              </w:rPr>
              <w:t>kolokwium zaliczeniowego, które skontrolują</w:t>
            </w:r>
            <w:r w:rsidRPr="0045437F">
              <w:rPr>
                <w:rFonts w:eastAsia="Times New Roman" w:cs="Arial"/>
                <w:color w:val="222222"/>
              </w:rPr>
              <w:t xml:space="preserve"> stopień opanowania przez studentów materiału </w:t>
            </w:r>
            <w:r>
              <w:rPr>
                <w:rFonts w:eastAsia="Times New Roman" w:cs="Arial"/>
                <w:color w:val="222222"/>
              </w:rPr>
              <w:t>wykładowego i</w:t>
            </w:r>
            <w:r w:rsidRPr="0045437F">
              <w:rPr>
                <w:rFonts w:eastAsia="Times New Roman" w:cs="Arial"/>
                <w:color w:val="222222"/>
              </w:rPr>
              <w:t xml:space="preserve"> wskazanych </w:t>
            </w:r>
            <w:r>
              <w:rPr>
                <w:rFonts w:eastAsia="Times New Roman" w:cs="Arial"/>
                <w:color w:val="222222"/>
              </w:rPr>
              <w:t xml:space="preserve">przez nauczyciela </w:t>
            </w:r>
            <w:r w:rsidRPr="0045437F">
              <w:rPr>
                <w:rFonts w:eastAsia="Times New Roman" w:cs="Arial"/>
                <w:color w:val="222222"/>
              </w:rPr>
              <w:t>pozycji</w:t>
            </w:r>
            <w:r>
              <w:rPr>
                <w:rFonts w:eastAsia="Times New Roman" w:cs="Arial"/>
                <w:color w:val="222222"/>
              </w:rPr>
              <w:t xml:space="preserve"> z</w:t>
            </w:r>
            <w:r w:rsidRPr="0045437F">
              <w:rPr>
                <w:rFonts w:eastAsia="Times New Roman" w:cs="Arial"/>
                <w:color w:val="222222"/>
              </w:rPr>
              <w:t xml:space="preserve"> literatury</w:t>
            </w:r>
            <w:r>
              <w:rPr>
                <w:rFonts w:eastAsia="Times New Roman" w:cs="Arial"/>
                <w:color w:val="222222"/>
              </w:rPr>
              <w:t xml:space="preserve"> przedmiotu. Kolokwium zaliczeniowe będzie miało formę testu zawierającego pytania o charakterze otwartym (problematyczne) i zamkniętym.</w:t>
            </w:r>
          </w:p>
        </w:tc>
      </w:tr>
      <w:tr w:rsidR="00CE58D2" w:rsidRPr="008C38C1" w:rsidTr="00F87FCF">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E58D2" w:rsidRPr="008C38C1" w:rsidRDefault="00CE58D2" w:rsidP="00E74D60">
            <w:pPr>
              <w:autoSpaceDE w:val="0"/>
              <w:autoSpaceDN w:val="0"/>
              <w:adjustRightInd w:val="0"/>
              <w:rPr>
                <w:rFonts w:cs="Arial"/>
                <w:b/>
                <w:color w:val="000000"/>
              </w:rPr>
            </w:pPr>
            <w:r>
              <w:rPr>
                <w:rFonts w:cs="Arial"/>
                <w:color w:val="000000"/>
              </w:rPr>
              <w:t>S_U01, S_U02</w:t>
            </w:r>
          </w:p>
        </w:tc>
        <w:tc>
          <w:tcPr>
            <w:tcW w:w="8418" w:type="dxa"/>
            <w:gridSpan w:val="13"/>
            <w:tcBorders>
              <w:top w:val="single" w:sz="4" w:space="0" w:color="auto"/>
              <w:left w:val="single" w:sz="4" w:space="0" w:color="auto"/>
              <w:bottom w:val="single" w:sz="4" w:space="0" w:color="auto"/>
              <w:right w:val="single" w:sz="4" w:space="0" w:color="auto"/>
            </w:tcBorders>
          </w:tcPr>
          <w:p w:rsidR="00CE58D2" w:rsidRPr="008C38C1" w:rsidRDefault="00CE58D2" w:rsidP="00E74D60">
            <w:pPr>
              <w:autoSpaceDE w:val="0"/>
              <w:autoSpaceDN w:val="0"/>
              <w:adjustRightInd w:val="0"/>
              <w:rPr>
                <w:rFonts w:cs="Arial"/>
                <w:b/>
                <w:color w:val="000000"/>
              </w:rPr>
            </w:pPr>
            <w:r w:rsidRPr="0045437F">
              <w:rPr>
                <w:rFonts w:eastAsia="Times New Roman" w:cs="Arial"/>
                <w:color w:val="222222"/>
              </w:rPr>
              <w:t xml:space="preserve">Efekty z umiejętności będą weryfikowane poprzez przygotowanie prezentacji na zadany temat o charakterze problemowym, poddany pod dyskusję na wykładzie w aspekcie omawianej </w:t>
            </w:r>
            <w:r>
              <w:rPr>
                <w:rFonts w:eastAsia="Times New Roman" w:cs="Arial"/>
                <w:color w:val="222222"/>
              </w:rPr>
              <w:t>tematyki.</w:t>
            </w:r>
          </w:p>
        </w:tc>
      </w:tr>
      <w:tr w:rsidR="00CE58D2" w:rsidRPr="008C38C1" w:rsidTr="00F87FCF">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E58D2" w:rsidRPr="008C38C1" w:rsidRDefault="00CE58D2" w:rsidP="00E74D60">
            <w:pPr>
              <w:autoSpaceDE w:val="0"/>
              <w:autoSpaceDN w:val="0"/>
              <w:adjustRightInd w:val="0"/>
              <w:rPr>
                <w:rFonts w:cs="Arial"/>
                <w:b/>
                <w:color w:val="000000"/>
              </w:rPr>
            </w:pPr>
            <w:r>
              <w:rPr>
                <w:rFonts w:cs="Arial"/>
                <w:color w:val="000000"/>
              </w:rPr>
              <w:t>S_K01</w:t>
            </w:r>
          </w:p>
        </w:tc>
        <w:tc>
          <w:tcPr>
            <w:tcW w:w="8418" w:type="dxa"/>
            <w:gridSpan w:val="13"/>
            <w:tcBorders>
              <w:top w:val="single" w:sz="4" w:space="0" w:color="auto"/>
              <w:left w:val="single" w:sz="4" w:space="0" w:color="auto"/>
              <w:bottom w:val="single" w:sz="4" w:space="0" w:color="auto"/>
              <w:right w:val="single" w:sz="4" w:space="0" w:color="auto"/>
            </w:tcBorders>
          </w:tcPr>
          <w:p w:rsidR="00CE58D2" w:rsidRPr="008C38C1" w:rsidRDefault="00CE58D2" w:rsidP="00E74D60">
            <w:pPr>
              <w:autoSpaceDE w:val="0"/>
              <w:autoSpaceDN w:val="0"/>
              <w:adjustRightInd w:val="0"/>
              <w:rPr>
                <w:rFonts w:cs="Arial"/>
                <w:b/>
                <w:color w:val="000000"/>
              </w:rPr>
            </w:pPr>
            <w:r w:rsidRPr="0045437F">
              <w:rPr>
                <w:rFonts w:eastAsia="Times New Roman" w:cs="Arial"/>
                <w:color w:val="222222"/>
              </w:rPr>
              <w:t>Efekty z kompetencji będą weryfikowane poprzez obserwacj</w:t>
            </w:r>
            <w:r>
              <w:rPr>
                <w:rFonts w:eastAsia="Times New Roman" w:cs="Arial"/>
                <w:color w:val="222222"/>
              </w:rPr>
              <w:t xml:space="preserve">ę </w:t>
            </w:r>
            <w:r w:rsidRPr="0045437F">
              <w:rPr>
                <w:rFonts w:eastAsia="Times New Roman" w:cs="Arial"/>
                <w:color w:val="222222"/>
              </w:rPr>
              <w:t xml:space="preserve"> </w:t>
            </w:r>
            <w:proofErr w:type="spellStart"/>
            <w:r w:rsidRPr="0045437F">
              <w:rPr>
                <w:rFonts w:eastAsia="Times New Roman" w:cs="Arial"/>
                <w:color w:val="222222"/>
              </w:rPr>
              <w:t>zachowań</w:t>
            </w:r>
            <w:proofErr w:type="spellEnd"/>
            <w:r w:rsidRPr="0045437F">
              <w:rPr>
                <w:rFonts w:eastAsia="Times New Roman" w:cs="Arial"/>
                <w:color w:val="222222"/>
              </w:rPr>
              <w:t xml:space="preserve">, zaangażowanie w dyskusji pozwalające ocenić umiejętności praktyczne studenta, rozwiązywanie zadań problemowych, w trakcie których student jest obserwowany przez nauczyciela oraz oceniany pod kątem systematyczności, aktywności i gotowości do wykorzystania zdobytej wiedzy </w:t>
            </w:r>
            <w:r>
              <w:rPr>
                <w:rFonts w:eastAsia="Times New Roman" w:cs="Arial"/>
                <w:color w:val="222222"/>
              </w:rPr>
              <w:t>z zakresu tekstologii.</w:t>
            </w:r>
          </w:p>
        </w:tc>
      </w:tr>
      <w:tr w:rsidR="00CE58D2"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Forma i warunki zaliczenia:</w:t>
            </w:r>
          </w:p>
        </w:tc>
      </w:tr>
      <w:tr w:rsidR="00CE58D2" w:rsidRPr="008C38C1" w:rsidTr="00F87FCF">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CE58D2" w:rsidRDefault="00CE58D2" w:rsidP="00E74D60">
            <w:pPr>
              <w:rPr>
                <w:rFonts w:cs="Arial"/>
              </w:rPr>
            </w:pPr>
            <w:r w:rsidRPr="0054618E">
              <w:rPr>
                <w:rFonts w:cs="Arial"/>
              </w:rPr>
              <w:t xml:space="preserve">Warunek uzyskania zaliczenia przedmiotu: obecność na wykładach, uzyskanie pozytywnej oceny </w:t>
            </w:r>
          </w:p>
          <w:p w:rsidR="00CE58D2" w:rsidRDefault="00CE58D2" w:rsidP="00E74D60">
            <w:pPr>
              <w:rPr>
                <w:rFonts w:cs="Arial"/>
              </w:rPr>
            </w:pPr>
            <w:r w:rsidRPr="0054618E">
              <w:rPr>
                <w:rFonts w:cs="Arial"/>
              </w:rPr>
              <w:t xml:space="preserve">z </w:t>
            </w:r>
            <w:r>
              <w:rPr>
                <w:rFonts w:cs="Arial"/>
              </w:rPr>
              <w:t>kolokwium zaliczeniowego</w:t>
            </w:r>
            <w:r w:rsidRPr="0054618E">
              <w:rPr>
                <w:rFonts w:cs="Arial"/>
              </w:rPr>
              <w:t>.</w:t>
            </w:r>
          </w:p>
          <w:p w:rsidR="00CE58D2" w:rsidRPr="0054618E" w:rsidRDefault="00CE58D2" w:rsidP="00E74D60">
            <w:pPr>
              <w:rPr>
                <w:rFonts w:cs="Arial"/>
              </w:rPr>
            </w:pPr>
            <w:r w:rsidRPr="0054618E">
              <w:rPr>
                <w:rFonts w:cs="Arial"/>
              </w:rPr>
              <w:t>Przedział punktacji:</w:t>
            </w:r>
          </w:p>
          <w:p w:rsidR="00CE58D2" w:rsidRPr="0054618E" w:rsidRDefault="00CE58D2" w:rsidP="00E74D60">
            <w:pPr>
              <w:rPr>
                <w:rFonts w:cs="Arial"/>
              </w:rPr>
            </w:pPr>
            <w:r w:rsidRPr="0054618E">
              <w:rPr>
                <w:rFonts w:cs="Arial"/>
              </w:rPr>
              <w:t xml:space="preserve">0% – 50% – </w:t>
            </w:r>
            <w:r>
              <w:rPr>
                <w:rFonts w:cs="Arial"/>
              </w:rPr>
              <w:t>niedostateczny</w:t>
            </w:r>
          </w:p>
          <w:p w:rsidR="00CE58D2" w:rsidRPr="0054618E" w:rsidRDefault="00CE58D2" w:rsidP="00E74D60">
            <w:pPr>
              <w:rPr>
                <w:rFonts w:cs="Arial"/>
              </w:rPr>
            </w:pPr>
            <w:r w:rsidRPr="0054618E">
              <w:rPr>
                <w:rFonts w:cs="Arial"/>
              </w:rPr>
              <w:t xml:space="preserve">51% - 60% - </w:t>
            </w:r>
            <w:r>
              <w:rPr>
                <w:rFonts w:cs="Arial"/>
              </w:rPr>
              <w:t>dostateczny</w:t>
            </w:r>
          </w:p>
          <w:p w:rsidR="00CE58D2" w:rsidRPr="0054618E" w:rsidRDefault="00CE58D2" w:rsidP="00E74D60">
            <w:pPr>
              <w:rPr>
                <w:rFonts w:cs="Arial"/>
              </w:rPr>
            </w:pPr>
            <w:r w:rsidRPr="0054618E">
              <w:rPr>
                <w:rFonts w:cs="Arial"/>
              </w:rPr>
              <w:t xml:space="preserve">61% - 70% - </w:t>
            </w:r>
            <w:r>
              <w:rPr>
                <w:rFonts w:cs="Arial"/>
              </w:rPr>
              <w:t>dostateczny plus</w:t>
            </w:r>
          </w:p>
          <w:p w:rsidR="00CE58D2" w:rsidRPr="0054618E" w:rsidRDefault="00CE58D2" w:rsidP="00E74D60">
            <w:pPr>
              <w:rPr>
                <w:rFonts w:cs="Arial"/>
              </w:rPr>
            </w:pPr>
            <w:r w:rsidRPr="0054618E">
              <w:rPr>
                <w:rFonts w:cs="Arial"/>
              </w:rPr>
              <w:t xml:space="preserve">71% - 80% - </w:t>
            </w:r>
            <w:r>
              <w:rPr>
                <w:rFonts w:cs="Arial"/>
              </w:rPr>
              <w:t>dobry</w:t>
            </w:r>
          </w:p>
          <w:p w:rsidR="00CE58D2" w:rsidRDefault="00CE58D2" w:rsidP="00E74D60">
            <w:pPr>
              <w:rPr>
                <w:rFonts w:cs="Arial"/>
              </w:rPr>
            </w:pPr>
            <w:r w:rsidRPr="0054618E">
              <w:rPr>
                <w:rFonts w:cs="Arial"/>
              </w:rPr>
              <w:t xml:space="preserve">81% - 90% - </w:t>
            </w:r>
            <w:r>
              <w:rPr>
                <w:rFonts w:cs="Arial"/>
              </w:rPr>
              <w:t>dobry plus</w:t>
            </w:r>
          </w:p>
          <w:p w:rsidR="00CE58D2" w:rsidRPr="008C38C1" w:rsidRDefault="00CE58D2" w:rsidP="00E74D60">
            <w:pPr>
              <w:rPr>
                <w:rFonts w:cs="Arial"/>
              </w:rPr>
            </w:pPr>
            <w:r w:rsidRPr="0054618E">
              <w:rPr>
                <w:rFonts w:cs="Arial"/>
              </w:rPr>
              <w:t xml:space="preserve">91% - 100% - </w:t>
            </w:r>
            <w:r>
              <w:rPr>
                <w:rFonts w:cs="Arial"/>
              </w:rPr>
              <w:t>bardzo dobry</w:t>
            </w:r>
          </w:p>
        </w:tc>
      </w:tr>
      <w:tr w:rsidR="00CE58D2"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E58D2" w:rsidRPr="00B16C44" w:rsidRDefault="00CE58D2" w:rsidP="00E74D60">
            <w:pPr>
              <w:pStyle w:val="Tytukomrki"/>
              <w:spacing w:line="276" w:lineRule="auto"/>
            </w:pPr>
            <w:r w:rsidRPr="00B16C44">
              <w:t>Bilans punktów ECTS:</w:t>
            </w:r>
            <w:r>
              <w:t xml:space="preserve"> 3</w:t>
            </w:r>
          </w:p>
        </w:tc>
      </w:tr>
      <w:tr w:rsidR="00CE58D2"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E58D2" w:rsidRPr="00B16C44" w:rsidRDefault="00CE58D2" w:rsidP="00E74D60">
            <w:pPr>
              <w:pStyle w:val="Tytukomrki"/>
              <w:spacing w:line="276" w:lineRule="auto"/>
              <w:rPr>
                <w:b w:val="0"/>
                <w:bCs/>
              </w:rPr>
            </w:pPr>
            <w:r w:rsidRPr="00B16C44">
              <w:rPr>
                <w:b w:val="0"/>
                <w:bCs/>
              </w:rPr>
              <w:t>Studia stacjonarne</w:t>
            </w:r>
          </w:p>
        </w:tc>
      </w:tr>
      <w:tr w:rsidR="00CE58D2"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B16C44" w:rsidRDefault="00CE58D2" w:rsidP="00E74D60">
            <w:pPr>
              <w:pStyle w:val="Tytukomrki"/>
              <w:spacing w:line="276" w:lineRule="auto"/>
              <w:rPr>
                <w:b w:val="0"/>
                <w:bCs/>
              </w:rPr>
            </w:pPr>
            <w:r w:rsidRPr="00B16C44">
              <w:rPr>
                <w:b w:val="0"/>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B16C44" w:rsidRDefault="00CE58D2" w:rsidP="00E74D60">
            <w:pPr>
              <w:pStyle w:val="Tytukomrki"/>
              <w:spacing w:line="276" w:lineRule="auto"/>
              <w:rPr>
                <w:b w:val="0"/>
                <w:bCs/>
              </w:rPr>
            </w:pPr>
            <w:r w:rsidRPr="00B16C44">
              <w:rPr>
                <w:b w:val="0"/>
                <w:bCs/>
              </w:rPr>
              <w:t>Obciążenie studenta</w:t>
            </w:r>
          </w:p>
        </w:tc>
      </w:tr>
      <w:tr w:rsidR="00CE58D2"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sidRPr="00682E73">
              <w:rPr>
                <w:rFonts w:cs="Arial"/>
              </w:rPr>
              <w:t>Udział w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Pr>
                <w:rFonts w:cs="Arial"/>
                <w:color w:val="000000"/>
              </w:rPr>
              <w:t>15 godzin</w:t>
            </w:r>
          </w:p>
        </w:tc>
      </w:tr>
      <w:tr w:rsidR="00CE58D2"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sidRPr="00682E73">
              <w:rPr>
                <w:rFonts w:cs="Arial"/>
              </w:rPr>
              <w:t xml:space="preserve">Samodzielne przygotowanie się do </w:t>
            </w:r>
            <w:r>
              <w:rPr>
                <w:rFonts w:cs="Arial"/>
              </w:rPr>
              <w:t>kolokwium zaliczeniowego</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Pr>
                <w:rFonts w:cs="Arial"/>
                <w:color w:val="000000"/>
              </w:rPr>
              <w:t>59 godzin</w:t>
            </w:r>
          </w:p>
        </w:tc>
      </w:tr>
      <w:tr w:rsidR="00CE58D2"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sidRPr="00682E73">
              <w:rPr>
                <w:rFonts w:cs="Arial"/>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Pr>
                <w:rFonts w:cs="Arial"/>
                <w:color w:val="000000"/>
              </w:rPr>
              <w:t>1 godzina</w:t>
            </w:r>
          </w:p>
        </w:tc>
      </w:tr>
      <w:tr w:rsidR="00CE58D2"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E58D2" w:rsidRPr="008C38C1" w:rsidRDefault="00CE58D2" w:rsidP="00E74D60">
            <w:pPr>
              <w:rPr>
                <w:rFonts w:cs="Arial"/>
                <w:b/>
                <w:bCs/>
              </w:rPr>
            </w:pPr>
            <w:r w:rsidRPr="008C38C1">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E58D2" w:rsidRPr="008C38C1" w:rsidRDefault="00CE58D2" w:rsidP="00E74D60">
            <w:pPr>
              <w:rPr>
                <w:rFonts w:cs="Arial"/>
              </w:rPr>
            </w:pPr>
            <w:r>
              <w:rPr>
                <w:rFonts w:cs="Arial"/>
              </w:rPr>
              <w:t>75</w:t>
            </w:r>
            <w:r w:rsidRPr="00E71476">
              <w:rPr>
                <w:rFonts w:cs="Arial"/>
              </w:rPr>
              <w:t xml:space="preserve"> godzin</w:t>
            </w:r>
          </w:p>
        </w:tc>
      </w:tr>
      <w:tr w:rsidR="00CE58D2"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E58D2" w:rsidRPr="008C38C1" w:rsidRDefault="00CE58D2" w:rsidP="00E74D60">
            <w:pPr>
              <w:rPr>
                <w:rFonts w:cs="Arial"/>
                <w:b/>
                <w:bCs/>
              </w:rPr>
            </w:pPr>
            <w:r w:rsidRPr="008C38C1">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E58D2" w:rsidRPr="005F334B" w:rsidRDefault="00CE58D2" w:rsidP="00E74D60">
            <w:pPr>
              <w:rPr>
                <w:rFonts w:cs="Arial"/>
                <w:bCs/>
              </w:rPr>
            </w:pPr>
            <w:r w:rsidRPr="005F334B">
              <w:rPr>
                <w:rFonts w:cs="Arial"/>
                <w:bCs/>
              </w:rPr>
              <w:t>3</w:t>
            </w:r>
          </w:p>
        </w:tc>
      </w:tr>
    </w:tbl>
    <w:p w:rsidR="00CE58D2" w:rsidRDefault="00CE58D2" w:rsidP="00E74D60">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CE58D2" w:rsidTr="00F87FCF">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E58D2" w:rsidRPr="007A2C94" w:rsidRDefault="00CE58D2" w:rsidP="00E74D60">
            <w:pPr>
              <w:autoSpaceDE w:val="0"/>
              <w:autoSpaceDN w:val="0"/>
              <w:adjustRightInd w:val="0"/>
              <w:jc w:val="right"/>
              <w:rPr>
                <w:rFonts w:cs="Arial"/>
                <w:sz w:val="20"/>
                <w:szCs w:val="20"/>
              </w:rPr>
            </w:pPr>
            <w:r>
              <w:rPr>
                <w:rFonts w:cs="Arial"/>
                <w:sz w:val="20"/>
                <w:szCs w:val="20"/>
              </w:rPr>
              <w:lastRenderedPageBreak/>
              <w:t>Załącznik nr 3 do zasad</w:t>
            </w:r>
          </w:p>
        </w:tc>
      </w:tr>
      <w:tr w:rsidR="00CE58D2" w:rsidTr="00F87FCF">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E58D2" w:rsidRPr="007A2C94" w:rsidRDefault="00CE58D2" w:rsidP="00E74D60">
            <w:pPr>
              <w:autoSpaceDE w:val="0"/>
              <w:autoSpaceDN w:val="0"/>
              <w:adjustRightInd w:val="0"/>
              <w:jc w:val="center"/>
              <w:rPr>
                <w:rFonts w:cs="Arial"/>
                <w:b/>
                <w:bCs/>
                <w:color w:val="000000"/>
                <w:sz w:val="28"/>
                <w:szCs w:val="28"/>
              </w:rPr>
            </w:pPr>
            <w:r w:rsidRPr="007A2C94">
              <w:rPr>
                <w:rFonts w:cs="Arial"/>
                <w:sz w:val="20"/>
                <w:szCs w:val="20"/>
              </w:rPr>
              <w:br w:type="page"/>
            </w:r>
            <w:r w:rsidRPr="007A2C94">
              <w:rPr>
                <w:rFonts w:cs="Arial"/>
                <w:b/>
                <w:bCs/>
                <w:color w:val="000000"/>
                <w:sz w:val="28"/>
                <w:szCs w:val="28"/>
              </w:rPr>
              <w:t>Sylabus przedmiotu / modułu kształcenia</w:t>
            </w:r>
          </w:p>
        </w:tc>
      </w:tr>
      <w:tr w:rsidR="00CE58D2" w:rsidRPr="008C38C1" w:rsidTr="00F87FCF">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Nazwa przedmiotu/modułu kształcenia:</w:t>
            </w:r>
            <w:r w:rsidRPr="008C38C1">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CE58D2" w:rsidRPr="00E74D60" w:rsidRDefault="00CE58D2" w:rsidP="00E74D60">
            <w:pPr>
              <w:pStyle w:val="Nagwek1"/>
            </w:pPr>
            <w:bookmarkStart w:id="30" w:name="_Toc210045646"/>
            <w:r w:rsidRPr="00E74D60">
              <w:t>Prawo autorskie, wydawnicze i prasowe</w:t>
            </w:r>
            <w:bookmarkEnd w:id="30"/>
          </w:p>
        </w:tc>
      </w:tr>
      <w:tr w:rsidR="00CE58D2" w:rsidRPr="00894A24" w:rsidTr="00F87FCF">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lang w:val="en-US"/>
              </w:rPr>
            </w:pPr>
            <w:proofErr w:type="spellStart"/>
            <w:r w:rsidRPr="008C38C1">
              <w:rPr>
                <w:rFonts w:cs="Arial"/>
                <w:b/>
                <w:color w:val="000000"/>
                <w:lang w:val="en-US"/>
              </w:rPr>
              <w:t>Nazwa</w:t>
            </w:r>
            <w:proofErr w:type="spellEnd"/>
            <w:r w:rsidRPr="008C38C1">
              <w:rPr>
                <w:rFonts w:cs="Arial"/>
                <w:b/>
                <w:color w:val="000000"/>
                <w:lang w:val="en-US"/>
              </w:rPr>
              <w:t xml:space="preserve"> w </w:t>
            </w:r>
            <w:proofErr w:type="spellStart"/>
            <w:r w:rsidRPr="008C38C1">
              <w:rPr>
                <w:rFonts w:cs="Arial"/>
                <w:b/>
                <w:color w:val="000000"/>
                <w:lang w:val="en-US"/>
              </w:rPr>
              <w:t>języku</w:t>
            </w:r>
            <w:proofErr w:type="spellEnd"/>
            <w:r w:rsidRPr="008C38C1">
              <w:rPr>
                <w:rFonts w:cs="Arial"/>
                <w:b/>
                <w:color w:val="000000"/>
                <w:lang w:val="en-US"/>
              </w:rPr>
              <w:t xml:space="preserve"> </w:t>
            </w:r>
            <w:proofErr w:type="spellStart"/>
            <w:r w:rsidRPr="008C38C1">
              <w:rPr>
                <w:rFonts w:cs="Arial"/>
                <w:b/>
                <w:color w:val="000000"/>
                <w:lang w:val="en-US"/>
              </w:rPr>
              <w:t>angielskim</w:t>
            </w:r>
            <w:proofErr w:type="spellEnd"/>
            <w:r w:rsidRPr="008C38C1">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lang w:val="en-US"/>
              </w:rPr>
            </w:pPr>
            <w:r w:rsidRPr="007339B0">
              <w:rPr>
                <w:rFonts w:cs="Arial"/>
                <w:color w:val="000000"/>
                <w:lang w:val="en-US"/>
              </w:rPr>
              <w:t>Copyright, publishing and press law</w:t>
            </w:r>
            <w:r w:rsidRPr="008C38C1">
              <w:rPr>
                <w:rFonts w:cs="Arial"/>
                <w:color w:val="000000"/>
                <w:lang w:val="en-US"/>
              </w:rPr>
              <w:t xml:space="preserve"> </w:t>
            </w:r>
          </w:p>
        </w:tc>
      </w:tr>
      <w:tr w:rsidR="00CE58D2" w:rsidRPr="008C38C1" w:rsidTr="00F87FCF">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Język wykładowy:</w:t>
            </w:r>
            <w:r w:rsidRPr="008C38C1">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polski</w:t>
            </w:r>
          </w:p>
        </w:tc>
      </w:tr>
      <w:tr w:rsidR="00CE58D2" w:rsidRPr="008C38C1" w:rsidTr="00F87FCF">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filologia polska</w:t>
            </w:r>
            <w:r w:rsidRPr="008C38C1">
              <w:rPr>
                <w:rFonts w:cs="Arial"/>
                <w:color w:val="000000"/>
              </w:rPr>
              <w:t xml:space="preserve"> </w:t>
            </w:r>
          </w:p>
        </w:tc>
      </w:tr>
      <w:tr w:rsidR="00CE58D2" w:rsidRPr="008C38C1" w:rsidTr="00F87FCF">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b/>
                <w:color w:val="000000"/>
              </w:rPr>
            </w:pPr>
            <w:r>
              <w:rPr>
                <w:rFonts w:cs="Arial"/>
                <w:color w:val="000000"/>
              </w:rPr>
              <w:t>Wydział Nauk Humanistycznych</w:t>
            </w:r>
          </w:p>
        </w:tc>
      </w:tr>
      <w:tr w:rsidR="00CE58D2" w:rsidRPr="008C38C1" w:rsidTr="00F87FCF">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fakultatywny</w:t>
            </w:r>
          </w:p>
        </w:tc>
      </w:tr>
      <w:tr w:rsidR="00CE58D2" w:rsidRPr="008C38C1" w:rsidTr="00F87FCF">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drugiego stopnia</w:t>
            </w:r>
          </w:p>
        </w:tc>
      </w:tr>
      <w:tr w:rsidR="00CE58D2" w:rsidRPr="008C38C1" w:rsidTr="00F87FCF">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 xml:space="preserve"> pierwszy</w:t>
            </w:r>
          </w:p>
        </w:tc>
      </w:tr>
      <w:tr w:rsidR="00CE58D2" w:rsidRPr="008C38C1" w:rsidTr="00F87FCF">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drugi</w:t>
            </w:r>
          </w:p>
        </w:tc>
      </w:tr>
      <w:tr w:rsidR="00CE58D2" w:rsidRPr="008C38C1" w:rsidTr="00F87FCF">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CE58D2" w:rsidRPr="004B3375" w:rsidRDefault="00CE58D2" w:rsidP="00E74D60">
            <w:pPr>
              <w:autoSpaceDE w:val="0"/>
              <w:autoSpaceDN w:val="0"/>
              <w:adjustRightInd w:val="0"/>
              <w:rPr>
                <w:rFonts w:cs="Arial"/>
                <w:color w:val="000000"/>
              </w:rPr>
            </w:pPr>
            <w:r w:rsidRPr="004B3375">
              <w:rPr>
                <w:rFonts w:cs="Arial"/>
                <w:color w:val="000000"/>
              </w:rPr>
              <w:t xml:space="preserve">2 </w:t>
            </w:r>
          </w:p>
        </w:tc>
      </w:tr>
      <w:tr w:rsidR="00CE58D2"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Dr Jerzy Szukalski</w:t>
            </w:r>
          </w:p>
        </w:tc>
      </w:tr>
      <w:tr w:rsidR="00CE58D2"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Dr Jerzy Szukalski</w:t>
            </w:r>
          </w:p>
        </w:tc>
      </w:tr>
      <w:tr w:rsidR="00CE58D2"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 xml:space="preserve">Celem przedmiotu jest zapoznanie studentów z </w:t>
            </w:r>
            <w:r w:rsidRPr="00CA0FE7">
              <w:rPr>
                <w:rFonts w:cs="Arial"/>
                <w:color w:val="000000"/>
              </w:rPr>
              <w:t>praw</w:t>
            </w:r>
            <w:r>
              <w:rPr>
                <w:rFonts w:cs="Arial"/>
                <w:color w:val="000000"/>
              </w:rPr>
              <w:t>em</w:t>
            </w:r>
            <w:r w:rsidRPr="00CA0FE7">
              <w:rPr>
                <w:rFonts w:cs="Arial"/>
                <w:color w:val="000000"/>
              </w:rPr>
              <w:t xml:space="preserve"> autorski</w:t>
            </w:r>
            <w:r>
              <w:rPr>
                <w:rFonts w:cs="Arial"/>
                <w:color w:val="000000"/>
              </w:rPr>
              <w:t>m i prasowym</w:t>
            </w:r>
            <w:r w:rsidRPr="00CA0FE7">
              <w:rPr>
                <w:rFonts w:cs="Arial"/>
                <w:color w:val="000000"/>
              </w:rPr>
              <w:t xml:space="preserve"> </w:t>
            </w:r>
            <w:r>
              <w:rPr>
                <w:rFonts w:cs="Arial"/>
                <w:color w:val="000000"/>
              </w:rPr>
              <w:t>oraz</w:t>
            </w:r>
            <w:r w:rsidRPr="00CA0FE7">
              <w:rPr>
                <w:rFonts w:cs="Arial"/>
                <w:color w:val="000000"/>
              </w:rPr>
              <w:t xml:space="preserve"> działalności</w:t>
            </w:r>
            <w:r>
              <w:rPr>
                <w:rFonts w:cs="Arial"/>
                <w:color w:val="000000"/>
              </w:rPr>
              <w:t>ą</w:t>
            </w:r>
            <w:r w:rsidRPr="00CA0FE7">
              <w:rPr>
                <w:rFonts w:cs="Arial"/>
                <w:color w:val="000000"/>
              </w:rPr>
              <w:t xml:space="preserve"> wydawnicz</w:t>
            </w:r>
            <w:r>
              <w:rPr>
                <w:rFonts w:cs="Arial"/>
                <w:color w:val="000000"/>
              </w:rPr>
              <w:t>ą, a w szczególności prawami osobistymi i majątkowymi twórcy, formami dozwolonego użytku utworów,</w:t>
            </w:r>
            <w:r>
              <w:t xml:space="preserve"> </w:t>
            </w:r>
            <w:r>
              <w:rPr>
                <w:rFonts w:cs="Arial"/>
                <w:color w:val="000000"/>
              </w:rPr>
              <w:t>p</w:t>
            </w:r>
            <w:r w:rsidRPr="00CA0FE7">
              <w:rPr>
                <w:rFonts w:cs="Arial"/>
                <w:color w:val="000000"/>
              </w:rPr>
              <w:t>odstawow</w:t>
            </w:r>
            <w:r>
              <w:rPr>
                <w:rFonts w:cs="Arial"/>
                <w:color w:val="000000"/>
              </w:rPr>
              <w:t>ymi</w:t>
            </w:r>
            <w:r w:rsidRPr="00CA0FE7">
              <w:rPr>
                <w:rFonts w:cs="Arial"/>
                <w:color w:val="000000"/>
              </w:rPr>
              <w:t xml:space="preserve"> zasad</w:t>
            </w:r>
            <w:r>
              <w:rPr>
                <w:rFonts w:cs="Arial"/>
                <w:color w:val="000000"/>
              </w:rPr>
              <w:t>ami</w:t>
            </w:r>
            <w:r w:rsidRPr="00CA0FE7">
              <w:rPr>
                <w:rFonts w:cs="Arial"/>
                <w:color w:val="000000"/>
              </w:rPr>
              <w:t xml:space="preserve"> obrotu prawami autorskimi</w:t>
            </w:r>
            <w:r>
              <w:rPr>
                <w:rFonts w:cs="Arial"/>
                <w:color w:val="000000"/>
              </w:rPr>
              <w:t>, umowami licencyjnymi i wydawniczymi oraz z</w:t>
            </w:r>
            <w:r w:rsidRPr="00373A98">
              <w:rPr>
                <w:rFonts w:cs="Arial"/>
                <w:color w:val="000000"/>
              </w:rPr>
              <w:t>asad</w:t>
            </w:r>
            <w:r>
              <w:rPr>
                <w:rFonts w:cs="Arial"/>
                <w:color w:val="000000"/>
              </w:rPr>
              <w:t>ami</w:t>
            </w:r>
            <w:r w:rsidRPr="00373A98">
              <w:rPr>
                <w:rFonts w:cs="Arial"/>
                <w:color w:val="000000"/>
              </w:rPr>
              <w:t xml:space="preserve"> ochrony praw autorskich osobistych i majątkowych</w:t>
            </w:r>
            <w:r>
              <w:rPr>
                <w:rFonts w:cs="Arial"/>
                <w:color w:val="000000"/>
              </w:rPr>
              <w:t>.</w:t>
            </w:r>
          </w:p>
        </w:tc>
      </w:tr>
      <w:tr w:rsidR="00CE58D2" w:rsidRPr="008C38C1" w:rsidTr="00F87FCF">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 kierunkowego</w:t>
            </w:r>
          </w:p>
        </w:tc>
      </w:tr>
      <w:tr w:rsidR="00CE58D2" w:rsidRPr="008C38C1" w:rsidTr="00F87FCF">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E58D2" w:rsidRDefault="00CE58D2" w:rsidP="00E74D60">
            <w:pPr>
              <w:autoSpaceDE w:val="0"/>
              <w:autoSpaceDN w:val="0"/>
              <w:adjustRightInd w:val="0"/>
            </w:pPr>
            <w:r w:rsidRPr="008C38C1">
              <w:rPr>
                <w:rFonts w:cs="Arial"/>
                <w:b/>
                <w:color w:val="000000"/>
              </w:rPr>
              <w:t>WIEDZA</w:t>
            </w:r>
            <w:r>
              <w:t xml:space="preserve"> </w:t>
            </w:r>
          </w:p>
          <w:p w:rsidR="00CE58D2" w:rsidRPr="008C38C1" w:rsidRDefault="00CE58D2" w:rsidP="00E74D60">
            <w:pPr>
              <w:autoSpaceDE w:val="0"/>
              <w:autoSpaceDN w:val="0"/>
              <w:adjustRightInd w:val="0"/>
              <w:rPr>
                <w:rFonts w:cs="Arial"/>
                <w:b/>
                <w:color w:val="000000"/>
              </w:rPr>
            </w:pPr>
            <w:r w:rsidRPr="008C38C1">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rPr>
                <w:rFonts w:cs="Arial"/>
                <w:b/>
                <w:color w:val="000000"/>
              </w:rPr>
            </w:pPr>
          </w:p>
        </w:tc>
      </w:tr>
      <w:tr w:rsidR="00CE58D2" w:rsidRPr="008C38C1" w:rsidTr="00F87FCF">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CE58D2" w:rsidRPr="001404D3" w:rsidRDefault="00CE58D2" w:rsidP="00E74D60">
            <w:pPr>
              <w:autoSpaceDE w:val="0"/>
              <w:autoSpaceDN w:val="0"/>
              <w:adjustRightInd w:val="0"/>
              <w:rPr>
                <w:rFonts w:cs="Arial"/>
                <w:b/>
                <w:color w:val="000000"/>
              </w:rPr>
            </w:pPr>
            <w:r w:rsidRPr="001404D3">
              <w:rPr>
                <w:rFonts w:cs="Arial"/>
              </w:rPr>
              <w:t>S_W01</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1404D3" w:rsidRDefault="00CE58D2" w:rsidP="00E74D60">
            <w:pPr>
              <w:autoSpaceDE w:val="0"/>
              <w:autoSpaceDN w:val="0"/>
              <w:adjustRightInd w:val="0"/>
              <w:rPr>
                <w:rFonts w:cs="Arial"/>
                <w:color w:val="000000"/>
              </w:rPr>
            </w:pPr>
            <w:r w:rsidRPr="001404D3">
              <w:rPr>
                <w:rFonts w:cs="Arial"/>
                <w:color w:val="000000"/>
              </w:rPr>
              <w:t>źródła prawa i podstawowe pojęcia prawa autorskiego, prasowego i wydawniczego;</w:t>
            </w:r>
            <w:r>
              <w:rPr>
                <w:rFonts w:cs="Arial"/>
                <w:color w:val="000000"/>
              </w:rPr>
              <w:t xml:space="preserve"> </w:t>
            </w:r>
            <w:r w:rsidRPr="001404D3">
              <w:rPr>
                <w:rFonts w:cs="Arial"/>
                <w:color w:val="000000"/>
              </w:rPr>
              <w:t>podstawowe zasady obrotu prawami autorskimi, zawierania umów</w:t>
            </w:r>
            <w:r>
              <w:rPr>
                <w:rFonts w:cs="Arial"/>
                <w:color w:val="000000"/>
              </w:rPr>
              <w:t xml:space="preserve"> licencyjnych i wydawniczych</w:t>
            </w:r>
            <w:r w:rsidRPr="001404D3">
              <w:rPr>
                <w:rFonts w:cs="Arial"/>
                <w:color w:val="000000"/>
              </w:rPr>
              <w:t>.</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1404D3" w:rsidRDefault="00CE58D2" w:rsidP="00E74D60">
            <w:pPr>
              <w:autoSpaceDE w:val="0"/>
              <w:autoSpaceDN w:val="0"/>
              <w:adjustRightInd w:val="0"/>
              <w:rPr>
                <w:rFonts w:cs="Arial"/>
                <w:b/>
                <w:color w:val="000000"/>
              </w:rPr>
            </w:pPr>
            <w:r w:rsidRPr="001404D3">
              <w:rPr>
                <w:rFonts w:cs="Arial"/>
              </w:rPr>
              <w:t>K_W03, K_W09</w:t>
            </w:r>
          </w:p>
        </w:tc>
      </w:tr>
      <w:tr w:rsidR="00CE58D2"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1404D3" w:rsidRDefault="00CE58D2" w:rsidP="00E74D60">
            <w:pPr>
              <w:autoSpaceDE w:val="0"/>
              <w:autoSpaceDN w:val="0"/>
              <w:adjustRightInd w:val="0"/>
              <w:rPr>
                <w:rFonts w:cs="Arial"/>
                <w:b/>
                <w:color w:val="000000"/>
              </w:rPr>
            </w:pPr>
            <w:r w:rsidRPr="001404D3">
              <w:rPr>
                <w:rFonts w:cs="Arial"/>
              </w:rPr>
              <w:t>S_W0</w:t>
            </w:r>
            <w:r>
              <w:rPr>
                <w:rFonts w:cs="Arial"/>
              </w:rPr>
              <w:t>2</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1404D3" w:rsidRDefault="00CE58D2" w:rsidP="00E74D60">
            <w:pPr>
              <w:autoSpaceDE w:val="0"/>
              <w:autoSpaceDN w:val="0"/>
              <w:adjustRightInd w:val="0"/>
              <w:rPr>
                <w:rFonts w:cs="Arial"/>
                <w:color w:val="000000"/>
              </w:rPr>
            </w:pPr>
            <w:r w:rsidRPr="001404D3">
              <w:rPr>
                <w:rFonts w:cs="Arial"/>
                <w:color w:val="000000"/>
              </w:rPr>
              <w:t>prawa osobiste i prawa majątkowe twórcy oraz formy dozwolonego użytku utworów;</w:t>
            </w:r>
            <w:r>
              <w:rPr>
                <w:rFonts w:cs="Arial"/>
                <w:color w:val="000000"/>
              </w:rPr>
              <w:t xml:space="preserve"> </w:t>
            </w:r>
            <w:r w:rsidRPr="001404D3">
              <w:rPr>
                <w:rFonts w:cs="Arial"/>
                <w:color w:val="000000"/>
              </w:rPr>
              <w:t>zasady ochrony praw autorskich osobistych i majątkowych w</w:t>
            </w:r>
            <w:r>
              <w:rPr>
                <w:rFonts w:cs="Arial"/>
                <w:color w:val="000000"/>
              </w:rPr>
              <w:t xml:space="preserve"> </w:t>
            </w:r>
            <w:r w:rsidRPr="001404D3">
              <w:rPr>
                <w:rFonts w:cs="Arial"/>
                <w:color w:val="000000"/>
              </w:rPr>
              <w:t>aspekcie cywilnoprawnym i karnym.</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1404D3" w:rsidRDefault="00CE58D2" w:rsidP="00E74D60">
            <w:pPr>
              <w:autoSpaceDE w:val="0"/>
              <w:autoSpaceDN w:val="0"/>
              <w:adjustRightInd w:val="0"/>
              <w:rPr>
                <w:rFonts w:cs="Arial"/>
                <w:b/>
                <w:color w:val="000000"/>
              </w:rPr>
            </w:pPr>
            <w:r w:rsidRPr="001404D3">
              <w:rPr>
                <w:rFonts w:cs="Arial"/>
              </w:rPr>
              <w:t>K_W04</w:t>
            </w:r>
          </w:p>
        </w:tc>
      </w:tr>
      <w:tr w:rsidR="00CE58D2" w:rsidRPr="008C38C1" w:rsidTr="00F87FCF">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Default="00CE58D2" w:rsidP="00E74D60">
            <w:pPr>
              <w:autoSpaceDE w:val="0"/>
              <w:autoSpaceDN w:val="0"/>
              <w:adjustRightInd w:val="0"/>
              <w:rPr>
                <w:rFonts w:cs="Arial"/>
                <w:b/>
                <w:color w:val="000000"/>
              </w:rPr>
            </w:pPr>
            <w:r w:rsidRPr="008C38C1">
              <w:rPr>
                <w:rFonts w:cs="Arial"/>
                <w:b/>
                <w:color w:val="000000"/>
              </w:rPr>
              <w:t>UMIEJĘTNOŚCI</w:t>
            </w:r>
          </w:p>
          <w:p w:rsidR="00CE58D2" w:rsidRPr="008C38C1" w:rsidRDefault="00CE58D2" w:rsidP="00E74D60">
            <w:pPr>
              <w:autoSpaceDE w:val="0"/>
              <w:autoSpaceDN w:val="0"/>
              <w:adjustRightInd w:val="0"/>
              <w:rPr>
                <w:rFonts w:cs="Arial"/>
                <w:b/>
                <w:color w:val="000000"/>
              </w:rPr>
            </w:pPr>
            <w:r>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 kierunkowego</w:t>
            </w:r>
          </w:p>
        </w:tc>
      </w:tr>
      <w:tr w:rsidR="00CE58D2"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1404D3" w:rsidRDefault="00CE58D2" w:rsidP="00E74D60">
            <w:pPr>
              <w:autoSpaceDE w:val="0"/>
              <w:autoSpaceDN w:val="0"/>
              <w:adjustRightInd w:val="0"/>
              <w:rPr>
                <w:rFonts w:cs="Arial"/>
                <w:b/>
                <w:color w:val="000000"/>
              </w:rPr>
            </w:pPr>
            <w:r w:rsidRPr="001404D3">
              <w:rPr>
                <w:rFonts w:cs="Arial"/>
              </w:rPr>
              <w:lastRenderedPageBreak/>
              <w:t>S_U0</w:t>
            </w:r>
            <w:r>
              <w:rPr>
                <w:rFonts w:cs="Arial"/>
              </w:rPr>
              <w:t>1</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1404D3" w:rsidRDefault="00CE58D2" w:rsidP="00E74D60">
            <w:pPr>
              <w:autoSpaceDE w:val="0"/>
              <w:autoSpaceDN w:val="0"/>
              <w:adjustRightInd w:val="0"/>
              <w:rPr>
                <w:rFonts w:cs="Arial"/>
                <w:color w:val="000000"/>
              </w:rPr>
            </w:pPr>
            <w:r w:rsidRPr="001404D3">
              <w:rPr>
                <w:rFonts w:cs="Arial"/>
                <w:color w:val="000000"/>
              </w:rPr>
              <w:t>zastosować zdobytą wiedzę do przeprowadzenia bieżącej oceny stanu prawnego w obszarze prawa autorskiego, prasowego i wydawniczego;</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1404D3" w:rsidRDefault="00CE58D2" w:rsidP="00E74D60">
            <w:pPr>
              <w:autoSpaceDE w:val="0"/>
              <w:autoSpaceDN w:val="0"/>
              <w:adjustRightInd w:val="0"/>
              <w:rPr>
                <w:rFonts w:cs="Arial"/>
                <w:b/>
                <w:color w:val="000000"/>
              </w:rPr>
            </w:pPr>
            <w:r w:rsidRPr="001404D3">
              <w:rPr>
                <w:rFonts w:cs="Arial"/>
              </w:rPr>
              <w:t>K_U04</w:t>
            </w:r>
          </w:p>
        </w:tc>
      </w:tr>
      <w:tr w:rsidR="00CE58D2"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1404D3" w:rsidRDefault="00CE58D2" w:rsidP="00E74D60">
            <w:pPr>
              <w:autoSpaceDE w:val="0"/>
              <w:autoSpaceDN w:val="0"/>
              <w:adjustRightInd w:val="0"/>
              <w:rPr>
                <w:rFonts w:cs="Arial"/>
                <w:b/>
                <w:color w:val="000000"/>
              </w:rPr>
            </w:pPr>
            <w:r w:rsidRPr="001404D3">
              <w:rPr>
                <w:rFonts w:cs="Arial"/>
              </w:rPr>
              <w:t>S_U0</w:t>
            </w:r>
            <w:r>
              <w:rPr>
                <w:rFonts w:cs="Arial"/>
              </w:rPr>
              <w:t>2</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1404D3" w:rsidRDefault="00CE58D2" w:rsidP="00E74D60">
            <w:pPr>
              <w:autoSpaceDE w:val="0"/>
              <w:autoSpaceDN w:val="0"/>
              <w:adjustRightInd w:val="0"/>
              <w:rPr>
                <w:rFonts w:cs="Arial"/>
                <w:color w:val="000000"/>
              </w:rPr>
            </w:pPr>
            <w:r w:rsidRPr="001404D3">
              <w:rPr>
                <w:rFonts w:cs="Arial"/>
                <w:color w:val="000000"/>
              </w:rPr>
              <w:t xml:space="preserve">wykorzystać uzyskaną wiedzę do rozwiązywania teoretycznych i praktycznych problemów pojawiających się w związku z zastosowaniem przepisów prawa autorskiego, prasowego i wydawniczego; </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1404D3" w:rsidRDefault="00CE58D2" w:rsidP="00E74D60">
            <w:pPr>
              <w:autoSpaceDE w:val="0"/>
              <w:autoSpaceDN w:val="0"/>
              <w:adjustRightInd w:val="0"/>
              <w:rPr>
                <w:rFonts w:cs="Arial"/>
                <w:b/>
                <w:color w:val="000000"/>
              </w:rPr>
            </w:pPr>
            <w:r w:rsidRPr="001404D3">
              <w:rPr>
                <w:rFonts w:cs="Arial"/>
              </w:rPr>
              <w:t>K_U04, K_U05</w:t>
            </w:r>
          </w:p>
        </w:tc>
      </w:tr>
      <w:tr w:rsidR="00CE58D2" w:rsidRPr="008C38C1" w:rsidTr="00F87FCF">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Default="00CE58D2" w:rsidP="00E74D60">
            <w:pPr>
              <w:autoSpaceDE w:val="0"/>
              <w:autoSpaceDN w:val="0"/>
              <w:adjustRightInd w:val="0"/>
              <w:rPr>
                <w:rFonts w:cs="Arial"/>
                <w:b/>
                <w:color w:val="000000"/>
              </w:rPr>
            </w:pPr>
            <w:r w:rsidRPr="008C38C1">
              <w:rPr>
                <w:rFonts w:cs="Arial"/>
                <w:b/>
                <w:color w:val="000000"/>
              </w:rPr>
              <w:t>KOMPETENCJE SPOŁECZNE</w:t>
            </w:r>
          </w:p>
          <w:p w:rsidR="00CE58D2" w:rsidRPr="008C38C1" w:rsidRDefault="00CE58D2" w:rsidP="00E74D60">
            <w:pPr>
              <w:autoSpaceDE w:val="0"/>
              <w:autoSpaceDN w:val="0"/>
              <w:adjustRightInd w:val="0"/>
              <w:rPr>
                <w:rFonts w:cs="Arial"/>
                <w:b/>
                <w:color w:val="000000"/>
              </w:rPr>
            </w:pPr>
            <w:r>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 kierunkowego</w:t>
            </w:r>
          </w:p>
        </w:tc>
      </w:tr>
      <w:tr w:rsidR="00CE58D2" w:rsidRPr="008C38C1" w:rsidTr="00F87FCF">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E58D2" w:rsidRPr="001404D3" w:rsidRDefault="00CE58D2" w:rsidP="00E74D60">
            <w:pPr>
              <w:autoSpaceDE w:val="0"/>
              <w:autoSpaceDN w:val="0"/>
              <w:adjustRightInd w:val="0"/>
              <w:rPr>
                <w:rFonts w:cs="Arial"/>
                <w:b/>
                <w:color w:val="000000"/>
              </w:rPr>
            </w:pPr>
            <w:r w:rsidRPr="001404D3">
              <w:rPr>
                <w:rFonts w:cs="Arial"/>
              </w:rPr>
              <w:t>S_K0</w:t>
            </w:r>
            <w:r>
              <w:rPr>
                <w:rFonts w:cs="Arial"/>
              </w:rPr>
              <w:t>1</w:t>
            </w:r>
          </w:p>
        </w:tc>
        <w:tc>
          <w:tcPr>
            <w:tcW w:w="7087" w:type="dxa"/>
            <w:gridSpan w:val="13"/>
            <w:tcBorders>
              <w:top w:val="single" w:sz="2" w:space="0" w:color="000000"/>
              <w:left w:val="single" w:sz="2" w:space="0" w:color="000000"/>
              <w:bottom w:val="single" w:sz="2" w:space="0" w:color="000000"/>
              <w:right w:val="single" w:sz="6" w:space="0" w:color="auto"/>
            </w:tcBorders>
          </w:tcPr>
          <w:p w:rsidR="00CE58D2" w:rsidRPr="001404D3" w:rsidRDefault="00CE58D2" w:rsidP="00E74D60">
            <w:pPr>
              <w:autoSpaceDE w:val="0"/>
              <w:autoSpaceDN w:val="0"/>
              <w:adjustRightInd w:val="0"/>
              <w:rPr>
                <w:rFonts w:cs="Arial"/>
                <w:color w:val="000000"/>
              </w:rPr>
            </w:pPr>
            <w:r w:rsidRPr="001404D3">
              <w:rPr>
                <w:rFonts w:cs="Arial"/>
                <w:color w:val="000000"/>
              </w:rPr>
              <w:t>wykorzystania wiedzy w pracy dziennikarskiej i procesie wydawniczym.</w:t>
            </w:r>
          </w:p>
        </w:tc>
        <w:tc>
          <w:tcPr>
            <w:tcW w:w="1898" w:type="dxa"/>
            <w:tcBorders>
              <w:top w:val="single" w:sz="2" w:space="0" w:color="000000"/>
              <w:left w:val="single" w:sz="2" w:space="0" w:color="000000"/>
              <w:bottom w:val="single" w:sz="2" w:space="0" w:color="000000"/>
              <w:right w:val="single" w:sz="6" w:space="0" w:color="auto"/>
            </w:tcBorders>
            <w:vAlign w:val="center"/>
          </w:tcPr>
          <w:p w:rsidR="00CE58D2" w:rsidRPr="001404D3" w:rsidRDefault="00CE58D2" w:rsidP="00E74D60">
            <w:pPr>
              <w:autoSpaceDE w:val="0"/>
              <w:autoSpaceDN w:val="0"/>
              <w:adjustRightInd w:val="0"/>
              <w:rPr>
                <w:rFonts w:cs="Arial"/>
                <w:b/>
                <w:color w:val="000000"/>
              </w:rPr>
            </w:pPr>
            <w:r w:rsidRPr="001404D3">
              <w:rPr>
                <w:rFonts w:cs="Arial"/>
              </w:rPr>
              <w:t>K_K01, K_K02, K_K04</w:t>
            </w:r>
          </w:p>
        </w:tc>
      </w:tr>
      <w:tr w:rsidR="00CE58D2" w:rsidRPr="008C38C1" w:rsidTr="00F87FCF">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CE58D2" w:rsidRPr="008C38C1" w:rsidRDefault="00CE58D2" w:rsidP="00E74D60">
            <w:pPr>
              <w:autoSpaceDE w:val="0"/>
              <w:autoSpaceDN w:val="0"/>
              <w:adjustRightInd w:val="0"/>
              <w:rPr>
                <w:rFonts w:cs="Arial"/>
                <w:b/>
                <w:color w:val="000000"/>
              </w:rPr>
            </w:pPr>
            <w:r>
              <w:rPr>
                <w:rFonts w:cs="Arial"/>
                <w:color w:val="000000"/>
              </w:rPr>
              <w:t>Wykład</w:t>
            </w:r>
            <w:r w:rsidRPr="008C38C1">
              <w:rPr>
                <w:rFonts w:cs="Arial"/>
                <w:color w:val="000000"/>
              </w:rPr>
              <w:t xml:space="preserve"> </w:t>
            </w:r>
          </w:p>
        </w:tc>
      </w:tr>
      <w:tr w:rsidR="00CE58D2"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br w:type="page"/>
            </w:r>
            <w:r w:rsidRPr="008C38C1">
              <w:rPr>
                <w:rFonts w:cs="Arial"/>
                <w:b/>
                <w:color w:val="000000"/>
              </w:rPr>
              <w:t>Wymagania wstępne i dodatkowe:</w:t>
            </w:r>
          </w:p>
        </w:tc>
      </w:tr>
      <w:tr w:rsidR="00CE58D2" w:rsidRPr="008C38C1" w:rsidTr="00F87FCF">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CE58D2" w:rsidRPr="00ED5CA0" w:rsidRDefault="00CE58D2" w:rsidP="00E74D60">
            <w:pPr>
              <w:rPr>
                <w:rFonts w:cs="Arial"/>
                <w:bCs/>
                <w:color w:val="000000"/>
              </w:rPr>
            </w:pPr>
            <w:r w:rsidRPr="00ED5CA0">
              <w:rPr>
                <w:rFonts w:cs="Arial"/>
                <w:bCs/>
                <w:color w:val="000000"/>
              </w:rPr>
              <w:t>Wiedza podstawowa na temat społeczeństwa oraz historii najnowszej</w:t>
            </w:r>
          </w:p>
        </w:tc>
      </w:tr>
      <w:tr w:rsidR="00CE58D2"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Treści modułu kształcenia:</w:t>
            </w:r>
          </w:p>
        </w:tc>
      </w:tr>
      <w:tr w:rsidR="00CE58D2" w:rsidRPr="008C38C1" w:rsidTr="00F87FCF">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CE58D2" w:rsidRPr="00CE58D2" w:rsidRDefault="00CE58D2" w:rsidP="00E74D60">
            <w:pPr>
              <w:pStyle w:val="Akapitzlist"/>
              <w:numPr>
                <w:ilvl w:val="0"/>
                <w:numId w:val="51"/>
              </w:numPr>
              <w:tabs>
                <w:tab w:val="left" w:pos="1125"/>
              </w:tabs>
              <w:ind w:left="170" w:firstLine="0"/>
              <w:rPr>
                <w:rFonts w:cs="Arial"/>
              </w:rPr>
            </w:pPr>
            <w:r w:rsidRPr="00CE58D2">
              <w:rPr>
                <w:rFonts w:cs="Arial"/>
              </w:rPr>
              <w:t>Źródła prawa własności intelektualnej i prawa autorskiego jako części prawa własności intelektualnej; podstawowe pojęcia prawa autorskiego; podstawowe zasady odnoszące się do ochrony dóbr własności intelektualnej.</w:t>
            </w:r>
          </w:p>
          <w:p w:rsidR="00CE58D2" w:rsidRPr="00CE58D2" w:rsidRDefault="00CE58D2" w:rsidP="00E74D60">
            <w:pPr>
              <w:pStyle w:val="Akapitzlist"/>
              <w:numPr>
                <w:ilvl w:val="0"/>
                <w:numId w:val="51"/>
              </w:numPr>
              <w:tabs>
                <w:tab w:val="left" w:pos="1125"/>
              </w:tabs>
              <w:ind w:left="170" w:firstLine="0"/>
              <w:rPr>
                <w:rFonts w:cs="Arial"/>
              </w:rPr>
            </w:pPr>
            <w:r w:rsidRPr="00CE58D2">
              <w:rPr>
                <w:rFonts w:cs="Arial"/>
              </w:rPr>
              <w:t>Prawa osobiste i prawa majątkowe twórcy i zakres temporalny praw autorskich majątkowych.</w:t>
            </w:r>
          </w:p>
          <w:p w:rsidR="00CE58D2" w:rsidRPr="00CE58D2" w:rsidRDefault="00CE58D2" w:rsidP="00E74D60">
            <w:pPr>
              <w:pStyle w:val="Akapitzlist"/>
              <w:numPr>
                <w:ilvl w:val="0"/>
                <w:numId w:val="51"/>
              </w:numPr>
              <w:tabs>
                <w:tab w:val="left" w:pos="1125"/>
              </w:tabs>
              <w:ind w:left="170" w:firstLine="0"/>
              <w:rPr>
                <w:rFonts w:cs="Arial"/>
              </w:rPr>
            </w:pPr>
            <w:r w:rsidRPr="00CE58D2">
              <w:rPr>
                <w:rFonts w:cs="Arial"/>
              </w:rPr>
              <w:t>Formy dozwolonego użytku utworów: dozwolony użytek osobisty i publiczny, korzystanie przez biblioteki z utworów osieroconych i utworów niedostępnych w obrocie handlowym oraz możliwości legalnego dostępu do takich utworów.</w:t>
            </w:r>
          </w:p>
          <w:p w:rsidR="00CE58D2" w:rsidRPr="00CE58D2" w:rsidRDefault="00CE58D2" w:rsidP="00E74D60">
            <w:pPr>
              <w:pStyle w:val="Akapitzlist"/>
              <w:numPr>
                <w:ilvl w:val="0"/>
                <w:numId w:val="51"/>
              </w:numPr>
              <w:tabs>
                <w:tab w:val="left" w:pos="1125"/>
              </w:tabs>
              <w:ind w:left="170" w:firstLine="0"/>
              <w:rPr>
                <w:rFonts w:cs="Arial"/>
              </w:rPr>
            </w:pPr>
            <w:r w:rsidRPr="00CE58D2">
              <w:rPr>
                <w:rFonts w:cs="Arial"/>
              </w:rPr>
              <w:t>Podstawowe zasady obrotu prawami autorskimi; przeniesienie praw autorskich majątkowych i zawarcie umowy licencyjnej dotyczącej takich praw.</w:t>
            </w:r>
          </w:p>
          <w:p w:rsidR="00CE58D2" w:rsidRPr="00CE58D2" w:rsidRDefault="00CE58D2" w:rsidP="00E74D60">
            <w:pPr>
              <w:pStyle w:val="Akapitzlist"/>
              <w:numPr>
                <w:ilvl w:val="0"/>
                <w:numId w:val="51"/>
              </w:numPr>
              <w:tabs>
                <w:tab w:val="left" w:pos="1125"/>
              </w:tabs>
              <w:ind w:left="170" w:firstLine="0"/>
              <w:rPr>
                <w:rFonts w:cs="Arial"/>
              </w:rPr>
            </w:pPr>
            <w:r w:rsidRPr="00CE58D2">
              <w:rPr>
                <w:rFonts w:cs="Arial"/>
              </w:rPr>
              <w:t xml:space="preserve">Zasady ochrony praw autorskich osobistych i majątkowych – środki cywilnoprawne i karne; problematyka plagiatu, </w:t>
            </w:r>
            <w:proofErr w:type="spellStart"/>
            <w:r w:rsidRPr="00CE58D2">
              <w:rPr>
                <w:rFonts w:cs="Arial"/>
              </w:rPr>
              <w:t>antyplagiatu</w:t>
            </w:r>
            <w:proofErr w:type="spellEnd"/>
            <w:r w:rsidRPr="00CE58D2">
              <w:rPr>
                <w:rFonts w:cs="Arial"/>
              </w:rPr>
              <w:t>, „piractwa” i innych typowych naruszeń praw autorskich.</w:t>
            </w:r>
          </w:p>
          <w:p w:rsidR="00CE58D2" w:rsidRPr="00CE58D2" w:rsidRDefault="00CE58D2" w:rsidP="00E74D60">
            <w:pPr>
              <w:pStyle w:val="Akapitzlist"/>
              <w:numPr>
                <w:ilvl w:val="0"/>
                <w:numId w:val="51"/>
              </w:numPr>
              <w:tabs>
                <w:tab w:val="left" w:pos="1125"/>
              </w:tabs>
              <w:ind w:left="170" w:firstLine="0"/>
              <w:rPr>
                <w:rFonts w:cs="Arial"/>
              </w:rPr>
            </w:pPr>
            <w:r w:rsidRPr="00CE58D2">
              <w:rPr>
                <w:rFonts w:cs="Arial"/>
              </w:rPr>
              <w:t>Zbiorowe zarządzanie prawami autorskimi i prawami pokrewnymi w Polsce i w obrocie międzynarodowym.</w:t>
            </w:r>
          </w:p>
          <w:p w:rsidR="00CE58D2" w:rsidRPr="00CE58D2" w:rsidRDefault="00CE58D2" w:rsidP="00E74D60">
            <w:pPr>
              <w:pStyle w:val="Akapitzlist"/>
              <w:numPr>
                <w:ilvl w:val="0"/>
                <w:numId w:val="51"/>
              </w:numPr>
              <w:tabs>
                <w:tab w:val="left" w:pos="1125"/>
              </w:tabs>
              <w:ind w:left="170" w:firstLine="0"/>
              <w:rPr>
                <w:rFonts w:cs="Arial"/>
              </w:rPr>
            </w:pPr>
            <w:r w:rsidRPr="00CE58D2">
              <w:rPr>
                <w:rFonts w:cs="Arial"/>
              </w:rPr>
              <w:t>Prawo prasowe – podstawowe pojęcia i zasady.</w:t>
            </w:r>
          </w:p>
          <w:p w:rsidR="00CE58D2" w:rsidRPr="00CE58D2" w:rsidRDefault="00CE58D2" w:rsidP="00E74D60">
            <w:pPr>
              <w:pStyle w:val="Akapitzlist"/>
              <w:numPr>
                <w:ilvl w:val="0"/>
                <w:numId w:val="51"/>
              </w:numPr>
              <w:tabs>
                <w:tab w:val="left" w:pos="1125"/>
              </w:tabs>
              <w:ind w:left="170" w:firstLine="0"/>
              <w:rPr>
                <w:rFonts w:cs="Arial"/>
              </w:rPr>
            </w:pPr>
            <w:r w:rsidRPr="00CE58D2">
              <w:rPr>
                <w:rFonts w:cs="Arial"/>
              </w:rPr>
              <w:t>Prawa i obowiązki dziennikarza oraz zasady organizacji działalności prasowej; ochrona i komercjalizacja dóbr osobistych, w tym przede wszystkim wizerunku, w działalności prasowej.</w:t>
            </w:r>
          </w:p>
        </w:tc>
      </w:tr>
      <w:tr w:rsidR="00CE58D2"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Literatura podstawowa:</w:t>
            </w:r>
          </w:p>
        </w:tc>
      </w:tr>
      <w:tr w:rsidR="00CE58D2" w:rsidRPr="008C38C1" w:rsidTr="00F87FCF">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CE58D2" w:rsidRPr="00CE58D2" w:rsidRDefault="00CE58D2" w:rsidP="00E74D60">
            <w:pPr>
              <w:pStyle w:val="Akapitzlist"/>
              <w:numPr>
                <w:ilvl w:val="0"/>
                <w:numId w:val="52"/>
              </w:numPr>
              <w:autoSpaceDE w:val="0"/>
              <w:autoSpaceDN w:val="0"/>
              <w:adjustRightInd w:val="0"/>
              <w:ind w:left="170" w:firstLine="0"/>
              <w:rPr>
                <w:rFonts w:cs="Arial"/>
                <w:bCs/>
                <w:color w:val="000000"/>
              </w:rPr>
            </w:pPr>
            <w:r w:rsidRPr="00CE58D2">
              <w:rPr>
                <w:rFonts w:cs="Arial"/>
                <w:bCs/>
                <w:color w:val="000000"/>
              </w:rPr>
              <w:t xml:space="preserve">Ustawa z dnia 4 lutego 1994 r. o prawie autorskim, </w:t>
            </w:r>
            <w:proofErr w:type="spellStart"/>
            <w:r w:rsidRPr="00CE58D2">
              <w:rPr>
                <w:rFonts w:cs="Arial"/>
                <w:bCs/>
                <w:color w:val="000000"/>
              </w:rPr>
              <w:t>t.j</w:t>
            </w:r>
            <w:proofErr w:type="spellEnd"/>
            <w:r w:rsidRPr="00CE58D2">
              <w:rPr>
                <w:rFonts w:cs="Arial"/>
                <w:bCs/>
                <w:color w:val="000000"/>
              </w:rPr>
              <w:t xml:space="preserve">. </w:t>
            </w:r>
            <w:proofErr w:type="spellStart"/>
            <w:r w:rsidRPr="00CE58D2">
              <w:rPr>
                <w:rFonts w:cs="Arial"/>
                <w:bCs/>
                <w:color w:val="000000"/>
              </w:rPr>
              <w:t>Dz.U</w:t>
            </w:r>
            <w:proofErr w:type="spellEnd"/>
            <w:r w:rsidRPr="00CE58D2">
              <w:rPr>
                <w:rFonts w:cs="Arial"/>
                <w:bCs/>
                <w:color w:val="000000"/>
              </w:rPr>
              <w:t>. 2025, poz. 24.</w:t>
            </w:r>
          </w:p>
          <w:p w:rsidR="00CE58D2" w:rsidRPr="00CE58D2" w:rsidRDefault="00CE58D2" w:rsidP="00E74D60">
            <w:pPr>
              <w:pStyle w:val="Akapitzlist"/>
              <w:numPr>
                <w:ilvl w:val="0"/>
                <w:numId w:val="52"/>
              </w:numPr>
              <w:autoSpaceDE w:val="0"/>
              <w:autoSpaceDN w:val="0"/>
              <w:adjustRightInd w:val="0"/>
              <w:ind w:left="170" w:firstLine="0"/>
              <w:rPr>
                <w:rFonts w:cs="Arial"/>
                <w:bCs/>
                <w:color w:val="000000"/>
              </w:rPr>
            </w:pPr>
            <w:r w:rsidRPr="00CE58D2">
              <w:rPr>
                <w:rFonts w:cs="Arial"/>
                <w:bCs/>
                <w:color w:val="000000"/>
              </w:rPr>
              <w:t xml:space="preserve">Ustawa z dnia 26 stycznia 1984 r. Prawo prasowe, </w:t>
            </w:r>
            <w:proofErr w:type="spellStart"/>
            <w:r w:rsidRPr="00CE58D2">
              <w:rPr>
                <w:rFonts w:cs="Arial"/>
                <w:bCs/>
                <w:color w:val="000000"/>
              </w:rPr>
              <w:t>t.j</w:t>
            </w:r>
            <w:proofErr w:type="spellEnd"/>
            <w:r w:rsidRPr="00CE58D2">
              <w:rPr>
                <w:rFonts w:cs="Arial"/>
                <w:bCs/>
                <w:color w:val="000000"/>
              </w:rPr>
              <w:t xml:space="preserve">. </w:t>
            </w:r>
            <w:proofErr w:type="spellStart"/>
            <w:r w:rsidRPr="00CE58D2">
              <w:rPr>
                <w:rFonts w:cs="Arial"/>
                <w:bCs/>
                <w:color w:val="000000"/>
              </w:rPr>
              <w:t>Dz.U</w:t>
            </w:r>
            <w:proofErr w:type="spellEnd"/>
            <w:r w:rsidRPr="00CE58D2">
              <w:rPr>
                <w:rFonts w:cs="Arial"/>
                <w:bCs/>
                <w:color w:val="000000"/>
              </w:rPr>
              <w:t>. 2018, poz. 1914.</w:t>
            </w:r>
          </w:p>
          <w:p w:rsidR="00CE58D2" w:rsidRPr="00CE58D2" w:rsidRDefault="00CE58D2" w:rsidP="00E74D60">
            <w:pPr>
              <w:pStyle w:val="Akapitzlist"/>
              <w:numPr>
                <w:ilvl w:val="0"/>
                <w:numId w:val="52"/>
              </w:numPr>
              <w:autoSpaceDE w:val="0"/>
              <w:autoSpaceDN w:val="0"/>
              <w:adjustRightInd w:val="0"/>
              <w:ind w:left="170" w:firstLine="0"/>
              <w:rPr>
                <w:rFonts w:cs="Arial"/>
                <w:bCs/>
                <w:color w:val="000000"/>
              </w:rPr>
            </w:pPr>
            <w:r w:rsidRPr="00CE58D2">
              <w:rPr>
                <w:rFonts w:cs="Arial"/>
                <w:bCs/>
                <w:color w:val="000000"/>
              </w:rPr>
              <w:t xml:space="preserve">Ustawa z dnia 15 czerwca 2018 r. o zbiorowym zarządzaniu prawami autorskimi i prawami pokrewnymi, </w:t>
            </w:r>
            <w:proofErr w:type="spellStart"/>
            <w:r w:rsidRPr="00CE58D2">
              <w:rPr>
                <w:rFonts w:cs="Arial"/>
                <w:bCs/>
                <w:color w:val="000000"/>
              </w:rPr>
              <w:t>Dz.U</w:t>
            </w:r>
            <w:proofErr w:type="spellEnd"/>
            <w:r w:rsidRPr="00CE58D2">
              <w:rPr>
                <w:rFonts w:cs="Arial"/>
                <w:bCs/>
                <w:color w:val="000000"/>
              </w:rPr>
              <w:t>. 2018, poz. 1293.</w:t>
            </w:r>
          </w:p>
          <w:p w:rsidR="00CE58D2" w:rsidRPr="00CE58D2" w:rsidRDefault="00CE58D2" w:rsidP="00E74D60">
            <w:pPr>
              <w:pStyle w:val="Akapitzlist"/>
              <w:numPr>
                <w:ilvl w:val="0"/>
                <w:numId w:val="52"/>
              </w:numPr>
              <w:autoSpaceDE w:val="0"/>
              <w:autoSpaceDN w:val="0"/>
              <w:adjustRightInd w:val="0"/>
              <w:ind w:left="170" w:firstLine="0"/>
              <w:rPr>
                <w:rFonts w:cs="Arial"/>
                <w:bCs/>
                <w:color w:val="000000"/>
              </w:rPr>
            </w:pPr>
            <w:r w:rsidRPr="00CE58D2">
              <w:rPr>
                <w:rFonts w:cs="Arial"/>
                <w:bCs/>
                <w:color w:val="000000"/>
              </w:rPr>
              <w:t xml:space="preserve">K. Czub, </w:t>
            </w:r>
            <w:r w:rsidRPr="00CE58D2">
              <w:rPr>
                <w:rFonts w:cs="Arial"/>
                <w:bCs/>
                <w:i/>
                <w:iCs/>
                <w:color w:val="000000"/>
              </w:rPr>
              <w:t>Prawo własności intelektualnej</w:t>
            </w:r>
            <w:r w:rsidRPr="00CE58D2">
              <w:rPr>
                <w:rFonts w:cs="Arial"/>
                <w:bCs/>
                <w:color w:val="000000"/>
              </w:rPr>
              <w:t xml:space="preserve">, Warszawa 2021, s. 20-195. </w:t>
            </w:r>
          </w:p>
        </w:tc>
      </w:tr>
      <w:tr w:rsidR="00CE58D2"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Literatura dodatkowa:</w:t>
            </w:r>
          </w:p>
        </w:tc>
      </w:tr>
      <w:tr w:rsidR="00CE58D2" w:rsidRPr="008C38C1" w:rsidTr="00F87FCF">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CE58D2" w:rsidRPr="008C38C1" w:rsidRDefault="00CE58D2" w:rsidP="00E74D60">
            <w:pPr>
              <w:autoSpaceDE w:val="0"/>
              <w:autoSpaceDN w:val="0"/>
              <w:adjustRightInd w:val="0"/>
              <w:rPr>
                <w:rFonts w:cs="Arial"/>
                <w:color w:val="000000"/>
              </w:rPr>
            </w:pPr>
            <w:r>
              <w:rPr>
                <w:rFonts w:cs="Arial"/>
                <w:color w:val="000000"/>
              </w:rPr>
              <w:t xml:space="preserve"> 1. </w:t>
            </w:r>
            <w:r w:rsidRPr="009E56FE">
              <w:rPr>
                <w:rFonts w:cs="Arial"/>
                <w:color w:val="000000"/>
              </w:rPr>
              <w:t>M</w:t>
            </w:r>
            <w:r>
              <w:rPr>
                <w:rFonts w:cs="Arial"/>
                <w:color w:val="000000"/>
              </w:rPr>
              <w:t>.</w:t>
            </w:r>
            <w:r w:rsidRPr="009E56FE">
              <w:rPr>
                <w:rFonts w:cs="Arial"/>
                <w:color w:val="000000"/>
              </w:rPr>
              <w:t xml:space="preserve"> Poźniak-Niedzielska, J</w:t>
            </w:r>
            <w:r>
              <w:rPr>
                <w:rFonts w:cs="Arial"/>
                <w:color w:val="000000"/>
              </w:rPr>
              <w:t>.</w:t>
            </w:r>
            <w:r w:rsidRPr="009E56FE">
              <w:rPr>
                <w:rFonts w:cs="Arial"/>
                <w:color w:val="000000"/>
              </w:rPr>
              <w:t xml:space="preserve"> Szczotka, </w:t>
            </w:r>
            <w:r w:rsidRPr="009E56FE">
              <w:rPr>
                <w:rFonts w:cs="Arial"/>
                <w:i/>
                <w:iCs/>
                <w:color w:val="000000"/>
              </w:rPr>
              <w:t>Prawo autorskie. Zarys problematyki</w:t>
            </w:r>
            <w:r w:rsidRPr="009E56FE">
              <w:rPr>
                <w:rFonts w:cs="Arial"/>
                <w:color w:val="000000"/>
              </w:rPr>
              <w:t>, wyd. 1, Warszawa 2020.</w:t>
            </w:r>
          </w:p>
        </w:tc>
      </w:tr>
      <w:tr w:rsidR="00CE58D2"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Planowane formy/działania/metody dydaktyczne:</w:t>
            </w:r>
          </w:p>
        </w:tc>
      </w:tr>
      <w:tr w:rsidR="00CE58D2" w:rsidRPr="008C38C1" w:rsidTr="00F87FCF">
        <w:trPr>
          <w:trHeight w:val="674"/>
        </w:trPr>
        <w:tc>
          <w:tcPr>
            <w:tcW w:w="10433" w:type="dxa"/>
            <w:gridSpan w:val="15"/>
            <w:tcBorders>
              <w:top w:val="single" w:sz="4" w:space="0" w:color="auto"/>
              <w:left w:val="single" w:sz="6" w:space="0" w:color="auto"/>
              <w:bottom w:val="nil"/>
              <w:right w:val="single" w:sz="6" w:space="0" w:color="auto"/>
            </w:tcBorders>
          </w:tcPr>
          <w:p w:rsidR="00CE58D2" w:rsidRPr="009E56FE" w:rsidRDefault="00CE58D2" w:rsidP="00E74D60">
            <w:pPr>
              <w:autoSpaceDE w:val="0"/>
              <w:autoSpaceDN w:val="0"/>
              <w:adjustRightInd w:val="0"/>
              <w:rPr>
                <w:rFonts w:cs="Arial"/>
                <w:bCs/>
                <w:color w:val="000000"/>
              </w:rPr>
            </w:pPr>
            <w:r>
              <w:rPr>
                <w:rFonts w:cs="Arial"/>
                <w:bCs/>
                <w:color w:val="000000"/>
              </w:rPr>
              <w:lastRenderedPageBreak/>
              <w:t>Wykład informacyjny – omówienie zagadnień zgodnie z treścią modułu kształcenia.</w:t>
            </w:r>
          </w:p>
        </w:tc>
      </w:tr>
      <w:tr w:rsidR="00CE58D2"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Sposoby weryfikacji efektów uczenia się osiąganych przez studenta:</w:t>
            </w:r>
          </w:p>
        </w:tc>
      </w:tr>
      <w:tr w:rsidR="00CE58D2" w:rsidRPr="008C38C1" w:rsidTr="00F87FCF">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AB3022">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Metody weryfikacji efektów uczenia się</w:t>
            </w:r>
          </w:p>
        </w:tc>
      </w:tr>
      <w:tr w:rsidR="00CE58D2" w:rsidRPr="008C38C1" w:rsidTr="00F87FCF">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CE58D2" w:rsidRPr="008C38C1" w:rsidRDefault="00CE58D2" w:rsidP="00E74D60">
            <w:pPr>
              <w:autoSpaceDE w:val="0"/>
              <w:autoSpaceDN w:val="0"/>
              <w:adjustRightInd w:val="0"/>
              <w:rPr>
                <w:rFonts w:cs="Arial"/>
                <w:b/>
                <w:color w:val="000000"/>
              </w:rPr>
            </w:pPr>
            <w:r w:rsidRPr="001404D3">
              <w:rPr>
                <w:rFonts w:cs="Arial"/>
              </w:rPr>
              <w:t>S_W01</w:t>
            </w:r>
            <w:r>
              <w:rPr>
                <w:rFonts w:cs="Arial"/>
              </w:rPr>
              <w:t>, S_W02</w:t>
            </w:r>
          </w:p>
        </w:tc>
        <w:tc>
          <w:tcPr>
            <w:tcW w:w="8418" w:type="dxa"/>
            <w:gridSpan w:val="13"/>
            <w:tcBorders>
              <w:top w:val="single" w:sz="4" w:space="0" w:color="auto"/>
              <w:left w:val="single" w:sz="4" w:space="0" w:color="auto"/>
              <w:bottom w:val="single" w:sz="4" w:space="0" w:color="auto"/>
              <w:right w:val="single" w:sz="4" w:space="0" w:color="auto"/>
            </w:tcBorders>
          </w:tcPr>
          <w:p w:rsidR="00CE58D2" w:rsidRPr="009272E0" w:rsidRDefault="00CE58D2" w:rsidP="00E74D60">
            <w:pPr>
              <w:autoSpaceDE w:val="0"/>
              <w:autoSpaceDN w:val="0"/>
              <w:adjustRightInd w:val="0"/>
              <w:rPr>
                <w:rFonts w:cs="Arial"/>
                <w:bCs/>
                <w:color w:val="000000"/>
              </w:rPr>
            </w:pPr>
            <w:r w:rsidRPr="009272E0">
              <w:rPr>
                <w:rFonts w:cs="Arial"/>
                <w:bCs/>
                <w:color w:val="000000"/>
              </w:rPr>
              <w:t xml:space="preserve">Efekty </w:t>
            </w:r>
            <w:r>
              <w:rPr>
                <w:rFonts w:cs="Arial"/>
                <w:bCs/>
                <w:color w:val="000000"/>
              </w:rPr>
              <w:t xml:space="preserve">będą </w:t>
            </w:r>
            <w:r w:rsidRPr="009272E0">
              <w:rPr>
                <w:rFonts w:cs="Arial"/>
                <w:bCs/>
                <w:color w:val="000000"/>
              </w:rPr>
              <w:t>sprawdz</w:t>
            </w:r>
            <w:r>
              <w:rPr>
                <w:rFonts w:cs="Arial"/>
                <w:bCs/>
                <w:color w:val="000000"/>
              </w:rPr>
              <w:t>o</w:t>
            </w:r>
            <w:r w:rsidR="00E74D60">
              <w:rPr>
                <w:rFonts w:cs="Arial"/>
                <w:bCs/>
                <w:color w:val="000000"/>
              </w:rPr>
              <w:t xml:space="preserve">ne </w:t>
            </w:r>
            <w:r>
              <w:rPr>
                <w:rFonts w:cs="Arial"/>
                <w:bCs/>
                <w:color w:val="000000"/>
              </w:rPr>
              <w:t>w formie</w:t>
            </w:r>
            <w:r w:rsidR="00E74D60">
              <w:rPr>
                <w:rFonts w:cs="Arial"/>
                <w:bCs/>
                <w:color w:val="000000"/>
              </w:rPr>
              <w:t xml:space="preserve"> pisemnego</w:t>
            </w:r>
            <w:r w:rsidRPr="009272E0">
              <w:rPr>
                <w:rFonts w:cs="Arial"/>
                <w:bCs/>
                <w:color w:val="000000"/>
              </w:rPr>
              <w:t xml:space="preserve"> kolokwium zaliczenio</w:t>
            </w:r>
            <w:r>
              <w:rPr>
                <w:rFonts w:cs="Arial"/>
                <w:bCs/>
                <w:color w:val="000000"/>
              </w:rPr>
              <w:t>wego</w:t>
            </w:r>
          </w:p>
        </w:tc>
      </w:tr>
      <w:tr w:rsidR="00CE58D2" w:rsidRPr="008C38C1" w:rsidTr="00F87FCF">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CE58D2" w:rsidRPr="001404D3" w:rsidRDefault="00CE58D2" w:rsidP="00E74D60">
            <w:pPr>
              <w:autoSpaceDE w:val="0"/>
              <w:autoSpaceDN w:val="0"/>
              <w:adjustRightInd w:val="0"/>
              <w:rPr>
                <w:rFonts w:cs="Arial"/>
              </w:rPr>
            </w:pPr>
            <w:r w:rsidRPr="001404D3">
              <w:rPr>
                <w:rFonts w:cs="Arial"/>
              </w:rPr>
              <w:t>S_U0</w:t>
            </w:r>
            <w:r>
              <w:rPr>
                <w:rFonts w:cs="Arial"/>
              </w:rPr>
              <w:t xml:space="preserve">1, </w:t>
            </w:r>
            <w:r w:rsidRPr="001404D3">
              <w:rPr>
                <w:rFonts w:cs="Arial"/>
              </w:rPr>
              <w:t>S_U0</w:t>
            </w:r>
            <w:r>
              <w:rPr>
                <w:rFonts w:cs="Arial"/>
              </w:rPr>
              <w:t>2</w:t>
            </w:r>
          </w:p>
        </w:tc>
        <w:tc>
          <w:tcPr>
            <w:tcW w:w="8418" w:type="dxa"/>
            <w:gridSpan w:val="13"/>
            <w:tcBorders>
              <w:top w:val="single" w:sz="4" w:space="0" w:color="auto"/>
              <w:left w:val="single" w:sz="4" w:space="0" w:color="auto"/>
              <w:bottom w:val="single" w:sz="4" w:space="0" w:color="auto"/>
              <w:right w:val="single" w:sz="4" w:space="0" w:color="auto"/>
            </w:tcBorders>
          </w:tcPr>
          <w:p w:rsidR="00CE58D2" w:rsidRPr="009272E0" w:rsidRDefault="00E74D60" w:rsidP="00E74D60">
            <w:pPr>
              <w:autoSpaceDE w:val="0"/>
              <w:autoSpaceDN w:val="0"/>
              <w:adjustRightInd w:val="0"/>
              <w:rPr>
                <w:rFonts w:cs="Arial"/>
                <w:bCs/>
                <w:color w:val="000000"/>
              </w:rPr>
            </w:pPr>
            <w:r w:rsidRPr="009272E0">
              <w:rPr>
                <w:rFonts w:cs="Arial"/>
                <w:bCs/>
                <w:color w:val="000000"/>
              </w:rPr>
              <w:t xml:space="preserve">Efekty </w:t>
            </w:r>
            <w:r>
              <w:rPr>
                <w:rFonts w:cs="Arial"/>
                <w:bCs/>
                <w:color w:val="000000"/>
              </w:rPr>
              <w:t xml:space="preserve">będą </w:t>
            </w:r>
            <w:r w:rsidRPr="009272E0">
              <w:rPr>
                <w:rFonts w:cs="Arial"/>
                <w:bCs/>
                <w:color w:val="000000"/>
              </w:rPr>
              <w:t>sprawdz</w:t>
            </w:r>
            <w:r>
              <w:rPr>
                <w:rFonts w:cs="Arial"/>
                <w:bCs/>
                <w:color w:val="000000"/>
              </w:rPr>
              <w:t>one w formie pisemnego</w:t>
            </w:r>
            <w:r w:rsidRPr="009272E0">
              <w:rPr>
                <w:rFonts w:cs="Arial"/>
                <w:bCs/>
                <w:color w:val="000000"/>
              </w:rPr>
              <w:t xml:space="preserve"> kolokwium zaliczenio</w:t>
            </w:r>
            <w:r>
              <w:rPr>
                <w:rFonts w:cs="Arial"/>
                <w:bCs/>
                <w:color w:val="000000"/>
              </w:rPr>
              <w:t>wego</w:t>
            </w:r>
          </w:p>
        </w:tc>
      </w:tr>
      <w:tr w:rsidR="00CE58D2" w:rsidRPr="008C38C1" w:rsidTr="00F87FCF">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CE58D2" w:rsidRPr="001404D3" w:rsidRDefault="00CE58D2" w:rsidP="00E74D60">
            <w:pPr>
              <w:autoSpaceDE w:val="0"/>
              <w:autoSpaceDN w:val="0"/>
              <w:adjustRightInd w:val="0"/>
              <w:rPr>
                <w:rFonts w:cs="Arial"/>
              </w:rPr>
            </w:pPr>
            <w:r w:rsidRPr="001404D3">
              <w:rPr>
                <w:rFonts w:cs="Arial"/>
              </w:rPr>
              <w:t>S_K0</w:t>
            </w:r>
            <w:r>
              <w:rPr>
                <w:rFonts w:cs="Arial"/>
              </w:rPr>
              <w:t>1</w:t>
            </w:r>
          </w:p>
        </w:tc>
        <w:tc>
          <w:tcPr>
            <w:tcW w:w="8418" w:type="dxa"/>
            <w:gridSpan w:val="13"/>
            <w:tcBorders>
              <w:top w:val="single" w:sz="4" w:space="0" w:color="auto"/>
              <w:left w:val="single" w:sz="4" w:space="0" w:color="auto"/>
              <w:bottom w:val="single" w:sz="4" w:space="0" w:color="auto"/>
              <w:right w:val="single" w:sz="4" w:space="0" w:color="auto"/>
            </w:tcBorders>
          </w:tcPr>
          <w:p w:rsidR="00CE58D2" w:rsidRPr="009272E0" w:rsidRDefault="00E74D60" w:rsidP="00E74D60">
            <w:pPr>
              <w:autoSpaceDE w:val="0"/>
              <w:autoSpaceDN w:val="0"/>
              <w:adjustRightInd w:val="0"/>
              <w:rPr>
                <w:rFonts w:cs="Arial"/>
                <w:bCs/>
                <w:color w:val="000000"/>
              </w:rPr>
            </w:pPr>
            <w:r w:rsidRPr="009272E0">
              <w:rPr>
                <w:rFonts w:cs="Arial"/>
                <w:bCs/>
                <w:color w:val="000000"/>
              </w:rPr>
              <w:t xml:space="preserve">Efekty </w:t>
            </w:r>
            <w:r>
              <w:rPr>
                <w:rFonts w:cs="Arial"/>
                <w:bCs/>
                <w:color w:val="000000"/>
              </w:rPr>
              <w:t xml:space="preserve">będą </w:t>
            </w:r>
            <w:r w:rsidRPr="009272E0">
              <w:rPr>
                <w:rFonts w:cs="Arial"/>
                <w:bCs/>
                <w:color w:val="000000"/>
              </w:rPr>
              <w:t>sprawdz</w:t>
            </w:r>
            <w:r>
              <w:rPr>
                <w:rFonts w:cs="Arial"/>
                <w:bCs/>
                <w:color w:val="000000"/>
              </w:rPr>
              <w:t>one w formie pisemnego</w:t>
            </w:r>
            <w:r w:rsidRPr="009272E0">
              <w:rPr>
                <w:rFonts w:cs="Arial"/>
                <w:bCs/>
                <w:color w:val="000000"/>
              </w:rPr>
              <w:t xml:space="preserve"> kolokwium zaliczenio</w:t>
            </w:r>
            <w:r>
              <w:rPr>
                <w:rFonts w:cs="Arial"/>
                <w:bCs/>
                <w:color w:val="000000"/>
              </w:rPr>
              <w:t>wego</w:t>
            </w:r>
          </w:p>
        </w:tc>
      </w:tr>
      <w:tr w:rsidR="00CE58D2"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Forma i warunki zaliczenia:</w:t>
            </w:r>
          </w:p>
        </w:tc>
      </w:tr>
      <w:tr w:rsidR="00CE58D2" w:rsidRPr="008C38C1" w:rsidTr="00F87FCF">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CE58D2" w:rsidRPr="008C38C1" w:rsidRDefault="00CE58D2" w:rsidP="00E74D60">
            <w:pPr>
              <w:tabs>
                <w:tab w:val="left" w:pos="2010"/>
              </w:tabs>
              <w:rPr>
                <w:rFonts w:cs="Arial"/>
              </w:rPr>
            </w:pPr>
            <w:r>
              <w:rPr>
                <w:rFonts w:cs="Arial"/>
              </w:rPr>
              <w:t xml:space="preserve">Pisemne kolokwium z zakresu problematyki realizowanej na wykładach, obejmujące zadania zamknięte (wyboru jednokrotnego) i zadania otwarte, polegające na opisie danego problemu. Elementem uzupełniającym do oceny będzie obecność na wykładach. </w:t>
            </w:r>
          </w:p>
        </w:tc>
      </w:tr>
      <w:tr w:rsidR="00CE58D2"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E58D2" w:rsidRPr="00EF2899" w:rsidRDefault="00CE58D2" w:rsidP="00E74D60">
            <w:pPr>
              <w:pStyle w:val="Tytukomrki"/>
              <w:spacing w:line="276" w:lineRule="auto"/>
            </w:pPr>
            <w:r w:rsidRPr="00EF2899">
              <w:t>Bilans punktów ECTS:</w:t>
            </w:r>
          </w:p>
        </w:tc>
      </w:tr>
      <w:tr w:rsidR="00CE58D2"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E58D2" w:rsidRPr="00EF2899" w:rsidRDefault="00CE58D2" w:rsidP="00E74D60">
            <w:pPr>
              <w:pStyle w:val="Tytukomrki"/>
              <w:spacing w:line="276" w:lineRule="auto"/>
              <w:rPr>
                <w:b w:val="0"/>
                <w:bCs/>
              </w:rPr>
            </w:pPr>
            <w:r w:rsidRPr="00EF2899">
              <w:rPr>
                <w:b w:val="0"/>
                <w:bCs/>
              </w:rPr>
              <w:t>Studia stacjonarne</w:t>
            </w:r>
          </w:p>
        </w:tc>
      </w:tr>
      <w:tr w:rsidR="00CE58D2"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EF2899" w:rsidRDefault="00CE58D2" w:rsidP="00E74D60">
            <w:pPr>
              <w:pStyle w:val="Tytukomrki"/>
              <w:spacing w:line="276" w:lineRule="auto"/>
              <w:rPr>
                <w:b w:val="0"/>
                <w:bCs/>
              </w:rPr>
            </w:pPr>
            <w:r w:rsidRPr="00EF2899">
              <w:rPr>
                <w:b w:val="0"/>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EF2899" w:rsidRDefault="00CE58D2" w:rsidP="00E74D60">
            <w:pPr>
              <w:pStyle w:val="Tytukomrki"/>
              <w:spacing w:line="276" w:lineRule="auto"/>
              <w:rPr>
                <w:b w:val="0"/>
                <w:bCs/>
              </w:rPr>
            </w:pPr>
            <w:r w:rsidRPr="00EF2899">
              <w:rPr>
                <w:b w:val="0"/>
                <w:bCs/>
              </w:rPr>
              <w:t>Obciążenie studenta</w:t>
            </w:r>
          </w:p>
        </w:tc>
      </w:tr>
      <w:tr w:rsidR="00CE58D2"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124023" w:rsidRDefault="00CE58D2" w:rsidP="00E74D60">
            <w:pPr>
              <w:autoSpaceDE w:val="0"/>
              <w:autoSpaceDN w:val="0"/>
              <w:adjustRightInd w:val="0"/>
              <w:rPr>
                <w:rFonts w:cs="Arial"/>
                <w:bCs/>
                <w:color w:val="000000"/>
              </w:rPr>
            </w:pPr>
            <w:r>
              <w:rPr>
                <w:rFonts w:cs="Arial"/>
                <w:bCs/>
                <w:color w:val="000000"/>
              </w:rPr>
              <w:t>Wykłady</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124023" w:rsidRDefault="00CE58D2" w:rsidP="00E74D60">
            <w:pPr>
              <w:autoSpaceDE w:val="0"/>
              <w:autoSpaceDN w:val="0"/>
              <w:adjustRightInd w:val="0"/>
              <w:rPr>
                <w:rFonts w:cs="Arial"/>
                <w:bCs/>
                <w:color w:val="000000"/>
              </w:rPr>
            </w:pPr>
            <w:r w:rsidRPr="00124023">
              <w:rPr>
                <w:rFonts w:cs="Arial"/>
                <w:bCs/>
                <w:color w:val="000000"/>
              </w:rPr>
              <w:t xml:space="preserve">15 </w:t>
            </w:r>
            <w:r>
              <w:rPr>
                <w:rFonts w:cs="Arial"/>
                <w:bCs/>
                <w:color w:val="000000"/>
              </w:rPr>
              <w:t>godzin</w:t>
            </w:r>
          </w:p>
        </w:tc>
      </w:tr>
      <w:tr w:rsidR="00CE58D2"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124023" w:rsidRDefault="00CE58D2" w:rsidP="00E74D60">
            <w:pPr>
              <w:autoSpaceDE w:val="0"/>
              <w:autoSpaceDN w:val="0"/>
              <w:adjustRightInd w:val="0"/>
              <w:rPr>
                <w:rFonts w:cs="Arial"/>
                <w:bCs/>
                <w:color w:val="000000"/>
              </w:rPr>
            </w:pPr>
            <w:r w:rsidRPr="00124023">
              <w:rPr>
                <w:rFonts w:cs="Arial"/>
                <w:bCs/>
                <w:color w:val="000000"/>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124023" w:rsidRDefault="00CE58D2" w:rsidP="00E74D60">
            <w:pPr>
              <w:autoSpaceDE w:val="0"/>
              <w:autoSpaceDN w:val="0"/>
              <w:adjustRightInd w:val="0"/>
              <w:rPr>
                <w:rFonts w:cs="Arial"/>
                <w:bCs/>
                <w:color w:val="000000"/>
              </w:rPr>
            </w:pPr>
            <w:r>
              <w:rPr>
                <w:rFonts w:cs="Arial"/>
                <w:bCs/>
                <w:color w:val="000000"/>
              </w:rPr>
              <w:t>2 godziny</w:t>
            </w:r>
          </w:p>
        </w:tc>
      </w:tr>
      <w:tr w:rsidR="00CE58D2"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124023" w:rsidRDefault="00CE58D2" w:rsidP="00E74D60">
            <w:pPr>
              <w:autoSpaceDE w:val="0"/>
              <w:autoSpaceDN w:val="0"/>
              <w:adjustRightInd w:val="0"/>
              <w:rPr>
                <w:rFonts w:cs="Arial"/>
                <w:bCs/>
                <w:color w:val="000000"/>
              </w:rPr>
            </w:pPr>
            <w:r>
              <w:rPr>
                <w:rFonts w:cs="Arial"/>
                <w:bCs/>
                <w:color w:val="000000"/>
              </w:rPr>
              <w:t>Studiowanie zalecanej literatury</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124023" w:rsidRDefault="00CE58D2" w:rsidP="00E74D60">
            <w:pPr>
              <w:autoSpaceDE w:val="0"/>
              <w:autoSpaceDN w:val="0"/>
              <w:adjustRightInd w:val="0"/>
              <w:rPr>
                <w:rFonts w:cs="Arial"/>
                <w:bCs/>
                <w:color w:val="000000"/>
              </w:rPr>
            </w:pPr>
            <w:r>
              <w:rPr>
                <w:rFonts w:cs="Arial"/>
                <w:bCs/>
                <w:color w:val="000000"/>
              </w:rPr>
              <w:t>13 godzin</w:t>
            </w:r>
          </w:p>
        </w:tc>
      </w:tr>
      <w:tr w:rsidR="00CE58D2"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124023" w:rsidRDefault="00CE58D2" w:rsidP="00E74D60">
            <w:pPr>
              <w:autoSpaceDE w:val="0"/>
              <w:autoSpaceDN w:val="0"/>
              <w:adjustRightInd w:val="0"/>
              <w:rPr>
                <w:rFonts w:cs="Arial"/>
                <w:bCs/>
                <w:color w:val="000000"/>
              </w:rPr>
            </w:pPr>
            <w:r>
              <w:rPr>
                <w:rFonts w:cs="Arial"/>
                <w:bCs/>
                <w:color w:val="000000"/>
              </w:rPr>
              <w:t>Przygotowanie do egzaminu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124023" w:rsidRDefault="00CE58D2" w:rsidP="00E74D60">
            <w:pPr>
              <w:autoSpaceDE w:val="0"/>
              <w:autoSpaceDN w:val="0"/>
              <w:adjustRightInd w:val="0"/>
              <w:rPr>
                <w:rFonts w:cs="Arial"/>
                <w:bCs/>
                <w:color w:val="000000"/>
              </w:rPr>
            </w:pPr>
            <w:r w:rsidRPr="00124023">
              <w:rPr>
                <w:rFonts w:cs="Arial"/>
                <w:bCs/>
                <w:color w:val="000000"/>
              </w:rPr>
              <w:t xml:space="preserve">20 </w:t>
            </w:r>
            <w:r>
              <w:rPr>
                <w:rFonts w:cs="Arial"/>
                <w:bCs/>
                <w:color w:val="000000"/>
              </w:rPr>
              <w:t>godzin</w:t>
            </w:r>
          </w:p>
        </w:tc>
      </w:tr>
      <w:tr w:rsidR="00CE58D2"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E58D2" w:rsidRPr="008C38C1" w:rsidRDefault="00CE58D2" w:rsidP="00E74D60">
            <w:pPr>
              <w:rPr>
                <w:rFonts w:cs="Arial"/>
                <w:b/>
                <w:bCs/>
              </w:rPr>
            </w:pPr>
            <w:r w:rsidRPr="008C38C1">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E58D2" w:rsidRPr="008C38C1" w:rsidRDefault="00CE58D2" w:rsidP="00E74D60">
            <w:pPr>
              <w:rPr>
                <w:rFonts w:cs="Arial"/>
              </w:rPr>
            </w:pPr>
            <w:r>
              <w:rPr>
                <w:rFonts w:cs="Arial"/>
              </w:rPr>
              <w:t>50 godzin</w:t>
            </w:r>
          </w:p>
        </w:tc>
      </w:tr>
      <w:tr w:rsidR="00CE58D2"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E58D2" w:rsidRPr="008C38C1" w:rsidRDefault="00CE58D2" w:rsidP="00E74D60">
            <w:pPr>
              <w:rPr>
                <w:rFonts w:cs="Arial"/>
                <w:b/>
                <w:bCs/>
              </w:rPr>
            </w:pPr>
            <w:r w:rsidRPr="008C38C1">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E58D2" w:rsidRPr="00124023" w:rsidRDefault="00CE58D2" w:rsidP="00E74D60">
            <w:pPr>
              <w:rPr>
                <w:rFonts w:cs="Arial"/>
              </w:rPr>
            </w:pPr>
            <w:r>
              <w:rPr>
                <w:rFonts w:cs="Arial"/>
              </w:rPr>
              <w:t>2</w:t>
            </w:r>
          </w:p>
        </w:tc>
      </w:tr>
    </w:tbl>
    <w:p w:rsidR="00CE58D2" w:rsidRDefault="00CE58D2" w:rsidP="00E74D60">
      <w:pPr>
        <w:rPr>
          <w:rFonts w:cs="Arial"/>
        </w:rPr>
      </w:pPr>
    </w:p>
    <w:p w:rsidR="00CE58D2" w:rsidRDefault="00CE58D2" w:rsidP="00E74D60">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CE58D2" w:rsidTr="00CE58D2">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CE58D2" w:rsidRPr="007A2C94" w:rsidRDefault="00CE58D2" w:rsidP="00E74D60">
            <w:pPr>
              <w:autoSpaceDE w:val="0"/>
              <w:autoSpaceDN w:val="0"/>
              <w:adjustRightInd w:val="0"/>
              <w:jc w:val="center"/>
              <w:rPr>
                <w:rFonts w:cs="Arial"/>
                <w:b/>
                <w:bCs/>
                <w:color w:val="000000"/>
                <w:sz w:val="28"/>
                <w:szCs w:val="28"/>
              </w:rPr>
            </w:pPr>
            <w:r w:rsidRPr="007A2C94">
              <w:rPr>
                <w:rFonts w:cs="Arial"/>
                <w:sz w:val="20"/>
                <w:szCs w:val="20"/>
              </w:rPr>
              <w:lastRenderedPageBreak/>
              <w:br w:type="page"/>
            </w:r>
            <w:r w:rsidRPr="007A2C94">
              <w:rPr>
                <w:rFonts w:cs="Arial"/>
                <w:b/>
                <w:bCs/>
                <w:color w:val="000000"/>
                <w:sz w:val="28"/>
                <w:szCs w:val="28"/>
              </w:rPr>
              <w:t>Sylabus przedmiotu / modułu kształcenia</w:t>
            </w:r>
          </w:p>
        </w:tc>
      </w:tr>
      <w:tr w:rsidR="00CE58D2" w:rsidRPr="008C38C1" w:rsidTr="00CE58D2">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Nazwa przedmiotu/modułu kształcenia:</w:t>
            </w:r>
            <w:r w:rsidRPr="008C38C1">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CE58D2" w:rsidRPr="00E74D60" w:rsidRDefault="00CE58D2" w:rsidP="00E74D60">
            <w:pPr>
              <w:pStyle w:val="Nagwek1"/>
            </w:pPr>
            <w:bookmarkStart w:id="31" w:name="_Toc210045647"/>
            <w:r w:rsidRPr="00E74D60">
              <w:t>Opracowanie językowe tekstu</w:t>
            </w:r>
            <w:bookmarkEnd w:id="31"/>
          </w:p>
        </w:tc>
      </w:tr>
      <w:tr w:rsidR="00CE58D2" w:rsidRPr="00894A24" w:rsidTr="00CE58D2">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lang w:val="en-US"/>
              </w:rPr>
            </w:pPr>
            <w:proofErr w:type="spellStart"/>
            <w:r w:rsidRPr="008C38C1">
              <w:rPr>
                <w:rFonts w:cs="Arial"/>
                <w:b/>
                <w:color w:val="000000"/>
                <w:lang w:val="en-US"/>
              </w:rPr>
              <w:t>Nazwa</w:t>
            </w:r>
            <w:proofErr w:type="spellEnd"/>
            <w:r w:rsidRPr="008C38C1">
              <w:rPr>
                <w:rFonts w:cs="Arial"/>
                <w:b/>
                <w:color w:val="000000"/>
                <w:lang w:val="en-US"/>
              </w:rPr>
              <w:t xml:space="preserve"> w </w:t>
            </w:r>
            <w:proofErr w:type="spellStart"/>
            <w:r w:rsidRPr="008C38C1">
              <w:rPr>
                <w:rFonts w:cs="Arial"/>
                <w:b/>
                <w:color w:val="000000"/>
                <w:lang w:val="en-US"/>
              </w:rPr>
              <w:t>języku</w:t>
            </w:r>
            <w:proofErr w:type="spellEnd"/>
            <w:r w:rsidRPr="008C38C1">
              <w:rPr>
                <w:rFonts w:cs="Arial"/>
                <w:b/>
                <w:color w:val="000000"/>
                <w:lang w:val="en-US"/>
              </w:rPr>
              <w:t xml:space="preserve"> </w:t>
            </w:r>
            <w:proofErr w:type="spellStart"/>
            <w:r w:rsidRPr="008C38C1">
              <w:rPr>
                <w:rFonts w:cs="Arial"/>
                <w:b/>
                <w:color w:val="000000"/>
                <w:lang w:val="en-US"/>
              </w:rPr>
              <w:t>angielskim</w:t>
            </w:r>
            <w:proofErr w:type="spellEnd"/>
            <w:r w:rsidRPr="008C38C1">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CE58D2" w:rsidRPr="00814F9B" w:rsidRDefault="00CE58D2" w:rsidP="00E74D60">
            <w:pPr>
              <w:autoSpaceDE w:val="0"/>
              <w:autoSpaceDN w:val="0"/>
              <w:adjustRightInd w:val="0"/>
              <w:rPr>
                <w:rFonts w:cs="Arial"/>
                <w:color w:val="000000"/>
                <w:lang w:val="en-US"/>
              </w:rPr>
            </w:pPr>
            <w:r w:rsidRPr="00814F9B">
              <w:rPr>
                <w:rFonts w:cs="Arial"/>
                <w:color w:val="000000"/>
                <w:lang w:val="en-US"/>
              </w:rPr>
              <w:t>Linguistic adaptation of a text</w:t>
            </w:r>
          </w:p>
        </w:tc>
      </w:tr>
      <w:tr w:rsidR="00CE58D2" w:rsidRPr="008C38C1" w:rsidTr="00CE58D2">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Język wykładowy:</w:t>
            </w:r>
            <w:r w:rsidRPr="008C38C1">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polski</w:t>
            </w:r>
          </w:p>
        </w:tc>
      </w:tr>
      <w:tr w:rsidR="00CE58D2" w:rsidRPr="008C38C1" w:rsidTr="00CE58D2">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filologia polska</w:t>
            </w:r>
          </w:p>
        </w:tc>
      </w:tr>
      <w:tr w:rsidR="00CE58D2" w:rsidRPr="008C38C1" w:rsidTr="00CE58D2">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8C38C1">
              <w:rPr>
                <w:rFonts w:cs="Arial"/>
                <w:color w:val="000000"/>
              </w:rPr>
              <w:t xml:space="preserve"> </w:t>
            </w:r>
            <w:r>
              <w:rPr>
                <w:rFonts w:cs="Arial"/>
                <w:color w:val="000000"/>
              </w:rPr>
              <w:t>Wydział Nauk Humanistycznych</w:t>
            </w:r>
          </w:p>
        </w:tc>
      </w:tr>
      <w:tr w:rsidR="00CE58D2" w:rsidRPr="008C38C1" w:rsidTr="00CE58D2">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obowiązkowy</w:t>
            </w:r>
          </w:p>
        </w:tc>
      </w:tr>
      <w:tr w:rsidR="00CE58D2" w:rsidRPr="008C38C1" w:rsidTr="00CE58D2">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pierwszego stopnia</w:t>
            </w:r>
          </w:p>
        </w:tc>
      </w:tr>
      <w:tr w:rsidR="00CE58D2" w:rsidRPr="008C38C1" w:rsidTr="00CE58D2">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sidRPr="008C38C1">
              <w:rPr>
                <w:rFonts w:cs="Arial"/>
                <w:color w:val="000000"/>
              </w:rPr>
              <w:t xml:space="preserve"> </w:t>
            </w:r>
            <w:r>
              <w:rPr>
                <w:rFonts w:cs="Arial"/>
                <w:color w:val="000000"/>
              </w:rPr>
              <w:t>pierwszy</w:t>
            </w:r>
          </w:p>
        </w:tc>
      </w:tr>
      <w:tr w:rsidR="00CE58D2" w:rsidRPr="008C38C1" w:rsidTr="00CE58D2">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drugi</w:t>
            </w:r>
          </w:p>
        </w:tc>
      </w:tr>
      <w:tr w:rsidR="00CE58D2" w:rsidRPr="008C38C1" w:rsidTr="00CE58D2">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CE58D2" w:rsidRPr="006A35D9" w:rsidRDefault="00CE58D2" w:rsidP="00E74D60">
            <w:pPr>
              <w:autoSpaceDE w:val="0"/>
              <w:autoSpaceDN w:val="0"/>
              <w:adjustRightInd w:val="0"/>
              <w:rPr>
                <w:rFonts w:cs="Arial"/>
                <w:color w:val="000000"/>
              </w:rPr>
            </w:pPr>
            <w:r w:rsidRPr="008C38C1">
              <w:rPr>
                <w:rFonts w:cs="Arial"/>
                <w:b/>
                <w:color w:val="000000"/>
              </w:rPr>
              <w:t xml:space="preserve"> </w:t>
            </w:r>
            <w:r>
              <w:rPr>
                <w:rFonts w:cs="Arial"/>
                <w:color w:val="000000"/>
              </w:rPr>
              <w:t>3</w:t>
            </w:r>
          </w:p>
        </w:tc>
      </w:tr>
      <w:tr w:rsidR="00CE58D2" w:rsidRPr="008C38C1" w:rsidTr="00CE58D2">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dr hab. Beata Żywicka</w:t>
            </w:r>
          </w:p>
        </w:tc>
      </w:tr>
      <w:tr w:rsidR="00CE58D2" w:rsidRPr="008C38C1" w:rsidTr="00CE58D2">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Pr>
                <w:rFonts w:cs="Arial"/>
                <w:color w:val="000000"/>
              </w:rPr>
              <w:t>dr hab. Beata Żywicka</w:t>
            </w:r>
          </w:p>
        </w:tc>
      </w:tr>
      <w:tr w:rsidR="00CE58D2" w:rsidRPr="008C38C1" w:rsidTr="00CE58D2">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CE58D2" w:rsidRPr="008C38C1" w:rsidRDefault="00CE58D2" w:rsidP="00E74D60">
            <w:pPr>
              <w:autoSpaceDE w:val="0"/>
              <w:autoSpaceDN w:val="0"/>
              <w:adjustRightInd w:val="0"/>
              <w:rPr>
                <w:rFonts w:cs="Arial"/>
                <w:color w:val="000000"/>
              </w:rPr>
            </w:pPr>
            <w:r w:rsidRPr="0015095D">
              <w:rPr>
                <w:rFonts w:cs="Arial"/>
                <w:color w:val="000000"/>
              </w:rPr>
              <w:t>Zasadniczym celem zajęć jest zdobycie praktycznych umiejętności dotyczącyc</w:t>
            </w:r>
            <w:r>
              <w:rPr>
                <w:rFonts w:cs="Arial"/>
                <w:color w:val="000000"/>
              </w:rPr>
              <w:t>h komponowania językowego tekstów zróżnicowanych</w:t>
            </w:r>
            <w:r w:rsidRPr="0015095D">
              <w:rPr>
                <w:rFonts w:cs="Arial"/>
                <w:color w:val="000000"/>
              </w:rPr>
              <w:t xml:space="preserve"> </w:t>
            </w:r>
            <w:r>
              <w:rPr>
                <w:rFonts w:cs="Arial"/>
                <w:color w:val="000000"/>
              </w:rPr>
              <w:t xml:space="preserve">gatunkowo </w:t>
            </w:r>
            <w:r w:rsidRPr="0015095D">
              <w:rPr>
                <w:rFonts w:cs="Arial"/>
                <w:color w:val="000000"/>
              </w:rPr>
              <w:t>(dobieranie środków leksykalnych, składniowych oraz stylistycznych),a także wykorzystanie odpowiednich zasad ortografii i interpunkcji. Przygotowanie tekstu naukowego odpowiadającego regułom danego gatunku naukowego, spełniającego warunki spójności, poprawności kompozycyjnej, językowej i harmonii stylistycznej, a także podniesienie kompetencji formułowania wypowiedzi ustnej i pisemnej.</w:t>
            </w:r>
          </w:p>
        </w:tc>
      </w:tr>
      <w:tr w:rsidR="00CE58D2" w:rsidRPr="008C38C1" w:rsidTr="00CE58D2">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 kierunkowego</w:t>
            </w:r>
          </w:p>
        </w:tc>
      </w:tr>
      <w:tr w:rsidR="00CE58D2" w:rsidRPr="008C38C1" w:rsidTr="00CE58D2">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CE58D2" w:rsidRDefault="00CE58D2" w:rsidP="00E74D60">
            <w:pPr>
              <w:autoSpaceDE w:val="0"/>
              <w:autoSpaceDN w:val="0"/>
              <w:adjustRightInd w:val="0"/>
            </w:pPr>
            <w:r w:rsidRPr="008C38C1">
              <w:rPr>
                <w:rFonts w:cs="Arial"/>
                <w:b/>
                <w:color w:val="000000"/>
              </w:rPr>
              <w:t>WIEDZA</w:t>
            </w:r>
            <w:r>
              <w:t xml:space="preserve"> </w:t>
            </w:r>
          </w:p>
          <w:p w:rsidR="00CE58D2" w:rsidRPr="008C38C1" w:rsidRDefault="00CE58D2" w:rsidP="00E74D60">
            <w:pPr>
              <w:autoSpaceDE w:val="0"/>
              <w:autoSpaceDN w:val="0"/>
              <w:adjustRightInd w:val="0"/>
              <w:rPr>
                <w:rFonts w:cs="Arial"/>
                <w:b/>
                <w:color w:val="000000"/>
              </w:rPr>
            </w:pPr>
            <w:r w:rsidRPr="008C38C1">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CE58D2" w:rsidRPr="008C38C1" w:rsidRDefault="00CE58D2" w:rsidP="00E74D60">
            <w:pPr>
              <w:rPr>
                <w:rFonts w:cs="Arial"/>
                <w:b/>
                <w:color w:val="000000"/>
              </w:rPr>
            </w:pPr>
          </w:p>
        </w:tc>
      </w:tr>
      <w:tr w:rsidR="00CE58D2" w:rsidRPr="008C38C1" w:rsidTr="00CE58D2">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CE58D2" w:rsidRPr="006A35D9" w:rsidRDefault="00CE58D2" w:rsidP="00E74D60">
            <w:pPr>
              <w:autoSpaceDE w:val="0"/>
              <w:autoSpaceDN w:val="0"/>
              <w:adjustRightInd w:val="0"/>
              <w:rPr>
                <w:rFonts w:cs="Arial"/>
                <w:color w:val="000000"/>
              </w:rPr>
            </w:pPr>
            <w:r>
              <w:rPr>
                <w:rFonts w:cs="Arial"/>
                <w:color w:val="000000"/>
              </w:rPr>
              <w:t>S_</w:t>
            </w:r>
            <w:r w:rsidRPr="006A35D9">
              <w:rPr>
                <w:rFonts w:cs="Arial"/>
                <w:color w:val="000000"/>
              </w:rPr>
              <w:t>W01</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A2684E">
              <w:rPr>
                <w:rFonts w:cs="Arial"/>
              </w:rPr>
              <w:t xml:space="preserve">Ma poszerzoną i pogłębioną wiedzę </w:t>
            </w:r>
            <w:r w:rsidRPr="00A2684E">
              <w:rPr>
                <w:rFonts w:cs="Arial"/>
                <w:color w:val="000000"/>
              </w:rPr>
              <w:t xml:space="preserve">dotyczącą słownictwa naukowego, a szczególnie terminologii naukowej </w:t>
            </w:r>
            <w:r>
              <w:rPr>
                <w:rFonts w:cs="Arial"/>
                <w:color w:val="000000"/>
              </w:rPr>
              <w:t xml:space="preserve">z zakresu wiedzy </w:t>
            </w:r>
            <w:r>
              <w:rPr>
                <w:rFonts w:cs="Arial"/>
                <w:color w:val="000000"/>
              </w:rPr>
              <w:br/>
              <w:t>o języku i tekście.</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E92230">
              <w:rPr>
                <w:rFonts w:cs="Arial"/>
              </w:rPr>
              <w:t>W</w:t>
            </w:r>
            <w:r>
              <w:rPr>
                <w:rFonts w:cs="Arial"/>
              </w:rPr>
              <w:t>_</w:t>
            </w:r>
            <w:r w:rsidRPr="00E92230">
              <w:rPr>
                <w:rFonts w:cs="Arial"/>
              </w:rPr>
              <w:t>02</w:t>
            </w:r>
          </w:p>
        </w:tc>
      </w:tr>
      <w:tr w:rsidR="00CE58D2" w:rsidRPr="008C38C1" w:rsidTr="00CE58D2">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6A35D9" w:rsidRDefault="00CE58D2" w:rsidP="00E74D60">
            <w:pPr>
              <w:autoSpaceDE w:val="0"/>
              <w:autoSpaceDN w:val="0"/>
              <w:adjustRightInd w:val="0"/>
              <w:rPr>
                <w:rFonts w:cs="Arial"/>
                <w:color w:val="000000"/>
              </w:rPr>
            </w:pPr>
            <w:r>
              <w:rPr>
                <w:rFonts w:cs="Arial"/>
                <w:color w:val="000000"/>
              </w:rPr>
              <w:t>S_</w:t>
            </w:r>
            <w:r w:rsidRPr="006A35D9">
              <w:rPr>
                <w:rFonts w:cs="Arial"/>
                <w:color w:val="000000"/>
              </w:rPr>
              <w:t>W02</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D7275C">
              <w:rPr>
                <w:rFonts w:cs="Arial"/>
              </w:rPr>
              <w:t xml:space="preserve">Zna i rozumie zaawansowane metody analizy, interpretacji </w:t>
            </w:r>
            <w:r>
              <w:rPr>
                <w:rFonts w:cs="Arial"/>
              </w:rPr>
              <w:br/>
            </w:r>
            <w:r w:rsidRPr="00D7275C">
              <w:rPr>
                <w:rFonts w:cs="Arial"/>
              </w:rPr>
              <w:t>i probl</w:t>
            </w:r>
            <w:r>
              <w:rPr>
                <w:rFonts w:cs="Arial"/>
              </w:rPr>
              <w:t xml:space="preserve">ematyzowania zjawisk językowych z zakresu </w:t>
            </w:r>
            <w:r>
              <w:rPr>
                <w:rFonts w:cs="Arial"/>
                <w:color w:val="000000"/>
              </w:rPr>
              <w:t>o języku i tekście.</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E92230">
              <w:rPr>
                <w:rFonts w:cs="Arial"/>
              </w:rPr>
              <w:t>W</w:t>
            </w:r>
            <w:r>
              <w:rPr>
                <w:rFonts w:cs="Arial"/>
              </w:rPr>
              <w:t>_</w:t>
            </w:r>
            <w:r w:rsidRPr="00E92230">
              <w:rPr>
                <w:rFonts w:cs="Arial"/>
              </w:rPr>
              <w:t>04</w:t>
            </w:r>
          </w:p>
        </w:tc>
      </w:tr>
      <w:tr w:rsidR="00CE58D2" w:rsidRPr="008C38C1" w:rsidTr="00CE58D2">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6A35D9" w:rsidRDefault="00CE58D2" w:rsidP="00E74D60">
            <w:pPr>
              <w:autoSpaceDE w:val="0"/>
              <w:autoSpaceDN w:val="0"/>
              <w:adjustRightInd w:val="0"/>
              <w:rPr>
                <w:rFonts w:cs="Arial"/>
                <w:color w:val="000000"/>
              </w:rPr>
            </w:pPr>
            <w:r>
              <w:rPr>
                <w:rFonts w:cs="Arial"/>
                <w:color w:val="000000"/>
              </w:rPr>
              <w:t>S_</w:t>
            </w:r>
            <w:r w:rsidRPr="006A35D9">
              <w:rPr>
                <w:rFonts w:cs="Arial"/>
                <w:color w:val="000000"/>
              </w:rPr>
              <w:t>W03</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D7275C">
              <w:rPr>
                <w:rFonts w:cs="Arial"/>
                <w:color w:val="000000"/>
              </w:rPr>
              <w:t xml:space="preserve">Zna </w:t>
            </w:r>
            <w:r>
              <w:rPr>
                <w:rFonts w:cs="Arial"/>
              </w:rPr>
              <w:t>aparat pojęciowy</w:t>
            </w:r>
            <w:r w:rsidRPr="00D7275C">
              <w:rPr>
                <w:rFonts w:cs="Arial"/>
              </w:rPr>
              <w:t xml:space="preserve"> z zakresu metodologii badań nad</w:t>
            </w:r>
            <w:r>
              <w:rPr>
                <w:rFonts w:cs="Arial"/>
              </w:rPr>
              <w:t xml:space="preserve"> zróżnicowanymi gatunkowo tekstami.</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E92230">
              <w:rPr>
                <w:rFonts w:cs="Arial"/>
              </w:rPr>
              <w:t>W</w:t>
            </w:r>
            <w:r>
              <w:rPr>
                <w:rFonts w:cs="Arial"/>
              </w:rPr>
              <w:t>_</w:t>
            </w:r>
            <w:r w:rsidRPr="00E92230">
              <w:rPr>
                <w:rFonts w:cs="Arial"/>
              </w:rPr>
              <w:t>02</w:t>
            </w:r>
          </w:p>
        </w:tc>
      </w:tr>
      <w:tr w:rsidR="00CE58D2" w:rsidRPr="008C38C1" w:rsidTr="00CE58D2">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Default="00CE58D2" w:rsidP="00E74D60">
            <w:pPr>
              <w:autoSpaceDE w:val="0"/>
              <w:autoSpaceDN w:val="0"/>
              <w:adjustRightInd w:val="0"/>
              <w:rPr>
                <w:rFonts w:cs="Arial"/>
                <w:b/>
                <w:color w:val="000000"/>
              </w:rPr>
            </w:pPr>
            <w:r w:rsidRPr="008C38C1">
              <w:rPr>
                <w:rFonts w:cs="Arial"/>
                <w:b/>
                <w:color w:val="000000"/>
              </w:rPr>
              <w:t>UMIEJĘTNOŚCI</w:t>
            </w:r>
          </w:p>
          <w:p w:rsidR="00CE58D2" w:rsidRPr="008C38C1" w:rsidRDefault="00CE58D2" w:rsidP="00E74D60">
            <w:pPr>
              <w:autoSpaceDE w:val="0"/>
              <w:autoSpaceDN w:val="0"/>
              <w:adjustRightInd w:val="0"/>
              <w:rPr>
                <w:rFonts w:cs="Arial"/>
                <w:b/>
                <w:color w:val="000000"/>
              </w:rPr>
            </w:pPr>
            <w:r>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 kierunkowego</w:t>
            </w:r>
          </w:p>
        </w:tc>
      </w:tr>
      <w:tr w:rsidR="00CE58D2" w:rsidRPr="008C38C1" w:rsidTr="00CE58D2">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6A35D9" w:rsidRDefault="00CE58D2" w:rsidP="00E74D60">
            <w:pPr>
              <w:autoSpaceDE w:val="0"/>
              <w:autoSpaceDN w:val="0"/>
              <w:adjustRightInd w:val="0"/>
              <w:rPr>
                <w:rFonts w:cs="Arial"/>
                <w:color w:val="000000"/>
              </w:rPr>
            </w:pPr>
            <w:r>
              <w:rPr>
                <w:rFonts w:cs="Arial"/>
                <w:color w:val="000000"/>
              </w:rPr>
              <w:t>S_</w:t>
            </w:r>
            <w:r w:rsidRPr="006A35D9">
              <w:rPr>
                <w:rFonts w:cs="Arial"/>
                <w:color w:val="000000"/>
              </w:rPr>
              <w:t>U01</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6A35D9" w:rsidRDefault="00CE58D2" w:rsidP="00E74D60">
            <w:pPr>
              <w:rPr>
                <w:rFonts w:cs="Arial"/>
              </w:rPr>
            </w:pPr>
            <w:r w:rsidRPr="00D7275C">
              <w:rPr>
                <w:rFonts w:cs="Arial"/>
              </w:rPr>
              <w:t xml:space="preserve">Potrafi </w:t>
            </w:r>
            <w:r>
              <w:rPr>
                <w:rFonts w:cs="Arial"/>
              </w:rPr>
              <w:t xml:space="preserve">przygotować tekst odpowiadający </w:t>
            </w:r>
            <w:r w:rsidRPr="0015095D">
              <w:rPr>
                <w:rFonts w:cs="Arial"/>
                <w:color w:val="000000"/>
              </w:rPr>
              <w:t xml:space="preserve">regułom danego gatunku naukowego, </w:t>
            </w:r>
            <w:r>
              <w:rPr>
                <w:rFonts w:cs="Arial"/>
                <w:color w:val="000000"/>
              </w:rPr>
              <w:t>biorąc pod uwagę</w:t>
            </w:r>
            <w:r w:rsidRPr="0015095D">
              <w:rPr>
                <w:rFonts w:cs="Arial"/>
                <w:color w:val="000000"/>
              </w:rPr>
              <w:t xml:space="preserve"> warunki spójności, poprawności kompozycyjnej, językowej i harmonii stylistycznej</w:t>
            </w:r>
            <w:r>
              <w:rPr>
                <w:rFonts w:cs="Arial"/>
                <w:color w:val="000000"/>
              </w:rPr>
              <w:t>.</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FD1301">
              <w:rPr>
                <w:rFonts w:cs="Arial"/>
              </w:rPr>
              <w:t>U</w:t>
            </w:r>
            <w:r>
              <w:rPr>
                <w:rFonts w:cs="Arial"/>
              </w:rPr>
              <w:t>_</w:t>
            </w:r>
            <w:r w:rsidRPr="00FD1301">
              <w:rPr>
                <w:rFonts w:cs="Arial"/>
              </w:rPr>
              <w:t>01</w:t>
            </w:r>
            <w:r>
              <w:rPr>
                <w:rFonts w:cs="Arial"/>
              </w:rPr>
              <w:t>; U_03; U_05</w:t>
            </w:r>
          </w:p>
        </w:tc>
      </w:tr>
      <w:tr w:rsidR="00CE58D2" w:rsidRPr="008C38C1" w:rsidTr="00CE58D2">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6A35D9" w:rsidRDefault="00CE58D2" w:rsidP="00E74D60">
            <w:pPr>
              <w:autoSpaceDE w:val="0"/>
              <w:autoSpaceDN w:val="0"/>
              <w:adjustRightInd w:val="0"/>
              <w:rPr>
                <w:rFonts w:cs="Arial"/>
                <w:color w:val="000000"/>
              </w:rPr>
            </w:pPr>
            <w:r>
              <w:rPr>
                <w:rFonts w:cs="Arial"/>
                <w:color w:val="000000"/>
              </w:rPr>
              <w:t>S_</w:t>
            </w:r>
            <w:r w:rsidRPr="006A35D9">
              <w:rPr>
                <w:rFonts w:cs="Arial"/>
                <w:color w:val="000000"/>
              </w:rPr>
              <w:t>U02</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8C38C1" w:rsidRDefault="00CE58D2" w:rsidP="00E74D60">
            <w:pPr>
              <w:rPr>
                <w:rFonts w:cs="Arial"/>
                <w:color w:val="000000"/>
              </w:rPr>
            </w:pPr>
            <w:r>
              <w:rPr>
                <w:rFonts w:cs="Arial"/>
                <w:color w:val="000000"/>
              </w:rPr>
              <w:t xml:space="preserve">Pracując nad tekstem, potrafi </w:t>
            </w:r>
            <w:r w:rsidRPr="0015095D">
              <w:rPr>
                <w:rFonts w:cs="Arial"/>
                <w:color w:val="000000"/>
              </w:rPr>
              <w:t>dobiera</w:t>
            </w:r>
            <w:r>
              <w:rPr>
                <w:rFonts w:cs="Arial"/>
                <w:color w:val="000000"/>
              </w:rPr>
              <w:t>ć</w:t>
            </w:r>
            <w:r w:rsidRPr="0015095D">
              <w:rPr>
                <w:rFonts w:cs="Arial"/>
                <w:color w:val="000000"/>
              </w:rPr>
              <w:t xml:space="preserve"> środk</w:t>
            </w:r>
            <w:r>
              <w:rPr>
                <w:rFonts w:cs="Arial"/>
                <w:color w:val="000000"/>
              </w:rPr>
              <w:t>i</w:t>
            </w:r>
            <w:r w:rsidRPr="0015095D">
              <w:rPr>
                <w:rFonts w:cs="Arial"/>
                <w:color w:val="000000"/>
              </w:rPr>
              <w:t xml:space="preserve"> leksykaln</w:t>
            </w:r>
            <w:r>
              <w:rPr>
                <w:rFonts w:cs="Arial"/>
                <w:color w:val="000000"/>
              </w:rPr>
              <w:t>e</w:t>
            </w:r>
            <w:r w:rsidRPr="0015095D">
              <w:rPr>
                <w:rFonts w:cs="Arial"/>
                <w:color w:val="000000"/>
              </w:rPr>
              <w:t>, składniow</w:t>
            </w:r>
            <w:r>
              <w:rPr>
                <w:rFonts w:cs="Arial"/>
                <w:color w:val="000000"/>
              </w:rPr>
              <w:t>e i</w:t>
            </w:r>
            <w:r w:rsidRPr="0015095D">
              <w:rPr>
                <w:rFonts w:cs="Arial"/>
                <w:color w:val="000000"/>
              </w:rPr>
              <w:t xml:space="preserve"> stylistyczn</w:t>
            </w:r>
            <w:r>
              <w:rPr>
                <w:rFonts w:cs="Arial"/>
                <w:color w:val="000000"/>
              </w:rPr>
              <w:t xml:space="preserve">e, </w:t>
            </w:r>
            <w:r w:rsidRPr="0015095D">
              <w:rPr>
                <w:rFonts w:cs="Arial"/>
                <w:color w:val="000000"/>
              </w:rPr>
              <w:t>a także wykorzysta</w:t>
            </w:r>
            <w:r>
              <w:rPr>
                <w:rFonts w:cs="Arial"/>
                <w:color w:val="000000"/>
              </w:rPr>
              <w:t>ć</w:t>
            </w:r>
            <w:r w:rsidRPr="0015095D">
              <w:rPr>
                <w:rFonts w:cs="Arial"/>
                <w:color w:val="000000"/>
              </w:rPr>
              <w:t xml:space="preserve"> odpowiedni</w:t>
            </w:r>
            <w:r>
              <w:rPr>
                <w:rFonts w:cs="Arial"/>
                <w:color w:val="000000"/>
              </w:rPr>
              <w:t>e</w:t>
            </w:r>
            <w:r w:rsidRPr="0015095D">
              <w:rPr>
                <w:rFonts w:cs="Arial"/>
                <w:color w:val="000000"/>
              </w:rPr>
              <w:t xml:space="preserve"> zasad</w:t>
            </w:r>
            <w:r>
              <w:rPr>
                <w:rFonts w:cs="Arial"/>
                <w:color w:val="000000"/>
              </w:rPr>
              <w:t>y ortograficzne</w:t>
            </w:r>
            <w:r w:rsidRPr="0015095D">
              <w:rPr>
                <w:rFonts w:cs="Arial"/>
                <w:color w:val="000000"/>
              </w:rPr>
              <w:t xml:space="preserve"> </w:t>
            </w:r>
            <w:r>
              <w:rPr>
                <w:rFonts w:cs="Arial"/>
                <w:color w:val="000000"/>
              </w:rPr>
              <w:t>oraz</w:t>
            </w:r>
            <w:r w:rsidRPr="0015095D">
              <w:rPr>
                <w:rFonts w:cs="Arial"/>
                <w:color w:val="000000"/>
              </w:rPr>
              <w:t xml:space="preserve"> interpunkc</w:t>
            </w:r>
            <w:r>
              <w:rPr>
                <w:rFonts w:cs="Arial"/>
                <w:color w:val="000000"/>
              </w:rPr>
              <w:t>yjne.</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FD1301">
              <w:rPr>
                <w:rFonts w:cs="Arial"/>
              </w:rPr>
              <w:t>U</w:t>
            </w:r>
            <w:r>
              <w:rPr>
                <w:rFonts w:cs="Arial"/>
              </w:rPr>
              <w:t>_</w:t>
            </w:r>
            <w:r w:rsidRPr="00FD1301">
              <w:rPr>
                <w:rFonts w:cs="Arial"/>
              </w:rPr>
              <w:t>01</w:t>
            </w:r>
            <w:r>
              <w:rPr>
                <w:rFonts w:cs="Arial"/>
              </w:rPr>
              <w:t>; U_03; U_05</w:t>
            </w:r>
          </w:p>
        </w:tc>
      </w:tr>
      <w:tr w:rsidR="00CE58D2" w:rsidRPr="008C38C1" w:rsidTr="00CE58D2">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CE58D2" w:rsidRPr="006A35D9" w:rsidRDefault="00CE58D2" w:rsidP="00E74D60">
            <w:pPr>
              <w:autoSpaceDE w:val="0"/>
              <w:autoSpaceDN w:val="0"/>
              <w:adjustRightInd w:val="0"/>
              <w:rPr>
                <w:rFonts w:cs="Arial"/>
                <w:color w:val="000000"/>
              </w:rPr>
            </w:pPr>
            <w:r>
              <w:rPr>
                <w:rFonts w:cs="Arial"/>
                <w:color w:val="000000"/>
              </w:rPr>
              <w:t>S_</w:t>
            </w:r>
            <w:r w:rsidRPr="006A35D9">
              <w:rPr>
                <w:rFonts w:cs="Arial"/>
                <w:color w:val="000000"/>
              </w:rPr>
              <w:t>U03</w:t>
            </w:r>
          </w:p>
        </w:tc>
        <w:tc>
          <w:tcPr>
            <w:tcW w:w="7087" w:type="dxa"/>
            <w:gridSpan w:val="13"/>
            <w:tcBorders>
              <w:top w:val="single" w:sz="2" w:space="0" w:color="000000"/>
              <w:left w:val="single" w:sz="6" w:space="0" w:color="auto"/>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FD1301">
              <w:rPr>
                <w:rFonts w:cs="Arial"/>
              </w:rPr>
              <w:t xml:space="preserve">Potrafi tworzyć i redagować różnorodne teksty prasowe, artystyczne </w:t>
            </w:r>
            <w:r>
              <w:rPr>
                <w:rFonts w:cs="Arial"/>
              </w:rPr>
              <w:br/>
            </w:r>
            <w:r w:rsidRPr="00FD1301">
              <w:rPr>
                <w:rFonts w:cs="Arial"/>
              </w:rPr>
              <w:t>i użytkowe</w:t>
            </w:r>
            <w:r>
              <w:rPr>
                <w:rFonts w:cs="Arial"/>
              </w:rPr>
              <w:t>.</w:t>
            </w:r>
          </w:p>
        </w:tc>
        <w:tc>
          <w:tcPr>
            <w:tcW w:w="1898" w:type="dxa"/>
            <w:tcBorders>
              <w:top w:val="single" w:sz="2" w:space="0" w:color="000000"/>
              <w:left w:val="single" w:sz="6" w:space="0" w:color="auto"/>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071782">
              <w:rPr>
                <w:rFonts w:cs="Arial"/>
                <w:color w:val="000000"/>
              </w:rPr>
              <w:t>U</w:t>
            </w:r>
            <w:r>
              <w:rPr>
                <w:rFonts w:cs="Arial"/>
                <w:color w:val="000000"/>
              </w:rPr>
              <w:t>_</w:t>
            </w:r>
            <w:r w:rsidRPr="00071782">
              <w:rPr>
                <w:rFonts w:cs="Arial"/>
                <w:color w:val="000000"/>
              </w:rPr>
              <w:t>0</w:t>
            </w:r>
            <w:r>
              <w:rPr>
                <w:rFonts w:cs="Arial"/>
                <w:color w:val="000000"/>
              </w:rPr>
              <w:t>4</w:t>
            </w:r>
          </w:p>
        </w:tc>
      </w:tr>
      <w:tr w:rsidR="00CE58D2" w:rsidRPr="008C38C1" w:rsidTr="00CE58D2">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Default="00CE58D2" w:rsidP="00E74D60">
            <w:pPr>
              <w:autoSpaceDE w:val="0"/>
              <w:autoSpaceDN w:val="0"/>
              <w:adjustRightInd w:val="0"/>
              <w:rPr>
                <w:rFonts w:cs="Arial"/>
                <w:b/>
                <w:color w:val="000000"/>
              </w:rPr>
            </w:pPr>
            <w:r w:rsidRPr="008C38C1">
              <w:rPr>
                <w:rFonts w:cs="Arial"/>
                <w:b/>
                <w:color w:val="000000"/>
              </w:rPr>
              <w:t>KOMPETENCJE SPOŁECZNE</w:t>
            </w:r>
          </w:p>
          <w:p w:rsidR="00CE58D2" w:rsidRPr="008C38C1" w:rsidRDefault="00CE58D2" w:rsidP="00E74D60">
            <w:pPr>
              <w:autoSpaceDE w:val="0"/>
              <w:autoSpaceDN w:val="0"/>
              <w:adjustRightInd w:val="0"/>
              <w:rPr>
                <w:rFonts w:cs="Arial"/>
                <w:b/>
                <w:color w:val="000000"/>
              </w:rPr>
            </w:pPr>
            <w:r>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Symbol efektu kierunkowego</w:t>
            </w:r>
          </w:p>
        </w:tc>
      </w:tr>
      <w:tr w:rsidR="00CE58D2" w:rsidRPr="008C38C1" w:rsidTr="00CE58D2">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E58D2" w:rsidRPr="006A35D9" w:rsidRDefault="00CE58D2" w:rsidP="00E74D60">
            <w:pPr>
              <w:autoSpaceDE w:val="0"/>
              <w:autoSpaceDN w:val="0"/>
              <w:adjustRightInd w:val="0"/>
              <w:rPr>
                <w:rFonts w:cs="Arial"/>
                <w:color w:val="000000"/>
              </w:rPr>
            </w:pPr>
            <w:r>
              <w:rPr>
                <w:rFonts w:cs="Arial"/>
                <w:color w:val="000000"/>
              </w:rPr>
              <w:t>S_</w:t>
            </w:r>
            <w:r w:rsidRPr="006A35D9">
              <w:rPr>
                <w:rFonts w:cs="Arial"/>
                <w:color w:val="000000"/>
              </w:rPr>
              <w:t>K01</w:t>
            </w:r>
          </w:p>
        </w:tc>
        <w:tc>
          <w:tcPr>
            <w:tcW w:w="7087" w:type="dxa"/>
            <w:gridSpan w:val="13"/>
            <w:tcBorders>
              <w:top w:val="single" w:sz="2" w:space="0" w:color="000000"/>
              <w:left w:val="single" w:sz="2" w:space="0" w:color="000000"/>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Pr>
                <w:rFonts w:cs="Arial"/>
              </w:rPr>
              <w:t>J</w:t>
            </w:r>
            <w:r w:rsidRPr="00FD1301">
              <w:rPr>
                <w:rFonts w:cs="Arial"/>
              </w:rPr>
              <w:t>est gotów do świadomego i kompetentnego odbioru różnorodnych tekstów, doceniając ich walory językowe i formalne</w:t>
            </w:r>
            <w:r>
              <w:rPr>
                <w:rFonts w:cs="Arial"/>
              </w:rPr>
              <w:t>.</w:t>
            </w:r>
          </w:p>
        </w:tc>
        <w:tc>
          <w:tcPr>
            <w:tcW w:w="1898" w:type="dxa"/>
            <w:tcBorders>
              <w:top w:val="single" w:sz="2" w:space="0" w:color="000000"/>
              <w:left w:val="single" w:sz="2" w:space="0" w:color="000000"/>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FD1301">
              <w:rPr>
                <w:rFonts w:cs="Arial"/>
                <w:color w:val="000000"/>
              </w:rPr>
              <w:t>K</w:t>
            </w:r>
            <w:r>
              <w:rPr>
                <w:rFonts w:cs="Arial"/>
                <w:color w:val="000000"/>
              </w:rPr>
              <w:t>_</w:t>
            </w:r>
            <w:r w:rsidRPr="00FD1301">
              <w:rPr>
                <w:rFonts w:cs="Arial"/>
                <w:color w:val="000000"/>
              </w:rPr>
              <w:t>0</w:t>
            </w:r>
            <w:r>
              <w:rPr>
                <w:rFonts w:cs="Arial"/>
                <w:color w:val="000000"/>
              </w:rPr>
              <w:t>1</w:t>
            </w:r>
          </w:p>
        </w:tc>
      </w:tr>
      <w:tr w:rsidR="00CE58D2" w:rsidRPr="008C38C1" w:rsidTr="00CE58D2">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CE58D2" w:rsidRPr="006A35D9" w:rsidRDefault="00CE58D2" w:rsidP="00E74D60">
            <w:pPr>
              <w:autoSpaceDE w:val="0"/>
              <w:autoSpaceDN w:val="0"/>
              <w:adjustRightInd w:val="0"/>
              <w:rPr>
                <w:rFonts w:cs="Arial"/>
                <w:color w:val="000000"/>
              </w:rPr>
            </w:pPr>
            <w:r>
              <w:rPr>
                <w:rFonts w:cs="Arial"/>
                <w:color w:val="000000"/>
              </w:rPr>
              <w:t>S_</w:t>
            </w:r>
            <w:r w:rsidRPr="006A35D9">
              <w:rPr>
                <w:rFonts w:cs="Arial"/>
                <w:color w:val="000000"/>
              </w:rPr>
              <w:t>K02</w:t>
            </w:r>
          </w:p>
        </w:tc>
        <w:tc>
          <w:tcPr>
            <w:tcW w:w="7087" w:type="dxa"/>
            <w:gridSpan w:val="13"/>
            <w:tcBorders>
              <w:top w:val="single" w:sz="2" w:space="0" w:color="000000"/>
              <w:left w:val="single" w:sz="2" w:space="0" w:color="000000"/>
              <w:bottom w:val="single" w:sz="2" w:space="0" w:color="000000"/>
              <w:right w:val="single" w:sz="6" w:space="0" w:color="auto"/>
            </w:tcBorders>
          </w:tcPr>
          <w:p w:rsidR="00CE58D2" w:rsidRPr="008C38C1" w:rsidRDefault="00CE58D2" w:rsidP="00E74D60">
            <w:pPr>
              <w:autoSpaceDE w:val="0"/>
              <w:autoSpaceDN w:val="0"/>
              <w:adjustRightInd w:val="0"/>
              <w:rPr>
                <w:rFonts w:cs="Arial"/>
                <w:color w:val="000000"/>
              </w:rPr>
            </w:pPr>
            <w:r w:rsidRPr="00936F2F">
              <w:rPr>
                <w:rFonts w:cs="Arial"/>
              </w:rPr>
              <w:t>Dysponuje umiejętnościami komunikacyjnymi</w:t>
            </w:r>
            <w:r>
              <w:rPr>
                <w:rFonts w:cs="Arial"/>
              </w:rPr>
              <w:t xml:space="preserve"> i jest gotów do </w:t>
            </w:r>
            <w:r w:rsidRPr="00936F2F">
              <w:rPr>
                <w:rFonts w:cs="Arial"/>
              </w:rPr>
              <w:t xml:space="preserve">współdziałania w grupie, nawiązywania kontaktu słownego z ludźmi </w:t>
            </w:r>
            <w:r>
              <w:rPr>
                <w:rFonts w:cs="Arial"/>
              </w:rPr>
              <w:br/>
            </w:r>
            <w:r w:rsidRPr="00936F2F">
              <w:rPr>
                <w:rFonts w:cs="Arial"/>
              </w:rPr>
              <w:t>o różnej charakterystyce kulturowej</w:t>
            </w:r>
            <w:r>
              <w:rPr>
                <w:rFonts w:cs="Arial"/>
              </w:rPr>
              <w:t>.</w:t>
            </w:r>
          </w:p>
        </w:tc>
        <w:tc>
          <w:tcPr>
            <w:tcW w:w="1898" w:type="dxa"/>
            <w:tcBorders>
              <w:top w:val="single" w:sz="2" w:space="0" w:color="000000"/>
              <w:left w:val="single" w:sz="2" w:space="0" w:color="000000"/>
              <w:bottom w:val="single" w:sz="2" w:space="0" w:color="000000"/>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FD1301">
              <w:rPr>
                <w:rFonts w:cs="Arial"/>
                <w:color w:val="000000"/>
              </w:rPr>
              <w:t>K</w:t>
            </w:r>
            <w:r>
              <w:rPr>
                <w:rFonts w:cs="Arial"/>
                <w:color w:val="000000"/>
              </w:rPr>
              <w:t>_</w:t>
            </w:r>
            <w:r w:rsidRPr="00FD1301">
              <w:rPr>
                <w:rFonts w:cs="Arial"/>
                <w:color w:val="000000"/>
              </w:rPr>
              <w:t>0</w:t>
            </w:r>
            <w:r>
              <w:rPr>
                <w:rFonts w:cs="Arial"/>
                <w:color w:val="000000"/>
              </w:rPr>
              <w:t>2</w:t>
            </w:r>
          </w:p>
        </w:tc>
      </w:tr>
      <w:tr w:rsidR="00CE58D2" w:rsidRPr="008C38C1" w:rsidTr="00CE58D2">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CE58D2" w:rsidRPr="008C38C1" w:rsidRDefault="00CE58D2" w:rsidP="00E74D60">
            <w:pPr>
              <w:autoSpaceDE w:val="0"/>
              <w:autoSpaceDN w:val="0"/>
              <w:adjustRightInd w:val="0"/>
              <w:rPr>
                <w:rFonts w:cs="Arial"/>
                <w:b/>
                <w:color w:val="000000"/>
              </w:rPr>
            </w:pPr>
            <w:r w:rsidRPr="008C38C1">
              <w:rPr>
                <w:rFonts w:cs="Arial"/>
                <w:color w:val="000000"/>
              </w:rPr>
              <w:t xml:space="preserve"> </w:t>
            </w:r>
            <w:r>
              <w:rPr>
                <w:rFonts w:cs="Arial"/>
                <w:color w:val="000000"/>
              </w:rPr>
              <w:t>Ćwiczenia audytoryjne</w:t>
            </w:r>
          </w:p>
        </w:tc>
      </w:tr>
      <w:tr w:rsidR="00CE58D2" w:rsidRPr="008C38C1" w:rsidTr="00CE58D2">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br w:type="page"/>
            </w:r>
            <w:r w:rsidRPr="008C38C1">
              <w:rPr>
                <w:rFonts w:cs="Arial"/>
                <w:b/>
                <w:color w:val="000000"/>
              </w:rPr>
              <w:t>Wymagania wstępne i dodatkowe:</w:t>
            </w:r>
          </w:p>
        </w:tc>
      </w:tr>
      <w:tr w:rsidR="00CE58D2" w:rsidRPr="008C38C1" w:rsidTr="00CE58D2">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CE58D2" w:rsidRPr="008C38C1" w:rsidRDefault="00CE58D2" w:rsidP="00E74D60">
            <w:pPr>
              <w:rPr>
                <w:rFonts w:cs="Arial"/>
                <w:b/>
                <w:color w:val="000000"/>
              </w:rPr>
            </w:pPr>
            <w:r w:rsidRPr="00A2684E">
              <w:rPr>
                <w:rFonts w:cs="Arial"/>
                <w:color w:val="000000"/>
              </w:rPr>
              <w:t xml:space="preserve">Znajomość najważniejszych zasad ortograficznych oraz interpunkcyjnych języka polskiego, a także podstawowa wiedza  </w:t>
            </w:r>
            <w:r w:rsidRPr="00A2684E">
              <w:rPr>
                <w:rFonts w:cs="Arial"/>
              </w:rPr>
              <w:t xml:space="preserve">dotycząca zróżnicowania funkcjonalnego tekstów ze względu na </w:t>
            </w:r>
            <w:r>
              <w:rPr>
                <w:rFonts w:cs="Arial"/>
              </w:rPr>
              <w:t xml:space="preserve">jego </w:t>
            </w:r>
            <w:r w:rsidRPr="00A2684E">
              <w:rPr>
                <w:rFonts w:cs="Arial"/>
              </w:rPr>
              <w:t xml:space="preserve">wyznaczniki stylowe </w:t>
            </w:r>
            <w:r>
              <w:rPr>
                <w:rFonts w:cs="Arial"/>
              </w:rPr>
              <w:t>i gatunkowe</w:t>
            </w:r>
            <w:r w:rsidRPr="00A2684E">
              <w:rPr>
                <w:rFonts w:cs="Arial"/>
              </w:rPr>
              <w:t>.</w:t>
            </w:r>
          </w:p>
        </w:tc>
      </w:tr>
      <w:tr w:rsidR="00CE58D2" w:rsidRPr="008C38C1" w:rsidTr="00CE58D2">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Treści modułu kształcenia:</w:t>
            </w:r>
          </w:p>
        </w:tc>
      </w:tr>
      <w:tr w:rsidR="00CE58D2" w:rsidRPr="008C38C1" w:rsidTr="00CE58D2">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CE58D2" w:rsidRDefault="00CE58D2" w:rsidP="00E74D60">
            <w:pPr>
              <w:pStyle w:val="Akapitzlist"/>
              <w:numPr>
                <w:ilvl w:val="0"/>
                <w:numId w:val="53"/>
              </w:numPr>
              <w:ind w:left="170" w:firstLine="0"/>
              <w:jc w:val="both"/>
              <w:rPr>
                <w:rFonts w:cs="Arial"/>
              </w:rPr>
            </w:pPr>
            <w:r w:rsidRPr="0015095D">
              <w:rPr>
                <w:rFonts w:cs="Arial"/>
              </w:rPr>
              <w:t xml:space="preserve">Co to jest tekst? Definicja tekstu potoczna i naukowa. </w:t>
            </w:r>
          </w:p>
          <w:p w:rsidR="00CE58D2" w:rsidRPr="0015095D" w:rsidRDefault="00CE58D2" w:rsidP="00E74D60">
            <w:pPr>
              <w:pStyle w:val="Akapitzlist"/>
              <w:numPr>
                <w:ilvl w:val="0"/>
                <w:numId w:val="53"/>
              </w:numPr>
              <w:ind w:left="170" w:firstLine="0"/>
              <w:jc w:val="both"/>
              <w:rPr>
                <w:rFonts w:cs="Arial"/>
              </w:rPr>
            </w:pPr>
            <w:r>
              <w:rPr>
                <w:rFonts w:cs="Arial"/>
              </w:rPr>
              <w:t>Tekst a style językowe.</w:t>
            </w:r>
          </w:p>
          <w:p w:rsidR="00CE58D2" w:rsidRPr="0015095D" w:rsidRDefault="00CE58D2" w:rsidP="00E74D60">
            <w:pPr>
              <w:pStyle w:val="Akapitzlist"/>
              <w:numPr>
                <w:ilvl w:val="0"/>
                <w:numId w:val="53"/>
              </w:numPr>
              <w:ind w:left="170" w:firstLine="0"/>
              <w:jc w:val="both"/>
              <w:rPr>
                <w:rFonts w:cs="Arial"/>
              </w:rPr>
            </w:pPr>
            <w:r w:rsidRPr="0015095D">
              <w:rPr>
                <w:rFonts w:cs="Arial"/>
              </w:rPr>
              <w:t>Kompozycja tekst</w:t>
            </w:r>
            <w:r>
              <w:rPr>
                <w:rFonts w:cs="Arial"/>
              </w:rPr>
              <w:t>ów różnogatunkowych</w:t>
            </w:r>
            <w:r w:rsidRPr="0015095D">
              <w:rPr>
                <w:rFonts w:cs="Arial"/>
              </w:rPr>
              <w:t xml:space="preserve">. Problemy delimitacji tekstu, rama tekstowa, segmentacja wewnętrzna i jej podstawy. Typy i  funkcje akapitów w tekście. </w:t>
            </w:r>
          </w:p>
          <w:p w:rsidR="00CE58D2" w:rsidRPr="0015095D" w:rsidRDefault="00CE58D2" w:rsidP="00E74D60">
            <w:pPr>
              <w:pStyle w:val="Akapitzlist"/>
              <w:numPr>
                <w:ilvl w:val="0"/>
                <w:numId w:val="53"/>
              </w:numPr>
              <w:ind w:left="170" w:firstLine="0"/>
              <w:jc w:val="both"/>
              <w:rPr>
                <w:rFonts w:cs="Arial"/>
              </w:rPr>
            </w:pPr>
            <w:r w:rsidRPr="0015095D">
              <w:rPr>
                <w:rFonts w:cs="Arial"/>
              </w:rPr>
              <w:t xml:space="preserve">Podstawowe działania na tekście: streszczanie tekstów naukowych i popularnonaukowych, plan tekstu (spis treści). </w:t>
            </w:r>
          </w:p>
          <w:p w:rsidR="00CE58D2" w:rsidRPr="0015095D" w:rsidRDefault="00CE58D2" w:rsidP="00E74D60">
            <w:pPr>
              <w:pStyle w:val="Akapitzlist"/>
              <w:numPr>
                <w:ilvl w:val="0"/>
                <w:numId w:val="53"/>
              </w:numPr>
              <w:ind w:left="170" w:firstLine="0"/>
              <w:jc w:val="both"/>
              <w:rPr>
                <w:rFonts w:cs="Arial"/>
              </w:rPr>
            </w:pPr>
            <w:r>
              <w:rPr>
                <w:rFonts w:cs="Arial"/>
              </w:rPr>
              <w:t>Przekształcanie tekstu i działania na tekście.</w:t>
            </w:r>
          </w:p>
          <w:p w:rsidR="00CE58D2" w:rsidRPr="00273AC1" w:rsidRDefault="00CE58D2" w:rsidP="00E74D60">
            <w:pPr>
              <w:pStyle w:val="Akapitzlist"/>
              <w:numPr>
                <w:ilvl w:val="0"/>
                <w:numId w:val="53"/>
              </w:numPr>
              <w:ind w:left="170" w:firstLine="0"/>
              <w:jc w:val="both"/>
              <w:rPr>
                <w:rFonts w:cs="Arial"/>
              </w:rPr>
            </w:pPr>
            <w:r w:rsidRPr="00273AC1">
              <w:rPr>
                <w:rFonts w:cs="Arial"/>
              </w:rPr>
              <w:t xml:space="preserve">Leksykalne środki stylistyczne. Poprawność leksykalno-semantyczna </w:t>
            </w:r>
            <w:r>
              <w:rPr>
                <w:rFonts w:cs="Arial"/>
              </w:rPr>
              <w:t>tekstów</w:t>
            </w:r>
            <w:r w:rsidRPr="00273AC1">
              <w:rPr>
                <w:rFonts w:cs="Arial"/>
              </w:rPr>
              <w:t xml:space="preserve">. Słowa modne, nadużywane, synonimia. Łączliwość wyrazów stała i luźna. </w:t>
            </w:r>
          </w:p>
          <w:p w:rsidR="00CE58D2" w:rsidRPr="0015095D" w:rsidRDefault="00CE58D2" w:rsidP="00E74D60">
            <w:pPr>
              <w:pStyle w:val="Akapitzlist"/>
              <w:numPr>
                <w:ilvl w:val="0"/>
                <w:numId w:val="53"/>
              </w:numPr>
              <w:ind w:left="170" w:firstLine="0"/>
              <w:jc w:val="both"/>
              <w:rPr>
                <w:rFonts w:cs="Arial"/>
              </w:rPr>
            </w:pPr>
            <w:r w:rsidRPr="0015095D">
              <w:rPr>
                <w:rFonts w:cs="Arial"/>
              </w:rPr>
              <w:t>Składniowe środki stylistyczne. Długość zdań, sposób ich łączenia, wyrazy funkcyjne (przyimki, spójniki i partykuły).</w:t>
            </w:r>
          </w:p>
          <w:p w:rsidR="00CE58D2" w:rsidRPr="0015095D" w:rsidRDefault="00CE58D2" w:rsidP="00E74D60">
            <w:pPr>
              <w:pStyle w:val="Akapitzlist"/>
              <w:numPr>
                <w:ilvl w:val="0"/>
                <w:numId w:val="53"/>
              </w:numPr>
              <w:ind w:left="170" w:firstLine="0"/>
              <w:jc w:val="both"/>
              <w:rPr>
                <w:rFonts w:cs="Arial"/>
              </w:rPr>
            </w:pPr>
            <w:r w:rsidRPr="0015095D">
              <w:rPr>
                <w:rFonts w:cs="Arial"/>
              </w:rPr>
              <w:t>Ortografia w tekstach (np. pisownia łączna, rozdzielna, pisownia partykuły nie z imiesłowami przymiotnikowymi, małe i wielkie litery).</w:t>
            </w:r>
            <w:r>
              <w:rPr>
                <w:rFonts w:cs="Arial"/>
              </w:rPr>
              <w:t xml:space="preserve"> Zmiany w zasadach polskiej pisowni wprowadzone przez Radę Języka Polskiego przy Prezydium PAN od 1 stycznia 2026 r.</w:t>
            </w:r>
          </w:p>
          <w:p w:rsidR="00CE58D2" w:rsidRPr="0015095D" w:rsidRDefault="00CE58D2" w:rsidP="00E74D60">
            <w:pPr>
              <w:pStyle w:val="Akapitzlist"/>
              <w:numPr>
                <w:ilvl w:val="0"/>
                <w:numId w:val="53"/>
              </w:numPr>
              <w:ind w:left="170" w:firstLine="0"/>
              <w:jc w:val="both"/>
              <w:rPr>
                <w:rFonts w:cs="Arial"/>
              </w:rPr>
            </w:pPr>
            <w:r w:rsidRPr="0015095D">
              <w:rPr>
                <w:rFonts w:cs="Arial"/>
              </w:rPr>
              <w:t xml:space="preserve">Znaki interpunkcyjne i ich funkcje: znaki oddzielające; funkcja kropki, średnika, przecinka. Znaki opuszczenia. Rodzaje nawiasów. Cudzysłów: użycie cudzysłowu jako znaku cytowania, użycie cudzysłowu ze względów znaczeniowo-stylistycznych, zbiegnięcie się cudzysłowu z innym znakiem interpunkcyjnym. </w:t>
            </w:r>
          </w:p>
          <w:p w:rsidR="00CE58D2" w:rsidRPr="0015095D" w:rsidRDefault="00CE58D2" w:rsidP="00E74D60">
            <w:pPr>
              <w:pStyle w:val="Akapitzlist"/>
              <w:numPr>
                <w:ilvl w:val="0"/>
                <w:numId w:val="53"/>
              </w:numPr>
              <w:ind w:left="170" w:firstLine="0"/>
              <w:jc w:val="both"/>
              <w:rPr>
                <w:rFonts w:cs="Arial"/>
              </w:rPr>
            </w:pPr>
            <w:r w:rsidRPr="0015095D">
              <w:rPr>
                <w:rFonts w:cs="Arial"/>
              </w:rPr>
              <w:t xml:space="preserve"> Zasady opracowania edytorsko-typograficznego: rodzaje pisma  i wyróżnienia w stosowane w tekście. Znaki specjalne pisma wewnątrzwyrazowe i międzywyrazowe: łącznik (dywiz), myślnik (pauza, </w:t>
            </w:r>
            <w:r w:rsidRPr="0015095D">
              <w:rPr>
                <w:rFonts w:cs="Arial"/>
              </w:rPr>
              <w:lastRenderedPageBreak/>
              <w:t xml:space="preserve">półpauza), apostrof, ukośnik, spacja, asterysk. </w:t>
            </w:r>
          </w:p>
          <w:p w:rsidR="00CE58D2" w:rsidRDefault="00CE58D2" w:rsidP="00E74D60">
            <w:pPr>
              <w:pStyle w:val="Akapitzlist"/>
              <w:numPr>
                <w:ilvl w:val="0"/>
                <w:numId w:val="53"/>
              </w:numPr>
              <w:ind w:left="170" w:firstLine="0"/>
              <w:jc w:val="both"/>
              <w:rPr>
                <w:rFonts w:cs="Arial"/>
              </w:rPr>
            </w:pPr>
            <w:r w:rsidRPr="0015095D">
              <w:rPr>
                <w:rFonts w:cs="Arial"/>
              </w:rPr>
              <w:t>Wprowadzanie cytatów (przytoczeń): wyróżnienia graficzne cytatu; ingerencje w tekst cytatu (wtrącenia, opuszczenia, komentarze, wyróżnienia). Określenie pochodzenia cytowanego tekstu.</w:t>
            </w:r>
          </w:p>
          <w:p w:rsidR="00CE58D2" w:rsidRPr="006A35D9" w:rsidRDefault="00CE58D2" w:rsidP="00E74D60">
            <w:pPr>
              <w:pStyle w:val="Akapitzlist"/>
              <w:numPr>
                <w:ilvl w:val="0"/>
                <w:numId w:val="53"/>
              </w:numPr>
              <w:ind w:left="170" w:firstLine="0"/>
              <w:jc w:val="both"/>
              <w:rPr>
                <w:rFonts w:cs="Arial"/>
              </w:rPr>
            </w:pPr>
            <w:r w:rsidRPr="006A35D9">
              <w:rPr>
                <w:rFonts w:cs="Arial"/>
              </w:rPr>
              <w:t>Sporządzanie przypisów: przypisy rzeczowe, słownikowe i bibliograficzne. Umiejscowienie i układ graficzny bibliografii. Indeksowanie. Tabele słowno-liczbowe, wykresy i schematy, ilustracje, wykaz skrótów i źródeł.</w:t>
            </w:r>
          </w:p>
        </w:tc>
      </w:tr>
      <w:tr w:rsidR="00CE58D2" w:rsidRPr="008C38C1" w:rsidTr="00CE58D2">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lastRenderedPageBreak/>
              <w:t>Literatura podstawowa:</w:t>
            </w:r>
          </w:p>
        </w:tc>
      </w:tr>
      <w:tr w:rsidR="00CE58D2" w:rsidRPr="008C38C1" w:rsidTr="00CE58D2">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CE58D2" w:rsidRPr="00842965" w:rsidRDefault="00CE58D2" w:rsidP="00E74D60">
            <w:pPr>
              <w:pStyle w:val="Akapitzlist"/>
              <w:numPr>
                <w:ilvl w:val="0"/>
                <w:numId w:val="54"/>
              </w:numPr>
              <w:autoSpaceDE w:val="0"/>
              <w:autoSpaceDN w:val="0"/>
              <w:adjustRightInd w:val="0"/>
              <w:ind w:left="170" w:firstLine="0"/>
              <w:jc w:val="both"/>
              <w:rPr>
                <w:rFonts w:cs="Arial"/>
              </w:rPr>
            </w:pPr>
            <w:r w:rsidRPr="00842965">
              <w:rPr>
                <w:rFonts w:cs="Arial"/>
              </w:rPr>
              <w:t xml:space="preserve">Bańko Mirosław (red.), 2006, </w:t>
            </w:r>
            <w:r w:rsidRPr="00842965">
              <w:rPr>
                <w:rFonts w:cs="Arial"/>
                <w:i/>
              </w:rPr>
              <w:t>Polszczyzna na co dzień</w:t>
            </w:r>
            <w:r w:rsidRPr="00842965">
              <w:rPr>
                <w:rFonts w:cs="Arial"/>
              </w:rPr>
              <w:t>, Warszawa.</w:t>
            </w:r>
          </w:p>
          <w:p w:rsidR="00CE58D2" w:rsidRDefault="00CE58D2" w:rsidP="00E74D60">
            <w:pPr>
              <w:pStyle w:val="Akapitzlist"/>
              <w:numPr>
                <w:ilvl w:val="0"/>
                <w:numId w:val="54"/>
              </w:numPr>
              <w:autoSpaceDE w:val="0"/>
              <w:autoSpaceDN w:val="0"/>
              <w:adjustRightInd w:val="0"/>
              <w:ind w:left="170" w:firstLine="0"/>
              <w:jc w:val="both"/>
              <w:rPr>
                <w:rFonts w:cs="Arial"/>
              </w:rPr>
            </w:pPr>
            <w:r>
              <w:rPr>
                <w:rFonts w:cs="Arial"/>
              </w:rPr>
              <w:t xml:space="preserve">Bartmiński Jerzy, </w:t>
            </w:r>
            <w:r w:rsidRPr="00273AC1">
              <w:rPr>
                <w:rFonts w:cs="Arial"/>
                <w:i/>
              </w:rPr>
              <w:t>Styl potoczny,</w:t>
            </w:r>
            <w:r>
              <w:rPr>
                <w:rFonts w:cs="Arial"/>
              </w:rPr>
              <w:t xml:space="preserve"> </w:t>
            </w:r>
            <w:r w:rsidRPr="00273AC1">
              <w:rPr>
                <w:rFonts w:cs="Arial"/>
              </w:rPr>
              <w:t xml:space="preserve">2001, [w:] </w:t>
            </w:r>
            <w:r w:rsidRPr="00273AC1">
              <w:rPr>
                <w:rFonts w:cs="Arial"/>
                <w:i/>
              </w:rPr>
              <w:t>Współczesny język polski</w:t>
            </w:r>
            <w:r w:rsidRPr="00273AC1">
              <w:rPr>
                <w:rFonts w:cs="Arial"/>
              </w:rPr>
              <w:t>, red. Jerzy Bartmiński, Lublin, s.</w:t>
            </w:r>
            <w:r>
              <w:rPr>
                <w:rFonts w:cs="Arial"/>
              </w:rPr>
              <w:t xml:space="preserve"> 115–134.</w:t>
            </w:r>
          </w:p>
          <w:p w:rsidR="00CE58D2" w:rsidRPr="00273AC1" w:rsidRDefault="00CE58D2" w:rsidP="00E74D60">
            <w:pPr>
              <w:pStyle w:val="Akapitzlist"/>
              <w:numPr>
                <w:ilvl w:val="0"/>
                <w:numId w:val="54"/>
              </w:numPr>
              <w:autoSpaceDE w:val="0"/>
              <w:autoSpaceDN w:val="0"/>
              <w:adjustRightInd w:val="0"/>
              <w:ind w:left="170" w:firstLine="0"/>
              <w:jc w:val="both"/>
              <w:rPr>
                <w:rStyle w:val="inf-wyd"/>
              </w:rPr>
            </w:pPr>
            <w:r w:rsidRPr="00842965">
              <w:rPr>
                <w:rFonts w:cs="Arial"/>
              </w:rPr>
              <w:t xml:space="preserve">Bartmiński Jerzy, </w:t>
            </w:r>
            <w:proofErr w:type="spellStart"/>
            <w:r w:rsidRPr="00842965">
              <w:rPr>
                <w:rFonts w:cs="Arial"/>
              </w:rPr>
              <w:t>Niebrzegowska</w:t>
            </w:r>
            <w:proofErr w:type="spellEnd"/>
            <w:r w:rsidRPr="00842965">
              <w:rPr>
                <w:rFonts w:cs="Arial"/>
              </w:rPr>
              <w:t xml:space="preserve">-Bartmińska Stanisława, 2009, </w:t>
            </w:r>
            <w:r w:rsidRPr="00842965">
              <w:rPr>
                <w:rFonts w:cs="Arial"/>
                <w:i/>
              </w:rPr>
              <w:t>Tekstologia</w:t>
            </w:r>
            <w:r w:rsidRPr="00842965">
              <w:rPr>
                <w:rFonts w:cs="Arial"/>
              </w:rPr>
              <w:t>, Warszawa.</w:t>
            </w:r>
          </w:p>
          <w:p w:rsidR="00CE58D2" w:rsidRDefault="00CE58D2" w:rsidP="00E74D60">
            <w:pPr>
              <w:pStyle w:val="Akapitzlist"/>
              <w:numPr>
                <w:ilvl w:val="0"/>
                <w:numId w:val="54"/>
              </w:numPr>
              <w:autoSpaceDE w:val="0"/>
              <w:autoSpaceDN w:val="0"/>
              <w:adjustRightInd w:val="0"/>
              <w:ind w:left="170" w:firstLine="0"/>
              <w:jc w:val="both"/>
              <w:rPr>
                <w:rFonts w:cs="Arial"/>
              </w:rPr>
            </w:pPr>
            <w:r w:rsidRPr="00273AC1">
              <w:rPr>
                <w:rFonts w:cs="Arial"/>
              </w:rPr>
              <w:t xml:space="preserve">Gajda Stanisław, 2001, </w:t>
            </w:r>
            <w:r w:rsidRPr="00273AC1">
              <w:rPr>
                <w:rFonts w:cs="Arial"/>
                <w:i/>
              </w:rPr>
              <w:t>Styl naukowy</w:t>
            </w:r>
            <w:r w:rsidRPr="00273AC1">
              <w:rPr>
                <w:rFonts w:cs="Arial"/>
              </w:rPr>
              <w:t xml:space="preserve">, [w:] </w:t>
            </w:r>
            <w:r w:rsidRPr="00273AC1">
              <w:rPr>
                <w:rFonts w:cs="Arial"/>
                <w:i/>
              </w:rPr>
              <w:t>Współczesny język polski</w:t>
            </w:r>
            <w:r w:rsidRPr="00273AC1">
              <w:rPr>
                <w:rFonts w:cs="Arial"/>
              </w:rPr>
              <w:t>, red. Jerzy Bartmiński, Lublin, s. 183–200.</w:t>
            </w:r>
          </w:p>
          <w:p w:rsidR="00CE58D2" w:rsidRDefault="00CE58D2" w:rsidP="00E74D60">
            <w:pPr>
              <w:pStyle w:val="Akapitzlist"/>
              <w:numPr>
                <w:ilvl w:val="0"/>
                <w:numId w:val="54"/>
              </w:numPr>
              <w:autoSpaceDE w:val="0"/>
              <w:autoSpaceDN w:val="0"/>
              <w:adjustRightInd w:val="0"/>
              <w:ind w:left="170" w:firstLine="0"/>
              <w:jc w:val="both"/>
              <w:rPr>
                <w:rFonts w:cs="Arial"/>
              </w:rPr>
            </w:pPr>
            <w:r>
              <w:rPr>
                <w:rFonts w:cs="Arial"/>
              </w:rPr>
              <w:t xml:space="preserve">Pawelec Radosław, 2010, </w:t>
            </w:r>
            <w:r w:rsidRPr="005420D8">
              <w:rPr>
                <w:rFonts w:cs="Arial"/>
                <w:i/>
              </w:rPr>
              <w:t>Poradnik dobrej komunikacji</w:t>
            </w:r>
            <w:r>
              <w:rPr>
                <w:rFonts w:cs="Arial"/>
              </w:rPr>
              <w:t>, Warszawa.</w:t>
            </w:r>
          </w:p>
          <w:p w:rsidR="00CE58D2" w:rsidRPr="006A35D9" w:rsidRDefault="00CE58D2" w:rsidP="00E74D60">
            <w:pPr>
              <w:pStyle w:val="Akapitzlist"/>
              <w:numPr>
                <w:ilvl w:val="0"/>
                <w:numId w:val="54"/>
              </w:numPr>
              <w:autoSpaceDE w:val="0"/>
              <w:autoSpaceDN w:val="0"/>
              <w:adjustRightInd w:val="0"/>
              <w:ind w:left="170" w:firstLine="0"/>
              <w:jc w:val="both"/>
              <w:rPr>
                <w:rFonts w:cs="Arial"/>
              </w:rPr>
            </w:pPr>
            <w:proofErr w:type="spellStart"/>
            <w:r w:rsidRPr="006A35D9">
              <w:rPr>
                <w:rFonts w:cs="Arial"/>
              </w:rPr>
              <w:t>Wojtak</w:t>
            </w:r>
            <w:proofErr w:type="spellEnd"/>
            <w:r w:rsidRPr="006A35D9">
              <w:rPr>
                <w:rFonts w:cs="Arial"/>
              </w:rPr>
              <w:t xml:space="preserve"> Maria, 2001, </w:t>
            </w:r>
            <w:r w:rsidRPr="006A35D9">
              <w:rPr>
                <w:rFonts w:cs="Arial"/>
                <w:i/>
              </w:rPr>
              <w:t>Styl urzędowy</w:t>
            </w:r>
            <w:r w:rsidRPr="006A35D9">
              <w:rPr>
                <w:rFonts w:cs="Arial"/>
              </w:rPr>
              <w:t xml:space="preserve">, [w:] </w:t>
            </w:r>
            <w:r w:rsidRPr="006A35D9">
              <w:rPr>
                <w:rFonts w:cs="Arial"/>
                <w:i/>
              </w:rPr>
              <w:t>Współczesny język polski</w:t>
            </w:r>
            <w:r w:rsidRPr="006A35D9">
              <w:rPr>
                <w:rFonts w:cs="Arial"/>
              </w:rPr>
              <w:t>, red. Jerzy Bartmiński, Lublin, s. 147–162.</w:t>
            </w:r>
          </w:p>
        </w:tc>
      </w:tr>
      <w:tr w:rsidR="00CE58D2" w:rsidRPr="008C38C1" w:rsidTr="00CE58D2">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Literatura dodatkowa:</w:t>
            </w:r>
          </w:p>
        </w:tc>
      </w:tr>
      <w:tr w:rsidR="00CE58D2" w:rsidRPr="008C38C1" w:rsidTr="00CE58D2">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CE58D2" w:rsidRPr="005420D8" w:rsidRDefault="00CE58D2" w:rsidP="00E74D60">
            <w:pPr>
              <w:pStyle w:val="Akapitzlist"/>
              <w:numPr>
                <w:ilvl w:val="0"/>
                <w:numId w:val="55"/>
              </w:numPr>
              <w:ind w:left="170" w:firstLine="0"/>
              <w:jc w:val="both"/>
              <w:rPr>
                <w:rFonts w:cs="Arial"/>
              </w:rPr>
            </w:pPr>
            <w:r w:rsidRPr="005420D8">
              <w:rPr>
                <w:rFonts w:cs="Arial"/>
              </w:rPr>
              <w:t xml:space="preserve">Bartmiński Jerzy, </w:t>
            </w:r>
            <w:proofErr w:type="spellStart"/>
            <w:r w:rsidRPr="005420D8">
              <w:rPr>
                <w:rFonts w:cs="Arial"/>
              </w:rPr>
              <w:t>Niebrzegowska</w:t>
            </w:r>
            <w:proofErr w:type="spellEnd"/>
            <w:r w:rsidRPr="005420D8">
              <w:rPr>
                <w:rFonts w:cs="Arial"/>
              </w:rPr>
              <w:t xml:space="preserve">-Bartmińska Stanisława (red.), 2004, </w:t>
            </w:r>
            <w:r w:rsidRPr="005420D8">
              <w:rPr>
                <w:rFonts w:cs="Arial"/>
                <w:i/>
              </w:rPr>
              <w:t>Tekstologia</w:t>
            </w:r>
            <w:r w:rsidRPr="005420D8">
              <w:rPr>
                <w:rFonts w:cs="Arial"/>
              </w:rPr>
              <w:t>, cz. 4, 5, Lublin.</w:t>
            </w:r>
          </w:p>
          <w:p w:rsidR="00CE58D2" w:rsidRPr="005420D8" w:rsidRDefault="00CE58D2" w:rsidP="00E74D60">
            <w:pPr>
              <w:pStyle w:val="Akapitzlist"/>
              <w:numPr>
                <w:ilvl w:val="0"/>
                <w:numId w:val="55"/>
              </w:numPr>
              <w:ind w:left="170" w:firstLine="0"/>
              <w:jc w:val="both"/>
              <w:rPr>
                <w:rFonts w:cs="Arial"/>
              </w:rPr>
            </w:pPr>
            <w:r w:rsidRPr="005420D8">
              <w:rPr>
                <w:rFonts w:cs="Arial"/>
              </w:rPr>
              <w:t xml:space="preserve">Gajda Stanisław, 1982, </w:t>
            </w:r>
            <w:r w:rsidRPr="005420D8">
              <w:rPr>
                <w:rFonts w:cs="Arial"/>
                <w:i/>
              </w:rPr>
              <w:t>Podstawy badań stylistycznych nad językiem naukowym</w:t>
            </w:r>
            <w:r w:rsidRPr="005420D8">
              <w:rPr>
                <w:rFonts w:cs="Arial"/>
              </w:rPr>
              <w:t>, Warszawa.</w:t>
            </w:r>
          </w:p>
          <w:p w:rsidR="00CE58D2" w:rsidRPr="005420D8" w:rsidRDefault="00CE58D2" w:rsidP="00E74D60">
            <w:pPr>
              <w:pStyle w:val="Akapitzlist"/>
              <w:numPr>
                <w:ilvl w:val="0"/>
                <w:numId w:val="55"/>
              </w:numPr>
              <w:ind w:left="170" w:firstLine="0"/>
              <w:jc w:val="both"/>
              <w:rPr>
                <w:rFonts w:cs="Arial"/>
              </w:rPr>
            </w:pPr>
            <w:r w:rsidRPr="005420D8">
              <w:rPr>
                <w:rFonts w:cs="Arial"/>
              </w:rPr>
              <w:t xml:space="preserve">Maćkiewicz Jolanta, 1995, </w:t>
            </w:r>
            <w:r w:rsidRPr="005420D8">
              <w:rPr>
                <w:rFonts w:cs="Arial"/>
                <w:i/>
              </w:rPr>
              <w:t>Jak pisać teksty naukowe</w:t>
            </w:r>
            <w:r w:rsidRPr="005420D8">
              <w:rPr>
                <w:rFonts w:cs="Arial"/>
              </w:rPr>
              <w:t>, Gdańsk.</w:t>
            </w:r>
          </w:p>
          <w:p w:rsidR="00CE58D2" w:rsidRPr="005420D8" w:rsidRDefault="00CE58D2" w:rsidP="00E74D60">
            <w:pPr>
              <w:pStyle w:val="Akapitzlist"/>
              <w:numPr>
                <w:ilvl w:val="0"/>
                <w:numId w:val="55"/>
              </w:numPr>
              <w:ind w:left="170" w:firstLine="0"/>
              <w:jc w:val="both"/>
              <w:rPr>
                <w:rStyle w:val="inf-wyd"/>
              </w:rPr>
            </w:pPr>
            <w:r w:rsidRPr="005420D8">
              <w:rPr>
                <w:rStyle w:val="autor"/>
                <w:rFonts w:cs="Arial"/>
                <w:shd w:val="clear" w:color="auto" w:fill="FFFFFF"/>
              </w:rPr>
              <w:t xml:space="preserve">Marszałek  Leon, </w:t>
            </w:r>
            <w:r w:rsidRPr="005420D8">
              <w:rPr>
                <w:rStyle w:val="inf-wyd"/>
                <w:shd w:val="clear" w:color="auto" w:fill="FFFFFF"/>
              </w:rPr>
              <w:t xml:space="preserve">1986, </w:t>
            </w:r>
            <w:r w:rsidRPr="005420D8">
              <w:rPr>
                <w:rStyle w:val="tytuldziela"/>
                <w:rFonts w:cs="Arial"/>
                <w:i/>
                <w:iCs/>
                <w:shd w:val="clear" w:color="auto" w:fill="FFFFFF"/>
              </w:rPr>
              <w:t>Edytorstwo publikacji naukowych,</w:t>
            </w:r>
            <w:r w:rsidRPr="005420D8">
              <w:rPr>
                <w:rStyle w:val="inf-wyd"/>
                <w:shd w:val="clear" w:color="auto" w:fill="FFFFFF"/>
              </w:rPr>
              <w:t> Warszawa.</w:t>
            </w:r>
          </w:p>
          <w:p w:rsidR="00CE58D2" w:rsidRPr="005420D8" w:rsidRDefault="00CE58D2" w:rsidP="00E74D60">
            <w:pPr>
              <w:pStyle w:val="Akapitzlist"/>
              <w:numPr>
                <w:ilvl w:val="0"/>
                <w:numId w:val="55"/>
              </w:numPr>
              <w:ind w:left="170" w:firstLine="0"/>
              <w:jc w:val="both"/>
              <w:rPr>
                <w:rFonts w:cs="Arial"/>
              </w:rPr>
            </w:pPr>
            <w:r w:rsidRPr="005420D8">
              <w:rPr>
                <w:rFonts w:cs="Arial"/>
              </w:rPr>
              <w:t xml:space="preserve">Wolański Adam, 2011, </w:t>
            </w:r>
            <w:r w:rsidRPr="005420D8">
              <w:rPr>
                <w:rFonts w:cs="Arial"/>
                <w:i/>
              </w:rPr>
              <w:t>Edycja tekstów</w:t>
            </w:r>
            <w:r w:rsidRPr="005420D8">
              <w:rPr>
                <w:rFonts w:cs="Arial"/>
              </w:rPr>
              <w:t>, Warszawa.</w:t>
            </w:r>
          </w:p>
          <w:p w:rsidR="00CE58D2" w:rsidRPr="005420D8" w:rsidRDefault="00CE58D2" w:rsidP="00E74D60">
            <w:pPr>
              <w:pStyle w:val="Akapitzlist"/>
              <w:numPr>
                <w:ilvl w:val="0"/>
                <w:numId w:val="55"/>
              </w:numPr>
              <w:ind w:left="170" w:firstLine="0"/>
              <w:jc w:val="both"/>
              <w:rPr>
                <w:rFonts w:cs="Arial"/>
              </w:rPr>
            </w:pPr>
            <w:proofErr w:type="spellStart"/>
            <w:r w:rsidRPr="005420D8">
              <w:rPr>
                <w:rFonts w:cs="Arial"/>
              </w:rPr>
              <w:t>Zaśko</w:t>
            </w:r>
            <w:proofErr w:type="spellEnd"/>
            <w:r w:rsidRPr="005420D8">
              <w:rPr>
                <w:rFonts w:cs="Arial"/>
              </w:rPr>
              <w:t xml:space="preserve">-Zielińska Monika, Majewska-Tworek Anna, </w:t>
            </w:r>
            <w:proofErr w:type="spellStart"/>
            <w:r w:rsidRPr="005420D8">
              <w:rPr>
                <w:rFonts w:cs="Arial"/>
              </w:rPr>
              <w:t>Piekot</w:t>
            </w:r>
            <w:proofErr w:type="spellEnd"/>
            <w:r w:rsidRPr="005420D8">
              <w:rPr>
                <w:rFonts w:cs="Arial"/>
              </w:rPr>
              <w:t xml:space="preserve"> Tomasz (red.), 2008, </w:t>
            </w:r>
            <w:r>
              <w:rPr>
                <w:rFonts w:cs="Arial"/>
                <w:i/>
              </w:rPr>
              <w:t>Sztuka pisania.</w:t>
            </w:r>
          </w:p>
          <w:p w:rsidR="00CE58D2" w:rsidRDefault="00CE58D2" w:rsidP="00E74D60">
            <w:pPr>
              <w:pStyle w:val="Akapitzlist"/>
              <w:ind w:left="170"/>
              <w:rPr>
                <w:rFonts w:cs="Arial"/>
              </w:rPr>
            </w:pPr>
            <w:r w:rsidRPr="005420D8">
              <w:rPr>
                <w:rFonts w:cs="Arial"/>
                <w:i/>
              </w:rPr>
              <w:t>Przewodnik po tekstach użytkowych</w:t>
            </w:r>
            <w:r w:rsidRPr="005420D8">
              <w:rPr>
                <w:rFonts w:cs="Arial"/>
              </w:rPr>
              <w:t>, Warszawa.</w:t>
            </w:r>
          </w:p>
          <w:p w:rsidR="00CE58D2" w:rsidRPr="006A35D9" w:rsidRDefault="00CE58D2" w:rsidP="00E74D60">
            <w:pPr>
              <w:pStyle w:val="Akapitzlist"/>
              <w:numPr>
                <w:ilvl w:val="0"/>
                <w:numId w:val="55"/>
              </w:numPr>
              <w:ind w:left="170" w:firstLine="0"/>
              <w:jc w:val="both"/>
              <w:rPr>
                <w:rFonts w:cs="Arial"/>
              </w:rPr>
            </w:pPr>
            <w:proofErr w:type="spellStart"/>
            <w:r w:rsidRPr="005420D8">
              <w:rPr>
                <w:rFonts w:cs="Arial"/>
              </w:rPr>
              <w:t>Zdunkiewicz</w:t>
            </w:r>
            <w:proofErr w:type="spellEnd"/>
            <w:r w:rsidRPr="005420D8">
              <w:rPr>
                <w:rFonts w:cs="Arial"/>
              </w:rPr>
              <w:t xml:space="preserve">-Jedynak Dorota, 1998, </w:t>
            </w:r>
            <w:r w:rsidRPr="005420D8">
              <w:rPr>
                <w:rFonts w:cs="Arial"/>
                <w:i/>
              </w:rPr>
              <w:t>Jak to napisać? Poradnik redagowania i komponowania tekstów</w:t>
            </w:r>
            <w:r w:rsidRPr="005420D8">
              <w:rPr>
                <w:rFonts w:cs="Arial"/>
              </w:rPr>
              <w:t>, Warszawa</w:t>
            </w:r>
            <w:r w:rsidRPr="00842965">
              <w:rPr>
                <w:rFonts w:cs="Arial"/>
              </w:rPr>
              <w:t>.</w:t>
            </w:r>
          </w:p>
        </w:tc>
      </w:tr>
      <w:tr w:rsidR="00CE58D2" w:rsidRPr="008C38C1" w:rsidTr="00CE58D2">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Planowane formy/działania/metody dydaktyczne:</w:t>
            </w:r>
          </w:p>
        </w:tc>
      </w:tr>
      <w:tr w:rsidR="00CE58D2" w:rsidRPr="008C38C1" w:rsidTr="00CE58D2">
        <w:trPr>
          <w:trHeight w:val="674"/>
        </w:trPr>
        <w:tc>
          <w:tcPr>
            <w:tcW w:w="10433" w:type="dxa"/>
            <w:gridSpan w:val="15"/>
            <w:tcBorders>
              <w:top w:val="single" w:sz="4" w:space="0" w:color="auto"/>
              <w:left w:val="single" w:sz="6" w:space="0" w:color="auto"/>
              <w:bottom w:val="nil"/>
              <w:right w:val="single" w:sz="6" w:space="0" w:color="auto"/>
            </w:tcBorders>
          </w:tcPr>
          <w:p w:rsidR="00CE58D2" w:rsidRPr="008C38C1" w:rsidRDefault="00CE58D2" w:rsidP="00E74D60">
            <w:pPr>
              <w:autoSpaceDE w:val="0"/>
              <w:autoSpaceDN w:val="0"/>
              <w:adjustRightInd w:val="0"/>
              <w:rPr>
                <w:rFonts w:cs="Arial"/>
                <w:b/>
                <w:color w:val="000000"/>
              </w:rPr>
            </w:pPr>
            <w:r w:rsidRPr="00013D44">
              <w:rPr>
                <w:rFonts w:cs="Arial"/>
                <w:color w:val="000000"/>
              </w:rPr>
              <w:t>Zestawy ćwiczeń</w:t>
            </w:r>
            <w:r>
              <w:rPr>
                <w:rFonts w:cs="Arial"/>
                <w:color w:val="000000"/>
              </w:rPr>
              <w:t xml:space="preserve">, </w:t>
            </w:r>
            <w:r w:rsidRPr="00013D44">
              <w:rPr>
                <w:rFonts w:cs="Arial"/>
                <w:color w:val="000000"/>
              </w:rPr>
              <w:t>dyskusja, pogadanka, praca w grupach</w:t>
            </w:r>
            <w:r>
              <w:rPr>
                <w:rFonts w:cs="Arial"/>
                <w:color w:val="000000"/>
              </w:rPr>
              <w:t>; przygotowanie pracy kontrolnej</w:t>
            </w:r>
          </w:p>
        </w:tc>
      </w:tr>
      <w:tr w:rsidR="00CE58D2" w:rsidRPr="008C38C1" w:rsidTr="00CE58D2">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t>Sposoby weryfikacji efektów uczenia się osiąganych przez studenta:</w:t>
            </w:r>
          </w:p>
        </w:tc>
      </w:tr>
      <w:tr w:rsidR="00CE58D2" w:rsidRPr="008C38C1" w:rsidTr="00CE58D2">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AB3022">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b/>
                <w:color w:val="000000"/>
              </w:rPr>
            </w:pPr>
            <w:r w:rsidRPr="008C38C1">
              <w:rPr>
                <w:rFonts w:cs="Arial"/>
                <w:b/>
                <w:color w:val="000000"/>
              </w:rPr>
              <w:t>Metody weryfikacji efektów uczenia się</w:t>
            </w:r>
          </w:p>
        </w:tc>
      </w:tr>
      <w:tr w:rsidR="00CE58D2" w:rsidRPr="008C38C1" w:rsidTr="00CE58D2">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CE58D2" w:rsidRPr="008C38C1" w:rsidRDefault="00CE58D2" w:rsidP="00E74D60">
            <w:pPr>
              <w:autoSpaceDE w:val="0"/>
              <w:autoSpaceDN w:val="0"/>
              <w:adjustRightInd w:val="0"/>
              <w:rPr>
                <w:rFonts w:cs="Arial"/>
                <w:b/>
                <w:color w:val="000000"/>
              </w:rPr>
            </w:pPr>
            <w:r>
              <w:rPr>
                <w:rFonts w:cs="Arial"/>
              </w:rPr>
              <w:t>S_W01, S_W02; S_W03</w:t>
            </w:r>
          </w:p>
        </w:tc>
        <w:tc>
          <w:tcPr>
            <w:tcW w:w="8418" w:type="dxa"/>
            <w:gridSpan w:val="13"/>
            <w:tcBorders>
              <w:top w:val="single" w:sz="4" w:space="0" w:color="auto"/>
              <w:left w:val="single" w:sz="4" w:space="0" w:color="auto"/>
              <w:bottom w:val="single" w:sz="4" w:space="0" w:color="auto"/>
              <w:right w:val="single" w:sz="4" w:space="0" w:color="auto"/>
            </w:tcBorders>
          </w:tcPr>
          <w:p w:rsidR="00CE58D2" w:rsidRPr="008C38C1" w:rsidRDefault="00CE58D2" w:rsidP="00E74D60">
            <w:pPr>
              <w:autoSpaceDE w:val="0"/>
              <w:autoSpaceDN w:val="0"/>
              <w:adjustRightInd w:val="0"/>
              <w:jc w:val="both"/>
              <w:rPr>
                <w:rFonts w:cs="Arial"/>
                <w:b/>
                <w:color w:val="000000"/>
              </w:rPr>
            </w:pPr>
            <w:r w:rsidRPr="0045437F">
              <w:rPr>
                <w:rFonts w:eastAsia="Times New Roman" w:cs="Arial"/>
                <w:color w:val="222222"/>
              </w:rPr>
              <w:t xml:space="preserve">Efekty z wiedzy będą weryfikowane na podstawie odpowiedzi udzielonych na pytania sprawdzające podczas </w:t>
            </w:r>
            <w:r>
              <w:rPr>
                <w:rFonts w:eastAsia="Times New Roman" w:cs="Arial"/>
                <w:color w:val="222222"/>
              </w:rPr>
              <w:t xml:space="preserve">prezentowania pracy zaliczeniowej, które skontrolują </w:t>
            </w:r>
            <w:r w:rsidRPr="0045437F">
              <w:rPr>
                <w:rFonts w:eastAsia="Times New Roman" w:cs="Arial"/>
                <w:color w:val="222222"/>
              </w:rPr>
              <w:t xml:space="preserve">stopień opanowania przez studentów materiału </w:t>
            </w:r>
            <w:r>
              <w:rPr>
                <w:rFonts w:eastAsia="Times New Roman" w:cs="Arial"/>
                <w:color w:val="222222"/>
              </w:rPr>
              <w:t>zrealizowanego na ćwiczeniach i</w:t>
            </w:r>
            <w:r w:rsidRPr="0045437F">
              <w:rPr>
                <w:rFonts w:eastAsia="Times New Roman" w:cs="Arial"/>
                <w:color w:val="222222"/>
              </w:rPr>
              <w:t xml:space="preserve"> wskazanych </w:t>
            </w:r>
            <w:r>
              <w:rPr>
                <w:rFonts w:eastAsia="Times New Roman" w:cs="Arial"/>
                <w:color w:val="222222"/>
              </w:rPr>
              <w:t xml:space="preserve">przez wykładowcę </w:t>
            </w:r>
            <w:r w:rsidRPr="0045437F">
              <w:rPr>
                <w:rFonts w:eastAsia="Times New Roman" w:cs="Arial"/>
                <w:color w:val="222222"/>
              </w:rPr>
              <w:t xml:space="preserve">pozycji </w:t>
            </w:r>
            <w:r>
              <w:rPr>
                <w:rFonts w:eastAsia="Times New Roman" w:cs="Arial"/>
                <w:color w:val="222222"/>
              </w:rPr>
              <w:t xml:space="preserve">z </w:t>
            </w:r>
            <w:r w:rsidRPr="0045437F">
              <w:rPr>
                <w:rFonts w:eastAsia="Times New Roman" w:cs="Arial"/>
                <w:color w:val="222222"/>
              </w:rPr>
              <w:t>literatury</w:t>
            </w:r>
            <w:r>
              <w:rPr>
                <w:rFonts w:eastAsia="Times New Roman" w:cs="Arial"/>
                <w:color w:val="222222"/>
              </w:rPr>
              <w:t xml:space="preserve"> przedmiotu. Zaliczenie odbędzie się w formie ustnej (zaprezentowanie pracy kontrolnej – opracowanie językowe wybranego tekstu).</w:t>
            </w:r>
          </w:p>
        </w:tc>
      </w:tr>
      <w:tr w:rsidR="00CE58D2" w:rsidRPr="008C38C1" w:rsidTr="00CE58D2">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E58D2" w:rsidRDefault="00CE58D2" w:rsidP="00E74D60">
            <w:pPr>
              <w:autoSpaceDE w:val="0"/>
              <w:autoSpaceDN w:val="0"/>
              <w:adjustRightInd w:val="0"/>
              <w:rPr>
                <w:rFonts w:cs="Arial"/>
              </w:rPr>
            </w:pPr>
            <w:r w:rsidRPr="00FD1301">
              <w:rPr>
                <w:rFonts w:cs="Arial"/>
              </w:rPr>
              <w:t>S _U01</w:t>
            </w:r>
            <w:r>
              <w:rPr>
                <w:rFonts w:cs="Arial"/>
              </w:rPr>
              <w:t>, S_U03,</w:t>
            </w:r>
          </w:p>
          <w:p w:rsidR="00CE58D2" w:rsidRPr="008C38C1" w:rsidRDefault="00CE58D2" w:rsidP="00E74D60">
            <w:pPr>
              <w:autoSpaceDE w:val="0"/>
              <w:autoSpaceDN w:val="0"/>
              <w:adjustRightInd w:val="0"/>
              <w:rPr>
                <w:rFonts w:cs="Arial"/>
                <w:b/>
                <w:color w:val="000000"/>
              </w:rPr>
            </w:pPr>
            <w:r>
              <w:rPr>
                <w:rFonts w:cs="Arial"/>
              </w:rPr>
              <w:t>S</w:t>
            </w:r>
            <w:r w:rsidRPr="00D7275C">
              <w:rPr>
                <w:rFonts w:cs="Arial"/>
              </w:rPr>
              <w:t>_U0</w:t>
            </w:r>
            <w:r>
              <w:rPr>
                <w:rFonts w:cs="Arial"/>
              </w:rPr>
              <w:t>2</w:t>
            </w:r>
          </w:p>
        </w:tc>
        <w:tc>
          <w:tcPr>
            <w:tcW w:w="8418" w:type="dxa"/>
            <w:gridSpan w:val="13"/>
            <w:tcBorders>
              <w:top w:val="single" w:sz="4" w:space="0" w:color="auto"/>
              <w:left w:val="single" w:sz="4" w:space="0" w:color="auto"/>
              <w:bottom w:val="single" w:sz="4" w:space="0" w:color="auto"/>
              <w:right w:val="single" w:sz="4" w:space="0" w:color="auto"/>
            </w:tcBorders>
          </w:tcPr>
          <w:p w:rsidR="00CE58D2" w:rsidRPr="00FA2CA9" w:rsidRDefault="00CE58D2" w:rsidP="00E74D60">
            <w:pPr>
              <w:autoSpaceDE w:val="0"/>
              <w:autoSpaceDN w:val="0"/>
              <w:adjustRightInd w:val="0"/>
              <w:rPr>
                <w:rFonts w:cs="Arial"/>
                <w:color w:val="000000"/>
              </w:rPr>
            </w:pPr>
            <w:r w:rsidRPr="0045437F">
              <w:rPr>
                <w:rFonts w:eastAsia="Times New Roman" w:cs="Arial"/>
                <w:color w:val="222222"/>
              </w:rPr>
              <w:t>Efekty z umiejętności będą wer</w:t>
            </w:r>
            <w:r>
              <w:rPr>
                <w:rFonts w:eastAsia="Times New Roman" w:cs="Arial"/>
                <w:color w:val="222222"/>
              </w:rPr>
              <w:t xml:space="preserve">yfikowane poprzez realizację </w:t>
            </w:r>
            <w:r>
              <w:rPr>
                <w:rFonts w:cs="Arial"/>
                <w:color w:val="000000"/>
              </w:rPr>
              <w:t xml:space="preserve">zestawów ćwiczeń </w:t>
            </w:r>
            <w:r>
              <w:rPr>
                <w:rFonts w:cs="Arial"/>
                <w:color w:val="000000"/>
              </w:rPr>
              <w:br/>
              <w:t xml:space="preserve">z zakresu wiedzy dotyczącej opracowania językowego wybranych tekstów zróżnicowanych gatunkowo i stylowo, sprawdzane na bieżąco podczas zajęć, obserwację </w:t>
            </w:r>
            <w:proofErr w:type="spellStart"/>
            <w:r>
              <w:rPr>
                <w:rFonts w:cs="Arial"/>
                <w:color w:val="000000"/>
              </w:rPr>
              <w:t>zachowań</w:t>
            </w:r>
            <w:proofErr w:type="spellEnd"/>
            <w:r>
              <w:rPr>
                <w:rFonts w:cs="Arial"/>
                <w:color w:val="000000"/>
              </w:rPr>
              <w:t xml:space="preserve"> studentów, zaangażowanie w wykonywane ćwiczenia, </w:t>
            </w:r>
            <w:r w:rsidRPr="0045437F">
              <w:rPr>
                <w:rFonts w:eastAsia="Times New Roman" w:cs="Arial"/>
                <w:color w:val="222222"/>
              </w:rPr>
              <w:t xml:space="preserve">rozwiązywanie zadań </w:t>
            </w:r>
            <w:r>
              <w:rPr>
                <w:rFonts w:eastAsia="Times New Roman" w:cs="Arial"/>
                <w:color w:val="222222"/>
              </w:rPr>
              <w:t>problemowych,</w:t>
            </w:r>
            <w:r>
              <w:rPr>
                <w:rFonts w:cs="Arial"/>
                <w:color w:val="000000"/>
              </w:rPr>
              <w:t xml:space="preserve"> pozwalające ocenić umiejętności praktyczne studenta  </w:t>
            </w:r>
            <w:r>
              <w:rPr>
                <w:rFonts w:eastAsia="Times New Roman" w:cs="Arial"/>
                <w:color w:val="222222"/>
              </w:rPr>
              <w:t>w aspekcie omawianej tematyki.</w:t>
            </w:r>
          </w:p>
        </w:tc>
      </w:tr>
      <w:tr w:rsidR="00CE58D2" w:rsidRPr="008C38C1" w:rsidTr="00CE58D2">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CE58D2" w:rsidRPr="008C38C1" w:rsidRDefault="00CE58D2" w:rsidP="00E74D60">
            <w:pPr>
              <w:autoSpaceDE w:val="0"/>
              <w:autoSpaceDN w:val="0"/>
              <w:adjustRightInd w:val="0"/>
              <w:rPr>
                <w:rFonts w:cs="Arial"/>
                <w:b/>
                <w:color w:val="000000"/>
              </w:rPr>
            </w:pPr>
            <w:r>
              <w:rPr>
                <w:rFonts w:cs="Arial"/>
              </w:rPr>
              <w:t>S_K01; S_K02</w:t>
            </w:r>
          </w:p>
        </w:tc>
        <w:tc>
          <w:tcPr>
            <w:tcW w:w="8418" w:type="dxa"/>
            <w:gridSpan w:val="13"/>
            <w:tcBorders>
              <w:top w:val="single" w:sz="4" w:space="0" w:color="auto"/>
              <w:left w:val="single" w:sz="4" w:space="0" w:color="auto"/>
              <w:bottom w:val="single" w:sz="4" w:space="0" w:color="auto"/>
              <w:right w:val="single" w:sz="4" w:space="0" w:color="auto"/>
            </w:tcBorders>
          </w:tcPr>
          <w:p w:rsidR="00CE58D2" w:rsidRPr="008C38C1" w:rsidRDefault="00CE58D2" w:rsidP="00E74D60">
            <w:pPr>
              <w:autoSpaceDE w:val="0"/>
              <w:autoSpaceDN w:val="0"/>
              <w:adjustRightInd w:val="0"/>
              <w:rPr>
                <w:rFonts w:cs="Arial"/>
                <w:b/>
                <w:color w:val="000000"/>
              </w:rPr>
            </w:pPr>
            <w:r w:rsidRPr="0045437F">
              <w:rPr>
                <w:rFonts w:eastAsia="Times New Roman" w:cs="Arial"/>
                <w:color w:val="222222"/>
              </w:rPr>
              <w:t>Efekty z kompetencji będą weryfikowane poprzez obserwacj</w:t>
            </w:r>
            <w:r>
              <w:rPr>
                <w:rFonts w:eastAsia="Times New Roman" w:cs="Arial"/>
                <w:color w:val="222222"/>
              </w:rPr>
              <w:t xml:space="preserve">ę </w:t>
            </w:r>
            <w:r w:rsidRPr="0045437F">
              <w:rPr>
                <w:rFonts w:eastAsia="Times New Roman" w:cs="Arial"/>
                <w:color w:val="222222"/>
              </w:rPr>
              <w:t xml:space="preserve"> </w:t>
            </w:r>
            <w:proofErr w:type="spellStart"/>
            <w:r w:rsidRPr="0045437F">
              <w:rPr>
                <w:rFonts w:eastAsia="Times New Roman" w:cs="Arial"/>
                <w:color w:val="222222"/>
              </w:rPr>
              <w:t>zachowań</w:t>
            </w:r>
            <w:proofErr w:type="spellEnd"/>
            <w:r w:rsidRPr="0045437F">
              <w:rPr>
                <w:rFonts w:eastAsia="Times New Roman" w:cs="Arial"/>
                <w:color w:val="222222"/>
              </w:rPr>
              <w:t xml:space="preserve">, </w:t>
            </w:r>
            <w:r w:rsidRPr="0045437F">
              <w:rPr>
                <w:rFonts w:eastAsia="Times New Roman" w:cs="Arial"/>
                <w:color w:val="222222"/>
              </w:rPr>
              <w:lastRenderedPageBreak/>
              <w:t xml:space="preserve">zaangażowanie w </w:t>
            </w:r>
            <w:r>
              <w:rPr>
                <w:rFonts w:eastAsia="Times New Roman" w:cs="Arial"/>
                <w:color w:val="222222"/>
              </w:rPr>
              <w:t xml:space="preserve">rozwiązywanie ćwiczeń i </w:t>
            </w:r>
            <w:r w:rsidRPr="0045437F">
              <w:rPr>
                <w:rFonts w:eastAsia="Times New Roman" w:cs="Arial"/>
                <w:color w:val="222222"/>
              </w:rPr>
              <w:t xml:space="preserve">zadań problemowych, </w:t>
            </w:r>
            <w:r>
              <w:rPr>
                <w:rFonts w:eastAsia="Times New Roman" w:cs="Arial"/>
                <w:color w:val="222222"/>
              </w:rPr>
              <w:t xml:space="preserve">umiejętność pracy indywidualnej i w grupie, </w:t>
            </w:r>
            <w:r w:rsidRPr="0045437F">
              <w:rPr>
                <w:rFonts w:eastAsia="Times New Roman" w:cs="Arial"/>
                <w:color w:val="222222"/>
              </w:rPr>
              <w:t xml:space="preserve">w trakcie których student jest obserwowany przez nauczyciela oraz oceniany pod kątem systematyczności, aktywności i gotowości do wykorzystania zdobytej wiedzy </w:t>
            </w:r>
            <w:r>
              <w:rPr>
                <w:rFonts w:eastAsia="Times New Roman" w:cs="Arial"/>
                <w:color w:val="222222"/>
              </w:rPr>
              <w:t xml:space="preserve">z zakresu </w:t>
            </w:r>
            <w:r>
              <w:rPr>
                <w:rFonts w:cs="Arial"/>
                <w:color w:val="000000"/>
              </w:rPr>
              <w:t>opracowania językowego wybranych tekstów zróżnicowanych gatunkowo i stylowo</w:t>
            </w:r>
            <w:r>
              <w:rPr>
                <w:rFonts w:eastAsia="Times New Roman" w:cs="Arial"/>
                <w:color w:val="222222"/>
              </w:rPr>
              <w:t>.</w:t>
            </w:r>
          </w:p>
        </w:tc>
      </w:tr>
      <w:tr w:rsidR="00CE58D2" w:rsidRPr="008C38C1" w:rsidTr="00CE58D2">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8C38C1" w:rsidRDefault="00CE58D2" w:rsidP="00E74D60">
            <w:pPr>
              <w:autoSpaceDE w:val="0"/>
              <w:autoSpaceDN w:val="0"/>
              <w:adjustRightInd w:val="0"/>
              <w:rPr>
                <w:rFonts w:cs="Arial"/>
                <w:color w:val="000000"/>
              </w:rPr>
            </w:pPr>
            <w:r w:rsidRPr="008C38C1">
              <w:rPr>
                <w:rFonts w:cs="Arial"/>
                <w:b/>
                <w:color w:val="000000"/>
              </w:rPr>
              <w:lastRenderedPageBreak/>
              <w:t>Forma i warunki zaliczenia:</w:t>
            </w:r>
          </w:p>
        </w:tc>
      </w:tr>
      <w:tr w:rsidR="00CE58D2" w:rsidRPr="008C38C1" w:rsidTr="00CE58D2">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CE58D2" w:rsidRPr="008C38C1" w:rsidRDefault="00CE58D2" w:rsidP="00E74D60">
            <w:pPr>
              <w:tabs>
                <w:tab w:val="left" w:pos="2010"/>
              </w:tabs>
              <w:rPr>
                <w:rFonts w:cs="Arial"/>
              </w:rPr>
            </w:pPr>
            <w:r w:rsidRPr="00E014AD">
              <w:rPr>
                <w:rFonts w:cs="Arial"/>
              </w:rPr>
              <w:t xml:space="preserve">Warunek uzyskania zaliczenia przedmiotu: aktywne uczestnictwo </w:t>
            </w:r>
            <w:r>
              <w:rPr>
                <w:rFonts w:cs="Arial"/>
              </w:rPr>
              <w:t>na zajęciach</w:t>
            </w:r>
            <w:r w:rsidRPr="00E014AD">
              <w:rPr>
                <w:rFonts w:cs="Arial"/>
              </w:rPr>
              <w:t xml:space="preserve"> oraz uzyskanie pozytywnej oceny z </w:t>
            </w:r>
            <w:r>
              <w:rPr>
                <w:rFonts w:cs="Arial"/>
              </w:rPr>
              <w:t xml:space="preserve">pisemnej </w:t>
            </w:r>
            <w:r w:rsidRPr="00E014AD">
              <w:rPr>
                <w:rFonts w:cs="Arial"/>
              </w:rPr>
              <w:t xml:space="preserve">pracy </w:t>
            </w:r>
            <w:r>
              <w:rPr>
                <w:rFonts w:cs="Arial"/>
              </w:rPr>
              <w:t>kontrolnej.</w:t>
            </w:r>
          </w:p>
        </w:tc>
      </w:tr>
      <w:tr w:rsidR="00CE58D2" w:rsidRPr="008C38C1" w:rsidTr="00CE58D2">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E58D2" w:rsidRPr="00B16C44" w:rsidRDefault="00CE58D2" w:rsidP="00E74D60">
            <w:pPr>
              <w:pStyle w:val="Tytukomrki"/>
              <w:spacing w:line="276" w:lineRule="auto"/>
            </w:pPr>
            <w:r w:rsidRPr="00B16C44">
              <w:t>Bilans punktów ECTS:</w:t>
            </w:r>
            <w:r>
              <w:t xml:space="preserve"> </w:t>
            </w:r>
            <w:r w:rsidRPr="00FA2CA9">
              <w:t>2</w:t>
            </w:r>
          </w:p>
        </w:tc>
      </w:tr>
      <w:tr w:rsidR="00CE58D2" w:rsidRPr="008C38C1" w:rsidTr="00CE58D2">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CE58D2" w:rsidRPr="00B16C44" w:rsidRDefault="00CE58D2" w:rsidP="00E74D60">
            <w:pPr>
              <w:pStyle w:val="Tytukomrki"/>
              <w:spacing w:line="276" w:lineRule="auto"/>
              <w:rPr>
                <w:b w:val="0"/>
                <w:bCs/>
              </w:rPr>
            </w:pPr>
            <w:r w:rsidRPr="00B16C44">
              <w:rPr>
                <w:b w:val="0"/>
                <w:bCs/>
              </w:rPr>
              <w:t>Studia stacjonarne</w:t>
            </w:r>
          </w:p>
        </w:tc>
      </w:tr>
      <w:tr w:rsidR="00CE58D2" w:rsidRPr="008C38C1" w:rsidTr="00CE58D2">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B16C44" w:rsidRDefault="00CE58D2" w:rsidP="00E74D60">
            <w:pPr>
              <w:pStyle w:val="Tytukomrki"/>
              <w:spacing w:line="276" w:lineRule="auto"/>
              <w:rPr>
                <w:b w:val="0"/>
                <w:bCs/>
              </w:rPr>
            </w:pPr>
            <w:r w:rsidRPr="00B16C44">
              <w:rPr>
                <w:b w:val="0"/>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CE58D2" w:rsidRPr="00B16C44" w:rsidRDefault="00CE58D2" w:rsidP="00E74D60">
            <w:pPr>
              <w:pStyle w:val="Tytukomrki"/>
              <w:spacing w:line="276" w:lineRule="auto"/>
              <w:rPr>
                <w:b w:val="0"/>
                <w:bCs/>
              </w:rPr>
            </w:pPr>
            <w:r w:rsidRPr="00B16C44">
              <w:rPr>
                <w:b w:val="0"/>
                <w:bCs/>
              </w:rPr>
              <w:t>Obciążenie studenta</w:t>
            </w:r>
          </w:p>
        </w:tc>
      </w:tr>
      <w:tr w:rsidR="00CE58D2" w:rsidRPr="008C38C1" w:rsidTr="00CE58D2">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sidRPr="00CC708D">
              <w:rPr>
                <w:rFonts w:cs="Arial"/>
                <w:color w:val="000000"/>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Pr>
                <w:rFonts w:cs="Arial"/>
                <w:color w:val="000000"/>
              </w:rPr>
              <w:t>15 godzin</w:t>
            </w:r>
          </w:p>
        </w:tc>
      </w:tr>
      <w:tr w:rsidR="00CE58D2" w:rsidRPr="008C38C1" w:rsidTr="00CE58D2">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sidRPr="00CC708D">
              <w:rPr>
                <w:rFonts w:cs="Arial"/>
                <w:color w:val="000000"/>
              </w:rPr>
              <w:t>Samodzielne przygotowanie się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Pr>
                <w:rFonts w:cs="Arial"/>
                <w:color w:val="000000"/>
              </w:rPr>
              <w:t>14 godzin</w:t>
            </w:r>
          </w:p>
        </w:tc>
      </w:tr>
      <w:tr w:rsidR="00CE58D2" w:rsidRPr="008C38C1" w:rsidTr="00CE58D2">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sidRPr="00CC708D">
              <w:rPr>
                <w:rFonts w:cs="Arial"/>
                <w:color w:val="000000"/>
              </w:rPr>
              <w:t xml:space="preserve">Przygotowanie </w:t>
            </w:r>
            <w:r>
              <w:rPr>
                <w:rFonts w:cs="Arial"/>
                <w:color w:val="000000"/>
              </w:rPr>
              <w:t>pracy kontrolnej</w:t>
            </w:r>
            <w:r w:rsidRPr="00CC708D">
              <w:rPr>
                <w:rFonts w:cs="Arial"/>
                <w:color w:val="000000"/>
              </w:rPr>
              <w:t xml:space="preserve"> </w:t>
            </w:r>
            <w:r>
              <w:rPr>
                <w:rFonts w:cs="Arial"/>
                <w:color w:val="000000"/>
              </w:rPr>
              <w:t>do zaliczenia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Pr>
                <w:rFonts w:cs="Arial"/>
                <w:color w:val="000000"/>
              </w:rPr>
              <w:t>20 godzin</w:t>
            </w:r>
          </w:p>
        </w:tc>
      </w:tr>
      <w:tr w:rsidR="00CE58D2" w:rsidRPr="008C38C1" w:rsidTr="00CE58D2">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sidRPr="00CC708D">
              <w:rPr>
                <w:rFonts w:cs="Arial"/>
                <w:color w:val="000000"/>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E58D2" w:rsidRPr="008C38C1" w:rsidRDefault="00CE58D2" w:rsidP="00E74D60">
            <w:pPr>
              <w:autoSpaceDE w:val="0"/>
              <w:autoSpaceDN w:val="0"/>
              <w:adjustRightInd w:val="0"/>
              <w:rPr>
                <w:rFonts w:cs="Arial"/>
                <w:b/>
                <w:color w:val="000000"/>
              </w:rPr>
            </w:pPr>
            <w:r>
              <w:rPr>
                <w:rFonts w:cs="Arial"/>
                <w:color w:val="000000"/>
              </w:rPr>
              <w:t>1 godzina</w:t>
            </w:r>
          </w:p>
        </w:tc>
      </w:tr>
      <w:tr w:rsidR="00CE58D2" w:rsidRPr="008C38C1" w:rsidTr="00CE58D2">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E58D2" w:rsidRPr="008C38C1" w:rsidRDefault="00CE58D2" w:rsidP="00E74D60">
            <w:pPr>
              <w:rPr>
                <w:rFonts w:cs="Arial"/>
                <w:b/>
                <w:bCs/>
              </w:rPr>
            </w:pPr>
            <w:r w:rsidRPr="008C38C1">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E58D2" w:rsidRPr="008C38C1" w:rsidRDefault="00CE58D2" w:rsidP="00E74D60">
            <w:pPr>
              <w:rPr>
                <w:rFonts w:cs="Arial"/>
              </w:rPr>
            </w:pPr>
            <w:r>
              <w:rPr>
                <w:rFonts w:cs="Arial"/>
              </w:rPr>
              <w:t>50 godzin</w:t>
            </w:r>
          </w:p>
        </w:tc>
      </w:tr>
      <w:tr w:rsidR="00CE58D2" w:rsidRPr="008C38C1" w:rsidTr="00CE58D2">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CE58D2" w:rsidRPr="008C38C1" w:rsidRDefault="00CE58D2" w:rsidP="00E74D60">
            <w:pPr>
              <w:rPr>
                <w:rFonts w:cs="Arial"/>
                <w:b/>
                <w:bCs/>
              </w:rPr>
            </w:pPr>
            <w:r w:rsidRPr="008C38C1">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CE58D2" w:rsidRPr="00FA2CA9" w:rsidRDefault="00CE58D2" w:rsidP="00E74D60">
            <w:pPr>
              <w:rPr>
                <w:rFonts w:cs="Arial"/>
                <w:bCs/>
              </w:rPr>
            </w:pPr>
            <w:r>
              <w:rPr>
                <w:rFonts w:cs="Arial"/>
                <w:bCs/>
              </w:rPr>
              <w:t>3</w:t>
            </w:r>
          </w:p>
        </w:tc>
      </w:tr>
    </w:tbl>
    <w:p w:rsidR="002D1F76" w:rsidRDefault="002D1F76" w:rsidP="00E74D60">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2D1F76" w:rsidTr="00F87FCF">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2D1F76" w:rsidRPr="007A2C94" w:rsidRDefault="002D1F76" w:rsidP="00E74D60">
            <w:pPr>
              <w:autoSpaceDE w:val="0"/>
              <w:autoSpaceDN w:val="0"/>
              <w:adjustRightInd w:val="0"/>
              <w:jc w:val="center"/>
              <w:rPr>
                <w:rFonts w:cs="Arial"/>
                <w:b/>
                <w:bCs/>
                <w:color w:val="000000"/>
                <w:sz w:val="28"/>
                <w:szCs w:val="28"/>
              </w:rPr>
            </w:pPr>
            <w:r w:rsidRPr="007A2C94">
              <w:rPr>
                <w:rFonts w:cs="Arial"/>
                <w:sz w:val="20"/>
                <w:szCs w:val="20"/>
              </w:rPr>
              <w:lastRenderedPageBreak/>
              <w:br w:type="page"/>
            </w:r>
            <w:r w:rsidRPr="007A2C94">
              <w:rPr>
                <w:rFonts w:cs="Arial"/>
                <w:b/>
                <w:bCs/>
                <w:color w:val="000000"/>
                <w:sz w:val="28"/>
                <w:szCs w:val="28"/>
              </w:rPr>
              <w:t>Sylabus przedmiotu / modułu kształcenia</w:t>
            </w:r>
          </w:p>
        </w:tc>
      </w:tr>
      <w:tr w:rsidR="002D1F76" w:rsidRPr="008C38C1" w:rsidTr="00F87FCF">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Nazwa przedmiotu/modułu kształcenia:</w:t>
            </w:r>
            <w:r w:rsidRPr="008C38C1">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2D1F76" w:rsidRPr="00E74D60" w:rsidRDefault="002D1F76" w:rsidP="00E74D60">
            <w:pPr>
              <w:pStyle w:val="Nagwek1"/>
            </w:pPr>
            <w:bookmarkStart w:id="32" w:name="_Toc210045648"/>
            <w:r w:rsidRPr="00E74D60">
              <w:t>Edytorstwo naukowe</w:t>
            </w:r>
            <w:bookmarkEnd w:id="32"/>
          </w:p>
        </w:tc>
      </w:tr>
      <w:tr w:rsidR="002D1F76" w:rsidRPr="008C38C1" w:rsidTr="00F87FCF">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lang w:val="en-US"/>
              </w:rPr>
            </w:pPr>
            <w:proofErr w:type="spellStart"/>
            <w:r w:rsidRPr="008C38C1">
              <w:rPr>
                <w:rFonts w:cs="Arial"/>
                <w:b/>
                <w:color w:val="000000"/>
                <w:lang w:val="en-US"/>
              </w:rPr>
              <w:t>Nazwa</w:t>
            </w:r>
            <w:proofErr w:type="spellEnd"/>
            <w:r w:rsidRPr="008C38C1">
              <w:rPr>
                <w:rFonts w:cs="Arial"/>
                <w:b/>
                <w:color w:val="000000"/>
                <w:lang w:val="en-US"/>
              </w:rPr>
              <w:t xml:space="preserve"> w </w:t>
            </w:r>
            <w:proofErr w:type="spellStart"/>
            <w:r w:rsidRPr="008C38C1">
              <w:rPr>
                <w:rFonts w:cs="Arial"/>
                <w:b/>
                <w:color w:val="000000"/>
                <w:lang w:val="en-US"/>
              </w:rPr>
              <w:t>języku</w:t>
            </w:r>
            <w:proofErr w:type="spellEnd"/>
            <w:r w:rsidRPr="008C38C1">
              <w:rPr>
                <w:rFonts w:cs="Arial"/>
                <w:b/>
                <w:color w:val="000000"/>
                <w:lang w:val="en-US"/>
              </w:rPr>
              <w:t xml:space="preserve"> </w:t>
            </w:r>
            <w:proofErr w:type="spellStart"/>
            <w:r w:rsidRPr="008C38C1">
              <w:rPr>
                <w:rFonts w:cs="Arial"/>
                <w:b/>
                <w:color w:val="000000"/>
                <w:lang w:val="en-US"/>
              </w:rPr>
              <w:t>angielskim</w:t>
            </w:r>
            <w:proofErr w:type="spellEnd"/>
            <w:r w:rsidRPr="008C38C1">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lang w:val="en-US"/>
              </w:rPr>
            </w:pPr>
            <w:r>
              <w:rPr>
                <w:rFonts w:cs="Arial"/>
                <w:color w:val="000000"/>
                <w:lang w:val="en-US"/>
              </w:rPr>
              <w:t>Academic editing</w:t>
            </w:r>
          </w:p>
        </w:tc>
      </w:tr>
      <w:tr w:rsidR="002D1F76" w:rsidRPr="008C38C1" w:rsidTr="00F87FCF">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Język wykładowy:</w:t>
            </w:r>
            <w:r w:rsidRPr="008C38C1">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polski</w:t>
            </w:r>
          </w:p>
        </w:tc>
      </w:tr>
      <w:tr w:rsidR="002D1F76" w:rsidRPr="008C38C1" w:rsidTr="00F87FCF">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sidRPr="008C38C1">
              <w:rPr>
                <w:rFonts w:cs="Arial"/>
                <w:color w:val="000000"/>
              </w:rPr>
              <w:t xml:space="preserve"> </w:t>
            </w:r>
            <w:r>
              <w:rPr>
                <w:rFonts w:cs="Arial"/>
                <w:color w:val="000000"/>
              </w:rPr>
              <w:t>filologia polska</w:t>
            </w:r>
          </w:p>
        </w:tc>
      </w:tr>
      <w:tr w:rsidR="002D1F76" w:rsidRPr="008C38C1" w:rsidTr="00F87FCF">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b/>
                <w:color w:val="000000"/>
              </w:rPr>
            </w:pPr>
            <w:r>
              <w:rPr>
                <w:rFonts w:cs="Arial"/>
                <w:color w:val="000000"/>
              </w:rPr>
              <w:t>Wydział Nauk Humanistycznych</w:t>
            </w:r>
          </w:p>
        </w:tc>
      </w:tr>
      <w:tr w:rsidR="002D1F76" w:rsidRPr="008C38C1" w:rsidTr="00F87FCF">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fakultatywny</w:t>
            </w:r>
          </w:p>
        </w:tc>
      </w:tr>
      <w:tr w:rsidR="002D1F76" w:rsidRPr="008C38C1" w:rsidTr="00F87FCF">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drugiego stopnia</w:t>
            </w:r>
          </w:p>
        </w:tc>
      </w:tr>
      <w:tr w:rsidR="002D1F76" w:rsidRPr="008C38C1" w:rsidTr="00F87FCF">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pierwszy</w:t>
            </w:r>
          </w:p>
        </w:tc>
      </w:tr>
      <w:tr w:rsidR="002D1F76" w:rsidRPr="008C38C1" w:rsidTr="00F87FCF">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drugi</w:t>
            </w:r>
          </w:p>
        </w:tc>
      </w:tr>
      <w:tr w:rsidR="002D1F76" w:rsidRPr="008C38C1" w:rsidTr="00F87FCF">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2D1F76" w:rsidRPr="00E257CC" w:rsidRDefault="002D1F76" w:rsidP="00E74D60">
            <w:pPr>
              <w:autoSpaceDE w:val="0"/>
              <w:autoSpaceDN w:val="0"/>
              <w:adjustRightInd w:val="0"/>
              <w:rPr>
                <w:rFonts w:cs="Arial"/>
                <w:color w:val="000000"/>
              </w:rPr>
            </w:pPr>
            <w:r w:rsidRPr="00E257CC">
              <w:rPr>
                <w:rFonts w:cs="Arial"/>
                <w:color w:val="000000"/>
              </w:rPr>
              <w:t>2</w:t>
            </w:r>
          </w:p>
        </w:tc>
      </w:tr>
      <w:tr w:rsidR="002D1F76"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 xml:space="preserve">Dr Valentina </w:t>
            </w:r>
            <w:proofErr w:type="spellStart"/>
            <w:r>
              <w:rPr>
                <w:rFonts w:cs="Arial"/>
                <w:color w:val="000000"/>
              </w:rPr>
              <w:t>Krupoves</w:t>
            </w:r>
            <w:proofErr w:type="spellEnd"/>
          </w:p>
        </w:tc>
      </w:tr>
      <w:tr w:rsidR="002D1F76"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 xml:space="preserve">Dr hab. Barbara </w:t>
            </w:r>
            <w:proofErr w:type="spellStart"/>
            <w:r>
              <w:rPr>
                <w:rFonts w:cs="Arial"/>
                <w:color w:val="000000"/>
              </w:rPr>
              <w:t>Stelingowska</w:t>
            </w:r>
            <w:proofErr w:type="spellEnd"/>
            <w:r>
              <w:rPr>
                <w:rFonts w:cs="Arial"/>
                <w:color w:val="000000"/>
              </w:rPr>
              <w:t xml:space="preserve">, dr Valentina </w:t>
            </w:r>
            <w:proofErr w:type="spellStart"/>
            <w:r>
              <w:rPr>
                <w:rFonts w:cs="Arial"/>
                <w:color w:val="000000"/>
              </w:rPr>
              <w:t>Krupoves</w:t>
            </w:r>
            <w:proofErr w:type="spellEnd"/>
            <w:r>
              <w:rPr>
                <w:rFonts w:cs="Arial"/>
                <w:color w:val="000000"/>
              </w:rPr>
              <w:t xml:space="preserve">, dr Piotr </w:t>
            </w:r>
            <w:proofErr w:type="spellStart"/>
            <w:r>
              <w:rPr>
                <w:rFonts w:cs="Arial"/>
                <w:color w:val="000000"/>
              </w:rPr>
              <w:t>Prachnio</w:t>
            </w:r>
            <w:proofErr w:type="spellEnd"/>
          </w:p>
        </w:tc>
      </w:tr>
      <w:tr w:rsidR="002D1F76"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sidRPr="00515457">
              <w:rPr>
                <w:rFonts w:cs="Arial"/>
                <w:color w:val="000000"/>
              </w:rPr>
              <w:t>Celem przedmiotu jest zaznajomienie studentów z podstawową wiedzą z zakresu edytorstwa naukowego</w:t>
            </w:r>
            <w:r>
              <w:rPr>
                <w:rFonts w:cs="Arial"/>
                <w:color w:val="000000"/>
              </w:rPr>
              <w:t xml:space="preserve"> oraz z</w:t>
            </w:r>
            <w:r w:rsidRPr="00515457">
              <w:rPr>
                <w:rFonts w:cs="Arial"/>
                <w:color w:val="000000"/>
              </w:rPr>
              <w:t xml:space="preserve"> zasadami przygotowywania edycji krytycznej</w:t>
            </w:r>
            <w:r>
              <w:rPr>
                <w:rFonts w:cs="Arial"/>
                <w:color w:val="000000"/>
              </w:rPr>
              <w:t>.</w:t>
            </w:r>
          </w:p>
        </w:tc>
      </w:tr>
      <w:tr w:rsidR="002D1F76" w:rsidRPr="008C38C1" w:rsidTr="00F87FCF">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 xml:space="preserve">Symbol efektu </w:t>
            </w:r>
            <w:r>
              <w:rPr>
                <w:rFonts w:cs="Arial"/>
                <w:b/>
                <w:color w:val="000000"/>
              </w:rPr>
              <w:t>kierunkowego</w:t>
            </w:r>
          </w:p>
        </w:tc>
      </w:tr>
      <w:tr w:rsidR="002D1F76" w:rsidRPr="008C38C1" w:rsidTr="00F87FCF">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D1F76" w:rsidRPr="008C38C1" w:rsidRDefault="002D1F76" w:rsidP="00E74D60">
            <w:pPr>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2D1F76" w:rsidRDefault="002D1F76" w:rsidP="00E74D60">
            <w:pPr>
              <w:autoSpaceDE w:val="0"/>
              <w:autoSpaceDN w:val="0"/>
              <w:adjustRightInd w:val="0"/>
            </w:pPr>
            <w:r w:rsidRPr="008C38C1">
              <w:rPr>
                <w:rFonts w:cs="Arial"/>
                <w:b/>
                <w:color w:val="000000"/>
              </w:rPr>
              <w:t>WIEDZA</w:t>
            </w:r>
            <w:r>
              <w:t xml:space="preserve"> </w:t>
            </w:r>
          </w:p>
          <w:p w:rsidR="002D1F76" w:rsidRDefault="002D1F76" w:rsidP="00E74D60">
            <w:pPr>
              <w:autoSpaceDE w:val="0"/>
              <w:autoSpaceDN w:val="0"/>
              <w:adjustRightInd w:val="0"/>
              <w:rPr>
                <w:rFonts w:cs="Arial"/>
                <w:b/>
                <w:color w:val="000000"/>
              </w:rPr>
            </w:pPr>
            <w:r w:rsidRPr="008C38C1">
              <w:rPr>
                <w:rFonts w:cs="Arial"/>
                <w:b/>
                <w:color w:val="000000"/>
              </w:rPr>
              <w:t>Student zna i rozumie:</w:t>
            </w:r>
          </w:p>
          <w:p w:rsidR="002D1F76" w:rsidRPr="008C38C1" w:rsidRDefault="002D1F76" w:rsidP="00E74D60">
            <w:pPr>
              <w:autoSpaceDE w:val="0"/>
              <w:autoSpaceDN w:val="0"/>
              <w:adjustRightInd w:val="0"/>
              <w:rPr>
                <w:rFonts w:cs="Arial"/>
                <w:b/>
                <w:color w:val="000000"/>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D1F76" w:rsidRPr="008C38C1" w:rsidRDefault="002D1F76" w:rsidP="00E74D60">
            <w:pPr>
              <w:rPr>
                <w:rFonts w:cs="Arial"/>
                <w:b/>
                <w:color w:val="000000"/>
              </w:rPr>
            </w:pPr>
          </w:p>
        </w:tc>
      </w:tr>
      <w:tr w:rsidR="002D1F76" w:rsidRPr="008C38C1" w:rsidTr="00F87FCF">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S_W01</w:t>
            </w:r>
          </w:p>
        </w:tc>
        <w:tc>
          <w:tcPr>
            <w:tcW w:w="7087" w:type="dxa"/>
            <w:gridSpan w:val="13"/>
            <w:tcBorders>
              <w:top w:val="single" w:sz="2" w:space="0" w:color="000000"/>
              <w:left w:val="single" w:sz="6" w:space="0" w:color="auto"/>
              <w:bottom w:val="single" w:sz="2" w:space="0" w:color="000000"/>
              <w:right w:val="single" w:sz="6" w:space="0" w:color="auto"/>
            </w:tcBorders>
          </w:tcPr>
          <w:p w:rsidR="002D1F76" w:rsidRPr="008C38C1" w:rsidRDefault="002D1F76" w:rsidP="00E74D60">
            <w:pPr>
              <w:autoSpaceDE w:val="0"/>
              <w:autoSpaceDN w:val="0"/>
              <w:adjustRightInd w:val="0"/>
              <w:rPr>
                <w:rFonts w:cs="Arial"/>
                <w:color w:val="000000"/>
              </w:rPr>
            </w:pPr>
            <w:r w:rsidRPr="00FF07D6">
              <w:rPr>
                <w:rFonts w:cs="Arial"/>
                <w:color w:val="000000"/>
              </w:rPr>
              <w:t>terminologię z zakresu edytorstwa naukowego</w:t>
            </w:r>
          </w:p>
        </w:tc>
        <w:tc>
          <w:tcPr>
            <w:tcW w:w="189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W_04</w:t>
            </w:r>
          </w:p>
        </w:tc>
      </w:tr>
      <w:tr w:rsidR="002D1F76"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S_W02</w:t>
            </w:r>
          </w:p>
        </w:tc>
        <w:tc>
          <w:tcPr>
            <w:tcW w:w="7087" w:type="dxa"/>
            <w:gridSpan w:val="13"/>
            <w:tcBorders>
              <w:top w:val="single" w:sz="2" w:space="0" w:color="000000"/>
              <w:left w:val="single" w:sz="6" w:space="0" w:color="auto"/>
              <w:bottom w:val="single" w:sz="2" w:space="0" w:color="000000"/>
              <w:right w:val="single" w:sz="6" w:space="0" w:color="auto"/>
            </w:tcBorders>
          </w:tcPr>
          <w:p w:rsidR="002D1F76" w:rsidRPr="008C38C1" w:rsidRDefault="002D1F76" w:rsidP="00E74D60">
            <w:pPr>
              <w:autoSpaceDE w:val="0"/>
              <w:autoSpaceDN w:val="0"/>
              <w:adjustRightInd w:val="0"/>
              <w:rPr>
                <w:rFonts w:cs="Arial"/>
                <w:color w:val="000000"/>
              </w:rPr>
            </w:pPr>
            <w:r>
              <w:rPr>
                <w:rFonts w:cs="Arial"/>
                <w:color w:val="000000"/>
              </w:rPr>
              <w:t>dzieje edytorstwa naukowego oraz wagę wzorcowych edycji krytycznych</w:t>
            </w:r>
            <w:r>
              <w:t xml:space="preserve"> </w:t>
            </w:r>
            <w:r w:rsidRPr="00BC3BE5">
              <w:rPr>
                <w:rFonts w:cs="Arial"/>
                <w:color w:val="000000"/>
              </w:rPr>
              <w:t>dla rozwoju edytorstwa</w:t>
            </w:r>
          </w:p>
        </w:tc>
        <w:tc>
          <w:tcPr>
            <w:tcW w:w="189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W_04, W_07</w:t>
            </w:r>
          </w:p>
        </w:tc>
      </w:tr>
      <w:tr w:rsidR="002D1F76"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S_W03</w:t>
            </w:r>
          </w:p>
        </w:tc>
        <w:tc>
          <w:tcPr>
            <w:tcW w:w="7087" w:type="dxa"/>
            <w:gridSpan w:val="13"/>
            <w:tcBorders>
              <w:top w:val="single" w:sz="2" w:space="0" w:color="000000"/>
              <w:left w:val="single" w:sz="6" w:space="0" w:color="auto"/>
              <w:bottom w:val="single" w:sz="2" w:space="0" w:color="000000"/>
              <w:right w:val="single" w:sz="6" w:space="0" w:color="auto"/>
            </w:tcBorders>
          </w:tcPr>
          <w:p w:rsidR="002D1F76" w:rsidRPr="008C38C1" w:rsidRDefault="002D1F76" w:rsidP="00E74D60">
            <w:pPr>
              <w:autoSpaceDE w:val="0"/>
              <w:autoSpaceDN w:val="0"/>
              <w:adjustRightInd w:val="0"/>
              <w:rPr>
                <w:rFonts w:cs="Arial"/>
                <w:color w:val="000000"/>
              </w:rPr>
            </w:pPr>
            <w:r>
              <w:rPr>
                <w:rFonts w:cs="Arial"/>
                <w:color w:val="000000"/>
              </w:rPr>
              <w:t>swoistość edycji krytycznej i jej odmian</w:t>
            </w:r>
          </w:p>
        </w:tc>
        <w:tc>
          <w:tcPr>
            <w:tcW w:w="189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W_07</w:t>
            </w:r>
          </w:p>
        </w:tc>
      </w:tr>
      <w:tr w:rsidR="002D1F76"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S_W04</w:t>
            </w:r>
          </w:p>
        </w:tc>
        <w:tc>
          <w:tcPr>
            <w:tcW w:w="7087" w:type="dxa"/>
            <w:gridSpan w:val="13"/>
            <w:tcBorders>
              <w:top w:val="single" w:sz="2" w:space="0" w:color="000000"/>
              <w:left w:val="single" w:sz="6" w:space="0" w:color="auto"/>
              <w:bottom w:val="single" w:sz="2" w:space="0" w:color="000000"/>
              <w:right w:val="single" w:sz="6" w:space="0" w:color="auto"/>
            </w:tcBorders>
          </w:tcPr>
          <w:p w:rsidR="002D1F76" w:rsidRPr="008C38C1" w:rsidRDefault="002D1F76" w:rsidP="00E74D60">
            <w:pPr>
              <w:autoSpaceDE w:val="0"/>
              <w:autoSpaceDN w:val="0"/>
              <w:adjustRightInd w:val="0"/>
              <w:rPr>
                <w:rFonts w:cs="Arial"/>
                <w:color w:val="000000"/>
              </w:rPr>
            </w:pPr>
            <w:r>
              <w:rPr>
                <w:rFonts w:cs="Arial"/>
                <w:color w:val="000000"/>
              </w:rPr>
              <w:t>zasady i metody pracy edytora naukowego</w:t>
            </w:r>
          </w:p>
        </w:tc>
        <w:tc>
          <w:tcPr>
            <w:tcW w:w="189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W_01,W_07</w:t>
            </w:r>
          </w:p>
        </w:tc>
      </w:tr>
      <w:tr w:rsidR="002D1F76" w:rsidRPr="008C38C1" w:rsidTr="00F87FCF">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Default="002D1F76" w:rsidP="00E74D60">
            <w:pPr>
              <w:autoSpaceDE w:val="0"/>
              <w:autoSpaceDN w:val="0"/>
              <w:adjustRightInd w:val="0"/>
              <w:rPr>
                <w:rFonts w:cs="Arial"/>
                <w:b/>
                <w:color w:val="000000"/>
              </w:rPr>
            </w:pPr>
            <w:r w:rsidRPr="008C38C1">
              <w:rPr>
                <w:rFonts w:cs="Arial"/>
                <w:b/>
                <w:color w:val="000000"/>
              </w:rPr>
              <w:t>UMIEJĘTNOŚCI</w:t>
            </w:r>
          </w:p>
          <w:p w:rsidR="002D1F76" w:rsidRPr="008C38C1" w:rsidRDefault="002D1F76" w:rsidP="00E74D60">
            <w:pPr>
              <w:autoSpaceDE w:val="0"/>
              <w:autoSpaceDN w:val="0"/>
              <w:adjustRightInd w:val="0"/>
              <w:rPr>
                <w:rFonts w:cs="Arial"/>
                <w:b/>
                <w:color w:val="000000"/>
              </w:rPr>
            </w:pPr>
            <w:r>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 xml:space="preserve">Symbol efektu </w:t>
            </w:r>
            <w:r>
              <w:rPr>
                <w:rFonts w:cs="Arial"/>
                <w:b/>
                <w:color w:val="000000"/>
              </w:rPr>
              <w:t>kierunkowego</w:t>
            </w:r>
          </w:p>
        </w:tc>
      </w:tr>
      <w:tr w:rsidR="002D1F76"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Pr>
                <w:rFonts w:cs="Arial"/>
                <w:color w:val="000000"/>
              </w:rPr>
              <w:t>S_</w:t>
            </w:r>
            <w:r w:rsidRPr="00C228B6">
              <w:rPr>
                <w:rFonts w:cs="Arial"/>
                <w:color w:val="000000"/>
              </w:rPr>
              <w:t>U01</w:t>
            </w:r>
          </w:p>
        </w:tc>
        <w:tc>
          <w:tcPr>
            <w:tcW w:w="7087" w:type="dxa"/>
            <w:gridSpan w:val="13"/>
            <w:tcBorders>
              <w:top w:val="single" w:sz="2" w:space="0" w:color="000000"/>
              <w:left w:val="single" w:sz="6" w:space="0" w:color="auto"/>
              <w:bottom w:val="single" w:sz="2" w:space="0" w:color="000000"/>
              <w:right w:val="single" w:sz="6" w:space="0" w:color="auto"/>
            </w:tcBorders>
          </w:tcPr>
          <w:p w:rsidR="002D1F76" w:rsidRPr="008C38C1" w:rsidRDefault="002D1F76" w:rsidP="00E74D60">
            <w:pPr>
              <w:autoSpaceDE w:val="0"/>
              <w:autoSpaceDN w:val="0"/>
              <w:adjustRightInd w:val="0"/>
              <w:rPr>
                <w:rFonts w:cs="Arial"/>
                <w:color w:val="000000"/>
              </w:rPr>
            </w:pPr>
            <w:r w:rsidRPr="00693ABF">
              <w:rPr>
                <w:rFonts w:cs="Arial"/>
                <w:color w:val="000000"/>
              </w:rPr>
              <w:t>wykorzystywać wiedzę literaturoznawczą w pracy edytorskiej</w:t>
            </w:r>
          </w:p>
        </w:tc>
        <w:tc>
          <w:tcPr>
            <w:tcW w:w="189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U_07</w:t>
            </w:r>
          </w:p>
        </w:tc>
      </w:tr>
      <w:tr w:rsidR="002D1F76"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Pr>
                <w:rFonts w:cs="Arial"/>
                <w:color w:val="000000"/>
              </w:rPr>
              <w:t>S_</w:t>
            </w:r>
            <w:r w:rsidRPr="00C228B6">
              <w:rPr>
                <w:rFonts w:cs="Arial"/>
                <w:color w:val="000000"/>
              </w:rPr>
              <w:t>U02</w:t>
            </w:r>
          </w:p>
        </w:tc>
        <w:tc>
          <w:tcPr>
            <w:tcW w:w="7087" w:type="dxa"/>
            <w:gridSpan w:val="13"/>
            <w:tcBorders>
              <w:top w:val="single" w:sz="2" w:space="0" w:color="000000"/>
              <w:left w:val="single" w:sz="6" w:space="0" w:color="auto"/>
              <w:bottom w:val="single" w:sz="2" w:space="0" w:color="000000"/>
              <w:right w:val="single" w:sz="6" w:space="0" w:color="auto"/>
            </w:tcBorders>
          </w:tcPr>
          <w:p w:rsidR="002D1F76" w:rsidRPr="008C38C1" w:rsidRDefault="002D1F76" w:rsidP="00E74D60">
            <w:pPr>
              <w:autoSpaceDE w:val="0"/>
              <w:autoSpaceDN w:val="0"/>
              <w:adjustRightInd w:val="0"/>
              <w:rPr>
                <w:rFonts w:cs="Arial"/>
                <w:color w:val="000000"/>
              </w:rPr>
            </w:pPr>
            <w:r w:rsidRPr="0083152C">
              <w:rPr>
                <w:rFonts w:cs="Arial"/>
                <w:color w:val="000000"/>
              </w:rPr>
              <w:t xml:space="preserve">formułować i rozwiązywać problemy edytorskie, wykorzystując </w:t>
            </w:r>
            <w:r>
              <w:rPr>
                <w:rFonts w:cs="Arial"/>
                <w:color w:val="000000"/>
              </w:rPr>
              <w:lastRenderedPageBreak/>
              <w:t>odpowiednie</w:t>
            </w:r>
            <w:r w:rsidRPr="0083152C">
              <w:rPr>
                <w:rFonts w:cs="Arial"/>
                <w:color w:val="000000"/>
              </w:rPr>
              <w:t xml:space="preserve"> metody i narzędzia</w:t>
            </w:r>
          </w:p>
        </w:tc>
        <w:tc>
          <w:tcPr>
            <w:tcW w:w="189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lastRenderedPageBreak/>
              <w:t>U_01</w:t>
            </w:r>
          </w:p>
        </w:tc>
      </w:tr>
      <w:tr w:rsidR="002D1F76"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Pr>
                <w:rFonts w:cs="Arial"/>
                <w:color w:val="000000"/>
              </w:rPr>
              <w:lastRenderedPageBreak/>
              <w:t>S_</w:t>
            </w:r>
            <w:r w:rsidRPr="00C228B6">
              <w:rPr>
                <w:rFonts w:cs="Arial"/>
                <w:color w:val="000000"/>
              </w:rPr>
              <w:t>U03</w:t>
            </w:r>
          </w:p>
        </w:tc>
        <w:tc>
          <w:tcPr>
            <w:tcW w:w="7087" w:type="dxa"/>
            <w:gridSpan w:val="13"/>
            <w:tcBorders>
              <w:top w:val="single" w:sz="2" w:space="0" w:color="000000"/>
              <w:left w:val="single" w:sz="6" w:space="0" w:color="auto"/>
              <w:bottom w:val="single" w:sz="2" w:space="0" w:color="000000"/>
              <w:right w:val="single" w:sz="6" w:space="0" w:color="auto"/>
            </w:tcBorders>
          </w:tcPr>
          <w:p w:rsidR="002D1F76" w:rsidRPr="008C38C1" w:rsidRDefault="002D1F76" w:rsidP="00E74D60">
            <w:pPr>
              <w:autoSpaceDE w:val="0"/>
              <w:autoSpaceDN w:val="0"/>
              <w:adjustRightInd w:val="0"/>
              <w:rPr>
                <w:rFonts w:cs="Arial"/>
                <w:color w:val="000000"/>
              </w:rPr>
            </w:pPr>
            <w:r w:rsidRPr="00693ABF">
              <w:rPr>
                <w:rFonts w:cs="Arial"/>
                <w:color w:val="000000"/>
              </w:rPr>
              <w:t>zaplanować poszczególne etapy przygotowania tekstu literackiego do druku</w:t>
            </w:r>
          </w:p>
        </w:tc>
        <w:tc>
          <w:tcPr>
            <w:tcW w:w="1898" w:type="dxa"/>
            <w:tcBorders>
              <w:top w:val="single" w:sz="2" w:space="0" w:color="000000"/>
              <w:left w:val="single" w:sz="6" w:space="0" w:color="auto"/>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U_03</w:t>
            </w:r>
          </w:p>
        </w:tc>
      </w:tr>
      <w:tr w:rsidR="002D1F76" w:rsidRPr="008C38C1" w:rsidTr="00F87FCF">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Default="002D1F76" w:rsidP="00E74D60">
            <w:pPr>
              <w:autoSpaceDE w:val="0"/>
              <w:autoSpaceDN w:val="0"/>
              <w:adjustRightInd w:val="0"/>
              <w:rPr>
                <w:rFonts w:cs="Arial"/>
                <w:b/>
                <w:color w:val="000000"/>
              </w:rPr>
            </w:pPr>
            <w:r w:rsidRPr="008C38C1">
              <w:rPr>
                <w:rFonts w:cs="Arial"/>
                <w:b/>
                <w:color w:val="000000"/>
              </w:rPr>
              <w:t>KOMPETENCJE SPOŁECZNE</w:t>
            </w:r>
          </w:p>
          <w:p w:rsidR="002D1F76" w:rsidRPr="008C38C1" w:rsidRDefault="002D1F76" w:rsidP="00E74D60">
            <w:pPr>
              <w:autoSpaceDE w:val="0"/>
              <w:autoSpaceDN w:val="0"/>
              <w:adjustRightInd w:val="0"/>
              <w:rPr>
                <w:rFonts w:cs="Arial"/>
                <w:b/>
                <w:color w:val="000000"/>
              </w:rPr>
            </w:pPr>
            <w:r>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 xml:space="preserve">Symbol efektu </w:t>
            </w:r>
            <w:r>
              <w:rPr>
                <w:rFonts w:cs="Arial"/>
                <w:b/>
                <w:color w:val="000000"/>
              </w:rPr>
              <w:t>kierunkowego</w:t>
            </w:r>
          </w:p>
        </w:tc>
      </w:tr>
      <w:tr w:rsidR="002D1F76" w:rsidRPr="008C38C1" w:rsidTr="00F87FCF">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2D1F76" w:rsidRPr="00C228B6" w:rsidRDefault="002D1F76" w:rsidP="00E74D60">
            <w:pPr>
              <w:autoSpaceDE w:val="0"/>
              <w:autoSpaceDN w:val="0"/>
              <w:adjustRightInd w:val="0"/>
              <w:rPr>
                <w:rFonts w:cs="Arial"/>
                <w:color w:val="000000"/>
              </w:rPr>
            </w:pPr>
            <w:r>
              <w:rPr>
                <w:rFonts w:cs="Arial"/>
                <w:color w:val="000000"/>
              </w:rPr>
              <w:t>S_</w:t>
            </w:r>
            <w:r w:rsidRPr="00C228B6">
              <w:rPr>
                <w:rFonts w:cs="Arial"/>
                <w:color w:val="000000"/>
              </w:rPr>
              <w:t>K01</w:t>
            </w:r>
          </w:p>
        </w:tc>
        <w:tc>
          <w:tcPr>
            <w:tcW w:w="7087" w:type="dxa"/>
            <w:gridSpan w:val="13"/>
            <w:tcBorders>
              <w:top w:val="single" w:sz="2" w:space="0" w:color="000000"/>
              <w:left w:val="single" w:sz="2" w:space="0" w:color="000000"/>
              <w:bottom w:val="single" w:sz="2" w:space="0" w:color="000000"/>
              <w:right w:val="single" w:sz="6" w:space="0" w:color="auto"/>
            </w:tcBorders>
          </w:tcPr>
          <w:p w:rsidR="002D1F76" w:rsidRPr="008C38C1" w:rsidRDefault="002D1F76" w:rsidP="00E74D60">
            <w:pPr>
              <w:autoSpaceDE w:val="0"/>
              <w:autoSpaceDN w:val="0"/>
              <w:adjustRightInd w:val="0"/>
              <w:rPr>
                <w:rFonts w:cs="Arial"/>
                <w:color w:val="000000"/>
              </w:rPr>
            </w:pPr>
            <w:r w:rsidRPr="00BB0679">
              <w:rPr>
                <w:rFonts w:cs="Arial"/>
                <w:color w:val="000000"/>
              </w:rPr>
              <w:t xml:space="preserve">podnoszenia poziomu swojej wiedzy i umiejętności w zakresie edytorstwa </w:t>
            </w:r>
            <w:r>
              <w:rPr>
                <w:rFonts w:cs="Arial"/>
                <w:color w:val="000000"/>
              </w:rPr>
              <w:t>naukowego</w:t>
            </w:r>
          </w:p>
        </w:tc>
        <w:tc>
          <w:tcPr>
            <w:tcW w:w="1898" w:type="dxa"/>
            <w:tcBorders>
              <w:top w:val="single" w:sz="2" w:space="0" w:color="000000"/>
              <w:left w:val="single" w:sz="2" w:space="0" w:color="000000"/>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K_01</w:t>
            </w:r>
          </w:p>
        </w:tc>
      </w:tr>
      <w:tr w:rsidR="002D1F76" w:rsidRPr="008C38C1" w:rsidTr="00F87FCF">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2D1F76" w:rsidRPr="00C228B6" w:rsidRDefault="002D1F76" w:rsidP="00E74D60">
            <w:pPr>
              <w:autoSpaceDE w:val="0"/>
              <w:autoSpaceDN w:val="0"/>
              <w:adjustRightInd w:val="0"/>
              <w:rPr>
                <w:rFonts w:cs="Arial"/>
                <w:color w:val="000000"/>
              </w:rPr>
            </w:pPr>
            <w:r>
              <w:rPr>
                <w:rFonts w:cs="Arial"/>
                <w:color w:val="000000"/>
              </w:rPr>
              <w:t>S_</w:t>
            </w:r>
            <w:r w:rsidRPr="00C228B6">
              <w:rPr>
                <w:rFonts w:cs="Arial"/>
                <w:color w:val="000000"/>
              </w:rPr>
              <w:t>K02</w:t>
            </w:r>
          </w:p>
        </w:tc>
        <w:tc>
          <w:tcPr>
            <w:tcW w:w="7087" w:type="dxa"/>
            <w:gridSpan w:val="13"/>
            <w:tcBorders>
              <w:top w:val="single" w:sz="2" w:space="0" w:color="000000"/>
              <w:left w:val="single" w:sz="2" w:space="0" w:color="000000"/>
              <w:bottom w:val="single" w:sz="2" w:space="0" w:color="000000"/>
              <w:right w:val="single" w:sz="6" w:space="0" w:color="auto"/>
            </w:tcBorders>
          </w:tcPr>
          <w:p w:rsidR="002D1F76" w:rsidRPr="008C38C1" w:rsidRDefault="002D1F76" w:rsidP="00E74D60">
            <w:pPr>
              <w:autoSpaceDE w:val="0"/>
              <w:autoSpaceDN w:val="0"/>
              <w:adjustRightInd w:val="0"/>
              <w:rPr>
                <w:rFonts w:cs="Arial"/>
                <w:color w:val="000000"/>
              </w:rPr>
            </w:pPr>
            <w:r w:rsidRPr="00BB0679">
              <w:rPr>
                <w:rFonts w:cs="Arial"/>
                <w:color w:val="000000"/>
              </w:rPr>
              <w:t>aktywnego i etycznego uczestnictwa w życiu kulturalnym w zawodzie edytora</w:t>
            </w:r>
          </w:p>
        </w:tc>
        <w:tc>
          <w:tcPr>
            <w:tcW w:w="1898" w:type="dxa"/>
            <w:tcBorders>
              <w:top w:val="single" w:sz="2" w:space="0" w:color="000000"/>
              <w:left w:val="single" w:sz="2" w:space="0" w:color="000000"/>
              <w:bottom w:val="single" w:sz="2" w:space="0" w:color="000000"/>
              <w:right w:val="single" w:sz="6" w:space="0" w:color="auto"/>
            </w:tcBorders>
            <w:vAlign w:val="center"/>
          </w:tcPr>
          <w:p w:rsidR="002D1F76" w:rsidRPr="00C228B6" w:rsidRDefault="002D1F76" w:rsidP="00E74D60">
            <w:pPr>
              <w:autoSpaceDE w:val="0"/>
              <w:autoSpaceDN w:val="0"/>
              <w:adjustRightInd w:val="0"/>
              <w:rPr>
                <w:rFonts w:cs="Arial"/>
                <w:color w:val="000000"/>
              </w:rPr>
            </w:pPr>
            <w:r w:rsidRPr="00C228B6">
              <w:rPr>
                <w:rFonts w:cs="Arial"/>
                <w:color w:val="000000"/>
              </w:rPr>
              <w:t>K_04</w:t>
            </w:r>
          </w:p>
        </w:tc>
      </w:tr>
      <w:tr w:rsidR="002D1F76" w:rsidRPr="008C38C1" w:rsidTr="00F87FCF">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2D1F76" w:rsidRPr="008C38C1" w:rsidRDefault="002D1F76" w:rsidP="00E74D60">
            <w:pPr>
              <w:autoSpaceDE w:val="0"/>
              <w:autoSpaceDN w:val="0"/>
              <w:adjustRightInd w:val="0"/>
              <w:rPr>
                <w:rFonts w:cs="Arial"/>
                <w:b/>
                <w:color w:val="000000"/>
              </w:rPr>
            </w:pPr>
            <w:r>
              <w:rPr>
                <w:rFonts w:cs="Arial"/>
                <w:color w:val="000000"/>
              </w:rPr>
              <w:t>Wykład (15 godz.)</w:t>
            </w:r>
          </w:p>
        </w:tc>
      </w:tr>
      <w:tr w:rsidR="002D1F76"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br w:type="page"/>
            </w:r>
            <w:r w:rsidRPr="008C38C1">
              <w:rPr>
                <w:rFonts w:cs="Arial"/>
                <w:b/>
                <w:color w:val="000000"/>
              </w:rPr>
              <w:t>Wymagania wstępne i dodatkowe:</w:t>
            </w:r>
          </w:p>
        </w:tc>
      </w:tr>
      <w:tr w:rsidR="002D1F76" w:rsidRPr="008C38C1" w:rsidTr="00F87FCF">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2D1F76" w:rsidRPr="00140C6D" w:rsidRDefault="002D1F76" w:rsidP="00E74D60">
            <w:pPr>
              <w:rPr>
                <w:rFonts w:cs="Arial"/>
                <w:bCs/>
                <w:color w:val="000000"/>
              </w:rPr>
            </w:pPr>
            <w:r>
              <w:rPr>
                <w:rFonts w:cs="Arial"/>
                <w:bCs/>
                <w:color w:val="000000"/>
              </w:rPr>
              <w:t>Dobra z</w:t>
            </w:r>
            <w:r w:rsidRPr="00140C6D">
              <w:rPr>
                <w:rFonts w:cs="Arial"/>
                <w:bCs/>
                <w:color w:val="000000"/>
              </w:rPr>
              <w:t>najomość historii literatury polskiej</w:t>
            </w:r>
            <w:r>
              <w:rPr>
                <w:rFonts w:cs="Arial"/>
                <w:bCs/>
                <w:color w:val="000000"/>
              </w:rPr>
              <w:t xml:space="preserve"> oraz terminologii literaturoznawczej</w:t>
            </w:r>
          </w:p>
        </w:tc>
      </w:tr>
      <w:tr w:rsidR="002D1F76"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Treści modułu kształcenia:</w:t>
            </w:r>
          </w:p>
        </w:tc>
      </w:tr>
      <w:tr w:rsidR="002D1F76" w:rsidRPr="008C38C1" w:rsidTr="00F87FCF">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2D1F76" w:rsidRPr="00DA4E87" w:rsidRDefault="002D1F76" w:rsidP="00E74D60">
            <w:pPr>
              <w:tabs>
                <w:tab w:val="left" w:pos="1125"/>
              </w:tabs>
              <w:rPr>
                <w:rFonts w:cs="Arial"/>
              </w:rPr>
            </w:pPr>
            <w:r w:rsidRPr="00DA4E87">
              <w:rPr>
                <w:rFonts w:cs="Arial"/>
              </w:rPr>
              <w:t>1.</w:t>
            </w:r>
            <w:r>
              <w:rPr>
                <w:rFonts w:cs="Arial"/>
              </w:rPr>
              <w:t xml:space="preserve"> </w:t>
            </w:r>
            <w:r w:rsidRPr="00DA4E87">
              <w:rPr>
                <w:rFonts w:cs="Arial"/>
              </w:rPr>
              <w:t>Edytorstwo naukowe. Podstawowe pojęcia i problemy. Tekstologia a edytorstwo naukowe</w:t>
            </w:r>
          </w:p>
          <w:p w:rsidR="002D1F76" w:rsidRPr="00DA4E87" w:rsidRDefault="002D1F76" w:rsidP="00E74D60">
            <w:pPr>
              <w:tabs>
                <w:tab w:val="left" w:pos="1125"/>
              </w:tabs>
              <w:rPr>
                <w:rFonts w:cs="Arial"/>
              </w:rPr>
            </w:pPr>
            <w:r w:rsidRPr="00DA4E87">
              <w:rPr>
                <w:rFonts w:cs="Arial"/>
              </w:rPr>
              <w:t>2.</w:t>
            </w:r>
            <w:r>
              <w:rPr>
                <w:rFonts w:cs="Arial"/>
              </w:rPr>
              <w:t xml:space="preserve"> </w:t>
            </w:r>
            <w:r w:rsidRPr="00DA4E87">
              <w:rPr>
                <w:rFonts w:cs="Arial"/>
              </w:rPr>
              <w:t>Zarys dziejów edytorstwa naukowego. Przegląd wzorcowych edycji</w:t>
            </w:r>
          </w:p>
          <w:p w:rsidR="002D1F76" w:rsidRPr="00DA4E87" w:rsidRDefault="002D1F76" w:rsidP="00E74D60">
            <w:pPr>
              <w:tabs>
                <w:tab w:val="left" w:pos="1125"/>
              </w:tabs>
              <w:rPr>
                <w:rFonts w:cs="Arial"/>
              </w:rPr>
            </w:pPr>
            <w:r w:rsidRPr="00DA4E87">
              <w:rPr>
                <w:rFonts w:cs="Arial"/>
              </w:rPr>
              <w:t>3.</w:t>
            </w:r>
            <w:r>
              <w:rPr>
                <w:rFonts w:cs="Arial"/>
              </w:rPr>
              <w:t xml:space="preserve"> </w:t>
            </w:r>
            <w:r w:rsidRPr="00DA4E87">
              <w:rPr>
                <w:rFonts w:cs="Arial"/>
              </w:rPr>
              <w:t>Trzy typy edycji dzieł literackich</w:t>
            </w:r>
          </w:p>
          <w:p w:rsidR="002D1F76" w:rsidRPr="00DA4E87" w:rsidRDefault="002D1F76" w:rsidP="00E74D60">
            <w:pPr>
              <w:tabs>
                <w:tab w:val="left" w:pos="1125"/>
              </w:tabs>
              <w:rPr>
                <w:rFonts w:cs="Arial"/>
              </w:rPr>
            </w:pPr>
            <w:r w:rsidRPr="00DA4E87">
              <w:rPr>
                <w:rFonts w:cs="Arial"/>
              </w:rPr>
              <w:t>4. Edycja krytyczna i jej odmiany</w:t>
            </w:r>
          </w:p>
          <w:p w:rsidR="002D1F76" w:rsidRPr="00DA4E87" w:rsidRDefault="002D1F76" w:rsidP="00E74D60">
            <w:pPr>
              <w:tabs>
                <w:tab w:val="left" w:pos="1125"/>
              </w:tabs>
              <w:rPr>
                <w:rFonts w:cs="Arial"/>
              </w:rPr>
            </w:pPr>
            <w:r w:rsidRPr="00DA4E87">
              <w:rPr>
                <w:rFonts w:cs="Arial"/>
              </w:rPr>
              <w:t>5.</w:t>
            </w:r>
            <w:r>
              <w:rPr>
                <w:rFonts w:cs="Arial"/>
              </w:rPr>
              <w:t xml:space="preserve"> </w:t>
            </w:r>
            <w:r w:rsidRPr="00DA4E87">
              <w:rPr>
                <w:rFonts w:cs="Arial"/>
              </w:rPr>
              <w:t xml:space="preserve">Etapy </w:t>
            </w:r>
            <w:r>
              <w:rPr>
                <w:rFonts w:cs="Arial"/>
              </w:rPr>
              <w:t>pracy</w:t>
            </w:r>
            <w:r w:rsidRPr="00DA4E87">
              <w:rPr>
                <w:rFonts w:cs="Arial"/>
              </w:rPr>
              <w:t xml:space="preserve"> edytora</w:t>
            </w:r>
            <w:r>
              <w:rPr>
                <w:rFonts w:cs="Arial"/>
              </w:rPr>
              <w:t xml:space="preserve"> naukowego. </w:t>
            </w:r>
            <w:r w:rsidRPr="00B71579">
              <w:rPr>
                <w:rFonts w:cs="Arial"/>
              </w:rPr>
              <w:t>Warsztat</w:t>
            </w:r>
            <w:r>
              <w:rPr>
                <w:rFonts w:cs="Arial"/>
              </w:rPr>
              <w:t xml:space="preserve"> i metody</w:t>
            </w:r>
            <w:r w:rsidRPr="00B71579">
              <w:rPr>
                <w:rFonts w:cs="Arial"/>
              </w:rPr>
              <w:t xml:space="preserve"> </w:t>
            </w:r>
            <w:r>
              <w:rPr>
                <w:rFonts w:cs="Arial"/>
              </w:rPr>
              <w:t xml:space="preserve">pracy </w:t>
            </w:r>
            <w:r w:rsidRPr="00B71579">
              <w:rPr>
                <w:rFonts w:cs="Arial"/>
              </w:rPr>
              <w:t>edytora naukowego</w:t>
            </w:r>
          </w:p>
          <w:p w:rsidR="002D1F76" w:rsidRPr="00DA4E87" w:rsidRDefault="002D1F76" w:rsidP="00E74D60">
            <w:pPr>
              <w:tabs>
                <w:tab w:val="left" w:pos="1125"/>
              </w:tabs>
              <w:rPr>
                <w:rFonts w:cs="Arial"/>
              </w:rPr>
            </w:pPr>
            <w:r w:rsidRPr="00DA4E87">
              <w:rPr>
                <w:rFonts w:cs="Arial"/>
              </w:rPr>
              <w:t>6.</w:t>
            </w:r>
            <w:r>
              <w:rPr>
                <w:rFonts w:cs="Arial"/>
              </w:rPr>
              <w:t xml:space="preserve"> </w:t>
            </w:r>
            <w:r w:rsidRPr="00DA4E87">
              <w:rPr>
                <w:rFonts w:cs="Arial"/>
              </w:rPr>
              <w:t>Aparat krytyczny i jego główne składniki</w:t>
            </w:r>
          </w:p>
          <w:p w:rsidR="002D1F76" w:rsidRPr="008C38C1" w:rsidRDefault="002D1F76" w:rsidP="00E74D60">
            <w:pPr>
              <w:tabs>
                <w:tab w:val="left" w:pos="1125"/>
              </w:tabs>
              <w:rPr>
                <w:rFonts w:cs="Arial"/>
              </w:rPr>
            </w:pPr>
            <w:r w:rsidRPr="00DA4E87">
              <w:rPr>
                <w:rFonts w:cs="Arial"/>
              </w:rPr>
              <w:t>7.</w:t>
            </w:r>
            <w:r>
              <w:rPr>
                <w:rFonts w:cs="Arial"/>
              </w:rPr>
              <w:t xml:space="preserve"> Edytorstwo naukowe a multimedia</w:t>
            </w:r>
          </w:p>
        </w:tc>
      </w:tr>
      <w:tr w:rsidR="002D1F76"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Literatura podstawowa:</w:t>
            </w:r>
          </w:p>
        </w:tc>
      </w:tr>
      <w:tr w:rsidR="002D1F76" w:rsidRPr="008C38C1" w:rsidTr="00F87FCF">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2D1F76" w:rsidRDefault="002D1F76" w:rsidP="00E74D60">
            <w:pPr>
              <w:autoSpaceDE w:val="0"/>
              <w:autoSpaceDN w:val="0"/>
              <w:adjustRightInd w:val="0"/>
              <w:rPr>
                <w:rFonts w:cs="Arial"/>
                <w:bCs/>
                <w:color w:val="000000"/>
              </w:rPr>
            </w:pPr>
            <w:r>
              <w:rPr>
                <w:rFonts w:cs="Arial"/>
                <w:bCs/>
                <w:color w:val="000000"/>
              </w:rPr>
              <w:t xml:space="preserve">P. Bem, Ł. Cybulski, M. </w:t>
            </w:r>
            <w:proofErr w:type="spellStart"/>
            <w:r>
              <w:rPr>
                <w:rFonts w:cs="Arial"/>
                <w:bCs/>
                <w:color w:val="000000"/>
              </w:rPr>
              <w:t>Prussak</w:t>
            </w:r>
            <w:proofErr w:type="spellEnd"/>
            <w:r>
              <w:rPr>
                <w:rFonts w:cs="Arial"/>
                <w:bCs/>
                <w:color w:val="000000"/>
              </w:rPr>
              <w:t xml:space="preserve"> (red.),</w:t>
            </w:r>
            <w:r w:rsidRPr="003129C1">
              <w:rPr>
                <w:rFonts w:cs="Arial"/>
                <w:bCs/>
                <w:i/>
                <w:iCs/>
                <w:color w:val="000000"/>
              </w:rPr>
              <w:t>Tożsamość tekstu, tożsamość literatury</w:t>
            </w:r>
            <w:r>
              <w:rPr>
                <w:rFonts w:cs="Arial"/>
                <w:bCs/>
                <w:color w:val="000000"/>
              </w:rPr>
              <w:t>, Warszawa 2016.</w:t>
            </w:r>
          </w:p>
          <w:p w:rsidR="002D1F76" w:rsidRDefault="002D1F76" w:rsidP="00E74D60">
            <w:pPr>
              <w:autoSpaceDE w:val="0"/>
              <w:autoSpaceDN w:val="0"/>
              <w:adjustRightInd w:val="0"/>
              <w:rPr>
                <w:rFonts w:cs="Arial"/>
                <w:bCs/>
                <w:color w:val="000000"/>
              </w:rPr>
            </w:pPr>
            <w:r>
              <w:rPr>
                <w:rFonts w:cs="Arial"/>
                <w:bCs/>
                <w:color w:val="000000"/>
              </w:rPr>
              <w:t xml:space="preserve">J. Dunin, </w:t>
            </w:r>
            <w:r w:rsidRPr="0071735F">
              <w:rPr>
                <w:rFonts w:cs="Arial"/>
                <w:bCs/>
                <w:i/>
                <w:iCs/>
                <w:color w:val="000000"/>
              </w:rPr>
              <w:t>Wstęp do edytorstwa</w:t>
            </w:r>
            <w:r>
              <w:rPr>
                <w:rFonts w:cs="Arial"/>
                <w:bCs/>
                <w:color w:val="000000"/>
              </w:rPr>
              <w:t xml:space="preserve"> [część 1], Warszawa 2005.</w:t>
            </w:r>
          </w:p>
          <w:p w:rsidR="002D1F76" w:rsidRDefault="002D1F76" w:rsidP="00E74D60">
            <w:pPr>
              <w:autoSpaceDE w:val="0"/>
              <w:autoSpaceDN w:val="0"/>
              <w:adjustRightInd w:val="0"/>
              <w:rPr>
                <w:rFonts w:cs="Arial"/>
                <w:bCs/>
                <w:color w:val="000000"/>
              </w:rPr>
            </w:pPr>
            <w:r w:rsidRPr="00504B79">
              <w:rPr>
                <w:rFonts w:cs="Arial"/>
                <w:bCs/>
                <w:color w:val="000000"/>
              </w:rPr>
              <w:t xml:space="preserve">K. Górski, </w:t>
            </w:r>
            <w:r w:rsidRPr="00504B79">
              <w:rPr>
                <w:rFonts w:cs="Arial"/>
                <w:bCs/>
                <w:i/>
                <w:iCs/>
                <w:color w:val="000000"/>
              </w:rPr>
              <w:t>Tekstologia i edytorstwo dzieł literackich</w:t>
            </w:r>
            <w:r>
              <w:rPr>
                <w:rFonts w:cs="Arial"/>
                <w:bCs/>
                <w:color w:val="000000"/>
              </w:rPr>
              <w:t>, Warszawa 1975.</w:t>
            </w:r>
          </w:p>
          <w:p w:rsidR="002D1F76" w:rsidRDefault="002D1F76" w:rsidP="00E74D60">
            <w:pPr>
              <w:autoSpaceDE w:val="0"/>
              <w:autoSpaceDN w:val="0"/>
              <w:adjustRightInd w:val="0"/>
              <w:rPr>
                <w:rFonts w:cs="Arial"/>
                <w:bCs/>
                <w:color w:val="000000"/>
              </w:rPr>
            </w:pPr>
            <w:r>
              <w:rPr>
                <w:rFonts w:cs="Arial"/>
                <w:bCs/>
                <w:color w:val="000000"/>
              </w:rPr>
              <w:t xml:space="preserve">R. </w:t>
            </w:r>
            <w:proofErr w:type="spellStart"/>
            <w:r w:rsidRPr="00504B79">
              <w:rPr>
                <w:rFonts w:cs="Arial"/>
                <w:bCs/>
                <w:color w:val="000000"/>
              </w:rPr>
              <w:t>Loth</w:t>
            </w:r>
            <w:proofErr w:type="spellEnd"/>
            <w:r w:rsidRPr="00504B79">
              <w:rPr>
                <w:rFonts w:cs="Arial"/>
                <w:bCs/>
                <w:color w:val="000000"/>
              </w:rPr>
              <w:t xml:space="preserve">, </w:t>
            </w:r>
            <w:r w:rsidRPr="00504B79">
              <w:rPr>
                <w:rFonts w:cs="Arial"/>
                <w:bCs/>
                <w:i/>
                <w:iCs/>
                <w:color w:val="000000"/>
              </w:rPr>
              <w:t>Podstawowe pojęcia i problemy tekstologii i edytorstwa naukowego</w:t>
            </w:r>
            <w:r>
              <w:rPr>
                <w:rFonts w:cs="Arial"/>
                <w:bCs/>
                <w:color w:val="000000"/>
              </w:rPr>
              <w:t>,</w:t>
            </w:r>
            <w:r w:rsidRPr="00504B79">
              <w:rPr>
                <w:rFonts w:cs="Arial"/>
                <w:bCs/>
                <w:color w:val="000000"/>
              </w:rPr>
              <w:t xml:space="preserve"> Warszawa 2006.</w:t>
            </w:r>
          </w:p>
          <w:p w:rsidR="002D1F76" w:rsidRPr="00504B79" w:rsidRDefault="002D1F76" w:rsidP="00E74D60">
            <w:pPr>
              <w:autoSpaceDE w:val="0"/>
              <w:autoSpaceDN w:val="0"/>
              <w:adjustRightInd w:val="0"/>
              <w:rPr>
                <w:rFonts w:cs="Arial"/>
                <w:bCs/>
                <w:color w:val="000000"/>
              </w:rPr>
            </w:pPr>
            <w:r>
              <w:rPr>
                <w:rFonts w:cs="Arial"/>
                <w:bCs/>
                <w:color w:val="000000"/>
              </w:rPr>
              <w:t xml:space="preserve">J. Starnawski, </w:t>
            </w:r>
            <w:r w:rsidRPr="003129C1">
              <w:rPr>
                <w:rFonts w:cs="Arial"/>
                <w:bCs/>
                <w:i/>
                <w:iCs/>
                <w:color w:val="000000"/>
              </w:rPr>
              <w:t>Praca wydawcy naukowego</w:t>
            </w:r>
            <w:r>
              <w:rPr>
                <w:rFonts w:cs="Arial"/>
                <w:bCs/>
                <w:color w:val="000000"/>
              </w:rPr>
              <w:t>, Wrocław 1979.</w:t>
            </w:r>
          </w:p>
        </w:tc>
      </w:tr>
      <w:tr w:rsidR="002D1F76"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Literatura dodatkowa:</w:t>
            </w:r>
          </w:p>
        </w:tc>
      </w:tr>
      <w:tr w:rsidR="002D1F76" w:rsidRPr="008C38C1" w:rsidTr="00F87FCF">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2D1F76" w:rsidRDefault="002D1F76" w:rsidP="00E74D60">
            <w:pPr>
              <w:autoSpaceDE w:val="0"/>
              <w:autoSpaceDN w:val="0"/>
              <w:adjustRightInd w:val="0"/>
              <w:jc w:val="both"/>
              <w:rPr>
                <w:rFonts w:cs="Arial"/>
                <w:color w:val="000000"/>
              </w:rPr>
            </w:pPr>
            <w:r>
              <w:rPr>
                <w:rFonts w:cs="Arial"/>
                <w:color w:val="000000"/>
              </w:rPr>
              <w:t xml:space="preserve">K. </w:t>
            </w:r>
            <w:proofErr w:type="spellStart"/>
            <w:r w:rsidRPr="007B7A79">
              <w:rPr>
                <w:rFonts w:cs="Arial"/>
                <w:color w:val="000000"/>
              </w:rPr>
              <w:t>Budrowska</w:t>
            </w:r>
            <w:proofErr w:type="spellEnd"/>
            <w:r w:rsidRPr="007B7A79">
              <w:rPr>
                <w:rFonts w:cs="Arial"/>
                <w:color w:val="000000"/>
              </w:rPr>
              <w:t xml:space="preserve">, </w:t>
            </w:r>
            <w:r w:rsidRPr="007B7A79">
              <w:rPr>
                <w:rFonts w:cs="Arial"/>
                <w:i/>
                <w:iCs/>
                <w:color w:val="000000"/>
              </w:rPr>
              <w:t>„Tekst kanoniczny”, „intencja twórcza” i inne kłopoty. Z zagadnień terminologicznych tekstologii i edytorstwa naukowego</w:t>
            </w:r>
            <w:r>
              <w:rPr>
                <w:rFonts w:cs="Arial"/>
                <w:color w:val="000000"/>
              </w:rPr>
              <w:t>,</w:t>
            </w:r>
            <w:r w:rsidRPr="007B7A79">
              <w:rPr>
                <w:rFonts w:cs="Arial"/>
                <w:color w:val="000000"/>
              </w:rPr>
              <w:t xml:space="preserve"> „Pamiętnik Literacki”, R. XCVII 2006, z. 3, s. 109-121</w:t>
            </w:r>
            <w:r>
              <w:rPr>
                <w:rFonts w:cs="Arial"/>
                <w:color w:val="000000"/>
              </w:rPr>
              <w:t>.</w:t>
            </w:r>
          </w:p>
          <w:p w:rsidR="002D1F76" w:rsidRDefault="002D1F76" w:rsidP="00E74D60">
            <w:pPr>
              <w:autoSpaceDE w:val="0"/>
              <w:autoSpaceDN w:val="0"/>
              <w:adjustRightInd w:val="0"/>
              <w:jc w:val="both"/>
              <w:rPr>
                <w:rFonts w:cs="Arial"/>
                <w:color w:val="000000"/>
              </w:rPr>
            </w:pPr>
            <w:r>
              <w:rPr>
                <w:rFonts w:cs="Arial"/>
                <w:color w:val="000000"/>
              </w:rPr>
              <w:t xml:space="preserve">Ł. </w:t>
            </w:r>
            <w:proofErr w:type="spellStart"/>
            <w:r>
              <w:rPr>
                <w:rFonts w:cs="Arial"/>
                <w:color w:val="000000"/>
              </w:rPr>
              <w:t>Garbal</w:t>
            </w:r>
            <w:proofErr w:type="spellEnd"/>
            <w:r>
              <w:rPr>
                <w:rFonts w:cs="Arial"/>
                <w:color w:val="000000"/>
              </w:rPr>
              <w:t xml:space="preserve">, </w:t>
            </w:r>
            <w:r w:rsidRPr="007B7A79">
              <w:rPr>
                <w:rFonts w:cs="Arial"/>
                <w:i/>
                <w:iCs/>
                <w:color w:val="000000"/>
              </w:rPr>
              <w:t>Edytorstwo: jak wydawać współczesne teksty literackie</w:t>
            </w:r>
            <w:r>
              <w:rPr>
                <w:rFonts w:cs="Arial"/>
                <w:color w:val="000000"/>
              </w:rPr>
              <w:t xml:space="preserve">, Warszawa 2017. </w:t>
            </w:r>
          </w:p>
          <w:p w:rsidR="002D1F76" w:rsidRDefault="002D1F76" w:rsidP="00E74D60">
            <w:pPr>
              <w:autoSpaceDE w:val="0"/>
              <w:autoSpaceDN w:val="0"/>
              <w:adjustRightInd w:val="0"/>
              <w:jc w:val="both"/>
              <w:rPr>
                <w:rFonts w:cs="Arial"/>
                <w:color w:val="000000"/>
              </w:rPr>
            </w:pPr>
            <w:r>
              <w:rPr>
                <w:rFonts w:cs="Arial"/>
                <w:color w:val="000000"/>
              </w:rPr>
              <w:t xml:space="preserve">J. Pelc, </w:t>
            </w:r>
            <w:r w:rsidRPr="00AE4BFA">
              <w:rPr>
                <w:rFonts w:cs="Arial"/>
                <w:i/>
                <w:iCs/>
                <w:color w:val="000000"/>
              </w:rPr>
              <w:t>Teoria edytorstwa w konfrontacji z praktyką. Podstawy krytycznego wydania w teorii oraz w praktyce edytorów literackich tekstów polskich z XVI i XVII wieku</w:t>
            </w:r>
            <w:r>
              <w:rPr>
                <w:rFonts w:cs="Arial"/>
                <w:color w:val="000000"/>
              </w:rPr>
              <w:t>,</w:t>
            </w:r>
            <w:r w:rsidRPr="00AE4BFA">
              <w:rPr>
                <w:rFonts w:cs="Arial"/>
                <w:color w:val="000000"/>
              </w:rPr>
              <w:t xml:space="preserve"> „Przegląd Humanistyczny”</w:t>
            </w:r>
            <w:r>
              <w:rPr>
                <w:rFonts w:cs="Arial"/>
                <w:color w:val="000000"/>
              </w:rPr>
              <w:t xml:space="preserve"> 1990, </w:t>
            </w:r>
            <w:r w:rsidRPr="00AE4BFA">
              <w:rPr>
                <w:rFonts w:cs="Arial"/>
                <w:color w:val="000000"/>
              </w:rPr>
              <w:t>nr 12, s. 23-33.</w:t>
            </w:r>
            <w:r>
              <w:rPr>
                <w:rFonts w:cs="Arial"/>
                <w:color w:val="000000"/>
              </w:rPr>
              <w:t xml:space="preserve"> </w:t>
            </w:r>
          </w:p>
          <w:p w:rsidR="002D1F76" w:rsidRDefault="002D1F76" w:rsidP="00E74D60">
            <w:pPr>
              <w:autoSpaceDE w:val="0"/>
              <w:autoSpaceDN w:val="0"/>
              <w:adjustRightInd w:val="0"/>
              <w:jc w:val="both"/>
              <w:rPr>
                <w:rFonts w:cs="Arial"/>
                <w:color w:val="000000"/>
              </w:rPr>
            </w:pPr>
            <w:r w:rsidRPr="007B7A79">
              <w:rPr>
                <w:rFonts w:cs="Arial"/>
                <w:color w:val="000000"/>
              </w:rPr>
              <w:t>M</w:t>
            </w:r>
            <w:r>
              <w:rPr>
                <w:rFonts w:cs="Arial"/>
                <w:color w:val="000000"/>
              </w:rPr>
              <w:t>.</w:t>
            </w:r>
            <w:r w:rsidRPr="007B7A79">
              <w:rPr>
                <w:rFonts w:cs="Arial"/>
                <w:color w:val="000000"/>
              </w:rPr>
              <w:t xml:space="preserve"> Strzyżewski</w:t>
            </w:r>
            <w:r>
              <w:rPr>
                <w:rFonts w:cs="Arial"/>
                <w:color w:val="000000"/>
              </w:rPr>
              <w:t xml:space="preserve"> (red. naukowy), </w:t>
            </w:r>
            <w:r w:rsidRPr="007B7A79">
              <w:rPr>
                <w:rFonts w:cs="Arial"/>
                <w:color w:val="000000"/>
              </w:rPr>
              <w:t>M</w:t>
            </w:r>
            <w:r>
              <w:rPr>
                <w:rFonts w:cs="Arial"/>
                <w:color w:val="000000"/>
              </w:rPr>
              <w:t>.</w:t>
            </w:r>
            <w:r w:rsidRPr="007B7A79">
              <w:rPr>
                <w:rFonts w:cs="Arial"/>
                <w:color w:val="000000"/>
              </w:rPr>
              <w:t xml:space="preserve"> Lutomierski, J</w:t>
            </w:r>
            <w:r>
              <w:rPr>
                <w:rFonts w:cs="Arial"/>
                <w:color w:val="000000"/>
              </w:rPr>
              <w:t>.</w:t>
            </w:r>
            <w:r w:rsidRPr="007B7A79">
              <w:rPr>
                <w:rFonts w:cs="Arial"/>
                <w:color w:val="000000"/>
              </w:rPr>
              <w:t xml:space="preserve"> </w:t>
            </w:r>
            <w:proofErr w:type="spellStart"/>
            <w:r w:rsidRPr="007B7A79">
              <w:rPr>
                <w:rFonts w:cs="Arial"/>
                <w:color w:val="000000"/>
              </w:rPr>
              <w:t>Zyśk</w:t>
            </w:r>
            <w:proofErr w:type="spellEnd"/>
            <w:r>
              <w:rPr>
                <w:rFonts w:cs="Arial"/>
                <w:color w:val="000000"/>
              </w:rPr>
              <w:t xml:space="preserve"> (red. tomu), </w:t>
            </w:r>
            <w:r w:rsidRPr="007B7A79">
              <w:rPr>
                <w:rFonts w:cs="Arial"/>
                <w:i/>
                <w:iCs/>
                <w:color w:val="000000"/>
              </w:rPr>
              <w:t>Rozmaitości warsztatowe</w:t>
            </w:r>
            <w:r>
              <w:rPr>
                <w:rFonts w:cs="Arial"/>
                <w:color w:val="000000"/>
              </w:rPr>
              <w:t>, Toruń 2010.</w:t>
            </w:r>
          </w:p>
          <w:p w:rsidR="002D1F76" w:rsidRDefault="002D1F76" w:rsidP="00E74D60">
            <w:pPr>
              <w:autoSpaceDE w:val="0"/>
              <w:autoSpaceDN w:val="0"/>
              <w:adjustRightInd w:val="0"/>
              <w:jc w:val="both"/>
              <w:rPr>
                <w:rFonts w:cs="Arial"/>
                <w:color w:val="000000"/>
              </w:rPr>
            </w:pPr>
            <w:r w:rsidRPr="00386AF3">
              <w:rPr>
                <w:rFonts w:cs="Arial"/>
                <w:color w:val="000000"/>
              </w:rPr>
              <w:t>„Sztuka Edycji. Studia Tekstologiczne i Edytorskie</w:t>
            </w:r>
            <w:r>
              <w:rPr>
                <w:rFonts w:cs="Arial"/>
                <w:color w:val="000000"/>
              </w:rPr>
              <w:t>”(Czasopismo UMK</w:t>
            </w:r>
            <w:r w:rsidRPr="00B573B2">
              <w:rPr>
                <w:rFonts w:cs="Arial"/>
                <w:color w:val="000000"/>
              </w:rPr>
              <w:t xml:space="preserve"> w Toruniu</w:t>
            </w:r>
            <w:r>
              <w:rPr>
                <w:rFonts w:cs="Arial"/>
                <w:color w:val="000000"/>
              </w:rPr>
              <w:t xml:space="preserve">) red. naczelna A. </w:t>
            </w:r>
            <w:r>
              <w:rPr>
                <w:rFonts w:cs="Arial"/>
                <w:color w:val="000000"/>
              </w:rPr>
              <w:lastRenderedPageBreak/>
              <w:t>Markuszewska,</w:t>
            </w:r>
            <w:r w:rsidRPr="00253FAC">
              <w:rPr>
                <w:rFonts w:cs="Arial"/>
                <w:color w:val="000000"/>
              </w:rPr>
              <w:t xml:space="preserve"> https://apcz.umk.pl/sztukaedycji/index</w:t>
            </w:r>
          </w:p>
          <w:p w:rsidR="002D1F76" w:rsidRDefault="002D1F76" w:rsidP="00E74D60">
            <w:pPr>
              <w:autoSpaceDE w:val="0"/>
              <w:autoSpaceDN w:val="0"/>
              <w:adjustRightInd w:val="0"/>
              <w:jc w:val="both"/>
              <w:rPr>
                <w:rFonts w:cs="Arial"/>
                <w:color w:val="000000"/>
              </w:rPr>
            </w:pPr>
            <w:r>
              <w:rPr>
                <w:rFonts w:cs="Arial"/>
                <w:color w:val="000000"/>
              </w:rPr>
              <w:t xml:space="preserve">J. Tazbir, </w:t>
            </w:r>
            <w:r w:rsidRPr="007B7A79">
              <w:rPr>
                <w:rFonts w:cs="Arial"/>
                <w:i/>
                <w:iCs/>
                <w:color w:val="000000"/>
              </w:rPr>
              <w:t>Edytorskie potknięcia</w:t>
            </w:r>
            <w:r>
              <w:rPr>
                <w:rFonts w:cs="Arial"/>
                <w:color w:val="000000"/>
              </w:rPr>
              <w:t>, Gdańsk 1997.</w:t>
            </w:r>
          </w:p>
          <w:p w:rsidR="002D1F76" w:rsidRPr="008C38C1" w:rsidRDefault="002D1F76" w:rsidP="00E74D60">
            <w:pPr>
              <w:autoSpaceDE w:val="0"/>
              <w:autoSpaceDN w:val="0"/>
              <w:adjustRightInd w:val="0"/>
              <w:jc w:val="both"/>
              <w:rPr>
                <w:rFonts w:cs="Arial"/>
                <w:color w:val="000000"/>
              </w:rPr>
            </w:pPr>
            <w:r w:rsidRPr="0071735F">
              <w:rPr>
                <w:rFonts w:cs="Arial"/>
                <w:color w:val="000000"/>
              </w:rPr>
              <w:t>J</w:t>
            </w:r>
            <w:r>
              <w:rPr>
                <w:rFonts w:cs="Arial"/>
                <w:color w:val="000000"/>
              </w:rPr>
              <w:t>.</w:t>
            </w:r>
            <w:r w:rsidRPr="0071735F">
              <w:rPr>
                <w:rFonts w:cs="Arial"/>
                <w:color w:val="000000"/>
              </w:rPr>
              <w:t xml:space="preserve"> </w:t>
            </w:r>
            <w:proofErr w:type="spellStart"/>
            <w:r w:rsidRPr="0071735F">
              <w:rPr>
                <w:rFonts w:cs="Arial"/>
                <w:color w:val="000000"/>
              </w:rPr>
              <w:t>Trzynadlowski</w:t>
            </w:r>
            <w:proofErr w:type="spellEnd"/>
            <w:r>
              <w:rPr>
                <w:rFonts w:cs="Arial"/>
                <w:color w:val="000000"/>
              </w:rPr>
              <w:t>,</w:t>
            </w:r>
            <w:r>
              <w:t xml:space="preserve"> </w:t>
            </w:r>
            <w:r w:rsidRPr="00B345BB">
              <w:rPr>
                <w:rFonts w:cs="Arial"/>
                <w:i/>
                <w:iCs/>
                <w:color w:val="000000"/>
              </w:rPr>
              <w:t>Edytorstwo: tekst, język, opracowanie</w:t>
            </w:r>
            <w:r>
              <w:rPr>
                <w:rFonts w:cs="Arial"/>
                <w:color w:val="000000"/>
              </w:rPr>
              <w:t>, Warszawa 1976.</w:t>
            </w:r>
          </w:p>
        </w:tc>
      </w:tr>
      <w:tr w:rsidR="002D1F76"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lastRenderedPageBreak/>
              <w:t>Planowane formy/działania/metody dydaktyczne:</w:t>
            </w:r>
          </w:p>
        </w:tc>
      </w:tr>
      <w:tr w:rsidR="002D1F76" w:rsidRPr="008C38C1" w:rsidTr="00F87FCF">
        <w:trPr>
          <w:trHeight w:val="674"/>
        </w:trPr>
        <w:tc>
          <w:tcPr>
            <w:tcW w:w="10433" w:type="dxa"/>
            <w:gridSpan w:val="15"/>
            <w:tcBorders>
              <w:top w:val="single" w:sz="4" w:space="0" w:color="auto"/>
              <w:left w:val="single" w:sz="6" w:space="0" w:color="auto"/>
              <w:bottom w:val="nil"/>
              <w:right w:val="single" w:sz="6" w:space="0" w:color="auto"/>
            </w:tcBorders>
          </w:tcPr>
          <w:p w:rsidR="002D1F76" w:rsidRPr="00BB4DDE" w:rsidRDefault="002D1F76" w:rsidP="00E74D60">
            <w:pPr>
              <w:autoSpaceDE w:val="0"/>
              <w:autoSpaceDN w:val="0"/>
              <w:adjustRightInd w:val="0"/>
              <w:rPr>
                <w:rFonts w:cs="Arial"/>
                <w:bCs/>
                <w:color w:val="000000"/>
              </w:rPr>
            </w:pPr>
            <w:r w:rsidRPr="00BB4DDE">
              <w:rPr>
                <w:rFonts w:cs="Arial"/>
                <w:bCs/>
                <w:color w:val="000000"/>
              </w:rPr>
              <w:t>Wykład</w:t>
            </w:r>
            <w:r>
              <w:rPr>
                <w:rFonts w:cs="Arial"/>
                <w:bCs/>
                <w:color w:val="000000"/>
              </w:rPr>
              <w:t xml:space="preserve"> </w:t>
            </w:r>
            <w:r w:rsidRPr="0049340B">
              <w:rPr>
                <w:rFonts w:cs="Arial"/>
                <w:bCs/>
                <w:color w:val="000000"/>
              </w:rPr>
              <w:t xml:space="preserve">wsparty technikami multimedialnymi, elementy dyskusji </w:t>
            </w:r>
            <w:r>
              <w:rPr>
                <w:rFonts w:cs="Arial"/>
                <w:bCs/>
                <w:color w:val="000000"/>
              </w:rPr>
              <w:t>i rozmowy</w:t>
            </w:r>
          </w:p>
        </w:tc>
      </w:tr>
      <w:tr w:rsidR="002D1F76"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Sposoby weryfikacji efektów uczenia się osiąganych przez studenta:</w:t>
            </w:r>
          </w:p>
        </w:tc>
      </w:tr>
      <w:tr w:rsidR="002D1F76" w:rsidRPr="008C38C1" w:rsidTr="00F87FCF">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AB3022">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Metody weryfikacji efektów uczenia się</w:t>
            </w:r>
          </w:p>
        </w:tc>
      </w:tr>
      <w:tr w:rsidR="002D1F76" w:rsidRPr="008C38C1" w:rsidTr="00F87FCF">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2D1F76" w:rsidRPr="00C228B6" w:rsidRDefault="002D1F76" w:rsidP="00E74D60">
            <w:pPr>
              <w:autoSpaceDE w:val="0"/>
              <w:autoSpaceDN w:val="0"/>
              <w:adjustRightInd w:val="0"/>
              <w:rPr>
                <w:rFonts w:cs="Arial"/>
                <w:color w:val="000000"/>
              </w:rPr>
            </w:pPr>
            <w:r>
              <w:rPr>
                <w:rFonts w:cs="Arial"/>
                <w:color w:val="000000"/>
              </w:rPr>
              <w:t xml:space="preserve">S_W01, S_W02, S_W03, </w:t>
            </w:r>
            <w:r w:rsidRPr="00C228B6">
              <w:rPr>
                <w:rFonts w:cs="Arial"/>
                <w:color w:val="000000"/>
              </w:rPr>
              <w:t>S_W04</w:t>
            </w:r>
          </w:p>
        </w:tc>
        <w:tc>
          <w:tcPr>
            <w:tcW w:w="8418" w:type="dxa"/>
            <w:gridSpan w:val="13"/>
            <w:tcBorders>
              <w:top w:val="single" w:sz="4" w:space="0" w:color="auto"/>
              <w:left w:val="single" w:sz="4" w:space="0" w:color="auto"/>
              <w:bottom w:val="single" w:sz="4" w:space="0" w:color="auto"/>
              <w:right w:val="single" w:sz="4" w:space="0" w:color="auto"/>
            </w:tcBorders>
          </w:tcPr>
          <w:p w:rsidR="002D1F76" w:rsidRPr="0030360E" w:rsidRDefault="002D1F76" w:rsidP="00E74D60">
            <w:pPr>
              <w:autoSpaceDE w:val="0"/>
              <w:autoSpaceDN w:val="0"/>
              <w:adjustRightInd w:val="0"/>
              <w:rPr>
                <w:rFonts w:cs="Arial"/>
                <w:bCs/>
                <w:color w:val="000000"/>
              </w:rPr>
            </w:pPr>
            <w:r w:rsidRPr="0030360E">
              <w:rPr>
                <w:rFonts w:cs="Arial"/>
                <w:bCs/>
                <w:color w:val="000000"/>
              </w:rPr>
              <w:t>Efekty będą weryfikowane na podstawie pisemnego testu sprawdzającego stopień opanowania przez studentów materiału wykładowego oraz wskazanych pozycji literatury</w:t>
            </w:r>
          </w:p>
        </w:tc>
      </w:tr>
      <w:tr w:rsidR="002D1F76" w:rsidRPr="008C38C1" w:rsidTr="00F87FCF">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2D1F76" w:rsidRPr="00C228B6" w:rsidRDefault="002D1F76" w:rsidP="00E74D60">
            <w:pPr>
              <w:autoSpaceDE w:val="0"/>
              <w:autoSpaceDN w:val="0"/>
              <w:adjustRightInd w:val="0"/>
              <w:rPr>
                <w:rFonts w:cs="Arial"/>
                <w:color w:val="000000"/>
              </w:rPr>
            </w:pPr>
            <w:r>
              <w:rPr>
                <w:rFonts w:cs="Arial"/>
                <w:color w:val="000000"/>
              </w:rPr>
              <w:t>S_U01, S_U02</w:t>
            </w:r>
            <w:r w:rsidRPr="00C228B6">
              <w:rPr>
                <w:rFonts w:cs="Arial"/>
                <w:color w:val="000000"/>
              </w:rPr>
              <w:t>, S_U0</w:t>
            </w:r>
            <w:r>
              <w:rPr>
                <w:rFonts w:cs="Arial"/>
                <w:color w:val="000000"/>
              </w:rPr>
              <w:t>3</w:t>
            </w:r>
          </w:p>
        </w:tc>
        <w:tc>
          <w:tcPr>
            <w:tcW w:w="8418" w:type="dxa"/>
            <w:gridSpan w:val="13"/>
            <w:tcBorders>
              <w:top w:val="single" w:sz="4" w:space="0" w:color="auto"/>
              <w:left w:val="single" w:sz="4" w:space="0" w:color="auto"/>
              <w:bottom w:val="single" w:sz="4" w:space="0" w:color="auto"/>
              <w:right w:val="single" w:sz="4" w:space="0" w:color="auto"/>
            </w:tcBorders>
          </w:tcPr>
          <w:p w:rsidR="002D1F76" w:rsidRPr="0030360E" w:rsidRDefault="002D1F76" w:rsidP="00E74D60">
            <w:pPr>
              <w:autoSpaceDE w:val="0"/>
              <w:autoSpaceDN w:val="0"/>
              <w:adjustRightInd w:val="0"/>
              <w:rPr>
                <w:rFonts w:cs="Arial"/>
                <w:bCs/>
                <w:color w:val="000000"/>
              </w:rPr>
            </w:pPr>
            <w:r w:rsidRPr="0030360E">
              <w:rPr>
                <w:rFonts w:cs="Arial"/>
                <w:bCs/>
                <w:color w:val="000000"/>
              </w:rPr>
              <w:t>Efekty będą weryfikowane na podstawie pisemnego testu sprawdzającego stopień opanowania przez studentów materiału wykładowego oraz wskazanych pozycji literatury</w:t>
            </w:r>
          </w:p>
        </w:tc>
      </w:tr>
      <w:tr w:rsidR="002D1F76" w:rsidRPr="008C38C1" w:rsidTr="00F87FCF">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2D1F76" w:rsidRPr="00C228B6" w:rsidRDefault="002D1F76" w:rsidP="00E74D60">
            <w:pPr>
              <w:autoSpaceDE w:val="0"/>
              <w:autoSpaceDN w:val="0"/>
              <w:adjustRightInd w:val="0"/>
              <w:rPr>
                <w:rFonts w:cs="Arial"/>
                <w:color w:val="000000"/>
              </w:rPr>
            </w:pPr>
            <w:r w:rsidRPr="00C228B6">
              <w:rPr>
                <w:rFonts w:cs="Arial"/>
                <w:color w:val="000000"/>
              </w:rPr>
              <w:t>S_K01, S_K0</w:t>
            </w:r>
            <w:r>
              <w:rPr>
                <w:rFonts w:cs="Arial"/>
                <w:color w:val="000000"/>
              </w:rPr>
              <w:t>2</w:t>
            </w:r>
          </w:p>
        </w:tc>
        <w:tc>
          <w:tcPr>
            <w:tcW w:w="8418" w:type="dxa"/>
            <w:gridSpan w:val="13"/>
            <w:tcBorders>
              <w:top w:val="single" w:sz="4" w:space="0" w:color="auto"/>
              <w:left w:val="single" w:sz="4" w:space="0" w:color="auto"/>
              <w:bottom w:val="single" w:sz="4" w:space="0" w:color="auto"/>
              <w:right w:val="single" w:sz="4" w:space="0" w:color="auto"/>
            </w:tcBorders>
          </w:tcPr>
          <w:p w:rsidR="002D1F76" w:rsidRPr="0030360E" w:rsidRDefault="002D1F76" w:rsidP="00E74D60">
            <w:pPr>
              <w:autoSpaceDE w:val="0"/>
              <w:autoSpaceDN w:val="0"/>
              <w:adjustRightInd w:val="0"/>
              <w:rPr>
                <w:rFonts w:cs="Arial"/>
                <w:bCs/>
                <w:color w:val="000000"/>
              </w:rPr>
            </w:pPr>
            <w:r w:rsidRPr="0030360E">
              <w:rPr>
                <w:rFonts w:cs="Arial"/>
                <w:bCs/>
                <w:color w:val="000000"/>
              </w:rPr>
              <w:t>Efekty będą weryfikowane podczas dyskusji na wykładzie oraz poprzez ocenę zaangażowania studenta i jego aktywności</w:t>
            </w:r>
          </w:p>
        </w:tc>
      </w:tr>
      <w:tr w:rsidR="002D1F76"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Forma i warunki zaliczenia:</w:t>
            </w:r>
          </w:p>
        </w:tc>
      </w:tr>
      <w:tr w:rsidR="002D1F76" w:rsidRPr="008C38C1" w:rsidTr="00F87FCF">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2D1F76" w:rsidRPr="000F614D" w:rsidRDefault="002D1F76" w:rsidP="00E74D60">
            <w:pPr>
              <w:tabs>
                <w:tab w:val="left" w:pos="2010"/>
              </w:tabs>
              <w:rPr>
                <w:rFonts w:cs="Arial"/>
              </w:rPr>
            </w:pPr>
            <w:r>
              <w:rPr>
                <w:rFonts w:cs="Arial"/>
              </w:rPr>
              <w:t xml:space="preserve">Zaliczenie na ocenę. </w:t>
            </w:r>
            <w:r w:rsidRPr="000F614D">
              <w:rPr>
                <w:rFonts w:cs="Arial"/>
              </w:rPr>
              <w:t>Warunek uzyskania zaliczenia przedmiotu: obecność na wykładach i uzyskanie łącznie co najmniej 51% punktów z zaliczenia pisemnego:</w:t>
            </w:r>
          </w:p>
          <w:p w:rsidR="002D1F76" w:rsidRPr="000F614D" w:rsidRDefault="002D1F76" w:rsidP="00E74D60">
            <w:pPr>
              <w:tabs>
                <w:tab w:val="left" w:pos="2010"/>
              </w:tabs>
              <w:rPr>
                <w:rFonts w:cs="Arial"/>
              </w:rPr>
            </w:pPr>
            <w:r w:rsidRPr="000F614D">
              <w:rPr>
                <w:rFonts w:cs="Arial"/>
              </w:rPr>
              <w:t xml:space="preserve">Punktacja testu pisemnego: </w:t>
            </w:r>
          </w:p>
          <w:p w:rsidR="002D1F76" w:rsidRPr="000F614D" w:rsidRDefault="002D1F76" w:rsidP="00E74D60">
            <w:pPr>
              <w:tabs>
                <w:tab w:val="left" w:pos="2010"/>
              </w:tabs>
              <w:rPr>
                <w:rFonts w:cs="Arial"/>
              </w:rPr>
            </w:pPr>
            <w:r w:rsidRPr="000F614D">
              <w:rPr>
                <w:rFonts w:cs="Arial"/>
              </w:rPr>
              <w:t xml:space="preserve">51% - 60%: 3; </w:t>
            </w:r>
          </w:p>
          <w:p w:rsidR="002D1F76" w:rsidRPr="000F614D" w:rsidRDefault="002D1F76" w:rsidP="00E74D60">
            <w:pPr>
              <w:tabs>
                <w:tab w:val="left" w:pos="2010"/>
              </w:tabs>
              <w:rPr>
                <w:rFonts w:cs="Arial"/>
              </w:rPr>
            </w:pPr>
            <w:r w:rsidRPr="000F614D">
              <w:rPr>
                <w:rFonts w:cs="Arial"/>
              </w:rPr>
              <w:t xml:space="preserve">61% - 70%: 3,5 </w:t>
            </w:r>
          </w:p>
          <w:p w:rsidR="002D1F76" w:rsidRPr="000F614D" w:rsidRDefault="002D1F76" w:rsidP="00E74D60">
            <w:pPr>
              <w:tabs>
                <w:tab w:val="left" w:pos="2010"/>
              </w:tabs>
              <w:rPr>
                <w:rFonts w:cs="Arial"/>
              </w:rPr>
            </w:pPr>
            <w:r w:rsidRPr="000F614D">
              <w:rPr>
                <w:rFonts w:cs="Arial"/>
              </w:rPr>
              <w:t xml:space="preserve">71% - 80%: 4; </w:t>
            </w:r>
          </w:p>
          <w:p w:rsidR="002D1F76" w:rsidRPr="000F614D" w:rsidRDefault="002D1F76" w:rsidP="00E74D60">
            <w:pPr>
              <w:tabs>
                <w:tab w:val="left" w:pos="2010"/>
              </w:tabs>
              <w:rPr>
                <w:rFonts w:cs="Arial"/>
              </w:rPr>
            </w:pPr>
            <w:r w:rsidRPr="000F614D">
              <w:rPr>
                <w:rFonts w:cs="Arial"/>
              </w:rPr>
              <w:t xml:space="preserve">81% - 90%: 4;5 </w:t>
            </w:r>
          </w:p>
          <w:p w:rsidR="002D1F76" w:rsidRPr="008C38C1" w:rsidRDefault="002D1F76" w:rsidP="00E74D60">
            <w:pPr>
              <w:tabs>
                <w:tab w:val="left" w:pos="2010"/>
              </w:tabs>
              <w:rPr>
                <w:rFonts w:cs="Arial"/>
              </w:rPr>
            </w:pPr>
            <w:r w:rsidRPr="000F614D">
              <w:rPr>
                <w:rFonts w:cs="Arial"/>
              </w:rPr>
              <w:t>powyżej 90%: 5</w:t>
            </w:r>
          </w:p>
        </w:tc>
      </w:tr>
      <w:tr w:rsidR="002D1F76"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2D1F76" w:rsidRPr="00E257CC" w:rsidRDefault="002D1F76" w:rsidP="00E74D60">
            <w:pPr>
              <w:pStyle w:val="Tytukomrki"/>
              <w:spacing w:line="276" w:lineRule="auto"/>
            </w:pPr>
            <w:r w:rsidRPr="00E257CC">
              <w:t>Bilans punktów ECTS:</w:t>
            </w:r>
          </w:p>
        </w:tc>
      </w:tr>
      <w:tr w:rsidR="002D1F76"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2D1F76" w:rsidRPr="00E257CC" w:rsidRDefault="002D1F76" w:rsidP="00E74D60">
            <w:pPr>
              <w:pStyle w:val="Tytukomrki"/>
              <w:spacing w:line="276" w:lineRule="auto"/>
              <w:rPr>
                <w:b w:val="0"/>
                <w:bCs/>
              </w:rPr>
            </w:pPr>
            <w:r w:rsidRPr="00E257CC">
              <w:rPr>
                <w:b w:val="0"/>
                <w:bCs/>
              </w:rPr>
              <w:t>Studia stacjonarne</w:t>
            </w:r>
          </w:p>
        </w:tc>
      </w:tr>
      <w:tr w:rsidR="002D1F76"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E257CC" w:rsidRDefault="002D1F76" w:rsidP="00E74D60">
            <w:pPr>
              <w:pStyle w:val="Tytukomrki"/>
              <w:spacing w:line="276" w:lineRule="auto"/>
              <w:rPr>
                <w:b w:val="0"/>
                <w:bCs/>
              </w:rPr>
            </w:pPr>
            <w:r w:rsidRPr="00E257CC">
              <w:rPr>
                <w:b w:val="0"/>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E257CC" w:rsidRDefault="002D1F76" w:rsidP="00E74D60">
            <w:pPr>
              <w:pStyle w:val="Tytukomrki"/>
              <w:spacing w:line="276" w:lineRule="auto"/>
              <w:rPr>
                <w:b w:val="0"/>
                <w:bCs/>
              </w:rPr>
            </w:pPr>
            <w:r w:rsidRPr="00E257CC">
              <w:rPr>
                <w:b w:val="0"/>
                <w:bCs/>
              </w:rPr>
              <w:t>Obciążenie studenta</w:t>
            </w:r>
          </w:p>
        </w:tc>
      </w:tr>
      <w:tr w:rsidR="002D1F76"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30360E" w:rsidRDefault="002D1F76" w:rsidP="00E74D60">
            <w:pPr>
              <w:autoSpaceDE w:val="0"/>
              <w:autoSpaceDN w:val="0"/>
              <w:adjustRightInd w:val="0"/>
              <w:rPr>
                <w:rFonts w:cs="Arial"/>
                <w:bCs/>
                <w:color w:val="000000"/>
              </w:rPr>
            </w:pPr>
            <w:r w:rsidRPr="0030360E">
              <w:rPr>
                <w:rFonts w:cs="Arial"/>
                <w:bCs/>
                <w:color w:val="000000"/>
              </w:rPr>
              <w:t>Udział w zajęciach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30360E" w:rsidRDefault="002D1F76" w:rsidP="00E74D60">
            <w:pPr>
              <w:autoSpaceDE w:val="0"/>
              <w:autoSpaceDN w:val="0"/>
              <w:adjustRightInd w:val="0"/>
              <w:rPr>
                <w:rFonts w:cs="Arial"/>
                <w:bCs/>
                <w:color w:val="000000"/>
              </w:rPr>
            </w:pPr>
            <w:r w:rsidRPr="0030360E">
              <w:rPr>
                <w:rFonts w:cs="Arial"/>
                <w:bCs/>
                <w:color w:val="000000"/>
              </w:rPr>
              <w:t>15 godz.</w:t>
            </w:r>
          </w:p>
        </w:tc>
      </w:tr>
      <w:tr w:rsidR="002D1F76"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30360E" w:rsidRDefault="002D1F76" w:rsidP="00E74D60">
            <w:pPr>
              <w:autoSpaceDE w:val="0"/>
              <w:autoSpaceDN w:val="0"/>
              <w:adjustRightInd w:val="0"/>
              <w:rPr>
                <w:rFonts w:cs="Arial"/>
                <w:bCs/>
                <w:color w:val="000000"/>
              </w:rPr>
            </w:pPr>
            <w:r w:rsidRPr="0030360E">
              <w:rPr>
                <w:rFonts w:cs="Arial"/>
                <w:bCs/>
                <w:color w:val="000000"/>
              </w:rPr>
              <w:t>Udział w konsultacjach oraz pisanie testu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30360E" w:rsidRDefault="002D1F76" w:rsidP="00E74D60">
            <w:pPr>
              <w:autoSpaceDE w:val="0"/>
              <w:autoSpaceDN w:val="0"/>
              <w:adjustRightInd w:val="0"/>
              <w:rPr>
                <w:rFonts w:cs="Arial"/>
                <w:bCs/>
                <w:color w:val="000000"/>
              </w:rPr>
            </w:pPr>
            <w:r w:rsidRPr="0030360E">
              <w:rPr>
                <w:rFonts w:cs="Arial"/>
                <w:bCs/>
                <w:color w:val="000000"/>
              </w:rPr>
              <w:t>2 godz.</w:t>
            </w:r>
          </w:p>
        </w:tc>
      </w:tr>
      <w:tr w:rsidR="002D1F76"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30360E" w:rsidRDefault="002D1F76" w:rsidP="00E74D60">
            <w:pPr>
              <w:autoSpaceDE w:val="0"/>
              <w:autoSpaceDN w:val="0"/>
              <w:adjustRightInd w:val="0"/>
              <w:rPr>
                <w:rFonts w:cs="Arial"/>
                <w:bCs/>
                <w:color w:val="000000"/>
              </w:rPr>
            </w:pPr>
            <w:r w:rsidRPr="0030360E">
              <w:rPr>
                <w:rFonts w:cs="Arial"/>
                <w:bCs/>
                <w:color w:val="000000"/>
              </w:rPr>
              <w:t xml:space="preserve">Samodzielne przygotowanie się do </w:t>
            </w:r>
            <w:r>
              <w:rPr>
                <w:rFonts w:cs="Arial"/>
                <w:bCs/>
                <w:color w:val="000000"/>
              </w:rPr>
              <w:t>testu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30360E" w:rsidRDefault="002D1F76" w:rsidP="00E74D60">
            <w:pPr>
              <w:autoSpaceDE w:val="0"/>
              <w:autoSpaceDN w:val="0"/>
              <w:adjustRightInd w:val="0"/>
              <w:rPr>
                <w:rFonts w:cs="Arial"/>
                <w:bCs/>
                <w:color w:val="000000"/>
              </w:rPr>
            </w:pPr>
            <w:r w:rsidRPr="0030360E">
              <w:rPr>
                <w:rFonts w:cs="Arial"/>
                <w:bCs/>
                <w:color w:val="000000"/>
              </w:rPr>
              <w:t>33 godz.</w:t>
            </w:r>
          </w:p>
        </w:tc>
      </w:tr>
      <w:tr w:rsidR="002D1F76"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30360E" w:rsidRDefault="002D1F76" w:rsidP="00E74D60">
            <w:pPr>
              <w:autoSpaceDE w:val="0"/>
              <w:autoSpaceDN w:val="0"/>
              <w:adjustRightInd w:val="0"/>
              <w:rPr>
                <w:rFonts w:cs="Arial"/>
                <w:bCs/>
                <w:color w:val="000000"/>
              </w:rPr>
            </w:pPr>
            <w:r w:rsidRPr="0030360E">
              <w:rPr>
                <w:rFonts w:cs="Arial"/>
                <w:bCs/>
                <w:color w:val="000000"/>
              </w:rPr>
              <w:t>Sumaryczne obciążenie pracą studenta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30360E" w:rsidRDefault="002D1F76" w:rsidP="00E74D60">
            <w:pPr>
              <w:autoSpaceDE w:val="0"/>
              <w:autoSpaceDN w:val="0"/>
              <w:adjustRightInd w:val="0"/>
              <w:rPr>
                <w:rFonts w:cs="Arial"/>
                <w:bCs/>
                <w:color w:val="000000"/>
              </w:rPr>
            </w:pPr>
            <w:r w:rsidRPr="0030360E">
              <w:rPr>
                <w:rFonts w:cs="Arial"/>
                <w:bCs/>
                <w:color w:val="000000"/>
              </w:rPr>
              <w:t>50 godz.</w:t>
            </w:r>
          </w:p>
        </w:tc>
      </w:tr>
      <w:tr w:rsidR="002D1F76"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2D1F76" w:rsidRPr="008C38C1" w:rsidRDefault="002D1F76" w:rsidP="00E74D60">
            <w:pPr>
              <w:rPr>
                <w:rFonts w:cs="Arial"/>
                <w:b/>
                <w:bCs/>
              </w:rPr>
            </w:pPr>
            <w:r w:rsidRPr="008C38C1">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2D1F76" w:rsidRPr="0030360E" w:rsidRDefault="002D1F76" w:rsidP="00E74D60">
            <w:pPr>
              <w:rPr>
                <w:rFonts w:cs="Arial"/>
              </w:rPr>
            </w:pPr>
            <w:r w:rsidRPr="0030360E">
              <w:rPr>
                <w:rFonts w:cs="Arial"/>
              </w:rPr>
              <w:t>2 ECTS</w:t>
            </w:r>
          </w:p>
        </w:tc>
      </w:tr>
    </w:tbl>
    <w:p w:rsidR="002D1F76" w:rsidRDefault="002D1F76" w:rsidP="00E74D60">
      <w:pPr>
        <w:rPr>
          <w:rFonts w:cs="Arial"/>
        </w:rPr>
      </w:pPr>
    </w:p>
    <w:p w:rsidR="002D1F76" w:rsidRDefault="002D1F76" w:rsidP="00E74D60">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2D1F76" w:rsidTr="00F87FCF">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2D1F76" w:rsidRPr="007A2C94" w:rsidRDefault="002D1F76" w:rsidP="00E74D60">
            <w:pPr>
              <w:autoSpaceDE w:val="0"/>
              <w:autoSpaceDN w:val="0"/>
              <w:adjustRightInd w:val="0"/>
              <w:jc w:val="center"/>
              <w:rPr>
                <w:rFonts w:cs="Arial"/>
                <w:b/>
                <w:bCs/>
                <w:color w:val="000000"/>
                <w:sz w:val="28"/>
                <w:szCs w:val="28"/>
              </w:rPr>
            </w:pPr>
            <w:r w:rsidRPr="007A2C94">
              <w:rPr>
                <w:rFonts w:cs="Arial"/>
                <w:sz w:val="20"/>
                <w:szCs w:val="20"/>
              </w:rPr>
              <w:lastRenderedPageBreak/>
              <w:br w:type="page"/>
            </w:r>
            <w:r w:rsidRPr="007A2C94">
              <w:rPr>
                <w:rFonts w:cs="Arial"/>
                <w:b/>
                <w:bCs/>
                <w:color w:val="000000"/>
                <w:sz w:val="28"/>
                <w:szCs w:val="28"/>
              </w:rPr>
              <w:t>Sylabus przedmiotu / modułu kształcenia</w:t>
            </w:r>
          </w:p>
        </w:tc>
      </w:tr>
      <w:tr w:rsidR="002D1F76" w:rsidRPr="008C38C1" w:rsidTr="00F87FCF">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Nazwa przedmiotu/modułu kształcenia:</w:t>
            </w:r>
            <w:r w:rsidRPr="008C38C1">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2D1F76" w:rsidRPr="008C38C1" w:rsidRDefault="002D1F76" w:rsidP="00E74D60">
            <w:pPr>
              <w:pStyle w:val="Nagwek1"/>
              <w:rPr>
                <w:b/>
              </w:rPr>
            </w:pPr>
            <w:bookmarkStart w:id="33" w:name="_Toc210045649"/>
            <w:r>
              <w:t>Historia książki</w:t>
            </w:r>
            <w:bookmarkEnd w:id="33"/>
          </w:p>
        </w:tc>
      </w:tr>
      <w:tr w:rsidR="002D1F76" w:rsidRPr="008C38C1" w:rsidTr="00F87FCF">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lang w:val="en-US"/>
              </w:rPr>
            </w:pPr>
            <w:proofErr w:type="spellStart"/>
            <w:r w:rsidRPr="008C38C1">
              <w:rPr>
                <w:rFonts w:cs="Arial"/>
                <w:b/>
                <w:color w:val="000000"/>
                <w:lang w:val="en-US"/>
              </w:rPr>
              <w:t>Nazwa</w:t>
            </w:r>
            <w:proofErr w:type="spellEnd"/>
            <w:r w:rsidRPr="008C38C1">
              <w:rPr>
                <w:rFonts w:cs="Arial"/>
                <w:b/>
                <w:color w:val="000000"/>
                <w:lang w:val="en-US"/>
              </w:rPr>
              <w:t xml:space="preserve"> w </w:t>
            </w:r>
            <w:proofErr w:type="spellStart"/>
            <w:r w:rsidRPr="008C38C1">
              <w:rPr>
                <w:rFonts w:cs="Arial"/>
                <w:b/>
                <w:color w:val="000000"/>
                <w:lang w:val="en-US"/>
              </w:rPr>
              <w:t>języku</w:t>
            </w:r>
            <w:proofErr w:type="spellEnd"/>
            <w:r w:rsidRPr="008C38C1">
              <w:rPr>
                <w:rFonts w:cs="Arial"/>
                <w:b/>
                <w:color w:val="000000"/>
                <w:lang w:val="en-US"/>
              </w:rPr>
              <w:t xml:space="preserve"> </w:t>
            </w:r>
            <w:proofErr w:type="spellStart"/>
            <w:r w:rsidRPr="008C38C1">
              <w:rPr>
                <w:rFonts w:cs="Arial"/>
                <w:b/>
                <w:color w:val="000000"/>
                <w:lang w:val="en-US"/>
              </w:rPr>
              <w:t>angielskim</w:t>
            </w:r>
            <w:proofErr w:type="spellEnd"/>
            <w:r w:rsidRPr="008C38C1">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lang w:val="en-US"/>
              </w:rPr>
            </w:pPr>
            <w:r>
              <w:rPr>
                <w:rFonts w:cs="Arial"/>
                <w:color w:val="000000"/>
                <w:lang w:val="en-US"/>
              </w:rPr>
              <w:t>Book History</w:t>
            </w:r>
          </w:p>
        </w:tc>
      </w:tr>
      <w:tr w:rsidR="002D1F76" w:rsidRPr="008C38C1" w:rsidTr="00F87FCF">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Język wykładowy:</w:t>
            </w:r>
            <w:r w:rsidRPr="008C38C1">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polski</w:t>
            </w:r>
          </w:p>
        </w:tc>
      </w:tr>
      <w:tr w:rsidR="002D1F76" w:rsidRPr="008C38C1" w:rsidTr="00F87FCF">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sidRPr="008C38C1">
              <w:rPr>
                <w:rFonts w:cs="Arial"/>
                <w:color w:val="000000"/>
              </w:rPr>
              <w:t xml:space="preserve"> </w:t>
            </w:r>
            <w:r>
              <w:rPr>
                <w:rFonts w:cs="Arial"/>
                <w:color w:val="000000"/>
              </w:rPr>
              <w:t>filologia polska</w:t>
            </w:r>
          </w:p>
        </w:tc>
      </w:tr>
      <w:tr w:rsidR="002D1F76" w:rsidRPr="008C38C1" w:rsidTr="00F87FCF">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b/>
                <w:color w:val="000000"/>
              </w:rPr>
            </w:pPr>
            <w:r>
              <w:rPr>
                <w:rFonts w:cs="Arial"/>
                <w:color w:val="000000"/>
              </w:rPr>
              <w:t>Wydział Nauk Humanistycznych</w:t>
            </w:r>
          </w:p>
        </w:tc>
      </w:tr>
      <w:tr w:rsidR="002D1F76" w:rsidRPr="008C38C1" w:rsidTr="00F87FCF">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fakultatywny</w:t>
            </w:r>
          </w:p>
        </w:tc>
      </w:tr>
      <w:tr w:rsidR="002D1F76" w:rsidRPr="008C38C1" w:rsidTr="00F87FCF">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drugiego stopnia</w:t>
            </w:r>
          </w:p>
        </w:tc>
      </w:tr>
      <w:tr w:rsidR="002D1F76" w:rsidRPr="008C38C1" w:rsidTr="00F87FCF">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pierwszy</w:t>
            </w:r>
          </w:p>
        </w:tc>
      </w:tr>
      <w:tr w:rsidR="002D1F76" w:rsidRPr="008C38C1" w:rsidTr="00F87FCF">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drugi</w:t>
            </w:r>
          </w:p>
        </w:tc>
      </w:tr>
      <w:tr w:rsidR="002D1F76" w:rsidRPr="008C38C1" w:rsidTr="00F87FCF">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2D1F76" w:rsidRPr="00D96195" w:rsidRDefault="002D1F76" w:rsidP="00E74D60">
            <w:pPr>
              <w:autoSpaceDE w:val="0"/>
              <w:autoSpaceDN w:val="0"/>
              <w:adjustRightInd w:val="0"/>
              <w:rPr>
                <w:rFonts w:cs="Arial"/>
                <w:color w:val="000000"/>
              </w:rPr>
            </w:pPr>
            <w:r w:rsidRPr="008C38C1">
              <w:rPr>
                <w:rFonts w:cs="Arial"/>
                <w:b/>
                <w:color w:val="000000"/>
              </w:rPr>
              <w:t xml:space="preserve"> </w:t>
            </w:r>
            <w:r w:rsidRPr="00D96195">
              <w:rPr>
                <w:rFonts w:cs="Arial"/>
                <w:color w:val="000000"/>
              </w:rPr>
              <w:t>3</w:t>
            </w:r>
          </w:p>
        </w:tc>
      </w:tr>
      <w:tr w:rsidR="002D1F76"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dr Marcin Pliszka</w:t>
            </w:r>
          </w:p>
        </w:tc>
      </w:tr>
      <w:tr w:rsidR="002D1F76"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 xml:space="preserve">dr hab. Andrzej Borkowski, dr hab. Barbara </w:t>
            </w:r>
            <w:proofErr w:type="spellStart"/>
            <w:r>
              <w:rPr>
                <w:rFonts w:cs="Arial"/>
                <w:color w:val="000000"/>
              </w:rPr>
              <w:t>Stelingowska</w:t>
            </w:r>
            <w:proofErr w:type="spellEnd"/>
            <w:r>
              <w:rPr>
                <w:rFonts w:cs="Arial"/>
                <w:color w:val="000000"/>
              </w:rPr>
              <w:t>, dr Marcin Pliszka</w:t>
            </w:r>
          </w:p>
        </w:tc>
      </w:tr>
      <w:tr w:rsidR="002D1F76" w:rsidRPr="008C38C1" w:rsidTr="00F87FCF">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2D1F76" w:rsidRPr="008C38C1" w:rsidRDefault="002D1F76" w:rsidP="00E74D60">
            <w:pPr>
              <w:autoSpaceDE w:val="0"/>
              <w:autoSpaceDN w:val="0"/>
              <w:adjustRightInd w:val="0"/>
              <w:rPr>
                <w:rFonts w:cs="Arial"/>
                <w:color w:val="000000"/>
              </w:rPr>
            </w:pPr>
            <w:r>
              <w:rPr>
                <w:rFonts w:cs="Arial"/>
                <w:color w:val="000000"/>
              </w:rPr>
              <w:t>Celem przedmiotu jest nabycie wiedzy z zakresu dziejów książki w jej najróżniejszych aspektach i perspektywach czasowych i kulturowych oraz uzyskanie umiejętności stoso</w:t>
            </w:r>
            <w:r w:rsidR="002B7F9F">
              <w:rPr>
                <w:rFonts w:cs="Arial"/>
                <w:color w:val="000000"/>
              </w:rPr>
              <w:t>wania nabytej wiedzy w praktyce edytorskiej i polonistycznej.</w:t>
            </w:r>
          </w:p>
        </w:tc>
      </w:tr>
      <w:tr w:rsidR="002D1F76" w:rsidRPr="008C38C1" w:rsidTr="00F87FCF">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Symbol efektu kierunkowego</w:t>
            </w:r>
          </w:p>
        </w:tc>
      </w:tr>
      <w:tr w:rsidR="002D1F76" w:rsidRPr="008C38C1" w:rsidTr="00F87FCF">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D1F76" w:rsidRPr="008C38C1" w:rsidRDefault="002D1F76" w:rsidP="00E74D60">
            <w:pPr>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2D1F76" w:rsidRDefault="002D1F76" w:rsidP="00E74D60">
            <w:pPr>
              <w:autoSpaceDE w:val="0"/>
              <w:autoSpaceDN w:val="0"/>
              <w:adjustRightInd w:val="0"/>
            </w:pPr>
            <w:r w:rsidRPr="008C38C1">
              <w:rPr>
                <w:rFonts w:cs="Arial"/>
                <w:b/>
                <w:color w:val="000000"/>
              </w:rPr>
              <w:t>WIEDZA</w:t>
            </w:r>
            <w:r>
              <w:t xml:space="preserve"> </w:t>
            </w:r>
          </w:p>
          <w:p w:rsidR="002D1F76" w:rsidRPr="008C38C1" w:rsidRDefault="002D1F76" w:rsidP="00E74D60">
            <w:pPr>
              <w:autoSpaceDE w:val="0"/>
              <w:autoSpaceDN w:val="0"/>
              <w:adjustRightInd w:val="0"/>
              <w:rPr>
                <w:rFonts w:cs="Arial"/>
                <w:b/>
                <w:color w:val="000000"/>
              </w:rPr>
            </w:pPr>
            <w:r w:rsidRPr="008C38C1">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D1F76" w:rsidRPr="008C38C1" w:rsidRDefault="002D1F76" w:rsidP="00E74D60">
            <w:pPr>
              <w:rPr>
                <w:rFonts w:cs="Arial"/>
                <w:b/>
                <w:color w:val="000000"/>
              </w:rPr>
            </w:pPr>
          </w:p>
        </w:tc>
      </w:tr>
      <w:tr w:rsidR="002D1F76" w:rsidRPr="008C38C1" w:rsidTr="00F87FCF">
        <w:trPr>
          <w:trHeight w:val="290"/>
        </w:trPr>
        <w:tc>
          <w:tcPr>
            <w:tcW w:w="1448" w:type="dxa"/>
            <w:tcBorders>
              <w:top w:val="single" w:sz="4" w:space="0" w:color="auto"/>
              <w:left w:val="single" w:sz="6" w:space="0" w:color="auto"/>
              <w:bottom w:val="single" w:sz="2" w:space="0" w:color="000000"/>
              <w:right w:val="single" w:sz="6" w:space="0" w:color="auto"/>
            </w:tcBorders>
          </w:tcPr>
          <w:p w:rsidR="002D1F76" w:rsidRPr="007C4479" w:rsidRDefault="002D1F76" w:rsidP="00E74D60">
            <w:pPr>
              <w:pStyle w:val="Tytukomrki"/>
              <w:spacing w:line="276" w:lineRule="auto"/>
              <w:rPr>
                <w:b w:val="0"/>
                <w:color w:val="auto"/>
              </w:rPr>
            </w:pPr>
            <w:r>
              <w:rPr>
                <w:b w:val="0"/>
                <w:color w:val="auto"/>
              </w:rPr>
              <w:t>S_W01</w:t>
            </w:r>
          </w:p>
        </w:tc>
        <w:tc>
          <w:tcPr>
            <w:tcW w:w="7087" w:type="dxa"/>
            <w:gridSpan w:val="13"/>
            <w:tcBorders>
              <w:top w:val="single" w:sz="2" w:space="0" w:color="000000"/>
              <w:left w:val="single" w:sz="6" w:space="0" w:color="auto"/>
              <w:bottom w:val="single" w:sz="2" w:space="0" w:color="000000"/>
              <w:right w:val="single" w:sz="6" w:space="0" w:color="auto"/>
            </w:tcBorders>
          </w:tcPr>
          <w:p w:rsidR="002D1F76" w:rsidRPr="007C4479" w:rsidRDefault="002D1F76" w:rsidP="00E74D60">
            <w:pPr>
              <w:pStyle w:val="Tytukomrki"/>
              <w:spacing w:line="276" w:lineRule="auto"/>
              <w:jc w:val="both"/>
              <w:rPr>
                <w:b w:val="0"/>
                <w:color w:val="auto"/>
              </w:rPr>
            </w:pPr>
            <w:r w:rsidRPr="007C4479">
              <w:rPr>
                <w:b w:val="0"/>
                <w:color w:val="auto"/>
              </w:rPr>
              <w:t>rozwój edytorstwa w kontekście historycznym i kulturowym, w tym zagadnienia związane z krytyczną edycją tekstów źródłowych, dokumentów i rękopisów.</w:t>
            </w:r>
          </w:p>
        </w:tc>
        <w:tc>
          <w:tcPr>
            <w:tcW w:w="1898" w:type="dxa"/>
            <w:tcBorders>
              <w:top w:val="single" w:sz="2" w:space="0" w:color="000000"/>
              <w:left w:val="single" w:sz="6" w:space="0" w:color="auto"/>
              <w:bottom w:val="single" w:sz="2" w:space="0" w:color="000000"/>
              <w:right w:val="single" w:sz="6" w:space="0" w:color="auto"/>
            </w:tcBorders>
          </w:tcPr>
          <w:p w:rsidR="002D1F76" w:rsidRPr="007C4479" w:rsidRDefault="002D1F76" w:rsidP="00E74D60">
            <w:pPr>
              <w:pStyle w:val="Tytukomrki"/>
              <w:spacing w:line="276" w:lineRule="auto"/>
              <w:rPr>
                <w:b w:val="0"/>
                <w:color w:val="auto"/>
              </w:rPr>
            </w:pPr>
            <w:r w:rsidRPr="007C4479">
              <w:rPr>
                <w:b w:val="0"/>
                <w:color w:val="auto"/>
              </w:rPr>
              <w:t>K_W01, K_W02, K_W04, K_W10</w:t>
            </w:r>
          </w:p>
        </w:tc>
      </w:tr>
      <w:tr w:rsidR="002D1F76" w:rsidRPr="008C38C1" w:rsidTr="00F87FCF">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Default="002D1F76" w:rsidP="00E74D60">
            <w:pPr>
              <w:autoSpaceDE w:val="0"/>
              <w:autoSpaceDN w:val="0"/>
              <w:adjustRightInd w:val="0"/>
              <w:rPr>
                <w:rFonts w:cs="Arial"/>
                <w:b/>
                <w:color w:val="000000"/>
              </w:rPr>
            </w:pPr>
            <w:r w:rsidRPr="008C38C1">
              <w:rPr>
                <w:rFonts w:cs="Arial"/>
                <w:b/>
                <w:color w:val="000000"/>
              </w:rPr>
              <w:t>UMIEJĘTNOŚCI</w:t>
            </w:r>
          </w:p>
          <w:p w:rsidR="002D1F76" w:rsidRPr="008C38C1" w:rsidRDefault="002D1F76" w:rsidP="00E74D60">
            <w:pPr>
              <w:autoSpaceDE w:val="0"/>
              <w:autoSpaceDN w:val="0"/>
              <w:adjustRightInd w:val="0"/>
              <w:rPr>
                <w:rFonts w:cs="Arial"/>
                <w:b/>
                <w:color w:val="000000"/>
              </w:rPr>
            </w:pPr>
            <w:r>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Symbol efektu kierunkowego</w:t>
            </w:r>
          </w:p>
        </w:tc>
      </w:tr>
      <w:tr w:rsidR="002D1F76" w:rsidRPr="008C38C1" w:rsidTr="00F87FCF">
        <w:trPr>
          <w:trHeight w:val="290"/>
        </w:trPr>
        <w:tc>
          <w:tcPr>
            <w:tcW w:w="1448" w:type="dxa"/>
            <w:tcBorders>
              <w:top w:val="single" w:sz="2" w:space="0" w:color="000000"/>
              <w:left w:val="single" w:sz="6" w:space="0" w:color="auto"/>
              <w:bottom w:val="single" w:sz="2" w:space="0" w:color="000000"/>
              <w:right w:val="single" w:sz="6" w:space="0" w:color="auto"/>
            </w:tcBorders>
          </w:tcPr>
          <w:p w:rsidR="002D1F76" w:rsidRPr="007C4479" w:rsidRDefault="002D1F76" w:rsidP="00E74D60">
            <w:pPr>
              <w:pStyle w:val="Tytukomrki"/>
              <w:spacing w:line="276" w:lineRule="auto"/>
              <w:rPr>
                <w:b w:val="0"/>
                <w:color w:val="auto"/>
              </w:rPr>
            </w:pPr>
            <w:r>
              <w:rPr>
                <w:b w:val="0"/>
                <w:color w:val="auto"/>
              </w:rPr>
              <w:t>S_U01</w:t>
            </w:r>
          </w:p>
        </w:tc>
        <w:tc>
          <w:tcPr>
            <w:tcW w:w="7087" w:type="dxa"/>
            <w:gridSpan w:val="13"/>
            <w:tcBorders>
              <w:top w:val="single" w:sz="2" w:space="0" w:color="000000"/>
              <w:left w:val="single" w:sz="6" w:space="0" w:color="auto"/>
              <w:bottom w:val="single" w:sz="2" w:space="0" w:color="000000"/>
              <w:right w:val="single" w:sz="6" w:space="0" w:color="auto"/>
            </w:tcBorders>
          </w:tcPr>
          <w:p w:rsidR="002D1F76" w:rsidRPr="007C4479" w:rsidRDefault="002D1F76" w:rsidP="00E74D60">
            <w:pPr>
              <w:pStyle w:val="Tytukomrki"/>
              <w:spacing w:line="276" w:lineRule="auto"/>
              <w:jc w:val="both"/>
              <w:rPr>
                <w:b w:val="0"/>
                <w:color w:val="auto"/>
              </w:rPr>
            </w:pPr>
            <w:r w:rsidRPr="007C4479">
              <w:rPr>
                <w:b w:val="0"/>
                <w:color w:val="auto"/>
              </w:rPr>
              <w:t xml:space="preserve">wykorzystać wiedzę literaturoznawczą oraz z zakresu historii książki w pracy edytorskiej </w:t>
            </w:r>
          </w:p>
        </w:tc>
        <w:tc>
          <w:tcPr>
            <w:tcW w:w="1898" w:type="dxa"/>
            <w:tcBorders>
              <w:top w:val="single" w:sz="2" w:space="0" w:color="000000"/>
              <w:left w:val="single" w:sz="6" w:space="0" w:color="auto"/>
              <w:bottom w:val="single" w:sz="2" w:space="0" w:color="000000"/>
              <w:right w:val="single" w:sz="6" w:space="0" w:color="auto"/>
            </w:tcBorders>
          </w:tcPr>
          <w:p w:rsidR="002D1F76" w:rsidRPr="007C4479" w:rsidRDefault="002D1F76" w:rsidP="00E74D60">
            <w:pPr>
              <w:pStyle w:val="Tytukomrki"/>
              <w:spacing w:line="276" w:lineRule="auto"/>
              <w:rPr>
                <w:b w:val="0"/>
                <w:color w:val="auto"/>
              </w:rPr>
            </w:pPr>
            <w:r w:rsidRPr="007C4479">
              <w:rPr>
                <w:b w:val="0"/>
                <w:color w:val="auto"/>
              </w:rPr>
              <w:t>K_U01, K_U02, K_U04, K_U05</w:t>
            </w:r>
          </w:p>
        </w:tc>
      </w:tr>
      <w:tr w:rsidR="002D1F76" w:rsidRPr="008C38C1" w:rsidTr="00F87FCF">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Default="002D1F76" w:rsidP="00E74D60">
            <w:pPr>
              <w:autoSpaceDE w:val="0"/>
              <w:autoSpaceDN w:val="0"/>
              <w:adjustRightInd w:val="0"/>
              <w:rPr>
                <w:rFonts w:cs="Arial"/>
                <w:b/>
                <w:color w:val="000000"/>
              </w:rPr>
            </w:pPr>
            <w:r w:rsidRPr="008C38C1">
              <w:rPr>
                <w:rFonts w:cs="Arial"/>
                <w:b/>
                <w:color w:val="000000"/>
              </w:rPr>
              <w:t>KOMPETENCJE SPOŁECZNE</w:t>
            </w:r>
          </w:p>
          <w:p w:rsidR="002D1F76" w:rsidRPr="008C38C1" w:rsidRDefault="002D1F76" w:rsidP="00E74D60">
            <w:pPr>
              <w:autoSpaceDE w:val="0"/>
              <w:autoSpaceDN w:val="0"/>
              <w:adjustRightInd w:val="0"/>
              <w:rPr>
                <w:rFonts w:cs="Arial"/>
                <w:b/>
                <w:color w:val="000000"/>
              </w:rPr>
            </w:pPr>
            <w:r>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Symbol efektu kierunkowego</w:t>
            </w:r>
          </w:p>
        </w:tc>
      </w:tr>
      <w:tr w:rsidR="002D1F76" w:rsidRPr="008C38C1" w:rsidTr="00F87FCF">
        <w:trPr>
          <w:trHeight w:val="290"/>
        </w:trPr>
        <w:tc>
          <w:tcPr>
            <w:tcW w:w="1448" w:type="dxa"/>
            <w:tcBorders>
              <w:top w:val="single" w:sz="2" w:space="0" w:color="000000"/>
              <w:left w:val="single" w:sz="6" w:space="0" w:color="auto"/>
              <w:bottom w:val="single" w:sz="2" w:space="0" w:color="000000"/>
              <w:right w:val="single" w:sz="2" w:space="0" w:color="000000"/>
            </w:tcBorders>
          </w:tcPr>
          <w:p w:rsidR="002D1F76" w:rsidRPr="007C4479" w:rsidRDefault="002D1F76" w:rsidP="00E74D60">
            <w:pPr>
              <w:pStyle w:val="Tytukomrki"/>
              <w:spacing w:line="276" w:lineRule="auto"/>
              <w:rPr>
                <w:b w:val="0"/>
                <w:color w:val="auto"/>
              </w:rPr>
            </w:pPr>
            <w:r w:rsidRPr="007C4479">
              <w:rPr>
                <w:b w:val="0"/>
                <w:color w:val="auto"/>
              </w:rPr>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2D1F76" w:rsidRPr="007C4479" w:rsidRDefault="002D1F76" w:rsidP="00E74D60">
            <w:pPr>
              <w:pStyle w:val="Tytukomrki"/>
              <w:spacing w:line="276" w:lineRule="auto"/>
              <w:rPr>
                <w:b w:val="0"/>
                <w:color w:val="auto"/>
              </w:rPr>
            </w:pPr>
            <w:r w:rsidRPr="007C4479">
              <w:rPr>
                <w:b w:val="0"/>
                <w:color w:val="auto"/>
              </w:rPr>
              <w:t xml:space="preserve">podnoszenia poziomu swojej wiedzy i umiejętności w zakresie edytorstwa oraz samodzielnego tworzenia rzetelnych edycji </w:t>
            </w:r>
            <w:r w:rsidRPr="007C4479">
              <w:rPr>
                <w:b w:val="0"/>
                <w:color w:val="auto"/>
              </w:rPr>
              <w:lastRenderedPageBreak/>
              <w:t xml:space="preserve">naukowych i komercyjnych; jest gotów do </w:t>
            </w:r>
            <w:r w:rsidRPr="007C4479">
              <w:rPr>
                <w:b w:val="0"/>
              </w:rPr>
              <w:t>podejmowania w tym zakresie wyzwań zawodowych związanych ze zmieniającym się rynkiem pracy</w:t>
            </w:r>
          </w:p>
        </w:tc>
        <w:tc>
          <w:tcPr>
            <w:tcW w:w="1898" w:type="dxa"/>
            <w:tcBorders>
              <w:top w:val="single" w:sz="2" w:space="0" w:color="000000"/>
              <w:left w:val="single" w:sz="2" w:space="0" w:color="000000"/>
              <w:bottom w:val="single" w:sz="2" w:space="0" w:color="000000"/>
              <w:right w:val="single" w:sz="6" w:space="0" w:color="auto"/>
            </w:tcBorders>
          </w:tcPr>
          <w:p w:rsidR="002D1F76" w:rsidRPr="007C4479" w:rsidRDefault="002D1F76" w:rsidP="00E74D60">
            <w:pPr>
              <w:pStyle w:val="Tytukomrki"/>
              <w:spacing w:line="276" w:lineRule="auto"/>
              <w:rPr>
                <w:b w:val="0"/>
                <w:color w:val="auto"/>
              </w:rPr>
            </w:pPr>
            <w:r w:rsidRPr="007C4479">
              <w:rPr>
                <w:b w:val="0"/>
                <w:color w:val="auto"/>
              </w:rPr>
              <w:lastRenderedPageBreak/>
              <w:t>K_K02</w:t>
            </w:r>
          </w:p>
        </w:tc>
      </w:tr>
      <w:tr w:rsidR="002D1F76" w:rsidRPr="008C38C1" w:rsidTr="00F87FCF">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lastRenderedPageBreak/>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2D1F76" w:rsidRPr="008C38C1" w:rsidRDefault="002D1F76" w:rsidP="00E74D60">
            <w:pPr>
              <w:autoSpaceDE w:val="0"/>
              <w:autoSpaceDN w:val="0"/>
              <w:adjustRightInd w:val="0"/>
              <w:rPr>
                <w:rFonts w:cs="Arial"/>
                <w:b/>
                <w:color w:val="000000"/>
              </w:rPr>
            </w:pPr>
            <w:r>
              <w:rPr>
                <w:rFonts w:cs="Arial"/>
                <w:color w:val="000000"/>
              </w:rPr>
              <w:t>wykład</w:t>
            </w:r>
          </w:p>
        </w:tc>
      </w:tr>
      <w:tr w:rsidR="002D1F76"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br w:type="page"/>
            </w:r>
            <w:r w:rsidRPr="008C38C1">
              <w:rPr>
                <w:rFonts w:cs="Arial"/>
                <w:b/>
                <w:color w:val="000000"/>
              </w:rPr>
              <w:t>Wymagania wstępne i dodatkowe:</w:t>
            </w:r>
          </w:p>
        </w:tc>
      </w:tr>
      <w:tr w:rsidR="002D1F76" w:rsidRPr="008C38C1" w:rsidTr="00F87FCF">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2D1F76" w:rsidRPr="00C46D3C" w:rsidRDefault="002D1F76" w:rsidP="00E74D60">
            <w:pPr>
              <w:rPr>
                <w:rFonts w:cs="Arial"/>
                <w:color w:val="000000"/>
              </w:rPr>
            </w:pPr>
            <w:r w:rsidRPr="0077203E">
              <w:rPr>
                <w:rFonts w:cs="Arial"/>
                <w:color w:val="000000"/>
              </w:rPr>
              <w:t>Znajomość podstawowej terminologii</w:t>
            </w:r>
            <w:r>
              <w:rPr>
                <w:rFonts w:cs="Arial"/>
                <w:color w:val="000000"/>
              </w:rPr>
              <w:t xml:space="preserve"> z zakresu historii </w:t>
            </w:r>
            <w:r w:rsidRPr="0077203E">
              <w:rPr>
                <w:rFonts w:cs="Arial"/>
                <w:color w:val="000000"/>
              </w:rPr>
              <w:t>literatury</w:t>
            </w:r>
            <w:r>
              <w:rPr>
                <w:rFonts w:cs="Arial"/>
                <w:color w:val="000000"/>
              </w:rPr>
              <w:t xml:space="preserve"> (prądy literackie, kierunki rozwoju w ujęciu historycznym)</w:t>
            </w:r>
            <w:r w:rsidRPr="0077203E">
              <w:rPr>
                <w:rFonts w:cs="Arial"/>
                <w:color w:val="000000"/>
              </w:rPr>
              <w:t>.</w:t>
            </w:r>
          </w:p>
        </w:tc>
      </w:tr>
      <w:tr w:rsidR="002D1F76"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Treści modułu kształcenia:</w:t>
            </w:r>
          </w:p>
        </w:tc>
      </w:tr>
      <w:tr w:rsidR="002D1F76" w:rsidRPr="008C38C1" w:rsidTr="002D1F76">
        <w:trPr>
          <w:trHeight w:val="1124"/>
        </w:trPr>
        <w:tc>
          <w:tcPr>
            <w:tcW w:w="10433" w:type="dxa"/>
            <w:gridSpan w:val="15"/>
            <w:tcBorders>
              <w:top w:val="single" w:sz="4" w:space="0" w:color="auto"/>
              <w:left w:val="single" w:sz="6" w:space="0" w:color="auto"/>
              <w:bottom w:val="single" w:sz="6" w:space="0" w:color="auto"/>
              <w:right w:val="single" w:sz="6" w:space="0" w:color="auto"/>
            </w:tcBorders>
          </w:tcPr>
          <w:p w:rsidR="002D1F76" w:rsidRPr="00326A6D" w:rsidRDefault="002D1F76" w:rsidP="00E74D60">
            <w:pPr>
              <w:tabs>
                <w:tab w:val="left" w:pos="1125"/>
              </w:tabs>
              <w:rPr>
                <w:rFonts w:cs="Arial"/>
                <w:b/>
              </w:rPr>
            </w:pPr>
            <w:r w:rsidRPr="00326A6D">
              <w:rPr>
                <w:rFonts w:cs="Arial"/>
                <w:b/>
              </w:rPr>
              <w:t>Bibliologia (księgoznawstwo)</w:t>
            </w:r>
            <w:r>
              <w:rPr>
                <w:rFonts w:cs="Arial"/>
                <w:b/>
              </w:rPr>
              <w:t>:</w:t>
            </w:r>
            <w:r w:rsidRPr="00326A6D">
              <w:rPr>
                <w:rFonts w:cs="Arial"/>
                <w:b/>
              </w:rPr>
              <w:t xml:space="preserve"> </w:t>
            </w:r>
          </w:p>
          <w:p w:rsidR="002D1F76" w:rsidRPr="00D4733B" w:rsidRDefault="002D1F76" w:rsidP="00E74D60">
            <w:pPr>
              <w:tabs>
                <w:tab w:val="left" w:pos="1125"/>
              </w:tabs>
              <w:rPr>
                <w:rFonts w:cs="Arial"/>
              </w:rPr>
            </w:pPr>
            <w:r w:rsidRPr="00D4733B">
              <w:rPr>
                <w:rFonts w:cs="Arial"/>
              </w:rPr>
              <w:t>- nauka o książce, K</w:t>
            </w:r>
            <w:r>
              <w:rPr>
                <w:rFonts w:cs="Arial"/>
              </w:rPr>
              <w:t>siążka jako</w:t>
            </w:r>
            <w:r w:rsidRPr="00D4733B">
              <w:rPr>
                <w:rFonts w:cs="Arial"/>
              </w:rPr>
              <w:t xml:space="preserve"> nośnik treści, obiekt materialny i społeczne narzędzie kultury. Różne aspekty i trudności związane z definicją pojęcia książka (ze względu na bogactwo postaci, kształtów oraz materiałów i narzędzi wytwarzania). Rola i znaczenie historii książki w obszarze nauk bibliologicznych. Badania nad książką i czytelnictwem: Biblioteka Narodowa. E</w:t>
            </w:r>
            <w:r>
              <w:rPr>
                <w:rFonts w:cs="Arial"/>
              </w:rPr>
              <w:t>lementy bibliotekoznawstwa: historia bibliotek,</w:t>
            </w:r>
            <w:r w:rsidRPr="00D4733B">
              <w:rPr>
                <w:rFonts w:cs="Arial"/>
              </w:rPr>
              <w:t xml:space="preserve"> najważn</w:t>
            </w:r>
            <w:r>
              <w:rPr>
                <w:rFonts w:cs="Arial"/>
              </w:rPr>
              <w:t>iejsze biblioteki Polski</w:t>
            </w:r>
            <w:r w:rsidRPr="00D4733B">
              <w:rPr>
                <w:rFonts w:cs="Arial"/>
              </w:rPr>
              <w:t>.</w:t>
            </w:r>
          </w:p>
          <w:p w:rsidR="002D1F76" w:rsidRPr="00D4733B" w:rsidRDefault="002D1F76" w:rsidP="00E74D60">
            <w:pPr>
              <w:tabs>
                <w:tab w:val="left" w:pos="1125"/>
              </w:tabs>
              <w:rPr>
                <w:rFonts w:cs="Arial"/>
              </w:rPr>
            </w:pPr>
            <w:r w:rsidRPr="00326A6D">
              <w:rPr>
                <w:rFonts w:cs="Arial"/>
                <w:b/>
              </w:rPr>
              <w:t>Narodziny książki</w:t>
            </w:r>
            <w:r>
              <w:rPr>
                <w:rFonts w:cs="Arial"/>
              </w:rPr>
              <w:t>:</w:t>
            </w:r>
          </w:p>
          <w:p w:rsidR="002D1F76" w:rsidRPr="00D4733B" w:rsidRDefault="002D1F76" w:rsidP="00E74D60">
            <w:pPr>
              <w:tabs>
                <w:tab w:val="left" w:pos="1125"/>
              </w:tabs>
              <w:rPr>
                <w:rFonts w:cs="Arial"/>
              </w:rPr>
            </w:pPr>
            <w:r w:rsidRPr="00D4733B">
              <w:rPr>
                <w:rFonts w:cs="Arial"/>
              </w:rPr>
              <w:t>- Powstanie i rozwój pisma (pismo, systemy pisma, ewolucja pisma: od znaku symbolicznego po alfabet).</w:t>
            </w:r>
          </w:p>
          <w:p w:rsidR="002D1F76" w:rsidRPr="00D4733B" w:rsidRDefault="002D1F76" w:rsidP="00E74D60">
            <w:pPr>
              <w:tabs>
                <w:tab w:val="left" w:pos="1125"/>
              </w:tabs>
              <w:rPr>
                <w:rFonts w:cs="Arial"/>
              </w:rPr>
            </w:pPr>
            <w:r w:rsidRPr="00D4733B">
              <w:rPr>
                <w:rFonts w:cs="Arial"/>
              </w:rPr>
              <w:t>- Alfabet grecki i  łaciński</w:t>
            </w:r>
          </w:p>
          <w:p w:rsidR="002D1F76" w:rsidRPr="00D4733B" w:rsidRDefault="002D1F76" w:rsidP="00E74D60">
            <w:pPr>
              <w:tabs>
                <w:tab w:val="left" w:pos="1125"/>
              </w:tabs>
              <w:rPr>
                <w:rFonts w:cs="Arial"/>
              </w:rPr>
            </w:pPr>
            <w:r w:rsidRPr="00D4733B">
              <w:rPr>
                <w:rFonts w:cs="Arial"/>
              </w:rPr>
              <w:t>- Lokalizacja typów pism na świecie.</w:t>
            </w:r>
          </w:p>
          <w:p w:rsidR="002D1F76" w:rsidRPr="00D4733B" w:rsidRDefault="002D1F76" w:rsidP="00E74D60">
            <w:pPr>
              <w:tabs>
                <w:tab w:val="left" w:pos="1125"/>
              </w:tabs>
              <w:rPr>
                <w:rFonts w:cs="Arial"/>
              </w:rPr>
            </w:pPr>
            <w:r w:rsidRPr="00D4733B">
              <w:rPr>
                <w:rFonts w:cs="Arial"/>
              </w:rPr>
              <w:t>- Materiały i narzędzia w rozwoju kształtu książki (najważniejsze pojęcia: inskrypcje, pergamin, palimpsest, kodeks, filigrany).</w:t>
            </w:r>
          </w:p>
          <w:p w:rsidR="002D1F76" w:rsidRPr="00D4733B" w:rsidRDefault="002D1F76" w:rsidP="00E74D60">
            <w:pPr>
              <w:tabs>
                <w:tab w:val="left" w:pos="1125"/>
              </w:tabs>
              <w:rPr>
                <w:rFonts w:cs="Arial"/>
              </w:rPr>
            </w:pPr>
            <w:r w:rsidRPr="00D4733B">
              <w:rPr>
                <w:rFonts w:cs="Arial"/>
              </w:rPr>
              <w:t>- Wynalezienie i produkcja papieru.</w:t>
            </w:r>
          </w:p>
          <w:p w:rsidR="002D1F76" w:rsidRPr="00D4733B" w:rsidRDefault="002D1F76" w:rsidP="00E74D60">
            <w:pPr>
              <w:tabs>
                <w:tab w:val="left" w:pos="1125"/>
              </w:tabs>
              <w:rPr>
                <w:rFonts w:cs="Arial"/>
              </w:rPr>
            </w:pPr>
            <w:r w:rsidRPr="00D4733B">
              <w:rPr>
                <w:rFonts w:cs="Arial"/>
              </w:rPr>
              <w:t>- Wynalazek druku i jego przełomowe znaczenie w dziejach kultury.</w:t>
            </w:r>
          </w:p>
          <w:p w:rsidR="002D1F76" w:rsidRPr="00D4733B" w:rsidRDefault="002D1F76" w:rsidP="00E74D60">
            <w:pPr>
              <w:tabs>
                <w:tab w:val="left" w:pos="1125"/>
              </w:tabs>
              <w:rPr>
                <w:rFonts w:cs="Arial"/>
              </w:rPr>
            </w:pPr>
            <w:r w:rsidRPr="00D4733B">
              <w:rPr>
                <w:rFonts w:cs="Arial"/>
              </w:rPr>
              <w:t>- Cyfrowa postać tekstu i je</w:t>
            </w:r>
            <w:r>
              <w:rPr>
                <w:rFonts w:cs="Arial"/>
              </w:rPr>
              <w:t>j wyraz na papierze lub ekranie</w:t>
            </w:r>
            <w:r w:rsidRPr="00D4733B">
              <w:rPr>
                <w:rFonts w:cs="Arial"/>
              </w:rPr>
              <w:t>.</w:t>
            </w:r>
          </w:p>
          <w:p w:rsidR="002D1F76" w:rsidRPr="00D4733B" w:rsidRDefault="002D1F76" w:rsidP="00E74D60">
            <w:pPr>
              <w:tabs>
                <w:tab w:val="left" w:pos="1125"/>
              </w:tabs>
              <w:rPr>
                <w:rFonts w:cs="Arial"/>
              </w:rPr>
            </w:pPr>
            <w:r w:rsidRPr="00D4733B">
              <w:rPr>
                <w:rFonts w:cs="Arial"/>
              </w:rPr>
              <w:t>- Edycja cyfrowa ksi</w:t>
            </w:r>
            <w:r>
              <w:rPr>
                <w:rFonts w:cs="Arial"/>
              </w:rPr>
              <w:t>ążki</w:t>
            </w:r>
            <w:r w:rsidRPr="00D4733B">
              <w:rPr>
                <w:rFonts w:cs="Arial"/>
              </w:rPr>
              <w:t>.</w:t>
            </w:r>
          </w:p>
          <w:p w:rsidR="002D1F76" w:rsidRPr="00326A6D" w:rsidRDefault="002D1F76" w:rsidP="00E74D60">
            <w:pPr>
              <w:tabs>
                <w:tab w:val="left" w:pos="1125"/>
              </w:tabs>
              <w:rPr>
                <w:rFonts w:cs="Arial"/>
                <w:b/>
              </w:rPr>
            </w:pPr>
            <w:r w:rsidRPr="00326A6D">
              <w:rPr>
                <w:rFonts w:cs="Arial"/>
                <w:b/>
              </w:rPr>
              <w:t>Dzieje książki w zarysie:</w:t>
            </w:r>
          </w:p>
          <w:p w:rsidR="002D1F76" w:rsidRPr="00D4733B" w:rsidRDefault="002D1F76" w:rsidP="00E74D60">
            <w:pPr>
              <w:tabs>
                <w:tab w:val="left" w:pos="1125"/>
              </w:tabs>
              <w:rPr>
                <w:rFonts w:cs="Arial"/>
              </w:rPr>
            </w:pPr>
            <w:r w:rsidRPr="00D4733B">
              <w:rPr>
                <w:rFonts w:cs="Arial"/>
              </w:rPr>
              <w:t>- Kraje starożytne (Egipt, Babilon, Syria, Chiny)</w:t>
            </w:r>
          </w:p>
          <w:p w:rsidR="002D1F76" w:rsidRPr="00D4733B" w:rsidRDefault="002D1F76" w:rsidP="00E74D60">
            <w:pPr>
              <w:tabs>
                <w:tab w:val="left" w:pos="1125"/>
              </w:tabs>
              <w:rPr>
                <w:rFonts w:cs="Arial"/>
              </w:rPr>
            </w:pPr>
            <w:r w:rsidRPr="00D4733B">
              <w:rPr>
                <w:rFonts w:cs="Arial"/>
              </w:rPr>
              <w:t>- W kręgu kultury antycznej Grecji i Rzymu (materiał i forma książki, handel książką, biblioteki i centra naukowe, znaczenie książki starożytnej)</w:t>
            </w:r>
            <w:r>
              <w:rPr>
                <w:rFonts w:cs="Arial"/>
              </w:rPr>
              <w:t>.</w:t>
            </w:r>
          </w:p>
          <w:p w:rsidR="002D1F76" w:rsidRPr="00D4733B" w:rsidRDefault="002D1F76" w:rsidP="00E74D60">
            <w:pPr>
              <w:tabs>
                <w:tab w:val="left" w:pos="1125"/>
              </w:tabs>
              <w:rPr>
                <w:rFonts w:cs="Arial"/>
              </w:rPr>
            </w:pPr>
            <w:r w:rsidRPr="00D4733B">
              <w:rPr>
                <w:rFonts w:cs="Arial"/>
              </w:rPr>
              <w:t xml:space="preserve">- </w:t>
            </w:r>
            <w:r w:rsidRPr="00D4733B">
              <w:rPr>
                <w:rFonts w:cs="Arial"/>
                <w:i/>
              </w:rPr>
              <w:t xml:space="preserve">Biblia </w:t>
            </w:r>
            <w:r w:rsidRPr="00D4733B">
              <w:rPr>
                <w:rFonts w:cs="Arial"/>
              </w:rPr>
              <w:t>i hebrajski kult księgi.</w:t>
            </w:r>
          </w:p>
          <w:p w:rsidR="002D1F76" w:rsidRPr="00D4733B" w:rsidRDefault="002D1F76" w:rsidP="00E74D60">
            <w:pPr>
              <w:tabs>
                <w:tab w:val="left" w:pos="1125"/>
              </w:tabs>
              <w:rPr>
                <w:rFonts w:cs="Arial"/>
              </w:rPr>
            </w:pPr>
            <w:r w:rsidRPr="00D4733B">
              <w:rPr>
                <w:rFonts w:cs="Arial"/>
              </w:rPr>
              <w:t xml:space="preserve">- Książka epoki średniowiecza (pojęcia, m.in. manuskrypt, rubrykowanie, kolofon, subskrypcja, incipit, ligatura, abrewiacja, miniatura, </w:t>
            </w:r>
            <w:proofErr w:type="spellStart"/>
            <w:r w:rsidRPr="00D4733B">
              <w:rPr>
                <w:rFonts w:cs="Arial"/>
              </w:rPr>
              <w:t>floratura</w:t>
            </w:r>
            <w:proofErr w:type="spellEnd"/>
            <w:r w:rsidRPr="00D4733B">
              <w:rPr>
                <w:rFonts w:cs="Arial"/>
              </w:rPr>
              <w:t>; biblioteki i rozwój księgarstwa) oraz przegląd zabytków polskich</w:t>
            </w:r>
            <w:r>
              <w:rPr>
                <w:rFonts w:cs="Arial"/>
              </w:rPr>
              <w:t>.</w:t>
            </w:r>
          </w:p>
          <w:p w:rsidR="002D1F76" w:rsidRDefault="002D1F76" w:rsidP="00E74D60">
            <w:pPr>
              <w:tabs>
                <w:tab w:val="left" w:pos="1125"/>
              </w:tabs>
              <w:rPr>
                <w:rFonts w:cs="Arial"/>
              </w:rPr>
            </w:pPr>
            <w:r w:rsidRPr="00D4733B">
              <w:rPr>
                <w:rFonts w:cs="Arial"/>
              </w:rPr>
              <w:t>- Starodruki okresu renesansu, baroku i oświecenia: od połowy XV do końca XVIII wieku. Książka renesansowa, barokowa, oświeceniowa. Pojęcie inkunabułu.</w:t>
            </w:r>
            <w:r>
              <w:rPr>
                <w:rFonts w:cs="Arial"/>
              </w:rPr>
              <w:t xml:space="preserve"> Biblioteki,</w:t>
            </w:r>
            <w:r w:rsidRPr="00D4733B">
              <w:rPr>
                <w:rFonts w:cs="Arial"/>
              </w:rPr>
              <w:t xml:space="preserve"> księgar</w:t>
            </w:r>
            <w:r>
              <w:rPr>
                <w:rFonts w:cs="Arial"/>
              </w:rPr>
              <w:t>stwo, drukarze</w:t>
            </w:r>
            <w:r w:rsidRPr="00D4733B">
              <w:rPr>
                <w:rFonts w:cs="Arial"/>
              </w:rPr>
              <w:t xml:space="preserve">. Mistrzowie renesansu i oświecenia. </w:t>
            </w:r>
          </w:p>
          <w:p w:rsidR="002D1F76" w:rsidRDefault="002D1F76" w:rsidP="00E74D60">
            <w:pPr>
              <w:tabs>
                <w:tab w:val="left" w:pos="1125"/>
              </w:tabs>
              <w:rPr>
                <w:rFonts w:cs="Arial"/>
              </w:rPr>
            </w:pPr>
            <w:r w:rsidRPr="00D4733B">
              <w:rPr>
                <w:rFonts w:cs="Arial"/>
              </w:rPr>
              <w:t xml:space="preserve">- Druki nowe: XIX i </w:t>
            </w:r>
            <w:r>
              <w:rPr>
                <w:rFonts w:cs="Arial"/>
              </w:rPr>
              <w:t>XX wiek. M</w:t>
            </w:r>
            <w:r w:rsidRPr="00D4733B">
              <w:rPr>
                <w:rFonts w:cs="Arial"/>
              </w:rPr>
              <w:t xml:space="preserve">echanizacja produkcji. Księgarstwo i ruch wydawniczy, rola bibliotek. Edycje naukowe, krytyczne, luksusowe. </w:t>
            </w:r>
          </w:p>
          <w:p w:rsidR="002D1F76" w:rsidRPr="00D4733B" w:rsidRDefault="002D1F76" w:rsidP="00E74D60">
            <w:pPr>
              <w:tabs>
                <w:tab w:val="left" w:pos="1125"/>
              </w:tabs>
              <w:rPr>
                <w:rFonts w:cs="Arial"/>
              </w:rPr>
            </w:pPr>
            <w:r>
              <w:rPr>
                <w:rFonts w:cs="Arial"/>
                <w:b/>
              </w:rPr>
              <w:t>Studium ilustracji</w:t>
            </w:r>
            <w:r w:rsidRPr="00326A6D">
              <w:rPr>
                <w:rFonts w:cs="Arial"/>
                <w:b/>
              </w:rPr>
              <w:t xml:space="preserve">. </w:t>
            </w:r>
            <w:r w:rsidRPr="00D4733B">
              <w:rPr>
                <w:rFonts w:cs="Arial"/>
              </w:rPr>
              <w:t>Dawna i nowa książka ilustrowana. Słynni ilustrat</w:t>
            </w:r>
            <w:r>
              <w:rPr>
                <w:rFonts w:cs="Arial"/>
              </w:rPr>
              <w:t>orzy polscy, a</w:t>
            </w:r>
            <w:r w:rsidRPr="00D4733B">
              <w:rPr>
                <w:rFonts w:cs="Arial"/>
              </w:rPr>
              <w:t>naliza przykład</w:t>
            </w:r>
            <w:r>
              <w:rPr>
                <w:rFonts w:cs="Arial"/>
              </w:rPr>
              <w:t xml:space="preserve">ów. Albumy - </w:t>
            </w:r>
            <w:r w:rsidRPr="00D4733B">
              <w:rPr>
                <w:rFonts w:cs="Arial"/>
              </w:rPr>
              <w:t>malarskie, filmowe, inne.</w:t>
            </w:r>
            <w:r>
              <w:rPr>
                <w:rFonts w:cs="Arial"/>
              </w:rPr>
              <w:t xml:space="preserve"> Literatura i fotografia: ilustracja fotograficzna.</w:t>
            </w:r>
          </w:p>
          <w:p w:rsidR="002D1F76" w:rsidRDefault="002D1F76" w:rsidP="00E74D60">
            <w:pPr>
              <w:tabs>
                <w:tab w:val="left" w:pos="1125"/>
              </w:tabs>
              <w:rPr>
                <w:rFonts w:cs="Arial"/>
              </w:rPr>
            </w:pPr>
            <w:r w:rsidRPr="00326A6D">
              <w:rPr>
                <w:rFonts w:cs="Arial"/>
                <w:b/>
              </w:rPr>
              <w:t xml:space="preserve">Dzieje czasopiśmiennictwa. </w:t>
            </w:r>
            <w:r w:rsidRPr="00D4733B">
              <w:rPr>
                <w:rFonts w:cs="Arial"/>
              </w:rPr>
              <w:t xml:space="preserve">Prasa światowa i polska. Pierwsze polskie czasopisma. Od „Chimery” i </w:t>
            </w:r>
            <w:r w:rsidRPr="00D4733B">
              <w:rPr>
                <w:rFonts w:cs="Arial"/>
              </w:rPr>
              <w:lastRenderedPageBreak/>
              <w:t xml:space="preserve">„Wiadomości Literackich” po czas najnowszy. Przegląd polskich periodyków: panorama tytułów. </w:t>
            </w:r>
          </w:p>
          <w:p w:rsidR="002D1F76" w:rsidRPr="008C38C1" w:rsidRDefault="002D1F76" w:rsidP="00E74D60">
            <w:pPr>
              <w:tabs>
                <w:tab w:val="left" w:pos="1125"/>
              </w:tabs>
              <w:rPr>
                <w:rFonts w:cs="Arial"/>
              </w:rPr>
            </w:pPr>
            <w:r w:rsidRPr="00326A6D">
              <w:rPr>
                <w:rFonts w:cs="Arial"/>
                <w:b/>
              </w:rPr>
              <w:t>Książka elektroniczna.</w:t>
            </w:r>
            <w:r w:rsidRPr="00D4733B">
              <w:rPr>
                <w:rFonts w:cs="Arial"/>
              </w:rPr>
              <w:t xml:space="preserve"> Perspektywy rozwoju i stan obecny a kondycja książki na papierze. Zasoby edycji elektronicznych.</w:t>
            </w:r>
            <w:r>
              <w:rPr>
                <w:rFonts w:cs="Arial"/>
              </w:rPr>
              <w:t xml:space="preserve"> Książka i AI (sztuczna inteligencja).</w:t>
            </w:r>
          </w:p>
        </w:tc>
      </w:tr>
      <w:tr w:rsidR="002D1F76"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lastRenderedPageBreak/>
              <w:t>Literatura podstawowa:</w:t>
            </w:r>
          </w:p>
        </w:tc>
      </w:tr>
      <w:tr w:rsidR="002D1F76" w:rsidRPr="00C85CCC" w:rsidTr="00F87FCF">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2D1F76" w:rsidRPr="00C85CCC" w:rsidRDefault="002D1F76" w:rsidP="00E74D60">
            <w:pPr>
              <w:autoSpaceDE w:val="0"/>
              <w:autoSpaceDN w:val="0"/>
              <w:adjustRightInd w:val="0"/>
              <w:rPr>
                <w:rFonts w:cs="Arial"/>
                <w:color w:val="000000"/>
              </w:rPr>
            </w:pPr>
            <w:r w:rsidRPr="00C85CCC">
              <w:rPr>
                <w:rFonts w:cs="Arial"/>
                <w:color w:val="000000"/>
              </w:rPr>
              <w:t>Barbara Bieńkowska, Halina</w:t>
            </w:r>
            <w:r>
              <w:rPr>
                <w:rFonts w:cs="Arial"/>
                <w:color w:val="000000"/>
              </w:rPr>
              <w:t xml:space="preserve"> </w:t>
            </w:r>
            <w:proofErr w:type="spellStart"/>
            <w:r>
              <w:rPr>
                <w:rFonts w:cs="Arial"/>
                <w:color w:val="000000"/>
              </w:rPr>
              <w:t>Chamerska</w:t>
            </w:r>
            <w:proofErr w:type="spellEnd"/>
            <w:r>
              <w:rPr>
                <w:rFonts w:cs="Arial"/>
                <w:color w:val="000000"/>
              </w:rPr>
              <w:t>,</w:t>
            </w:r>
            <w:r w:rsidRPr="00C85CCC">
              <w:rPr>
                <w:rFonts w:cs="Arial"/>
                <w:color w:val="000000"/>
              </w:rPr>
              <w:t xml:space="preserve"> </w:t>
            </w:r>
            <w:r w:rsidRPr="00C85CCC">
              <w:rPr>
                <w:rFonts w:cs="Arial"/>
                <w:i/>
                <w:color w:val="000000"/>
              </w:rPr>
              <w:t>Tysiąc lat książki i bibliotek w Polsce</w:t>
            </w:r>
            <w:r>
              <w:rPr>
                <w:rFonts w:cs="Arial"/>
                <w:color w:val="000000"/>
              </w:rPr>
              <w:t>,</w:t>
            </w:r>
            <w:r w:rsidRPr="00C85CCC">
              <w:rPr>
                <w:rFonts w:cs="Arial"/>
                <w:color w:val="000000"/>
              </w:rPr>
              <w:t xml:space="preserve"> Wrocław 1992.</w:t>
            </w:r>
          </w:p>
          <w:p w:rsidR="002D1F76" w:rsidRDefault="002D1F76" w:rsidP="00E74D60">
            <w:pPr>
              <w:autoSpaceDE w:val="0"/>
              <w:autoSpaceDN w:val="0"/>
              <w:adjustRightInd w:val="0"/>
              <w:rPr>
                <w:rFonts w:cs="Arial"/>
                <w:color w:val="000000"/>
              </w:rPr>
            </w:pPr>
            <w:r w:rsidRPr="00C85CCC">
              <w:rPr>
                <w:rFonts w:cs="Arial"/>
                <w:color w:val="000000"/>
              </w:rPr>
              <w:t xml:space="preserve">Phil </w:t>
            </w:r>
            <w:proofErr w:type="spellStart"/>
            <w:r w:rsidRPr="00C85CCC">
              <w:rPr>
                <w:rFonts w:cs="Arial"/>
                <w:color w:val="000000"/>
              </w:rPr>
              <w:t>Baines</w:t>
            </w:r>
            <w:proofErr w:type="spellEnd"/>
            <w:r w:rsidRPr="00C85CCC">
              <w:rPr>
                <w:rFonts w:cs="Arial"/>
                <w:color w:val="000000"/>
              </w:rPr>
              <w:t xml:space="preserve">, Andrew </w:t>
            </w:r>
            <w:proofErr w:type="spellStart"/>
            <w:r w:rsidRPr="00C85CCC">
              <w:rPr>
                <w:rFonts w:cs="Arial"/>
                <w:color w:val="000000"/>
              </w:rPr>
              <w:t>Haslam</w:t>
            </w:r>
            <w:proofErr w:type="spellEnd"/>
            <w:r w:rsidRPr="00C85CCC">
              <w:rPr>
                <w:rFonts w:cs="Arial"/>
                <w:color w:val="000000"/>
              </w:rPr>
              <w:t xml:space="preserve">, </w:t>
            </w:r>
            <w:r w:rsidRPr="00C85CCC">
              <w:rPr>
                <w:rFonts w:cs="Arial"/>
                <w:i/>
                <w:color w:val="000000"/>
              </w:rPr>
              <w:t xml:space="preserve">Pismo i typografia, </w:t>
            </w:r>
            <w:r w:rsidRPr="00C85CCC">
              <w:rPr>
                <w:rFonts w:cs="Arial"/>
                <w:color w:val="000000"/>
              </w:rPr>
              <w:t>tłum. Dorota Dziewońska, Warszawa 2010.</w:t>
            </w:r>
          </w:p>
          <w:p w:rsidR="002D1F76" w:rsidRPr="00B055DE" w:rsidRDefault="002D1F76" w:rsidP="00E74D60">
            <w:pPr>
              <w:autoSpaceDE w:val="0"/>
              <w:autoSpaceDN w:val="0"/>
              <w:adjustRightInd w:val="0"/>
              <w:rPr>
                <w:rFonts w:cs="Arial"/>
                <w:color w:val="000000"/>
              </w:rPr>
            </w:pPr>
            <w:proofErr w:type="spellStart"/>
            <w:r>
              <w:rPr>
                <w:rFonts w:cs="Arial"/>
                <w:color w:val="000000"/>
              </w:rPr>
              <w:t>Roderick</w:t>
            </w:r>
            <w:proofErr w:type="spellEnd"/>
            <w:r>
              <w:rPr>
                <w:rFonts w:cs="Arial"/>
                <w:color w:val="000000"/>
              </w:rPr>
              <w:t xml:space="preserve"> </w:t>
            </w:r>
            <w:proofErr w:type="spellStart"/>
            <w:r>
              <w:rPr>
                <w:rFonts w:cs="Arial"/>
                <w:color w:val="000000"/>
              </w:rPr>
              <w:t>Cave</w:t>
            </w:r>
            <w:proofErr w:type="spellEnd"/>
            <w:r>
              <w:rPr>
                <w:rFonts w:cs="Arial"/>
                <w:color w:val="000000"/>
              </w:rPr>
              <w:t xml:space="preserve">, </w:t>
            </w:r>
            <w:r w:rsidRPr="00B055DE">
              <w:rPr>
                <w:rFonts w:cs="Arial"/>
                <w:color w:val="000000"/>
              </w:rPr>
              <w:t xml:space="preserve">Sara </w:t>
            </w:r>
            <w:proofErr w:type="spellStart"/>
            <w:r w:rsidRPr="00B055DE">
              <w:rPr>
                <w:rFonts w:cs="Arial"/>
                <w:color w:val="000000"/>
              </w:rPr>
              <w:t>Ayad</w:t>
            </w:r>
            <w:proofErr w:type="spellEnd"/>
            <w:r w:rsidRPr="00B055DE">
              <w:rPr>
                <w:rFonts w:cs="Arial"/>
                <w:color w:val="000000"/>
              </w:rPr>
              <w:t xml:space="preserve">, </w:t>
            </w:r>
            <w:r w:rsidRPr="00B055DE">
              <w:rPr>
                <w:rFonts w:cs="Arial"/>
                <w:i/>
                <w:color w:val="000000"/>
              </w:rPr>
              <w:t>Historia książki. Od glinianych tabliczek po e-</w:t>
            </w:r>
            <w:proofErr w:type="spellStart"/>
            <w:r w:rsidRPr="00B055DE">
              <w:rPr>
                <w:rFonts w:cs="Arial"/>
                <w:i/>
                <w:color w:val="000000"/>
              </w:rPr>
              <w:t>booki</w:t>
            </w:r>
            <w:proofErr w:type="spellEnd"/>
            <w:r w:rsidRPr="00B055DE">
              <w:rPr>
                <w:rFonts w:cs="Arial"/>
                <w:color w:val="000000"/>
              </w:rPr>
              <w:t xml:space="preserve">, tłum. Ewa </w:t>
            </w:r>
            <w:proofErr w:type="spellStart"/>
            <w:r w:rsidRPr="00B055DE">
              <w:rPr>
                <w:rFonts w:cs="Arial"/>
                <w:color w:val="000000"/>
              </w:rPr>
              <w:t>Romkowska</w:t>
            </w:r>
            <w:proofErr w:type="spellEnd"/>
            <w:r w:rsidRPr="00B055DE">
              <w:rPr>
                <w:rFonts w:cs="Arial"/>
                <w:color w:val="000000"/>
              </w:rPr>
              <w:t xml:space="preserve">, </w:t>
            </w:r>
            <w:proofErr w:type="spellStart"/>
            <w:r w:rsidRPr="00B055DE">
              <w:rPr>
                <w:rFonts w:cs="Arial"/>
                <w:color w:val="000000"/>
              </w:rPr>
              <w:t>Waszawa</w:t>
            </w:r>
            <w:proofErr w:type="spellEnd"/>
            <w:r w:rsidRPr="00B055DE">
              <w:rPr>
                <w:rFonts w:cs="Arial"/>
                <w:color w:val="000000"/>
              </w:rPr>
              <w:t xml:space="preserve"> 2015.</w:t>
            </w:r>
          </w:p>
        </w:tc>
      </w:tr>
      <w:tr w:rsidR="002D1F76"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Literatura dodatkowa:</w:t>
            </w:r>
          </w:p>
        </w:tc>
      </w:tr>
      <w:tr w:rsidR="002D1F76" w:rsidRPr="008C38C1" w:rsidTr="00F87FCF">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2D1F76" w:rsidRPr="00C85CCC" w:rsidRDefault="002D1F76" w:rsidP="00E74D60">
            <w:pPr>
              <w:autoSpaceDE w:val="0"/>
              <w:autoSpaceDN w:val="0"/>
              <w:adjustRightInd w:val="0"/>
              <w:rPr>
                <w:rFonts w:cs="Arial"/>
                <w:color w:val="000000"/>
              </w:rPr>
            </w:pPr>
            <w:r w:rsidRPr="00C85CCC">
              <w:rPr>
                <w:rFonts w:cs="Arial"/>
                <w:color w:val="000000"/>
              </w:rPr>
              <w:t>Edward</w:t>
            </w:r>
            <w:r>
              <w:rPr>
                <w:rFonts w:cs="Arial"/>
                <w:color w:val="000000"/>
              </w:rPr>
              <w:t xml:space="preserve"> </w:t>
            </w:r>
            <w:proofErr w:type="spellStart"/>
            <w:r>
              <w:rPr>
                <w:rFonts w:cs="Arial"/>
                <w:color w:val="000000"/>
              </w:rPr>
              <w:t>Potkowski</w:t>
            </w:r>
            <w:proofErr w:type="spellEnd"/>
            <w:r>
              <w:rPr>
                <w:rFonts w:cs="Arial"/>
                <w:color w:val="000000"/>
              </w:rPr>
              <w:t>,</w:t>
            </w:r>
            <w:r w:rsidRPr="00C85CCC">
              <w:rPr>
                <w:rFonts w:cs="Arial"/>
                <w:color w:val="000000"/>
              </w:rPr>
              <w:t xml:space="preserve"> </w:t>
            </w:r>
            <w:r w:rsidRPr="00C85CCC">
              <w:rPr>
                <w:rFonts w:cs="Arial"/>
                <w:i/>
                <w:color w:val="000000"/>
              </w:rPr>
              <w:t>Książka rękopiśmienna w kulturze Polski średniowiecznej</w:t>
            </w:r>
            <w:r w:rsidRPr="00C85CCC">
              <w:rPr>
                <w:rFonts w:cs="Arial"/>
                <w:color w:val="000000"/>
              </w:rPr>
              <w:t>. Warszawa 1984.</w:t>
            </w:r>
          </w:p>
          <w:p w:rsidR="002D1F76" w:rsidRPr="00C85CCC" w:rsidRDefault="002D1F76" w:rsidP="00E74D60">
            <w:pPr>
              <w:autoSpaceDE w:val="0"/>
              <w:autoSpaceDN w:val="0"/>
              <w:adjustRightInd w:val="0"/>
              <w:rPr>
                <w:rFonts w:cs="Arial"/>
                <w:color w:val="000000"/>
              </w:rPr>
            </w:pPr>
            <w:r w:rsidRPr="00C85CCC">
              <w:rPr>
                <w:rFonts w:cs="Arial"/>
                <w:color w:val="000000"/>
              </w:rPr>
              <w:t xml:space="preserve">Barbara Bieńkowska, Halina </w:t>
            </w:r>
            <w:proofErr w:type="spellStart"/>
            <w:r w:rsidRPr="00C85CCC">
              <w:rPr>
                <w:rFonts w:cs="Arial"/>
                <w:color w:val="000000"/>
              </w:rPr>
              <w:t>Chamerska</w:t>
            </w:r>
            <w:proofErr w:type="spellEnd"/>
            <w:r w:rsidRPr="00C85CCC">
              <w:rPr>
                <w:rFonts w:cs="Arial"/>
                <w:color w:val="000000"/>
              </w:rPr>
              <w:t xml:space="preserve">: </w:t>
            </w:r>
            <w:r w:rsidRPr="00C85CCC">
              <w:rPr>
                <w:rFonts w:cs="Arial"/>
                <w:i/>
                <w:color w:val="000000"/>
              </w:rPr>
              <w:t xml:space="preserve">Zarys dziejów książki. </w:t>
            </w:r>
            <w:r w:rsidRPr="00C85CCC">
              <w:rPr>
                <w:rFonts w:cs="Arial"/>
                <w:color w:val="000000"/>
              </w:rPr>
              <w:t>Warszawa 1987.</w:t>
            </w:r>
          </w:p>
          <w:p w:rsidR="002D1F76" w:rsidRDefault="002D1F76" w:rsidP="00E74D60">
            <w:pPr>
              <w:autoSpaceDE w:val="0"/>
              <w:autoSpaceDN w:val="0"/>
              <w:adjustRightInd w:val="0"/>
              <w:rPr>
                <w:rFonts w:cs="Arial"/>
                <w:color w:val="000000"/>
              </w:rPr>
            </w:pPr>
            <w:r w:rsidRPr="00C85CCC">
              <w:rPr>
                <w:rFonts w:cs="Arial"/>
                <w:color w:val="000000"/>
              </w:rPr>
              <w:t>A</w:t>
            </w:r>
            <w:r>
              <w:rPr>
                <w:rFonts w:cs="Arial"/>
                <w:color w:val="000000"/>
              </w:rPr>
              <w:t>nna Świderkówna,</w:t>
            </w:r>
            <w:r w:rsidRPr="00C85CCC">
              <w:rPr>
                <w:rFonts w:cs="Arial"/>
                <w:color w:val="000000"/>
              </w:rPr>
              <w:t xml:space="preserve"> </w:t>
            </w:r>
            <w:r w:rsidRPr="00C85CCC">
              <w:rPr>
                <w:rFonts w:cs="Arial"/>
                <w:i/>
                <w:color w:val="000000"/>
              </w:rPr>
              <w:t>Książka się rozwija</w:t>
            </w:r>
            <w:r w:rsidRPr="00C85CCC">
              <w:rPr>
                <w:rFonts w:cs="Arial"/>
                <w:color w:val="000000"/>
              </w:rPr>
              <w:t>. Wrocław 2008.</w:t>
            </w:r>
          </w:p>
          <w:p w:rsidR="002D1F76" w:rsidRDefault="002D1F76" w:rsidP="00E74D60">
            <w:pPr>
              <w:autoSpaceDE w:val="0"/>
              <w:autoSpaceDN w:val="0"/>
              <w:adjustRightInd w:val="0"/>
              <w:rPr>
                <w:rFonts w:cs="Arial"/>
                <w:color w:val="000000"/>
              </w:rPr>
            </w:pPr>
            <w:r w:rsidRPr="00C85CCC">
              <w:rPr>
                <w:rFonts w:cs="Arial"/>
                <w:color w:val="000000"/>
              </w:rPr>
              <w:t xml:space="preserve">Elżbieta </w:t>
            </w:r>
            <w:proofErr w:type="spellStart"/>
            <w:r w:rsidRPr="00C85CCC">
              <w:rPr>
                <w:rFonts w:cs="Arial"/>
                <w:color w:val="000000"/>
              </w:rPr>
              <w:t>Zarych</w:t>
            </w:r>
            <w:proofErr w:type="spellEnd"/>
            <w:r w:rsidRPr="00C85CCC">
              <w:rPr>
                <w:rFonts w:cs="Arial"/>
                <w:color w:val="000000"/>
              </w:rPr>
              <w:t xml:space="preserve">, </w:t>
            </w:r>
            <w:r w:rsidRPr="00C85CCC">
              <w:rPr>
                <w:rFonts w:cs="Arial"/>
                <w:i/>
                <w:color w:val="000000"/>
              </w:rPr>
              <w:t>Piękne książki, książki ożywione, książki wzbogacone, książki zabawki – perspektywa interdyscyplinarna</w:t>
            </w:r>
            <w:r w:rsidRPr="00C85CCC">
              <w:rPr>
                <w:rFonts w:cs="Arial"/>
                <w:color w:val="000000"/>
              </w:rPr>
              <w:t xml:space="preserve">, </w:t>
            </w:r>
            <w:r>
              <w:rPr>
                <w:rFonts w:cs="Arial"/>
                <w:color w:val="000000"/>
              </w:rPr>
              <w:t>„</w:t>
            </w:r>
            <w:r w:rsidRPr="00C85CCC">
              <w:rPr>
                <w:rFonts w:cs="Arial"/>
                <w:iCs/>
                <w:color w:val="000000"/>
              </w:rPr>
              <w:t>Sztuka Edycji. Studia Tekstologiczne i Edytorskie</w:t>
            </w:r>
            <w:r>
              <w:rPr>
                <w:rFonts w:cs="Arial"/>
                <w:iCs/>
                <w:color w:val="000000"/>
              </w:rPr>
              <w:t>”</w:t>
            </w:r>
            <w:r w:rsidR="00E74D60">
              <w:rPr>
                <w:rFonts w:cs="Arial"/>
                <w:color w:val="000000"/>
              </w:rPr>
              <w:t xml:space="preserve"> </w:t>
            </w:r>
            <w:r w:rsidRPr="00C85CCC">
              <w:rPr>
                <w:rFonts w:cs="Arial"/>
                <w:color w:val="000000"/>
              </w:rPr>
              <w:t>[onli</w:t>
            </w:r>
            <w:r w:rsidR="00E74D60">
              <w:rPr>
                <w:rFonts w:cs="Arial"/>
                <w:color w:val="000000"/>
              </w:rPr>
              <w:t xml:space="preserve">ne]. 1 grudzień 2022, T. 22, nr </w:t>
            </w:r>
            <w:r w:rsidRPr="00C85CCC">
              <w:rPr>
                <w:rFonts w:cs="Arial"/>
                <w:color w:val="000000"/>
              </w:rPr>
              <w:t>2</w:t>
            </w:r>
            <w:r>
              <w:rPr>
                <w:rFonts w:cs="Arial"/>
                <w:color w:val="000000"/>
              </w:rPr>
              <w:t xml:space="preserve"> </w:t>
            </w:r>
            <w:r w:rsidRPr="00C85CCC">
              <w:rPr>
                <w:rFonts w:cs="Arial"/>
                <w:color w:val="000000"/>
              </w:rPr>
              <w:t>[udostępniono 20.3.2025].</w:t>
            </w:r>
          </w:p>
          <w:p w:rsidR="002D1F76" w:rsidRDefault="002D1F76" w:rsidP="00E74D60">
            <w:pPr>
              <w:autoSpaceDE w:val="0"/>
              <w:autoSpaceDN w:val="0"/>
              <w:adjustRightInd w:val="0"/>
              <w:rPr>
                <w:rFonts w:cs="Arial"/>
                <w:color w:val="000000"/>
              </w:rPr>
            </w:pPr>
            <w:r>
              <w:rPr>
                <w:rFonts w:cs="Arial"/>
                <w:color w:val="000000"/>
              </w:rPr>
              <w:t>Paulina Buchwald-Pelcowa,</w:t>
            </w:r>
            <w:r w:rsidRPr="00497F37">
              <w:rPr>
                <w:rFonts w:cs="Arial"/>
                <w:color w:val="000000"/>
              </w:rPr>
              <w:t xml:space="preserve"> </w:t>
            </w:r>
            <w:r w:rsidRPr="00497F37">
              <w:rPr>
                <w:rFonts w:cs="Arial"/>
                <w:i/>
                <w:color w:val="000000"/>
              </w:rPr>
              <w:t>Historia literatury i historia książki</w:t>
            </w:r>
            <w:r>
              <w:rPr>
                <w:rFonts w:cs="Arial"/>
                <w:color w:val="000000"/>
              </w:rPr>
              <w:t>,</w:t>
            </w:r>
            <w:r w:rsidRPr="00497F37">
              <w:rPr>
                <w:rFonts w:cs="Arial"/>
                <w:color w:val="000000"/>
              </w:rPr>
              <w:t xml:space="preserve"> Kraków 2005.</w:t>
            </w:r>
          </w:p>
          <w:p w:rsidR="002D1F76" w:rsidRPr="00497F37" w:rsidRDefault="002D1F76" w:rsidP="00E74D60">
            <w:pPr>
              <w:autoSpaceDE w:val="0"/>
              <w:autoSpaceDN w:val="0"/>
              <w:adjustRightInd w:val="0"/>
              <w:rPr>
                <w:rFonts w:cs="Arial"/>
                <w:color w:val="000000"/>
              </w:rPr>
            </w:pPr>
            <w:r>
              <w:rPr>
                <w:rFonts w:cs="Arial"/>
                <w:color w:val="000000"/>
              </w:rPr>
              <w:t xml:space="preserve">Marcin Pliszka, </w:t>
            </w:r>
            <w:r w:rsidRPr="00497F37">
              <w:rPr>
                <w:rFonts w:cs="Arial"/>
                <w:i/>
                <w:color w:val="000000"/>
              </w:rPr>
              <w:t xml:space="preserve">„Zagapianie się” – na styku literatury i fotografii. </w:t>
            </w:r>
            <w:r>
              <w:rPr>
                <w:rFonts w:cs="Arial"/>
                <w:i/>
                <w:color w:val="000000"/>
              </w:rPr>
              <w:t>„</w:t>
            </w:r>
            <w:r w:rsidRPr="00497F37">
              <w:rPr>
                <w:rFonts w:cs="Arial"/>
                <w:i/>
                <w:color w:val="000000"/>
              </w:rPr>
              <w:t>Dzień na ziemi…</w:t>
            </w:r>
            <w:r>
              <w:rPr>
                <w:rFonts w:cs="Arial"/>
                <w:i/>
                <w:color w:val="000000"/>
              </w:rPr>
              <w:t>”</w:t>
            </w:r>
            <w:r w:rsidRPr="00497F37">
              <w:rPr>
                <w:rFonts w:cs="Arial"/>
                <w:i/>
                <w:color w:val="000000"/>
              </w:rPr>
              <w:t xml:space="preserve"> Michała Pawła Markowskiego</w:t>
            </w:r>
            <w:r>
              <w:rPr>
                <w:rFonts w:cs="Arial"/>
                <w:color w:val="000000"/>
              </w:rPr>
              <w:t>, „</w:t>
            </w:r>
            <w:r w:rsidRPr="00497F37">
              <w:rPr>
                <w:rFonts w:cs="Arial"/>
                <w:color w:val="000000"/>
              </w:rPr>
              <w:t>Napis</w:t>
            </w:r>
            <w:r>
              <w:rPr>
                <w:rFonts w:cs="Arial"/>
                <w:color w:val="000000"/>
              </w:rPr>
              <w:t xml:space="preserve">. </w:t>
            </w:r>
            <w:r w:rsidRPr="00497F37">
              <w:rPr>
                <w:rFonts w:cs="Arial"/>
                <w:color w:val="000000"/>
              </w:rPr>
              <w:t>Pismo poświęcone literaturze okolicznościowej i użytkowej</w:t>
            </w:r>
            <w:r>
              <w:rPr>
                <w:rFonts w:cs="Arial"/>
                <w:color w:val="000000"/>
              </w:rPr>
              <w:t>”</w:t>
            </w:r>
            <w:r w:rsidRPr="00497F37">
              <w:rPr>
                <w:rFonts w:cs="Arial"/>
                <w:color w:val="000000"/>
              </w:rPr>
              <w:t xml:space="preserve"> 2023</w:t>
            </w:r>
            <w:r>
              <w:rPr>
                <w:rFonts w:cs="Arial"/>
                <w:color w:val="000000"/>
              </w:rPr>
              <w:t>, seria</w:t>
            </w:r>
            <w:r w:rsidRPr="00497F37">
              <w:rPr>
                <w:rFonts w:cs="Arial"/>
                <w:color w:val="000000"/>
              </w:rPr>
              <w:t xml:space="preserve"> XXIX</w:t>
            </w:r>
            <w:r>
              <w:rPr>
                <w:rFonts w:cs="Arial"/>
                <w:color w:val="000000"/>
              </w:rPr>
              <w:t>.</w:t>
            </w:r>
          </w:p>
        </w:tc>
      </w:tr>
      <w:tr w:rsidR="002D1F76"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Planowane formy/działania/metody dydaktyczne:</w:t>
            </w:r>
          </w:p>
        </w:tc>
      </w:tr>
      <w:tr w:rsidR="002D1F76" w:rsidRPr="008C38C1" w:rsidTr="00F87FCF">
        <w:trPr>
          <w:trHeight w:val="674"/>
        </w:trPr>
        <w:tc>
          <w:tcPr>
            <w:tcW w:w="10433" w:type="dxa"/>
            <w:gridSpan w:val="15"/>
            <w:tcBorders>
              <w:top w:val="single" w:sz="4" w:space="0" w:color="auto"/>
              <w:left w:val="single" w:sz="6" w:space="0" w:color="auto"/>
              <w:bottom w:val="nil"/>
              <w:right w:val="single" w:sz="6" w:space="0" w:color="auto"/>
            </w:tcBorders>
          </w:tcPr>
          <w:p w:rsidR="002D1F76" w:rsidRPr="008C38C1" w:rsidRDefault="002D1F76" w:rsidP="00E74D60">
            <w:pPr>
              <w:autoSpaceDE w:val="0"/>
              <w:autoSpaceDN w:val="0"/>
              <w:adjustRightInd w:val="0"/>
              <w:rPr>
                <w:rFonts w:cs="Arial"/>
                <w:b/>
                <w:color w:val="000000"/>
              </w:rPr>
            </w:pPr>
            <w:r w:rsidRPr="00A71AF6">
              <w:rPr>
                <w:rFonts w:cs="Arial"/>
                <w:color w:val="000000"/>
              </w:rPr>
              <w:t>Wykład wspomagany technikami multimedialnymi</w:t>
            </w:r>
            <w:r>
              <w:rPr>
                <w:rFonts w:cs="Arial"/>
                <w:color w:val="000000"/>
              </w:rPr>
              <w:t>.</w:t>
            </w:r>
          </w:p>
        </w:tc>
      </w:tr>
      <w:tr w:rsidR="002D1F76"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Sposoby weryfikacji efektów uczenia się osiąganych przez studenta:</w:t>
            </w:r>
          </w:p>
        </w:tc>
      </w:tr>
      <w:tr w:rsidR="002D1F76" w:rsidRPr="008C38C1" w:rsidTr="00F87FCF">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AB3022">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b/>
                <w:color w:val="000000"/>
              </w:rPr>
            </w:pPr>
            <w:r w:rsidRPr="008C38C1">
              <w:rPr>
                <w:rFonts w:cs="Arial"/>
                <w:b/>
                <w:color w:val="000000"/>
              </w:rPr>
              <w:t>Metody weryfikacji efektów uczenia się</w:t>
            </w:r>
          </w:p>
        </w:tc>
      </w:tr>
      <w:tr w:rsidR="002D1F76" w:rsidRPr="008C38C1" w:rsidTr="00F87FCF">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2D1F76" w:rsidRPr="002A21E0" w:rsidRDefault="002D1F76" w:rsidP="00E74D60">
            <w:pPr>
              <w:autoSpaceDE w:val="0"/>
              <w:autoSpaceDN w:val="0"/>
              <w:adjustRightInd w:val="0"/>
              <w:rPr>
                <w:rFonts w:cs="Arial"/>
                <w:color w:val="000000"/>
              </w:rPr>
            </w:pPr>
            <w:r>
              <w:rPr>
                <w:rFonts w:cs="Arial"/>
                <w:color w:val="000000"/>
              </w:rPr>
              <w:t>S_W01</w:t>
            </w:r>
          </w:p>
        </w:tc>
        <w:tc>
          <w:tcPr>
            <w:tcW w:w="8418" w:type="dxa"/>
            <w:gridSpan w:val="13"/>
            <w:tcBorders>
              <w:top w:val="single" w:sz="4" w:space="0" w:color="auto"/>
              <w:left w:val="single" w:sz="4" w:space="0" w:color="auto"/>
              <w:bottom w:val="single" w:sz="4" w:space="0" w:color="auto"/>
              <w:right w:val="single" w:sz="4" w:space="0" w:color="auto"/>
            </w:tcBorders>
          </w:tcPr>
          <w:p w:rsidR="002D1F76" w:rsidRPr="008C38C1" w:rsidRDefault="002D1F76" w:rsidP="00E74D60">
            <w:pPr>
              <w:autoSpaceDE w:val="0"/>
              <w:autoSpaceDN w:val="0"/>
              <w:adjustRightInd w:val="0"/>
              <w:rPr>
                <w:rFonts w:cs="Arial"/>
                <w:b/>
                <w:color w:val="000000"/>
              </w:rPr>
            </w:pPr>
            <w:r>
              <w:rPr>
                <w:rFonts w:cs="Arial"/>
                <w:color w:val="000000"/>
              </w:rPr>
              <w:t>W</w:t>
            </w:r>
            <w:r w:rsidRPr="008335CD">
              <w:rPr>
                <w:rFonts w:cs="Arial"/>
                <w:color w:val="000000"/>
              </w:rPr>
              <w:t>eryfikacja efektów</w:t>
            </w:r>
            <w:r>
              <w:rPr>
                <w:rFonts w:cs="Arial"/>
                <w:color w:val="000000"/>
              </w:rPr>
              <w:t xml:space="preserve"> z zakresu wiedzy</w:t>
            </w:r>
            <w:r w:rsidRPr="008335CD">
              <w:rPr>
                <w:rFonts w:cs="Arial"/>
                <w:color w:val="000000"/>
              </w:rPr>
              <w:t xml:space="preserve"> przeprowadzana jest w trakcie </w:t>
            </w:r>
            <w:r>
              <w:rPr>
                <w:rFonts w:cs="Arial"/>
                <w:color w:val="000000"/>
              </w:rPr>
              <w:t>zaliczenia pisemnego</w:t>
            </w:r>
            <w:r w:rsidRPr="008335CD">
              <w:rPr>
                <w:rFonts w:cs="Arial"/>
                <w:color w:val="000000"/>
              </w:rPr>
              <w:t xml:space="preserve"> sprawdzającego stopień opanowania przez studentów materiału wykładowego oraz wskazanych pozycji literatur</w:t>
            </w:r>
            <w:r>
              <w:rPr>
                <w:rFonts w:cs="Arial"/>
                <w:color w:val="000000"/>
              </w:rPr>
              <w:t>y.</w:t>
            </w:r>
          </w:p>
        </w:tc>
      </w:tr>
      <w:tr w:rsidR="002D1F76" w:rsidRPr="008C38C1" w:rsidTr="00F87FCF">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2D1F76" w:rsidRDefault="002D1F76" w:rsidP="00E74D60">
            <w:pPr>
              <w:autoSpaceDE w:val="0"/>
              <w:autoSpaceDN w:val="0"/>
              <w:adjustRightInd w:val="0"/>
              <w:rPr>
                <w:rFonts w:cs="Arial"/>
                <w:color w:val="000000"/>
              </w:rPr>
            </w:pPr>
            <w:r>
              <w:rPr>
                <w:rFonts w:cs="Arial"/>
                <w:color w:val="000000"/>
              </w:rPr>
              <w:t>S_U1</w:t>
            </w:r>
          </w:p>
        </w:tc>
        <w:tc>
          <w:tcPr>
            <w:tcW w:w="8418" w:type="dxa"/>
            <w:gridSpan w:val="13"/>
            <w:tcBorders>
              <w:top w:val="single" w:sz="4" w:space="0" w:color="auto"/>
              <w:left w:val="single" w:sz="4" w:space="0" w:color="auto"/>
              <w:bottom w:val="single" w:sz="4" w:space="0" w:color="auto"/>
              <w:right w:val="single" w:sz="4" w:space="0" w:color="auto"/>
            </w:tcBorders>
          </w:tcPr>
          <w:p w:rsidR="002D1F76" w:rsidRDefault="002D1F76" w:rsidP="00E74D60">
            <w:pPr>
              <w:autoSpaceDE w:val="0"/>
              <w:autoSpaceDN w:val="0"/>
              <w:adjustRightInd w:val="0"/>
              <w:rPr>
                <w:rFonts w:cs="Arial"/>
                <w:color w:val="000000"/>
              </w:rPr>
            </w:pPr>
            <w:r>
              <w:rPr>
                <w:rFonts w:cs="Arial"/>
                <w:color w:val="000000"/>
              </w:rPr>
              <w:t>Efekty z zakresu umiejętności będą weryfikowane na podstawie zaliczenia pisemnego.</w:t>
            </w:r>
          </w:p>
        </w:tc>
      </w:tr>
      <w:tr w:rsidR="002D1F76" w:rsidRPr="008C38C1" w:rsidTr="00F87FCF">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2D1F76" w:rsidRDefault="002D1F76" w:rsidP="00E74D60">
            <w:pPr>
              <w:autoSpaceDE w:val="0"/>
              <w:autoSpaceDN w:val="0"/>
              <w:adjustRightInd w:val="0"/>
              <w:rPr>
                <w:rFonts w:cs="Arial"/>
                <w:color w:val="000000"/>
              </w:rPr>
            </w:pPr>
            <w:r w:rsidRPr="002A21E0">
              <w:rPr>
                <w:rFonts w:cs="Arial"/>
                <w:color w:val="000000"/>
              </w:rPr>
              <w:t>S_K01</w:t>
            </w:r>
          </w:p>
        </w:tc>
        <w:tc>
          <w:tcPr>
            <w:tcW w:w="8418" w:type="dxa"/>
            <w:gridSpan w:val="13"/>
            <w:tcBorders>
              <w:top w:val="single" w:sz="4" w:space="0" w:color="auto"/>
              <w:left w:val="single" w:sz="4" w:space="0" w:color="auto"/>
              <w:bottom w:val="single" w:sz="4" w:space="0" w:color="auto"/>
              <w:right w:val="single" w:sz="4" w:space="0" w:color="auto"/>
            </w:tcBorders>
          </w:tcPr>
          <w:p w:rsidR="002D1F76" w:rsidRPr="00117A7A" w:rsidRDefault="002D1F76" w:rsidP="00E74D60">
            <w:pPr>
              <w:autoSpaceDE w:val="0"/>
              <w:autoSpaceDN w:val="0"/>
              <w:adjustRightInd w:val="0"/>
              <w:rPr>
                <w:rFonts w:cs="Arial"/>
                <w:color w:val="000000"/>
              </w:rPr>
            </w:pPr>
            <w:r w:rsidRPr="00117A7A">
              <w:rPr>
                <w:rFonts w:cs="Arial"/>
                <w:color w:val="000000"/>
              </w:rPr>
              <w:t>Efekty z zakresu kompetencji będą weryfikowane na podstawie obs</w:t>
            </w:r>
            <w:r>
              <w:rPr>
                <w:rFonts w:cs="Arial"/>
                <w:color w:val="000000"/>
              </w:rPr>
              <w:t>erwacji</w:t>
            </w:r>
            <w:r w:rsidRPr="00117A7A">
              <w:rPr>
                <w:rFonts w:cs="Arial"/>
                <w:color w:val="000000"/>
              </w:rPr>
              <w:t xml:space="preserve"> </w:t>
            </w:r>
            <w:proofErr w:type="spellStart"/>
            <w:r w:rsidRPr="00117A7A">
              <w:rPr>
                <w:rFonts w:cs="Arial"/>
                <w:color w:val="000000"/>
              </w:rPr>
              <w:t>zachowań</w:t>
            </w:r>
            <w:proofErr w:type="spellEnd"/>
            <w:r w:rsidRPr="00117A7A">
              <w:rPr>
                <w:rFonts w:cs="Arial"/>
                <w:color w:val="000000"/>
              </w:rPr>
              <w:t xml:space="preserve"> studenta oraz jego zaangażowania w dyskusję i rozwiązywanie zadań problemowych.</w:t>
            </w:r>
          </w:p>
        </w:tc>
      </w:tr>
      <w:tr w:rsidR="002D1F76" w:rsidRPr="008C38C1" w:rsidTr="00F87FCF">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8C38C1" w:rsidRDefault="002D1F76" w:rsidP="00E74D60">
            <w:pPr>
              <w:autoSpaceDE w:val="0"/>
              <w:autoSpaceDN w:val="0"/>
              <w:adjustRightInd w:val="0"/>
              <w:rPr>
                <w:rFonts w:cs="Arial"/>
                <w:color w:val="000000"/>
              </w:rPr>
            </w:pPr>
            <w:r w:rsidRPr="008C38C1">
              <w:rPr>
                <w:rFonts w:cs="Arial"/>
                <w:b/>
                <w:color w:val="000000"/>
              </w:rPr>
              <w:t>Forma i warunki zaliczenia:</w:t>
            </w:r>
          </w:p>
        </w:tc>
      </w:tr>
      <w:tr w:rsidR="002D1F76" w:rsidRPr="008C38C1" w:rsidTr="00F87FCF">
        <w:trPr>
          <w:trHeight w:val="416"/>
        </w:trPr>
        <w:tc>
          <w:tcPr>
            <w:tcW w:w="10433" w:type="dxa"/>
            <w:gridSpan w:val="15"/>
            <w:tcBorders>
              <w:top w:val="single" w:sz="4" w:space="0" w:color="auto"/>
              <w:left w:val="single" w:sz="6" w:space="0" w:color="auto"/>
              <w:bottom w:val="single" w:sz="6" w:space="0" w:color="auto"/>
              <w:right w:val="single" w:sz="6" w:space="0" w:color="auto"/>
            </w:tcBorders>
          </w:tcPr>
          <w:p w:rsidR="002D1F76" w:rsidRPr="00A71AF6" w:rsidRDefault="002D1F76" w:rsidP="00E74D60">
            <w:pPr>
              <w:tabs>
                <w:tab w:val="left" w:pos="2010"/>
              </w:tabs>
              <w:rPr>
                <w:rFonts w:cs="Arial"/>
              </w:rPr>
            </w:pPr>
            <w:r>
              <w:rPr>
                <w:rFonts w:cs="Arial"/>
              </w:rPr>
              <w:t xml:space="preserve">Przedmiot kończy się zaliczeniem na ocenę. </w:t>
            </w:r>
            <w:r w:rsidRPr="00A71AF6">
              <w:rPr>
                <w:rFonts w:cs="Arial"/>
              </w:rPr>
              <w:t xml:space="preserve">Obecność </w:t>
            </w:r>
            <w:r>
              <w:rPr>
                <w:rFonts w:cs="Arial"/>
              </w:rPr>
              <w:t>na wykładzie</w:t>
            </w:r>
            <w:r w:rsidRPr="00A71AF6">
              <w:rPr>
                <w:rFonts w:cs="Arial"/>
              </w:rPr>
              <w:t>.</w:t>
            </w:r>
            <w:r>
              <w:rPr>
                <w:rFonts w:cs="Arial"/>
              </w:rPr>
              <w:t xml:space="preserve"> Pozytywna ocena z zaliczenia pisemnego:</w:t>
            </w:r>
          </w:p>
          <w:p w:rsidR="002D1F76" w:rsidRPr="00A71AF6" w:rsidRDefault="002D1F76" w:rsidP="00E74D60">
            <w:pPr>
              <w:tabs>
                <w:tab w:val="left" w:pos="2010"/>
              </w:tabs>
              <w:rPr>
                <w:rFonts w:cs="Arial"/>
              </w:rPr>
            </w:pPr>
            <w:r w:rsidRPr="00A71AF6">
              <w:rPr>
                <w:rFonts w:cs="Arial"/>
              </w:rPr>
              <w:t>0% – 50% – 2</w:t>
            </w:r>
          </w:p>
          <w:p w:rsidR="002D1F76" w:rsidRPr="00A71AF6" w:rsidRDefault="002D1F76" w:rsidP="00E74D60">
            <w:pPr>
              <w:tabs>
                <w:tab w:val="left" w:pos="2010"/>
              </w:tabs>
              <w:rPr>
                <w:rFonts w:cs="Arial"/>
              </w:rPr>
            </w:pPr>
            <w:r w:rsidRPr="00A71AF6">
              <w:rPr>
                <w:rFonts w:cs="Arial"/>
              </w:rPr>
              <w:t>51% - 60% - 3</w:t>
            </w:r>
          </w:p>
          <w:p w:rsidR="002D1F76" w:rsidRPr="00A71AF6" w:rsidRDefault="002D1F76" w:rsidP="00E74D60">
            <w:pPr>
              <w:tabs>
                <w:tab w:val="left" w:pos="2010"/>
              </w:tabs>
              <w:rPr>
                <w:rFonts w:cs="Arial"/>
              </w:rPr>
            </w:pPr>
            <w:r w:rsidRPr="00A71AF6">
              <w:rPr>
                <w:rFonts w:cs="Arial"/>
              </w:rPr>
              <w:t>61% - 70% - 3,5</w:t>
            </w:r>
          </w:p>
          <w:p w:rsidR="002D1F76" w:rsidRPr="00A71AF6" w:rsidRDefault="002D1F76" w:rsidP="00E74D60">
            <w:pPr>
              <w:tabs>
                <w:tab w:val="left" w:pos="2010"/>
              </w:tabs>
              <w:rPr>
                <w:rFonts w:cs="Arial"/>
              </w:rPr>
            </w:pPr>
            <w:r w:rsidRPr="00A71AF6">
              <w:rPr>
                <w:rFonts w:cs="Arial"/>
              </w:rPr>
              <w:lastRenderedPageBreak/>
              <w:t>71% - 80% - 4</w:t>
            </w:r>
          </w:p>
          <w:p w:rsidR="002D1F76" w:rsidRPr="00A71AF6" w:rsidRDefault="002D1F76" w:rsidP="00E74D60">
            <w:pPr>
              <w:tabs>
                <w:tab w:val="left" w:pos="2010"/>
              </w:tabs>
              <w:rPr>
                <w:rFonts w:cs="Arial"/>
              </w:rPr>
            </w:pPr>
            <w:r w:rsidRPr="00A71AF6">
              <w:rPr>
                <w:rFonts w:cs="Arial"/>
              </w:rPr>
              <w:t>81% - 90% - 4,5</w:t>
            </w:r>
          </w:p>
          <w:p w:rsidR="002D1F76" w:rsidRPr="008C38C1" w:rsidRDefault="002D1F76" w:rsidP="00E74D60">
            <w:pPr>
              <w:tabs>
                <w:tab w:val="left" w:pos="2010"/>
              </w:tabs>
              <w:rPr>
                <w:rFonts w:cs="Arial"/>
              </w:rPr>
            </w:pPr>
            <w:r w:rsidRPr="00A71AF6">
              <w:rPr>
                <w:rFonts w:cs="Arial"/>
              </w:rPr>
              <w:t>91% - 100% - 5</w:t>
            </w:r>
          </w:p>
        </w:tc>
      </w:tr>
      <w:tr w:rsidR="002D1F76"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2D1F76" w:rsidRPr="007C4479" w:rsidRDefault="002D1F76" w:rsidP="00E74D60">
            <w:pPr>
              <w:pStyle w:val="Tytukomrki"/>
              <w:spacing w:line="276" w:lineRule="auto"/>
            </w:pPr>
            <w:r w:rsidRPr="007C4479">
              <w:lastRenderedPageBreak/>
              <w:t>Bilans punktów ECTS:</w:t>
            </w:r>
          </w:p>
        </w:tc>
      </w:tr>
      <w:tr w:rsidR="002D1F76" w:rsidRPr="008C38C1" w:rsidTr="00F87FCF">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2D1F76" w:rsidRPr="007C4479" w:rsidRDefault="002D1F76" w:rsidP="00E74D60">
            <w:pPr>
              <w:pStyle w:val="Tytukomrki"/>
              <w:spacing w:line="276" w:lineRule="auto"/>
              <w:rPr>
                <w:b w:val="0"/>
                <w:bCs/>
              </w:rPr>
            </w:pPr>
            <w:r w:rsidRPr="007C4479">
              <w:rPr>
                <w:b w:val="0"/>
                <w:bCs/>
              </w:rPr>
              <w:t>Studia stacjonarne</w:t>
            </w:r>
          </w:p>
        </w:tc>
      </w:tr>
      <w:tr w:rsidR="002D1F76"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7C4479" w:rsidRDefault="002D1F76" w:rsidP="00E74D60">
            <w:pPr>
              <w:pStyle w:val="Tytukomrki"/>
              <w:spacing w:line="276" w:lineRule="auto"/>
              <w:rPr>
                <w:b w:val="0"/>
                <w:bCs/>
              </w:rPr>
            </w:pPr>
            <w:r w:rsidRPr="007C4479">
              <w:rPr>
                <w:b w:val="0"/>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2D1F76" w:rsidRPr="007C4479" w:rsidRDefault="002D1F76" w:rsidP="00E74D60">
            <w:pPr>
              <w:pStyle w:val="Tytukomrki"/>
              <w:spacing w:line="276" w:lineRule="auto"/>
              <w:rPr>
                <w:b w:val="0"/>
                <w:bCs/>
              </w:rPr>
            </w:pPr>
            <w:r w:rsidRPr="007C4479">
              <w:rPr>
                <w:b w:val="0"/>
                <w:bCs/>
              </w:rPr>
              <w:t>Obciążenie studenta</w:t>
            </w:r>
          </w:p>
        </w:tc>
      </w:tr>
      <w:tr w:rsidR="002D1F76"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D96195" w:rsidRDefault="002D1F76" w:rsidP="00E74D60">
            <w:pPr>
              <w:autoSpaceDE w:val="0"/>
              <w:autoSpaceDN w:val="0"/>
              <w:adjustRightInd w:val="0"/>
              <w:rPr>
                <w:rFonts w:cs="Arial"/>
                <w:color w:val="000000"/>
              </w:rPr>
            </w:pPr>
            <w:r w:rsidRPr="00D96195">
              <w:rPr>
                <w:rFonts w:cs="Arial"/>
                <w:color w:val="000000"/>
              </w:rPr>
              <w:t>Udział w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E518A7" w:rsidRDefault="002D1F76" w:rsidP="00E74D60">
            <w:pPr>
              <w:autoSpaceDE w:val="0"/>
              <w:autoSpaceDN w:val="0"/>
              <w:adjustRightInd w:val="0"/>
              <w:rPr>
                <w:rFonts w:cs="Arial"/>
                <w:color w:val="000000"/>
              </w:rPr>
            </w:pPr>
            <w:r w:rsidRPr="00E518A7">
              <w:rPr>
                <w:rFonts w:cs="Arial"/>
                <w:color w:val="000000"/>
              </w:rPr>
              <w:t>15</w:t>
            </w:r>
            <w:r>
              <w:rPr>
                <w:rFonts w:cs="Arial"/>
                <w:color w:val="000000"/>
              </w:rPr>
              <w:t xml:space="preserve"> godzin</w:t>
            </w:r>
          </w:p>
        </w:tc>
      </w:tr>
      <w:tr w:rsidR="002D1F76"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D96195" w:rsidRDefault="002D1F76" w:rsidP="00E74D60">
            <w:pPr>
              <w:autoSpaceDE w:val="0"/>
              <w:autoSpaceDN w:val="0"/>
              <w:adjustRightInd w:val="0"/>
              <w:rPr>
                <w:rFonts w:cs="Arial"/>
                <w:color w:val="000000"/>
              </w:rPr>
            </w:pPr>
            <w:r w:rsidRPr="00D96195">
              <w:rPr>
                <w:rFonts w:cs="Arial"/>
                <w:color w:val="000000"/>
              </w:rPr>
              <w:t>Przygotowanie indywidualne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E518A7" w:rsidRDefault="002D1F76" w:rsidP="00E74D60">
            <w:pPr>
              <w:autoSpaceDE w:val="0"/>
              <w:autoSpaceDN w:val="0"/>
              <w:adjustRightInd w:val="0"/>
              <w:rPr>
                <w:rFonts w:cs="Arial"/>
                <w:color w:val="000000"/>
              </w:rPr>
            </w:pPr>
            <w:r w:rsidRPr="00E518A7">
              <w:rPr>
                <w:rFonts w:cs="Arial"/>
                <w:color w:val="000000"/>
              </w:rPr>
              <w:t>25</w:t>
            </w:r>
            <w:r>
              <w:rPr>
                <w:rFonts w:cs="Arial"/>
                <w:color w:val="000000"/>
              </w:rPr>
              <w:t xml:space="preserve"> godzin</w:t>
            </w:r>
          </w:p>
        </w:tc>
      </w:tr>
      <w:tr w:rsidR="002D1F76"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D96195" w:rsidRDefault="002D1F76" w:rsidP="00E74D60">
            <w:pPr>
              <w:autoSpaceDE w:val="0"/>
              <w:autoSpaceDN w:val="0"/>
              <w:adjustRightInd w:val="0"/>
              <w:rPr>
                <w:rFonts w:cs="Arial"/>
                <w:color w:val="000000"/>
              </w:rPr>
            </w:pPr>
            <w:r w:rsidRPr="00D96195">
              <w:rPr>
                <w:rFonts w:cs="Arial"/>
                <w:color w:val="000000"/>
              </w:rPr>
              <w:t>Przygotowanie indywidualne do zaliczenia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E518A7" w:rsidRDefault="002D1F76" w:rsidP="00E74D60">
            <w:pPr>
              <w:autoSpaceDE w:val="0"/>
              <w:autoSpaceDN w:val="0"/>
              <w:adjustRightInd w:val="0"/>
              <w:rPr>
                <w:rFonts w:cs="Arial"/>
                <w:color w:val="000000"/>
              </w:rPr>
            </w:pPr>
            <w:r>
              <w:rPr>
                <w:rFonts w:cs="Arial"/>
                <w:color w:val="000000"/>
              </w:rPr>
              <w:t>34 godzin</w:t>
            </w:r>
          </w:p>
        </w:tc>
      </w:tr>
      <w:tr w:rsidR="002D1F76" w:rsidRPr="008C38C1" w:rsidTr="00F87FCF">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D96195" w:rsidRDefault="002D1F76" w:rsidP="00E74D60">
            <w:pPr>
              <w:autoSpaceDE w:val="0"/>
              <w:autoSpaceDN w:val="0"/>
              <w:adjustRightInd w:val="0"/>
              <w:rPr>
                <w:rFonts w:cs="Arial"/>
                <w:color w:val="000000"/>
              </w:rPr>
            </w:pPr>
            <w:r w:rsidRPr="00D96195">
              <w:rPr>
                <w:rFonts w:cs="Arial"/>
                <w:color w:val="000000"/>
              </w:rPr>
              <w:t>Udział w konsultacjach z przedmiotu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D1F76" w:rsidRPr="00E518A7" w:rsidRDefault="002D1F76" w:rsidP="00E74D60">
            <w:pPr>
              <w:autoSpaceDE w:val="0"/>
              <w:autoSpaceDN w:val="0"/>
              <w:adjustRightInd w:val="0"/>
              <w:rPr>
                <w:rFonts w:cs="Arial"/>
                <w:color w:val="000000"/>
              </w:rPr>
            </w:pPr>
            <w:r w:rsidRPr="00E518A7">
              <w:rPr>
                <w:rFonts w:cs="Arial"/>
                <w:color w:val="000000"/>
              </w:rPr>
              <w:t>1</w:t>
            </w:r>
            <w:r>
              <w:rPr>
                <w:rFonts w:cs="Arial"/>
                <w:color w:val="000000"/>
              </w:rPr>
              <w:t xml:space="preserve"> godzina</w:t>
            </w:r>
          </w:p>
        </w:tc>
      </w:tr>
      <w:tr w:rsidR="002D1F76"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2D1F76" w:rsidRPr="00D96195" w:rsidRDefault="002D1F76" w:rsidP="00E74D60">
            <w:pPr>
              <w:rPr>
                <w:rFonts w:cs="Arial"/>
                <w:bCs/>
              </w:rPr>
            </w:pPr>
            <w:r w:rsidRPr="00D96195">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2D1F76" w:rsidRPr="00E518A7" w:rsidRDefault="002D1F76" w:rsidP="00E74D60">
            <w:pPr>
              <w:rPr>
                <w:rFonts w:cs="Arial"/>
              </w:rPr>
            </w:pPr>
            <w:r w:rsidRPr="00E518A7">
              <w:rPr>
                <w:rFonts w:cs="Arial"/>
              </w:rPr>
              <w:t>7</w:t>
            </w:r>
            <w:r>
              <w:rPr>
                <w:rFonts w:cs="Arial"/>
              </w:rPr>
              <w:t>5 godzin</w:t>
            </w:r>
          </w:p>
        </w:tc>
      </w:tr>
      <w:tr w:rsidR="002D1F76" w:rsidRPr="008C38C1" w:rsidTr="00F87FCF">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2D1F76" w:rsidRPr="00D96195" w:rsidRDefault="002D1F76" w:rsidP="00E74D60">
            <w:pPr>
              <w:rPr>
                <w:rFonts w:cs="Arial"/>
                <w:bCs/>
              </w:rPr>
            </w:pPr>
            <w:r w:rsidRPr="00D96195">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2D1F76" w:rsidRPr="00E518A7" w:rsidRDefault="002D1F76" w:rsidP="00E74D60">
            <w:pPr>
              <w:rPr>
                <w:rFonts w:cs="Arial"/>
                <w:bCs/>
              </w:rPr>
            </w:pPr>
            <w:r w:rsidRPr="00E518A7">
              <w:rPr>
                <w:rFonts w:cs="Arial"/>
                <w:bCs/>
              </w:rPr>
              <w:t>3</w:t>
            </w:r>
          </w:p>
        </w:tc>
      </w:tr>
    </w:tbl>
    <w:p w:rsidR="00B65266" w:rsidRPr="00A675EC" w:rsidRDefault="00B65266" w:rsidP="00E74D60">
      <w:pPr>
        <w:rPr>
          <w:rFonts w:cs="Arial"/>
        </w:rPr>
      </w:pPr>
    </w:p>
    <w:sectPr w:rsidR="00B65266" w:rsidRPr="00A675EC" w:rsidSect="00F074E2">
      <w:pgSz w:w="11906" w:h="16838"/>
      <w:pgMar w:top="567" w:right="720" w:bottom="567" w:left="72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03CAA5" w15:done="0"/>
  <w15:commentEx w15:paraId="201F61FE" w15:done="0"/>
  <w15:commentEx w15:paraId="05404BDB" w15:done="0"/>
  <w15:commentEx w15:paraId="33CAC7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03CAA5" w16cid:durableId="2C7FAC2D"/>
  <w16cid:commentId w16cid:paraId="201F61FE" w16cid:durableId="2C7FAC52"/>
  <w16cid:commentId w16cid:paraId="05404BDB" w16cid:durableId="2C7FAF27"/>
  <w16cid:commentId w16cid:paraId="33CAC7D1" w16cid:durableId="2C7FAF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rlito">
    <w:altName w:val="Calibri"/>
    <w:charset w:val="EE"/>
    <w:family w:val="swiss"/>
    <w:pitch w:val="variable"/>
    <w:sig w:usb0="E10002FF" w:usb1="5000ECFF" w:usb2="00000009"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8B6"/>
    <w:multiLevelType w:val="hybridMultilevel"/>
    <w:tmpl w:val="35BAA424"/>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
    <w:nsid w:val="02CF5E63"/>
    <w:multiLevelType w:val="hybridMultilevel"/>
    <w:tmpl w:val="A8843952"/>
    <w:lvl w:ilvl="0" w:tplc="DCAEA75A">
      <w:start w:val="1"/>
      <w:numFmt w:val="decimal"/>
      <w:lvlText w:val="%1."/>
      <w:lvlJc w:val="left"/>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
    <w:nsid w:val="03823E81"/>
    <w:multiLevelType w:val="hybridMultilevel"/>
    <w:tmpl w:val="25E07EE0"/>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
    <w:nsid w:val="048213C2"/>
    <w:multiLevelType w:val="hybridMultilevel"/>
    <w:tmpl w:val="95EC292A"/>
    <w:lvl w:ilvl="0" w:tplc="3ECC67C6">
      <w:start w:val="1"/>
      <w:numFmt w:val="decimal"/>
      <w:lvlText w:val="%1."/>
      <w:lvlJc w:val="left"/>
      <w:pPr>
        <w:ind w:left="720" w:hanging="360"/>
      </w:pPr>
    </w:lvl>
    <w:lvl w:ilvl="1" w:tplc="A2DEA72C">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7C0A7E"/>
    <w:multiLevelType w:val="hybridMultilevel"/>
    <w:tmpl w:val="627A7A50"/>
    <w:lvl w:ilvl="0" w:tplc="BF5840F4">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
    <w:nsid w:val="10401886"/>
    <w:multiLevelType w:val="hybridMultilevel"/>
    <w:tmpl w:val="08E69E0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0DA36E2"/>
    <w:multiLevelType w:val="hybridMultilevel"/>
    <w:tmpl w:val="65724D90"/>
    <w:lvl w:ilvl="0" w:tplc="0415000F">
      <w:start w:val="1"/>
      <w:numFmt w:val="decimal"/>
      <w:lvlText w:val="%1."/>
      <w:lvlJc w:val="left"/>
      <w:pPr>
        <w:ind w:left="1051" w:hanging="360"/>
      </w:pPr>
    </w:lvl>
    <w:lvl w:ilvl="1" w:tplc="04150019" w:tentative="1">
      <w:start w:val="1"/>
      <w:numFmt w:val="lowerLetter"/>
      <w:lvlText w:val="%2."/>
      <w:lvlJc w:val="left"/>
      <w:pPr>
        <w:ind w:left="1771" w:hanging="360"/>
      </w:pPr>
    </w:lvl>
    <w:lvl w:ilvl="2" w:tplc="0415001B" w:tentative="1">
      <w:start w:val="1"/>
      <w:numFmt w:val="lowerRoman"/>
      <w:lvlText w:val="%3."/>
      <w:lvlJc w:val="right"/>
      <w:pPr>
        <w:ind w:left="2491" w:hanging="180"/>
      </w:pPr>
    </w:lvl>
    <w:lvl w:ilvl="3" w:tplc="0415000F" w:tentative="1">
      <w:start w:val="1"/>
      <w:numFmt w:val="decimal"/>
      <w:lvlText w:val="%4."/>
      <w:lvlJc w:val="left"/>
      <w:pPr>
        <w:ind w:left="3211" w:hanging="360"/>
      </w:pPr>
    </w:lvl>
    <w:lvl w:ilvl="4" w:tplc="04150019" w:tentative="1">
      <w:start w:val="1"/>
      <w:numFmt w:val="lowerLetter"/>
      <w:lvlText w:val="%5."/>
      <w:lvlJc w:val="left"/>
      <w:pPr>
        <w:ind w:left="3931" w:hanging="360"/>
      </w:pPr>
    </w:lvl>
    <w:lvl w:ilvl="5" w:tplc="0415001B" w:tentative="1">
      <w:start w:val="1"/>
      <w:numFmt w:val="lowerRoman"/>
      <w:lvlText w:val="%6."/>
      <w:lvlJc w:val="right"/>
      <w:pPr>
        <w:ind w:left="4651" w:hanging="180"/>
      </w:pPr>
    </w:lvl>
    <w:lvl w:ilvl="6" w:tplc="0415000F" w:tentative="1">
      <w:start w:val="1"/>
      <w:numFmt w:val="decimal"/>
      <w:lvlText w:val="%7."/>
      <w:lvlJc w:val="left"/>
      <w:pPr>
        <w:ind w:left="5371" w:hanging="360"/>
      </w:pPr>
    </w:lvl>
    <w:lvl w:ilvl="7" w:tplc="04150019" w:tentative="1">
      <w:start w:val="1"/>
      <w:numFmt w:val="lowerLetter"/>
      <w:lvlText w:val="%8."/>
      <w:lvlJc w:val="left"/>
      <w:pPr>
        <w:ind w:left="6091" w:hanging="360"/>
      </w:pPr>
    </w:lvl>
    <w:lvl w:ilvl="8" w:tplc="0415001B" w:tentative="1">
      <w:start w:val="1"/>
      <w:numFmt w:val="lowerRoman"/>
      <w:lvlText w:val="%9."/>
      <w:lvlJc w:val="right"/>
      <w:pPr>
        <w:ind w:left="6811" w:hanging="180"/>
      </w:pPr>
    </w:lvl>
  </w:abstractNum>
  <w:abstractNum w:abstractNumId="7">
    <w:nsid w:val="11522C92"/>
    <w:multiLevelType w:val="hybridMultilevel"/>
    <w:tmpl w:val="34D0859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2DF2486"/>
    <w:multiLevelType w:val="hybridMultilevel"/>
    <w:tmpl w:val="3F66B736"/>
    <w:lvl w:ilvl="0" w:tplc="48B4B6AA">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9">
    <w:nsid w:val="149D7F28"/>
    <w:multiLevelType w:val="hybridMultilevel"/>
    <w:tmpl w:val="D1507B9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0">
    <w:nsid w:val="1E1B396B"/>
    <w:multiLevelType w:val="hybridMultilevel"/>
    <w:tmpl w:val="0CE27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2D29C2"/>
    <w:multiLevelType w:val="hybridMultilevel"/>
    <w:tmpl w:val="C0BC98E8"/>
    <w:lvl w:ilvl="0" w:tplc="AF3E4C84">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2">
    <w:nsid w:val="201D2F32"/>
    <w:multiLevelType w:val="hybridMultilevel"/>
    <w:tmpl w:val="8236C2EE"/>
    <w:lvl w:ilvl="0" w:tplc="2904ECFE">
      <w:start w:val="1"/>
      <w:numFmt w:val="decimal"/>
      <w:lvlText w:val="%1."/>
      <w:lvlJc w:val="left"/>
      <w:pPr>
        <w:ind w:left="639" w:hanging="360"/>
      </w:pPr>
      <w:rPr>
        <w:rFonts w:hint="default"/>
      </w:rPr>
    </w:lvl>
    <w:lvl w:ilvl="1" w:tplc="04150019" w:tentative="1">
      <w:start w:val="1"/>
      <w:numFmt w:val="lowerLetter"/>
      <w:lvlText w:val="%2."/>
      <w:lvlJc w:val="left"/>
      <w:pPr>
        <w:ind w:left="1359" w:hanging="360"/>
      </w:pPr>
    </w:lvl>
    <w:lvl w:ilvl="2" w:tplc="0415001B" w:tentative="1">
      <w:start w:val="1"/>
      <w:numFmt w:val="lowerRoman"/>
      <w:lvlText w:val="%3."/>
      <w:lvlJc w:val="right"/>
      <w:pPr>
        <w:ind w:left="2079" w:hanging="180"/>
      </w:pPr>
    </w:lvl>
    <w:lvl w:ilvl="3" w:tplc="0415000F" w:tentative="1">
      <w:start w:val="1"/>
      <w:numFmt w:val="decimal"/>
      <w:lvlText w:val="%4."/>
      <w:lvlJc w:val="left"/>
      <w:pPr>
        <w:ind w:left="2799" w:hanging="360"/>
      </w:pPr>
    </w:lvl>
    <w:lvl w:ilvl="4" w:tplc="04150019" w:tentative="1">
      <w:start w:val="1"/>
      <w:numFmt w:val="lowerLetter"/>
      <w:lvlText w:val="%5."/>
      <w:lvlJc w:val="left"/>
      <w:pPr>
        <w:ind w:left="3519" w:hanging="360"/>
      </w:pPr>
    </w:lvl>
    <w:lvl w:ilvl="5" w:tplc="0415001B" w:tentative="1">
      <w:start w:val="1"/>
      <w:numFmt w:val="lowerRoman"/>
      <w:lvlText w:val="%6."/>
      <w:lvlJc w:val="right"/>
      <w:pPr>
        <w:ind w:left="4239" w:hanging="180"/>
      </w:pPr>
    </w:lvl>
    <w:lvl w:ilvl="6" w:tplc="0415000F" w:tentative="1">
      <w:start w:val="1"/>
      <w:numFmt w:val="decimal"/>
      <w:lvlText w:val="%7."/>
      <w:lvlJc w:val="left"/>
      <w:pPr>
        <w:ind w:left="4959" w:hanging="360"/>
      </w:pPr>
    </w:lvl>
    <w:lvl w:ilvl="7" w:tplc="04150019" w:tentative="1">
      <w:start w:val="1"/>
      <w:numFmt w:val="lowerLetter"/>
      <w:lvlText w:val="%8."/>
      <w:lvlJc w:val="left"/>
      <w:pPr>
        <w:ind w:left="5679" w:hanging="360"/>
      </w:pPr>
    </w:lvl>
    <w:lvl w:ilvl="8" w:tplc="0415001B" w:tentative="1">
      <w:start w:val="1"/>
      <w:numFmt w:val="lowerRoman"/>
      <w:lvlText w:val="%9."/>
      <w:lvlJc w:val="right"/>
      <w:pPr>
        <w:ind w:left="6399" w:hanging="180"/>
      </w:pPr>
    </w:lvl>
  </w:abstractNum>
  <w:abstractNum w:abstractNumId="13">
    <w:nsid w:val="23AE0514"/>
    <w:multiLevelType w:val="hybridMultilevel"/>
    <w:tmpl w:val="19CCE66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4">
    <w:nsid w:val="2414576C"/>
    <w:multiLevelType w:val="hybridMultilevel"/>
    <w:tmpl w:val="39421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015B3E"/>
    <w:multiLevelType w:val="hybridMultilevel"/>
    <w:tmpl w:val="27648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BF232E"/>
    <w:multiLevelType w:val="hybridMultilevel"/>
    <w:tmpl w:val="B1C0A9D4"/>
    <w:lvl w:ilvl="0" w:tplc="B6C2D0BE">
      <w:start w:val="1"/>
      <w:numFmt w:val="decimal"/>
      <w:lvlText w:val="%1."/>
      <w:lvlJc w:val="left"/>
      <w:pPr>
        <w:ind w:left="502" w:hanging="360"/>
      </w:pPr>
      <w:rPr>
        <w:rFonts w:hint="default"/>
        <w:b w:val="0"/>
      </w:r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17">
    <w:nsid w:val="27A63AE8"/>
    <w:multiLevelType w:val="hybridMultilevel"/>
    <w:tmpl w:val="ED4C1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6430EE"/>
    <w:multiLevelType w:val="hybridMultilevel"/>
    <w:tmpl w:val="95601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FC0DE7"/>
    <w:multiLevelType w:val="hybridMultilevel"/>
    <w:tmpl w:val="6742B180"/>
    <w:lvl w:ilvl="0" w:tplc="22EAE86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5C76CE"/>
    <w:multiLevelType w:val="hybridMultilevel"/>
    <w:tmpl w:val="37B6C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F936A8"/>
    <w:multiLevelType w:val="hybridMultilevel"/>
    <w:tmpl w:val="13D0563E"/>
    <w:lvl w:ilvl="0" w:tplc="67B857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831981"/>
    <w:multiLevelType w:val="hybridMultilevel"/>
    <w:tmpl w:val="2214C46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32FC27C0"/>
    <w:multiLevelType w:val="hybridMultilevel"/>
    <w:tmpl w:val="230AB584"/>
    <w:lvl w:ilvl="0" w:tplc="E9A4CF8E">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nsid w:val="33C41478"/>
    <w:multiLevelType w:val="hybridMultilevel"/>
    <w:tmpl w:val="ED2AFED8"/>
    <w:lvl w:ilvl="0" w:tplc="67B857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7117CB"/>
    <w:multiLevelType w:val="hybridMultilevel"/>
    <w:tmpl w:val="D2FA707C"/>
    <w:lvl w:ilvl="0" w:tplc="3D64B6FE">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6">
    <w:nsid w:val="39C04263"/>
    <w:multiLevelType w:val="hybridMultilevel"/>
    <w:tmpl w:val="35F2F9E4"/>
    <w:lvl w:ilvl="0" w:tplc="43F68E82">
      <w:start w:val="1"/>
      <w:numFmt w:val="decimal"/>
      <w:lvlText w:val="%1."/>
      <w:lvlJc w:val="left"/>
      <w:pPr>
        <w:ind w:left="5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8C41CC"/>
    <w:multiLevelType w:val="hybridMultilevel"/>
    <w:tmpl w:val="C4489CD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nsid w:val="3B364334"/>
    <w:multiLevelType w:val="hybridMultilevel"/>
    <w:tmpl w:val="42566F08"/>
    <w:lvl w:ilvl="0" w:tplc="CAF6EC2E">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9">
    <w:nsid w:val="3BBA1A5F"/>
    <w:multiLevelType w:val="hybridMultilevel"/>
    <w:tmpl w:val="3D5C7452"/>
    <w:lvl w:ilvl="0" w:tplc="669CC496">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0">
    <w:nsid w:val="3DF64E60"/>
    <w:multiLevelType w:val="hybridMultilevel"/>
    <w:tmpl w:val="EA6854F0"/>
    <w:lvl w:ilvl="0" w:tplc="5756113A">
      <w:start w:val="1"/>
      <w:numFmt w:val="decimal"/>
      <w:lvlText w:val="%1."/>
      <w:lvlJc w:val="left"/>
      <w:pPr>
        <w:ind w:left="5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EF0AFE"/>
    <w:multiLevelType w:val="hybridMultilevel"/>
    <w:tmpl w:val="DBC0F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06F1DBE"/>
    <w:multiLevelType w:val="hybridMultilevel"/>
    <w:tmpl w:val="9A08C5A8"/>
    <w:lvl w:ilvl="0" w:tplc="53D80A06">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7AA7C57"/>
    <w:multiLevelType w:val="hybridMultilevel"/>
    <w:tmpl w:val="0EBC92E6"/>
    <w:lvl w:ilvl="0" w:tplc="2A4275AC">
      <w:start w:val="1"/>
      <w:numFmt w:val="decimal"/>
      <w:lvlText w:val="%1."/>
      <w:lvlJc w:val="left"/>
      <w:pPr>
        <w:ind w:left="1069"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B2805F2"/>
    <w:multiLevelType w:val="hybridMultilevel"/>
    <w:tmpl w:val="68B418A0"/>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5">
    <w:nsid w:val="4B6828F2"/>
    <w:multiLevelType w:val="hybridMultilevel"/>
    <w:tmpl w:val="0CAC6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1601D22"/>
    <w:multiLevelType w:val="hybridMultilevel"/>
    <w:tmpl w:val="9CB69864"/>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7">
    <w:nsid w:val="51C37C6D"/>
    <w:multiLevelType w:val="hybridMultilevel"/>
    <w:tmpl w:val="69241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3C323F0"/>
    <w:multiLevelType w:val="hybridMultilevel"/>
    <w:tmpl w:val="EF7C25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4A91E21"/>
    <w:multiLevelType w:val="hybridMultilevel"/>
    <w:tmpl w:val="346C9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4ED3E72"/>
    <w:multiLevelType w:val="hybridMultilevel"/>
    <w:tmpl w:val="3CD884EE"/>
    <w:lvl w:ilvl="0" w:tplc="0CF0C79C">
      <w:start w:val="1"/>
      <w:numFmt w:val="decimal"/>
      <w:lvlText w:val="%1."/>
      <w:lvlJc w:val="left"/>
      <w:pPr>
        <w:ind w:left="890" w:hanging="360"/>
      </w:pPr>
      <w:rPr>
        <w:b w:val="0"/>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41">
    <w:nsid w:val="5509129C"/>
    <w:multiLevelType w:val="hybridMultilevel"/>
    <w:tmpl w:val="54F81B3A"/>
    <w:lvl w:ilvl="0" w:tplc="67B857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85A37AA"/>
    <w:multiLevelType w:val="hybridMultilevel"/>
    <w:tmpl w:val="22C68E7C"/>
    <w:lvl w:ilvl="0" w:tplc="4502E022">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3">
    <w:nsid w:val="5B730E65"/>
    <w:multiLevelType w:val="hybridMultilevel"/>
    <w:tmpl w:val="CD249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DBA652D"/>
    <w:multiLevelType w:val="hybridMultilevel"/>
    <w:tmpl w:val="1CCAB456"/>
    <w:lvl w:ilvl="0" w:tplc="B024EDC4">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5">
    <w:nsid w:val="5E2157CE"/>
    <w:multiLevelType w:val="hybridMultilevel"/>
    <w:tmpl w:val="85F4452A"/>
    <w:lvl w:ilvl="0" w:tplc="EDCC6BF8">
      <w:start w:val="1"/>
      <w:numFmt w:val="decimal"/>
      <w:lvlText w:val="%1."/>
      <w:lvlJc w:val="left"/>
      <w:pPr>
        <w:ind w:left="785" w:hanging="360"/>
      </w:pPr>
      <w:rPr>
        <w:b/>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DE701526">
      <w:start w:val="1"/>
      <w:numFmt w:val="decimal"/>
      <w:lvlText w:val="%4."/>
      <w:lvlJc w:val="left"/>
      <w:pPr>
        <w:ind w:left="2945" w:hanging="360"/>
      </w:pPr>
      <w:rPr>
        <w:b w:val="0"/>
      </w:r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6">
    <w:nsid w:val="60864126"/>
    <w:multiLevelType w:val="hybridMultilevel"/>
    <w:tmpl w:val="32B018FE"/>
    <w:lvl w:ilvl="0" w:tplc="0415000F">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7">
    <w:nsid w:val="6281353E"/>
    <w:multiLevelType w:val="hybridMultilevel"/>
    <w:tmpl w:val="70E8F2C0"/>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48">
    <w:nsid w:val="676A0BA8"/>
    <w:multiLevelType w:val="hybridMultilevel"/>
    <w:tmpl w:val="F5069C62"/>
    <w:lvl w:ilvl="0" w:tplc="8B90AC84">
      <w:start w:val="2"/>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nsid w:val="6D9D6C35"/>
    <w:multiLevelType w:val="hybridMultilevel"/>
    <w:tmpl w:val="2B105E68"/>
    <w:lvl w:ilvl="0" w:tplc="0415000F">
      <w:start w:val="1"/>
      <w:numFmt w:val="decimal"/>
      <w:lvlText w:val="%1."/>
      <w:lvlJc w:val="left"/>
      <w:pPr>
        <w:ind w:left="2770" w:hanging="360"/>
      </w:pPr>
      <w:rPr>
        <w:rFonts w:hint="default"/>
      </w:rPr>
    </w:lvl>
    <w:lvl w:ilvl="1" w:tplc="04150019" w:tentative="1">
      <w:start w:val="1"/>
      <w:numFmt w:val="lowerLetter"/>
      <w:lvlText w:val="%2."/>
      <w:lvlJc w:val="left"/>
      <w:pPr>
        <w:ind w:left="3490" w:hanging="360"/>
      </w:pPr>
    </w:lvl>
    <w:lvl w:ilvl="2" w:tplc="0415001B" w:tentative="1">
      <w:start w:val="1"/>
      <w:numFmt w:val="lowerRoman"/>
      <w:lvlText w:val="%3."/>
      <w:lvlJc w:val="right"/>
      <w:pPr>
        <w:ind w:left="4210" w:hanging="180"/>
      </w:pPr>
    </w:lvl>
    <w:lvl w:ilvl="3" w:tplc="0415000F" w:tentative="1">
      <w:start w:val="1"/>
      <w:numFmt w:val="decimal"/>
      <w:lvlText w:val="%4."/>
      <w:lvlJc w:val="left"/>
      <w:pPr>
        <w:ind w:left="4930" w:hanging="360"/>
      </w:pPr>
    </w:lvl>
    <w:lvl w:ilvl="4" w:tplc="04150019" w:tentative="1">
      <w:start w:val="1"/>
      <w:numFmt w:val="lowerLetter"/>
      <w:lvlText w:val="%5."/>
      <w:lvlJc w:val="left"/>
      <w:pPr>
        <w:ind w:left="5650" w:hanging="360"/>
      </w:pPr>
    </w:lvl>
    <w:lvl w:ilvl="5" w:tplc="0415001B" w:tentative="1">
      <w:start w:val="1"/>
      <w:numFmt w:val="lowerRoman"/>
      <w:lvlText w:val="%6."/>
      <w:lvlJc w:val="right"/>
      <w:pPr>
        <w:ind w:left="6370" w:hanging="180"/>
      </w:pPr>
    </w:lvl>
    <w:lvl w:ilvl="6" w:tplc="0415000F" w:tentative="1">
      <w:start w:val="1"/>
      <w:numFmt w:val="decimal"/>
      <w:lvlText w:val="%7."/>
      <w:lvlJc w:val="left"/>
      <w:pPr>
        <w:ind w:left="7090" w:hanging="360"/>
      </w:pPr>
    </w:lvl>
    <w:lvl w:ilvl="7" w:tplc="04150019" w:tentative="1">
      <w:start w:val="1"/>
      <w:numFmt w:val="lowerLetter"/>
      <w:lvlText w:val="%8."/>
      <w:lvlJc w:val="left"/>
      <w:pPr>
        <w:ind w:left="7810" w:hanging="360"/>
      </w:pPr>
    </w:lvl>
    <w:lvl w:ilvl="8" w:tplc="0415001B" w:tentative="1">
      <w:start w:val="1"/>
      <w:numFmt w:val="lowerRoman"/>
      <w:lvlText w:val="%9."/>
      <w:lvlJc w:val="right"/>
      <w:pPr>
        <w:ind w:left="8530" w:hanging="180"/>
      </w:pPr>
    </w:lvl>
  </w:abstractNum>
  <w:abstractNum w:abstractNumId="50">
    <w:nsid w:val="6DE81D93"/>
    <w:multiLevelType w:val="hybridMultilevel"/>
    <w:tmpl w:val="804AF6A0"/>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1">
    <w:nsid w:val="6EDD6722"/>
    <w:multiLevelType w:val="hybridMultilevel"/>
    <w:tmpl w:val="C1A69A22"/>
    <w:lvl w:ilvl="0" w:tplc="B25044D2">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2">
    <w:nsid w:val="721F5D4C"/>
    <w:multiLevelType w:val="hybridMultilevel"/>
    <w:tmpl w:val="343AE3CC"/>
    <w:lvl w:ilvl="0" w:tplc="AF40A3E0">
      <w:start w:val="1"/>
      <w:numFmt w:val="decimal"/>
      <w:lvlText w:val="%1."/>
      <w:lvlJc w:val="left"/>
      <w:pPr>
        <w:ind w:left="530" w:hanging="360"/>
      </w:pPr>
      <w:rPr>
        <w:rFonts w:ascii="Arial" w:eastAsia="Calibri" w:hAnsi="Arial" w:cs="Arial"/>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3">
    <w:nsid w:val="782B50E1"/>
    <w:multiLevelType w:val="hybridMultilevel"/>
    <w:tmpl w:val="2534B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85D49D3"/>
    <w:multiLevelType w:val="hybridMultilevel"/>
    <w:tmpl w:val="F5FA3D22"/>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num w:numId="1">
    <w:abstractNumId w:val="6"/>
  </w:num>
  <w:num w:numId="2">
    <w:abstractNumId w:val="12"/>
  </w:num>
  <w:num w:numId="3">
    <w:abstractNumId w:val="10"/>
  </w:num>
  <w:num w:numId="4">
    <w:abstractNumId w:val="53"/>
  </w:num>
  <w:num w:numId="5">
    <w:abstractNumId w:val="15"/>
  </w:num>
  <w:num w:numId="6">
    <w:abstractNumId w:val="14"/>
  </w:num>
  <w:num w:numId="7">
    <w:abstractNumId w:val="45"/>
  </w:num>
  <w:num w:numId="8">
    <w:abstractNumId w:val="23"/>
  </w:num>
  <w:num w:numId="9">
    <w:abstractNumId w:val="16"/>
  </w:num>
  <w:num w:numId="10">
    <w:abstractNumId w:val="17"/>
  </w:num>
  <w:num w:numId="11">
    <w:abstractNumId w:val="3"/>
  </w:num>
  <w:num w:numId="12">
    <w:abstractNumId w:val="31"/>
  </w:num>
  <w:num w:numId="13">
    <w:abstractNumId w:val="19"/>
  </w:num>
  <w:num w:numId="14">
    <w:abstractNumId w:val="36"/>
  </w:num>
  <w:num w:numId="15">
    <w:abstractNumId w:val="40"/>
  </w:num>
  <w:num w:numId="16">
    <w:abstractNumId w:val="13"/>
  </w:num>
  <w:num w:numId="17">
    <w:abstractNumId w:val="2"/>
  </w:num>
  <w:num w:numId="18">
    <w:abstractNumId w:val="0"/>
  </w:num>
  <w:num w:numId="19">
    <w:abstractNumId w:val="9"/>
  </w:num>
  <w:num w:numId="20">
    <w:abstractNumId w:val="54"/>
  </w:num>
  <w:num w:numId="21">
    <w:abstractNumId w:val="7"/>
  </w:num>
  <w:num w:numId="22">
    <w:abstractNumId w:val="1"/>
  </w:num>
  <w:num w:numId="23">
    <w:abstractNumId w:val="25"/>
  </w:num>
  <w:num w:numId="24">
    <w:abstractNumId w:val="4"/>
  </w:num>
  <w:num w:numId="25">
    <w:abstractNumId w:val="51"/>
  </w:num>
  <w:num w:numId="26">
    <w:abstractNumId w:val="11"/>
  </w:num>
  <w:num w:numId="27">
    <w:abstractNumId w:val="38"/>
  </w:num>
  <w:num w:numId="28">
    <w:abstractNumId w:val="42"/>
  </w:num>
  <w:num w:numId="29">
    <w:abstractNumId w:val="43"/>
  </w:num>
  <w:num w:numId="30">
    <w:abstractNumId w:val="8"/>
  </w:num>
  <w:num w:numId="31">
    <w:abstractNumId w:val="29"/>
  </w:num>
  <w:num w:numId="32">
    <w:abstractNumId w:val="44"/>
  </w:num>
  <w:num w:numId="33">
    <w:abstractNumId w:val="24"/>
  </w:num>
  <w:num w:numId="34">
    <w:abstractNumId w:val="21"/>
  </w:num>
  <w:num w:numId="35">
    <w:abstractNumId w:val="41"/>
  </w:num>
  <w:num w:numId="36">
    <w:abstractNumId w:val="20"/>
  </w:num>
  <w:num w:numId="37">
    <w:abstractNumId w:val="46"/>
  </w:num>
  <w:num w:numId="38">
    <w:abstractNumId w:val="50"/>
  </w:num>
  <w:num w:numId="39">
    <w:abstractNumId w:val="47"/>
  </w:num>
  <w:num w:numId="40">
    <w:abstractNumId w:val="34"/>
  </w:num>
  <w:num w:numId="41">
    <w:abstractNumId w:val="48"/>
  </w:num>
  <w:num w:numId="42">
    <w:abstractNumId w:val="37"/>
  </w:num>
  <w:num w:numId="43">
    <w:abstractNumId w:val="35"/>
  </w:num>
  <w:num w:numId="44">
    <w:abstractNumId w:val="18"/>
  </w:num>
  <w:num w:numId="45">
    <w:abstractNumId w:val="28"/>
  </w:num>
  <w:num w:numId="46">
    <w:abstractNumId w:val="39"/>
  </w:num>
  <w:num w:numId="47">
    <w:abstractNumId w:val="52"/>
  </w:num>
  <w:num w:numId="48">
    <w:abstractNumId w:val="32"/>
  </w:num>
  <w:num w:numId="49">
    <w:abstractNumId w:val="33"/>
  </w:num>
  <w:num w:numId="50">
    <w:abstractNumId w:val="49"/>
  </w:num>
  <w:num w:numId="51">
    <w:abstractNumId w:val="30"/>
  </w:num>
  <w:num w:numId="52">
    <w:abstractNumId w:val="26"/>
  </w:num>
  <w:num w:numId="53">
    <w:abstractNumId w:val="22"/>
  </w:num>
  <w:num w:numId="54">
    <w:abstractNumId w:val="27"/>
  </w:num>
  <w:num w:numId="55">
    <w:abstractNumId w:val="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425"/>
  <w:characterSpacingControl w:val="doNotCompress"/>
  <w:compat>
    <w:compatSetting w:name="compatibilityMode" w:uri="http://schemas.microsoft.com/office/word" w:val="12"/>
  </w:compat>
  <w:rsids>
    <w:rsidRoot w:val="000A6F85"/>
    <w:rsid w:val="00004256"/>
    <w:rsid w:val="00047B51"/>
    <w:rsid w:val="00047E6C"/>
    <w:rsid w:val="00055C91"/>
    <w:rsid w:val="00077675"/>
    <w:rsid w:val="000A0F5E"/>
    <w:rsid w:val="000A6F85"/>
    <w:rsid w:val="000B14C5"/>
    <w:rsid w:val="000C2D02"/>
    <w:rsid w:val="000C7400"/>
    <w:rsid w:val="000E380A"/>
    <w:rsid w:val="000E3C3F"/>
    <w:rsid w:val="000E6365"/>
    <w:rsid w:val="000E727E"/>
    <w:rsid w:val="000F2445"/>
    <w:rsid w:val="000F4A64"/>
    <w:rsid w:val="00101CEC"/>
    <w:rsid w:val="00130714"/>
    <w:rsid w:val="00146AFC"/>
    <w:rsid w:val="0015451C"/>
    <w:rsid w:val="00171E8F"/>
    <w:rsid w:val="00192C52"/>
    <w:rsid w:val="001B3A7B"/>
    <w:rsid w:val="001C3015"/>
    <w:rsid w:val="001D1275"/>
    <w:rsid w:val="001D490C"/>
    <w:rsid w:val="001E572E"/>
    <w:rsid w:val="00222F5A"/>
    <w:rsid w:val="00231E1E"/>
    <w:rsid w:val="0025358E"/>
    <w:rsid w:val="00295183"/>
    <w:rsid w:val="002A58E7"/>
    <w:rsid w:val="002B7F9F"/>
    <w:rsid w:val="002D1F76"/>
    <w:rsid w:val="002E6B44"/>
    <w:rsid w:val="002E7AB3"/>
    <w:rsid w:val="00322D3D"/>
    <w:rsid w:val="00365E60"/>
    <w:rsid w:val="0037107B"/>
    <w:rsid w:val="00382191"/>
    <w:rsid w:val="00382A32"/>
    <w:rsid w:val="0038392F"/>
    <w:rsid w:val="00387D0A"/>
    <w:rsid w:val="003943FB"/>
    <w:rsid w:val="003C448D"/>
    <w:rsid w:val="003F3667"/>
    <w:rsid w:val="00412485"/>
    <w:rsid w:val="0041371E"/>
    <w:rsid w:val="004406EB"/>
    <w:rsid w:val="004411F0"/>
    <w:rsid w:val="0047621E"/>
    <w:rsid w:val="004928A4"/>
    <w:rsid w:val="004A4B67"/>
    <w:rsid w:val="004A70E3"/>
    <w:rsid w:val="004B25C3"/>
    <w:rsid w:val="004D0BF8"/>
    <w:rsid w:val="004D4B12"/>
    <w:rsid w:val="004E24B1"/>
    <w:rsid w:val="00503C45"/>
    <w:rsid w:val="00507F48"/>
    <w:rsid w:val="00551C87"/>
    <w:rsid w:val="0057035C"/>
    <w:rsid w:val="00581969"/>
    <w:rsid w:val="00587913"/>
    <w:rsid w:val="005A0534"/>
    <w:rsid w:val="005B4D00"/>
    <w:rsid w:val="005C5224"/>
    <w:rsid w:val="005D12B5"/>
    <w:rsid w:val="005D13A3"/>
    <w:rsid w:val="005F2033"/>
    <w:rsid w:val="0060636A"/>
    <w:rsid w:val="0061451C"/>
    <w:rsid w:val="0062325C"/>
    <w:rsid w:val="006336DA"/>
    <w:rsid w:val="00644AA1"/>
    <w:rsid w:val="00650E97"/>
    <w:rsid w:val="00652A4A"/>
    <w:rsid w:val="00682BC2"/>
    <w:rsid w:val="00692D1E"/>
    <w:rsid w:val="006B2625"/>
    <w:rsid w:val="006B3674"/>
    <w:rsid w:val="006B4C73"/>
    <w:rsid w:val="006C1660"/>
    <w:rsid w:val="006D68AA"/>
    <w:rsid w:val="006E7546"/>
    <w:rsid w:val="006E7FAE"/>
    <w:rsid w:val="006F78D6"/>
    <w:rsid w:val="006F7FBC"/>
    <w:rsid w:val="00723CAB"/>
    <w:rsid w:val="00743A54"/>
    <w:rsid w:val="007642E6"/>
    <w:rsid w:val="007649F0"/>
    <w:rsid w:val="0078796F"/>
    <w:rsid w:val="007961C6"/>
    <w:rsid w:val="007A1B50"/>
    <w:rsid w:val="007C33CF"/>
    <w:rsid w:val="008032D0"/>
    <w:rsid w:val="00804367"/>
    <w:rsid w:val="00814F9B"/>
    <w:rsid w:val="00820817"/>
    <w:rsid w:val="008245DD"/>
    <w:rsid w:val="00830A69"/>
    <w:rsid w:val="008429E1"/>
    <w:rsid w:val="00843C45"/>
    <w:rsid w:val="0086397F"/>
    <w:rsid w:val="00865512"/>
    <w:rsid w:val="00894A24"/>
    <w:rsid w:val="008A1D62"/>
    <w:rsid w:val="008A3693"/>
    <w:rsid w:val="008B5202"/>
    <w:rsid w:val="008B573D"/>
    <w:rsid w:val="008C592F"/>
    <w:rsid w:val="00902A67"/>
    <w:rsid w:val="009121EA"/>
    <w:rsid w:val="00926F8F"/>
    <w:rsid w:val="00936ABF"/>
    <w:rsid w:val="0096220C"/>
    <w:rsid w:val="009826A5"/>
    <w:rsid w:val="009C29B8"/>
    <w:rsid w:val="009E05E8"/>
    <w:rsid w:val="009E1BB5"/>
    <w:rsid w:val="00A1144E"/>
    <w:rsid w:val="00A22CF2"/>
    <w:rsid w:val="00A303EC"/>
    <w:rsid w:val="00A40220"/>
    <w:rsid w:val="00A4043E"/>
    <w:rsid w:val="00A45C2A"/>
    <w:rsid w:val="00A61218"/>
    <w:rsid w:val="00A675EC"/>
    <w:rsid w:val="00A90992"/>
    <w:rsid w:val="00AA0800"/>
    <w:rsid w:val="00AA40EC"/>
    <w:rsid w:val="00AC6912"/>
    <w:rsid w:val="00AC7D18"/>
    <w:rsid w:val="00AE779C"/>
    <w:rsid w:val="00AF05BD"/>
    <w:rsid w:val="00B01159"/>
    <w:rsid w:val="00B070F6"/>
    <w:rsid w:val="00B12B83"/>
    <w:rsid w:val="00B65266"/>
    <w:rsid w:val="00B95386"/>
    <w:rsid w:val="00BA0D91"/>
    <w:rsid w:val="00BC0B0E"/>
    <w:rsid w:val="00BC3B83"/>
    <w:rsid w:val="00BC61AB"/>
    <w:rsid w:val="00BE5D8C"/>
    <w:rsid w:val="00C00E1B"/>
    <w:rsid w:val="00C0571A"/>
    <w:rsid w:val="00C32AF9"/>
    <w:rsid w:val="00C54F4E"/>
    <w:rsid w:val="00C65758"/>
    <w:rsid w:val="00C745E4"/>
    <w:rsid w:val="00C942FE"/>
    <w:rsid w:val="00CE58D2"/>
    <w:rsid w:val="00CF4E1A"/>
    <w:rsid w:val="00D04638"/>
    <w:rsid w:val="00D25327"/>
    <w:rsid w:val="00D809A5"/>
    <w:rsid w:val="00D8662F"/>
    <w:rsid w:val="00D9037C"/>
    <w:rsid w:val="00DA538F"/>
    <w:rsid w:val="00DB55AF"/>
    <w:rsid w:val="00DC2FF7"/>
    <w:rsid w:val="00DD7E92"/>
    <w:rsid w:val="00DF623D"/>
    <w:rsid w:val="00E001A3"/>
    <w:rsid w:val="00E021BE"/>
    <w:rsid w:val="00E649AA"/>
    <w:rsid w:val="00E65DFE"/>
    <w:rsid w:val="00E67635"/>
    <w:rsid w:val="00E74D60"/>
    <w:rsid w:val="00EC1D4E"/>
    <w:rsid w:val="00ED4705"/>
    <w:rsid w:val="00EE6C75"/>
    <w:rsid w:val="00EE6C8D"/>
    <w:rsid w:val="00EF2489"/>
    <w:rsid w:val="00EF5BEF"/>
    <w:rsid w:val="00F074E2"/>
    <w:rsid w:val="00F350A7"/>
    <w:rsid w:val="00F43EA0"/>
    <w:rsid w:val="00F448AE"/>
    <w:rsid w:val="00F51D5C"/>
    <w:rsid w:val="00F83F52"/>
    <w:rsid w:val="00F87FCF"/>
    <w:rsid w:val="00FA09D9"/>
    <w:rsid w:val="00FB1677"/>
    <w:rsid w:val="00FC2DB1"/>
    <w:rsid w:val="00FC7BFB"/>
    <w:rsid w:val="00FD3A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120" w:after="120" w:line="276" w:lineRule="auto"/>
        <w:ind w:left="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6F85"/>
    <w:rPr>
      <w:rFonts w:ascii="Arial" w:eastAsia="Calibri" w:hAnsi="Arial" w:cs="Times New Roman"/>
    </w:rPr>
  </w:style>
  <w:style w:type="paragraph" w:styleId="Nagwek1">
    <w:name w:val="heading 1"/>
    <w:basedOn w:val="Normalny"/>
    <w:next w:val="Normalny"/>
    <w:link w:val="Nagwek1Znak"/>
    <w:uiPriority w:val="9"/>
    <w:qFormat/>
    <w:rsid w:val="00D04638"/>
    <w:pPr>
      <w:keepNext/>
      <w:outlineLvl w:val="0"/>
    </w:pPr>
    <w:rPr>
      <w:rFonts w:eastAsia="Times New Roman"/>
      <w:bCs/>
      <w:kern w:val="32"/>
      <w:szCs w:val="32"/>
    </w:rPr>
  </w:style>
  <w:style w:type="paragraph" w:styleId="Nagwek2">
    <w:name w:val="heading 2"/>
    <w:basedOn w:val="Normalny"/>
    <w:next w:val="Normalny"/>
    <w:link w:val="Nagwek2Znak"/>
    <w:unhideWhenUsed/>
    <w:qFormat/>
    <w:rsid w:val="00171E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231E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6F85"/>
    <w:pPr>
      <w:ind w:left="720"/>
      <w:contextualSpacing/>
    </w:pPr>
  </w:style>
  <w:style w:type="paragraph" w:customStyle="1" w:styleId="Tytukomrki">
    <w:name w:val="Tytuł komórki"/>
    <w:basedOn w:val="Normalny"/>
    <w:link w:val="TytukomrkiZnak"/>
    <w:qFormat/>
    <w:rsid w:val="000A6F85"/>
    <w:pPr>
      <w:autoSpaceDE w:val="0"/>
      <w:autoSpaceDN w:val="0"/>
      <w:adjustRightInd w:val="0"/>
      <w:spacing w:line="240" w:lineRule="auto"/>
    </w:pPr>
    <w:rPr>
      <w:rFonts w:cs="Arial"/>
      <w:b/>
      <w:color w:val="000000"/>
    </w:rPr>
  </w:style>
  <w:style w:type="character" w:customStyle="1" w:styleId="TytukomrkiZnak">
    <w:name w:val="Tytuł komórki Znak"/>
    <w:basedOn w:val="Domylnaczcionkaakapitu"/>
    <w:link w:val="Tytukomrki"/>
    <w:qFormat/>
    <w:rsid w:val="000A6F85"/>
    <w:rPr>
      <w:rFonts w:ascii="Arial" w:eastAsia="Calibri" w:hAnsi="Arial" w:cs="Arial"/>
      <w:b/>
      <w:color w:val="000000"/>
    </w:rPr>
  </w:style>
  <w:style w:type="paragraph" w:styleId="Tytu">
    <w:name w:val="Title"/>
    <w:basedOn w:val="Normalny"/>
    <w:next w:val="Normalny"/>
    <w:link w:val="TytuZnak"/>
    <w:uiPriority w:val="10"/>
    <w:qFormat/>
    <w:rsid w:val="000A6F85"/>
    <w:pPr>
      <w:spacing w:before="0" w:after="0" w:line="240" w:lineRule="auto"/>
      <w:contextualSpacing/>
    </w:pPr>
    <w:rPr>
      <w:rFonts w:eastAsiaTheme="majorEastAsia" w:cstheme="majorBidi"/>
      <w:b/>
      <w:spacing w:val="-10"/>
      <w:kern w:val="28"/>
      <w:szCs w:val="56"/>
    </w:rPr>
  </w:style>
  <w:style w:type="character" w:customStyle="1" w:styleId="TytuZnak">
    <w:name w:val="Tytuł Znak"/>
    <w:basedOn w:val="Domylnaczcionkaakapitu"/>
    <w:link w:val="Tytu"/>
    <w:uiPriority w:val="10"/>
    <w:rsid w:val="000A6F85"/>
    <w:rPr>
      <w:rFonts w:ascii="Arial" w:eastAsiaTheme="majorEastAsia" w:hAnsi="Arial" w:cstheme="majorBidi"/>
      <w:b/>
      <w:spacing w:val="-10"/>
      <w:kern w:val="28"/>
      <w:szCs w:val="56"/>
    </w:rPr>
  </w:style>
  <w:style w:type="character" w:customStyle="1" w:styleId="fontstyle01">
    <w:name w:val="fontstyle01"/>
    <w:basedOn w:val="Domylnaczcionkaakapitu"/>
    <w:rsid w:val="000A6F85"/>
    <w:rPr>
      <w:rFonts w:ascii="Arial" w:hAnsi="Arial" w:cs="Arial" w:hint="default"/>
      <w:b w:val="0"/>
      <w:bCs w:val="0"/>
      <w:i w:val="0"/>
      <w:iCs w:val="0"/>
      <w:color w:val="000000"/>
      <w:sz w:val="22"/>
      <w:szCs w:val="22"/>
    </w:rPr>
  </w:style>
  <w:style w:type="character" w:customStyle="1" w:styleId="fontstyle21">
    <w:name w:val="fontstyle21"/>
    <w:basedOn w:val="Domylnaczcionkaakapitu"/>
    <w:rsid w:val="000A6F85"/>
    <w:rPr>
      <w:rFonts w:ascii="Arial" w:hAnsi="Arial" w:cs="Arial" w:hint="default"/>
      <w:b w:val="0"/>
      <w:bCs w:val="0"/>
      <w:i w:val="0"/>
      <w:iCs w:val="0"/>
      <w:color w:val="000000"/>
      <w:sz w:val="24"/>
      <w:szCs w:val="24"/>
    </w:rPr>
  </w:style>
  <w:style w:type="character" w:customStyle="1" w:styleId="Nagwek1Znak">
    <w:name w:val="Nagłówek 1 Znak"/>
    <w:basedOn w:val="Domylnaczcionkaakapitu"/>
    <w:link w:val="Nagwek1"/>
    <w:uiPriority w:val="9"/>
    <w:rsid w:val="00D04638"/>
    <w:rPr>
      <w:rFonts w:ascii="Arial" w:eastAsia="Times New Roman" w:hAnsi="Arial" w:cs="Times New Roman"/>
      <w:bCs/>
      <w:kern w:val="32"/>
      <w:szCs w:val="32"/>
    </w:rPr>
  </w:style>
  <w:style w:type="paragraph" w:styleId="Spistreci1">
    <w:name w:val="toc 1"/>
    <w:basedOn w:val="Normalny"/>
    <w:next w:val="Normalny"/>
    <w:autoRedefine/>
    <w:uiPriority w:val="39"/>
    <w:unhideWhenUsed/>
    <w:rsid w:val="008B573D"/>
    <w:pPr>
      <w:spacing w:before="240"/>
      <w:ind w:left="0"/>
    </w:pPr>
    <w:rPr>
      <w:rFonts w:asciiTheme="minorHAnsi" w:hAnsiTheme="minorHAnsi" w:cstheme="minorHAnsi"/>
      <w:b/>
      <w:bCs/>
      <w:sz w:val="20"/>
      <w:szCs w:val="20"/>
    </w:rPr>
  </w:style>
  <w:style w:type="character" w:styleId="Hipercze">
    <w:name w:val="Hyperlink"/>
    <w:basedOn w:val="Domylnaczcionkaakapitu"/>
    <w:uiPriority w:val="99"/>
    <w:unhideWhenUsed/>
    <w:rsid w:val="004D4B12"/>
    <w:rPr>
      <w:color w:val="0000FF" w:themeColor="hyperlink"/>
      <w:u w:val="single"/>
    </w:rPr>
  </w:style>
  <w:style w:type="character" w:customStyle="1" w:styleId="Nagwek2Znak">
    <w:name w:val="Nagłówek 2 Znak"/>
    <w:basedOn w:val="Domylnaczcionkaakapitu"/>
    <w:link w:val="Nagwek2"/>
    <w:rsid w:val="00171E8F"/>
    <w:rPr>
      <w:rFonts w:asciiTheme="majorHAnsi" w:eastAsiaTheme="majorEastAsia" w:hAnsiTheme="majorHAnsi" w:cstheme="majorBidi"/>
      <w:b/>
      <w:bCs/>
      <w:color w:val="4F81BD" w:themeColor="accent1"/>
      <w:sz w:val="26"/>
      <w:szCs w:val="26"/>
    </w:rPr>
  </w:style>
  <w:style w:type="character" w:styleId="Uwydatnienie">
    <w:name w:val="Emphasis"/>
    <w:basedOn w:val="Domylnaczcionkaakapitu"/>
    <w:uiPriority w:val="20"/>
    <w:qFormat/>
    <w:rsid w:val="00171E8F"/>
    <w:rPr>
      <w:i/>
      <w:iCs/>
    </w:rPr>
  </w:style>
  <w:style w:type="paragraph" w:customStyle="1" w:styleId="TableParagraph">
    <w:name w:val="Table Paragraph"/>
    <w:basedOn w:val="Normalny"/>
    <w:uiPriority w:val="1"/>
    <w:qFormat/>
    <w:rsid w:val="00E65DFE"/>
    <w:pPr>
      <w:widowControl w:val="0"/>
      <w:autoSpaceDE w:val="0"/>
      <w:autoSpaceDN w:val="0"/>
      <w:spacing w:before="0" w:after="0" w:line="240" w:lineRule="auto"/>
      <w:ind w:left="30"/>
    </w:pPr>
    <w:rPr>
      <w:rFonts w:ascii="Carlito" w:eastAsia="Carlito" w:hAnsi="Carlito" w:cs="Carlito"/>
    </w:rPr>
  </w:style>
  <w:style w:type="character" w:customStyle="1" w:styleId="jlqj4b">
    <w:name w:val="jlqj4b"/>
    <w:basedOn w:val="Domylnaczcionkaakapitu"/>
    <w:rsid w:val="00E65DFE"/>
  </w:style>
  <w:style w:type="character" w:customStyle="1" w:styleId="viiyi">
    <w:name w:val="viiyi"/>
    <w:basedOn w:val="Domylnaczcionkaakapitu"/>
    <w:rsid w:val="00E65DFE"/>
  </w:style>
  <w:style w:type="character" w:styleId="UyteHipercze">
    <w:name w:val="FollowedHyperlink"/>
    <w:basedOn w:val="Domylnaczcionkaakapitu"/>
    <w:uiPriority w:val="99"/>
    <w:semiHidden/>
    <w:unhideWhenUsed/>
    <w:rsid w:val="00322D3D"/>
    <w:rPr>
      <w:color w:val="800080" w:themeColor="followedHyperlink"/>
      <w:u w:val="single"/>
    </w:rPr>
  </w:style>
  <w:style w:type="paragraph" w:styleId="NormalnyWeb">
    <w:name w:val="Normal (Web)"/>
    <w:basedOn w:val="Normalny"/>
    <w:unhideWhenUsed/>
    <w:rsid w:val="00231E1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basedOn w:val="Domylnaczcionkaakapitu"/>
    <w:link w:val="Nagwek3"/>
    <w:uiPriority w:val="9"/>
    <w:semiHidden/>
    <w:rsid w:val="00231E1E"/>
    <w:rPr>
      <w:rFonts w:asciiTheme="majorHAnsi" w:eastAsiaTheme="majorEastAsia" w:hAnsiTheme="majorHAnsi" w:cstheme="majorBidi"/>
      <w:color w:val="243F60" w:themeColor="accent1" w:themeShade="7F"/>
      <w:sz w:val="24"/>
      <w:szCs w:val="24"/>
    </w:rPr>
  </w:style>
  <w:style w:type="paragraph" w:customStyle="1" w:styleId="Default">
    <w:name w:val="Default"/>
    <w:rsid w:val="000E727E"/>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AF05BD"/>
    <w:rPr>
      <w:b/>
      <w:bCs/>
    </w:rPr>
  </w:style>
  <w:style w:type="paragraph" w:styleId="Spistreci2">
    <w:name w:val="toc 2"/>
    <w:basedOn w:val="Normalny"/>
    <w:next w:val="Normalny"/>
    <w:autoRedefine/>
    <w:uiPriority w:val="39"/>
    <w:unhideWhenUsed/>
    <w:rsid w:val="00D04638"/>
    <w:pPr>
      <w:spacing w:after="0"/>
      <w:ind w:left="220"/>
    </w:pPr>
    <w:rPr>
      <w:rFonts w:asciiTheme="minorHAnsi" w:hAnsiTheme="minorHAnsi" w:cstheme="minorHAnsi"/>
      <w:i/>
      <w:iCs/>
      <w:sz w:val="20"/>
      <w:szCs w:val="20"/>
    </w:rPr>
  </w:style>
  <w:style w:type="paragraph" w:styleId="Spistreci3">
    <w:name w:val="toc 3"/>
    <w:basedOn w:val="Normalny"/>
    <w:next w:val="Normalny"/>
    <w:autoRedefine/>
    <w:uiPriority w:val="39"/>
    <w:unhideWhenUsed/>
    <w:rsid w:val="00D04638"/>
    <w:pPr>
      <w:spacing w:before="0" w:after="0"/>
      <w:ind w:left="440"/>
    </w:pPr>
    <w:rPr>
      <w:rFonts w:asciiTheme="minorHAnsi" w:hAnsiTheme="minorHAnsi" w:cstheme="minorHAnsi"/>
      <w:sz w:val="20"/>
      <w:szCs w:val="20"/>
    </w:rPr>
  </w:style>
  <w:style w:type="paragraph" w:styleId="Spistreci4">
    <w:name w:val="toc 4"/>
    <w:basedOn w:val="Normalny"/>
    <w:next w:val="Normalny"/>
    <w:autoRedefine/>
    <w:uiPriority w:val="39"/>
    <w:unhideWhenUsed/>
    <w:rsid w:val="00D04638"/>
    <w:pPr>
      <w:spacing w:before="0" w:after="0"/>
      <w:ind w:left="660"/>
    </w:pPr>
    <w:rPr>
      <w:rFonts w:asciiTheme="minorHAnsi" w:hAnsiTheme="minorHAnsi" w:cstheme="minorHAnsi"/>
      <w:sz w:val="20"/>
      <w:szCs w:val="20"/>
    </w:rPr>
  </w:style>
  <w:style w:type="paragraph" w:styleId="Spistreci5">
    <w:name w:val="toc 5"/>
    <w:basedOn w:val="Normalny"/>
    <w:next w:val="Normalny"/>
    <w:autoRedefine/>
    <w:uiPriority w:val="39"/>
    <w:unhideWhenUsed/>
    <w:rsid w:val="00D04638"/>
    <w:pPr>
      <w:spacing w:before="0" w:after="0"/>
      <w:ind w:left="880"/>
    </w:pPr>
    <w:rPr>
      <w:rFonts w:asciiTheme="minorHAnsi" w:hAnsiTheme="minorHAnsi" w:cstheme="minorHAnsi"/>
      <w:sz w:val="20"/>
      <w:szCs w:val="20"/>
    </w:rPr>
  </w:style>
  <w:style w:type="paragraph" w:styleId="Spistreci6">
    <w:name w:val="toc 6"/>
    <w:basedOn w:val="Normalny"/>
    <w:next w:val="Normalny"/>
    <w:autoRedefine/>
    <w:uiPriority w:val="39"/>
    <w:unhideWhenUsed/>
    <w:rsid w:val="00D04638"/>
    <w:pPr>
      <w:spacing w:before="0" w:after="0"/>
      <w:ind w:left="1100"/>
    </w:pPr>
    <w:rPr>
      <w:rFonts w:asciiTheme="minorHAnsi" w:hAnsiTheme="minorHAnsi" w:cstheme="minorHAnsi"/>
      <w:sz w:val="20"/>
      <w:szCs w:val="20"/>
    </w:rPr>
  </w:style>
  <w:style w:type="paragraph" w:styleId="Spistreci7">
    <w:name w:val="toc 7"/>
    <w:basedOn w:val="Normalny"/>
    <w:next w:val="Normalny"/>
    <w:autoRedefine/>
    <w:uiPriority w:val="39"/>
    <w:unhideWhenUsed/>
    <w:rsid w:val="00D04638"/>
    <w:pPr>
      <w:spacing w:before="0" w:after="0"/>
      <w:ind w:left="1320"/>
    </w:pPr>
    <w:rPr>
      <w:rFonts w:asciiTheme="minorHAnsi" w:hAnsiTheme="minorHAnsi" w:cstheme="minorHAnsi"/>
      <w:sz w:val="20"/>
      <w:szCs w:val="20"/>
    </w:rPr>
  </w:style>
  <w:style w:type="paragraph" w:styleId="Spistreci8">
    <w:name w:val="toc 8"/>
    <w:basedOn w:val="Normalny"/>
    <w:next w:val="Normalny"/>
    <w:autoRedefine/>
    <w:uiPriority w:val="39"/>
    <w:unhideWhenUsed/>
    <w:rsid w:val="00D04638"/>
    <w:pPr>
      <w:spacing w:before="0" w:after="0"/>
      <w:ind w:left="1540"/>
    </w:pPr>
    <w:rPr>
      <w:rFonts w:asciiTheme="minorHAnsi" w:hAnsiTheme="minorHAnsi" w:cstheme="minorHAnsi"/>
      <w:sz w:val="20"/>
      <w:szCs w:val="20"/>
    </w:rPr>
  </w:style>
  <w:style w:type="paragraph" w:styleId="Spistreci9">
    <w:name w:val="toc 9"/>
    <w:basedOn w:val="Normalny"/>
    <w:next w:val="Normalny"/>
    <w:autoRedefine/>
    <w:uiPriority w:val="39"/>
    <w:unhideWhenUsed/>
    <w:rsid w:val="00D04638"/>
    <w:pPr>
      <w:spacing w:before="0" w:after="0"/>
      <w:ind w:left="1760"/>
    </w:pPr>
    <w:rPr>
      <w:rFonts w:asciiTheme="minorHAnsi" w:hAnsiTheme="minorHAnsi" w:cstheme="minorHAnsi"/>
      <w:sz w:val="20"/>
      <w:szCs w:val="20"/>
    </w:rPr>
  </w:style>
  <w:style w:type="character" w:styleId="Odwoaniedokomentarza">
    <w:name w:val="annotation reference"/>
    <w:basedOn w:val="Domylnaczcionkaakapitu"/>
    <w:uiPriority w:val="99"/>
    <w:semiHidden/>
    <w:unhideWhenUsed/>
    <w:rsid w:val="00FB1677"/>
    <w:rPr>
      <w:sz w:val="16"/>
      <w:szCs w:val="16"/>
    </w:rPr>
  </w:style>
  <w:style w:type="paragraph" w:styleId="Tekstkomentarza">
    <w:name w:val="annotation text"/>
    <w:basedOn w:val="Normalny"/>
    <w:link w:val="TekstkomentarzaZnak"/>
    <w:uiPriority w:val="99"/>
    <w:semiHidden/>
    <w:unhideWhenUsed/>
    <w:rsid w:val="00FB16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B1677"/>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FB1677"/>
    <w:rPr>
      <w:b/>
      <w:bCs/>
    </w:rPr>
  </w:style>
  <w:style w:type="character" w:customStyle="1" w:styleId="TematkomentarzaZnak">
    <w:name w:val="Temat komentarza Znak"/>
    <w:basedOn w:val="TekstkomentarzaZnak"/>
    <w:link w:val="Tematkomentarza"/>
    <w:uiPriority w:val="99"/>
    <w:semiHidden/>
    <w:rsid w:val="00FB1677"/>
    <w:rPr>
      <w:rFonts w:ascii="Arial" w:eastAsia="Calibri" w:hAnsi="Arial" w:cs="Times New Roman"/>
      <w:b/>
      <w:bCs/>
      <w:sz w:val="20"/>
      <w:szCs w:val="20"/>
    </w:rPr>
  </w:style>
  <w:style w:type="paragraph" w:styleId="Tekstdymka">
    <w:name w:val="Balloon Text"/>
    <w:basedOn w:val="Normalny"/>
    <w:link w:val="TekstdymkaZnak"/>
    <w:uiPriority w:val="99"/>
    <w:semiHidden/>
    <w:unhideWhenUsed/>
    <w:rsid w:val="00FB1677"/>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1677"/>
    <w:rPr>
      <w:rFonts w:ascii="Segoe UI" w:eastAsia="Calibri" w:hAnsi="Segoe UI" w:cs="Segoe UI"/>
      <w:sz w:val="18"/>
      <w:szCs w:val="18"/>
    </w:rPr>
  </w:style>
  <w:style w:type="paragraph" w:styleId="Tekstpodstawowywcity">
    <w:name w:val="Body Text Indent"/>
    <w:basedOn w:val="Normalny"/>
    <w:link w:val="TekstpodstawowywcityZnak"/>
    <w:uiPriority w:val="99"/>
    <w:unhideWhenUsed/>
    <w:rsid w:val="00CE58D2"/>
    <w:pPr>
      <w:widowControl w:val="0"/>
      <w:suppressAutoHyphens/>
      <w:autoSpaceDE w:val="0"/>
      <w:spacing w:before="0" w:line="240" w:lineRule="auto"/>
      <w:ind w:left="283"/>
    </w:pPr>
    <w:rPr>
      <w:rFonts w:eastAsia="Times New Roman" w:cs="Arial"/>
      <w:sz w:val="20"/>
      <w:szCs w:val="20"/>
      <w:lang w:eastAsia="ar-SA"/>
    </w:rPr>
  </w:style>
  <w:style w:type="character" w:customStyle="1" w:styleId="TekstpodstawowywcityZnak">
    <w:name w:val="Tekst podstawowy wcięty Znak"/>
    <w:basedOn w:val="Domylnaczcionkaakapitu"/>
    <w:link w:val="Tekstpodstawowywcity"/>
    <w:uiPriority w:val="99"/>
    <w:rsid w:val="00CE58D2"/>
    <w:rPr>
      <w:rFonts w:ascii="Arial" w:eastAsia="Times New Roman" w:hAnsi="Arial" w:cs="Arial"/>
      <w:sz w:val="20"/>
      <w:szCs w:val="20"/>
      <w:lang w:eastAsia="ar-SA"/>
    </w:rPr>
  </w:style>
  <w:style w:type="character" w:customStyle="1" w:styleId="inf-wyd">
    <w:name w:val="inf-wyd"/>
    <w:basedOn w:val="Domylnaczcionkaakapitu"/>
    <w:rsid w:val="00CE58D2"/>
  </w:style>
  <w:style w:type="character" w:customStyle="1" w:styleId="autor">
    <w:name w:val="autor"/>
    <w:basedOn w:val="Domylnaczcionkaakapitu"/>
    <w:rsid w:val="00CE58D2"/>
  </w:style>
  <w:style w:type="character" w:customStyle="1" w:styleId="tytuldziela">
    <w:name w:val="tytuldziela"/>
    <w:basedOn w:val="Domylnaczcionkaakapitu"/>
    <w:rsid w:val="00CE5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cz.umk.pl/sztukaedycji/index"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6F7B0-E76B-4C2B-AEC2-BFBA3265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85</Pages>
  <Words>22543</Words>
  <Characters>135263</Characters>
  <Application>Microsoft Office Word</Application>
  <DocSecurity>0</DocSecurity>
  <Lines>1127</Lines>
  <Paragraphs>314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Rafal Kozak</dc:creator>
  <cp:lastModifiedBy>Użytkownik systemu Windows</cp:lastModifiedBy>
  <cp:revision>17</cp:revision>
  <cp:lastPrinted>2025-09-29T11:42:00Z</cp:lastPrinted>
  <dcterms:created xsi:type="dcterms:W3CDTF">2025-09-24T20:16:00Z</dcterms:created>
  <dcterms:modified xsi:type="dcterms:W3CDTF">2025-09-29T12:17:00Z</dcterms:modified>
</cp:coreProperties>
</file>