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8C" w:rsidRPr="004B0097" w:rsidRDefault="005F448C" w:rsidP="00C65D52">
      <w:pPr>
        <w:pStyle w:val="Tytu"/>
        <w:spacing w:before="120" w:after="120" w:line="276" w:lineRule="auto"/>
        <w:rPr>
          <w:rFonts w:cs="Arial"/>
          <w:szCs w:val="22"/>
        </w:rPr>
      </w:pPr>
      <w:r w:rsidRPr="004B0097">
        <w:rPr>
          <w:rFonts w:cs="Arial"/>
          <w:szCs w:val="22"/>
        </w:rPr>
        <w:t>Filologia polska stopień I semestr 4</w:t>
      </w:r>
      <w:r w:rsidR="001E3068">
        <w:rPr>
          <w:rFonts w:cs="Arial"/>
          <w:szCs w:val="22"/>
        </w:rPr>
        <w:t xml:space="preserve"> </w:t>
      </w:r>
      <w:r w:rsidR="005C100C" w:rsidRPr="004B0097">
        <w:rPr>
          <w:rFonts w:cs="Arial"/>
          <w:szCs w:val="22"/>
        </w:rPr>
        <w:tab/>
      </w:r>
      <w:r w:rsidR="005C100C" w:rsidRPr="004B0097">
        <w:rPr>
          <w:rFonts w:cs="Arial"/>
          <w:szCs w:val="22"/>
        </w:rPr>
        <w:tab/>
        <w:t xml:space="preserve"> </w:t>
      </w:r>
      <w:r w:rsidR="005C100C" w:rsidRPr="004B0097">
        <w:rPr>
          <w:rFonts w:cs="Arial"/>
          <w:szCs w:val="22"/>
        </w:rPr>
        <w:tab/>
        <w:t xml:space="preserve">program </w:t>
      </w:r>
      <w:r w:rsidR="00A002EA">
        <w:rPr>
          <w:rFonts w:cs="Arial"/>
          <w:szCs w:val="22"/>
        </w:rPr>
        <w:t>2025/2026</w:t>
      </w:r>
    </w:p>
    <w:p w:rsidR="005F448C" w:rsidRPr="004B0097" w:rsidRDefault="005F448C" w:rsidP="00C65D52">
      <w:pPr>
        <w:spacing w:line="276" w:lineRule="auto"/>
        <w:rPr>
          <w:rFonts w:cs="Arial"/>
        </w:rPr>
      </w:pPr>
      <w:r w:rsidRPr="004B0097">
        <w:rPr>
          <w:rFonts w:cs="Arial"/>
        </w:rPr>
        <w:t>Spis treści:</w:t>
      </w:r>
    </w:p>
    <w:p w:rsidR="00822464" w:rsidRPr="00822464" w:rsidRDefault="007245DD" w:rsidP="00822464">
      <w:pPr>
        <w:pStyle w:val="Spistreci1"/>
        <w:rPr>
          <w:rFonts w:ascii="Arial" w:eastAsiaTheme="minorEastAsia" w:hAnsi="Arial" w:cs="Arial"/>
          <w:noProof/>
          <w:sz w:val="22"/>
          <w:szCs w:val="22"/>
          <w:lang w:eastAsia="pl-PL"/>
        </w:rPr>
      </w:pPr>
      <w:r w:rsidRPr="00822464">
        <w:fldChar w:fldCharType="begin"/>
      </w:r>
      <w:r w:rsidR="00822464" w:rsidRPr="00822464">
        <w:instrText xml:space="preserve"> TOC \o "1-3" \n \h \z \u </w:instrText>
      </w:r>
      <w:r w:rsidRPr="00822464">
        <w:fldChar w:fldCharType="separate"/>
      </w:r>
      <w:hyperlink w:anchor="_Toc190341353" w:history="1">
        <w:r w:rsidR="00822464" w:rsidRPr="00822464">
          <w:rPr>
            <w:rStyle w:val="Hipercze"/>
            <w:rFonts w:ascii="Arial" w:eastAsia="Arial" w:hAnsi="Arial" w:cs="Arial"/>
            <w:noProof/>
            <w:sz w:val="22"/>
            <w:szCs w:val="22"/>
          </w:rPr>
          <w:t>Wprowadzenie do praktycznej wiedzy o języku polskim</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54" w:history="1">
        <w:r w:rsidR="00822464" w:rsidRPr="00822464">
          <w:rPr>
            <w:rStyle w:val="Hipercze"/>
            <w:rFonts w:ascii="Arial" w:hAnsi="Arial" w:cs="Arial"/>
            <w:noProof/>
            <w:sz w:val="22"/>
            <w:szCs w:val="22"/>
          </w:rPr>
          <w:t>Historia</w:t>
        </w:r>
        <w:r w:rsidR="00822464" w:rsidRPr="00822464">
          <w:rPr>
            <w:rStyle w:val="Hipercze"/>
            <w:rFonts w:ascii="Arial" w:hAnsi="Arial" w:cs="Arial"/>
            <w:noProof/>
            <w:sz w:val="22"/>
            <w:szCs w:val="22"/>
          </w:rPr>
          <w:t xml:space="preserve"> </w:t>
        </w:r>
        <w:r w:rsidR="00822464" w:rsidRPr="00822464">
          <w:rPr>
            <w:rStyle w:val="Hipercze"/>
            <w:rFonts w:ascii="Arial" w:hAnsi="Arial" w:cs="Arial"/>
            <w:noProof/>
            <w:sz w:val="22"/>
            <w:szCs w:val="22"/>
          </w:rPr>
          <w:t>l</w:t>
        </w:r>
        <w:r w:rsidR="00822464" w:rsidRPr="00822464">
          <w:rPr>
            <w:rStyle w:val="Hipercze"/>
            <w:rFonts w:ascii="Arial" w:hAnsi="Arial" w:cs="Arial"/>
            <w:noProof/>
            <w:sz w:val="22"/>
            <w:szCs w:val="22"/>
          </w:rPr>
          <w:t>iteratury polskiej: pozytywizm 1</w:t>
        </w:r>
      </w:hyperlink>
    </w:p>
    <w:p w:rsidR="00822464" w:rsidRPr="006A26B8" w:rsidRDefault="001E3068" w:rsidP="00822464">
      <w:pPr>
        <w:pStyle w:val="Spistreci1"/>
        <w:rPr>
          <w:rFonts w:ascii="Arial" w:eastAsiaTheme="minorEastAsia" w:hAnsi="Arial" w:cs="Arial"/>
          <w:noProof/>
          <w:sz w:val="22"/>
          <w:szCs w:val="22"/>
          <w:lang w:eastAsia="pl-PL"/>
        </w:rPr>
      </w:pPr>
      <w:hyperlink w:anchor="_Toc190341355" w:history="1">
        <w:r w:rsidR="00822464" w:rsidRPr="006A26B8">
          <w:rPr>
            <w:rStyle w:val="Hipercze"/>
            <w:rFonts w:ascii="Arial" w:hAnsi="Arial" w:cs="Arial"/>
            <w:noProof/>
            <w:sz w:val="22"/>
            <w:szCs w:val="22"/>
          </w:rPr>
          <w:t>Historia literatury polskiej: pozytywizm 2</w:t>
        </w:r>
      </w:hyperlink>
    </w:p>
    <w:p w:rsidR="00822464" w:rsidRPr="00DD475A" w:rsidRDefault="001E3068" w:rsidP="00822464">
      <w:pPr>
        <w:pStyle w:val="Spistreci1"/>
        <w:rPr>
          <w:rFonts w:ascii="Arial" w:eastAsiaTheme="minorEastAsia" w:hAnsi="Arial" w:cs="Arial"/>
          <w:noProof/>
          <w:sz w:val="22"/>
          <w:szCs w:val="22"/>
          <w:lang w:eastAsia="pl-PL"/>
        </w:rPr>
      </w:pPr>
      <w:hyperlink w:anchor="_Toc190341356" w:history="1">
        <w:r w:rsidR="00822464" w:rsidRPr="00DD475A">
          <w:rPr>
            <w:rStyle w:val="Hipercze"/>
            <w:rFonts w:ascii="Arial" w:hAnsi="Arial" w:cs="Arial"/>
            <w:noProof/>
            <w:sz w:val="22"/>
            <w:szCs w:val="22"/>
          </w:rPr>
          <w:t>Historia literatury polskiej: Młoda Polska 1</w:t>
        </w:r>
      </w:hyperlink>
    </w:p>
    <w:p w:rsidR="00822464" w:rsidRPr="00DD475A" w:rsidRDefault="001E3068" w:rsidP="00822464">
      <w:pPr>
        <w:pStyle w:val="Spistreci1"/>
        <w:rPr>
          <w:rFonts w:ascii="Arial" w:eastAsiaTheme="minorEastAsia" w:hAnsi="Arial" w:cs="Arial"/>
          <w:noProof/>
          <w:sz w:val="22"/>
          <w:szCs w:val="22"/>
          <w:lang w:eastAsia="pl-PL"/>
        </w:rPr>
      </w:pPr>
      <w:hyperlink w:anchor="_Toc190341357" w:history="1">
        <w:r w:rsidR="00822464" w:rsidRPr="00DD475A">
          <w:rPr>
            <w:rStyle w:val="Hipercze"/>
            <w:rFonts w:ascii="Arial" w:hAnsi="Arial" w:cs="Arial"/>
            <w:noProof/>
            <w:sz w:val="22"/>
            <w:szCs w:val="22"/>
          </w:rPr>
          <w:t>Historia literatury polskiej: Młoda Polska 2</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58" w:history="1">
        <w:r w:rsidR="00822464" w:rsidRPr="00822464">
          <w:rPr>
            <w:rStyle w:val="Hipercze"/>
            <w:rFonts w:ascii="Arial" w:hAnsi="Arial" w:cs="Arial"/>
            <w:noProof/>
            <w:sz w:val="22"/>
            <w:szCs w:val="22"/>
          </w:rPr>
          <w:t>Genologia literacka</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59" w:history="1">
        <w:r w:rsidR="00822464" w:rsidRPr="00822464">
          <w:rPr>
            <w:rStyle w:val="Hipercze"/>
            <w:rFonts w:ascii="Arial" w:hAnsi="Arial" w:cs="Arial"/>
            <w:noProof/>
            <w:sz w:val="22"/>
            <w:szCs w:val="22"/>
          </w:rPr>
          <w:t>Analiza i interpretacja dzieła literackiego</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60" w:history="1">
        <w:r w:rsidR="00822464" w:rsidRPr="00822464">
          <w:rPr>
            <w:rStyle w:val="Hipercze"/>
            <w:rFonts w:ascii="Arial" w:hAnsi="Arial" w:cs="Arial"/>
            <w:noProof/>
            <w:sz w:val="22"/>
            <w:szCs w:val="22"/>
          </w:rPr>
          <w:t>Składnia współczesnego języka polskiego 1</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61" w:history="1">
        <w:r w:rsidR="00822464" w:rsidRPr="00822464">
          <w:rPr>
            <w:rStyle w:val="Hipercze"/>
            <w:rFonts w:ascii="Arial" w:hAnsi="Arial" w:cs="Arial"/>
            <w:noProof/>
            <w:sz w:val="22"/>
            <w:szCs w:val="22"/>
          </w:rPr>
          <w:t>Składnia współczesnego języka polskiego 2</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62" w:history="1">
        <w:r w:rsidR="00822464" w:rsidRPr="00822464">
          <w:rPr>
            <w:rStyle w:val="Hipercze"/>
            <w:rFonts w:ascii="Arial" w:hAnsi="Arial" w:cs="Arial"/>
            <w:noProof/>
            <w:sz w:val="22"/>
            <w:szCs w:val="22"/>
          </w:rPr>
          <w:t>Warsztat kreatywnego pisania 2</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63" w:history="1">
        <w:r w:rsidR="00822464" w:rsidRPr="00822464">
          <w:rPr>
            <w:rStyle w:val="Hipercze"/>
            <w:rFonts w:ascii="Arial" w:hAnsi="Arial" w:cs="Arial"/>
            <w:noProof/>
            <w:sz w:val="22"/>
            <w:szCs w:val="22"/>
          </w:rPr>
          <w:t>Kreacja językowa r</w:t>
        </w:r>
        <w:r w:rsidR="00822464" w:rsidRPr="00822464">
          <w:rPr>
            <w:rStyle w:val="Hipercze"/>
            <w:rFonts w:ascii="Arial" w:hAnsi="Arial" w:cs="Arial"/>
            <w:noProof/>
            <w:sz w:val="22"/>
            <w:szCs w:val="22"/>
          </w:rPr>
          <w:t>e</w:t>
        </w:r>
        <w:r w:rsidR="00822464" w:rsidRPr="00822464">
          <w:rPr>
            <w:rStyle w:val="Hipercze"/>
            <w:rFonts w:ascii="Arial" w:hAnsi="Arial" w:cs="Arial"/>
            <w:noProof/>
            <w:sz w:val="22"/>
            <w:szCs w:val="22"/>
          </w:rPr>
          <w:t>klamy współczesnej 1</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64" w:history="1">
        <w:r w:rsidR="00822464" w:rsidRPr="00822464">
          <w:rPr>
            <w:rStyle w:val="Hipercze"/>
            <w:rFonts w:ascii="Arial" w:hAnsi="Arial" w:cs="Arial"/>
            <w:noProof/>
            <w:sz w:val="22"/>
            <w:szCs w:val="22"/>
          </w:rPr>
          <w:t>Kreacja językowa reklamy współczesnej 2</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65" w:history="1">
        <w:r w:rsidR="00822464" w:rsidRPr="00822464">
          <w:rPr>
            <w:rStyle w:val="Hipercze"/>
            <w:rFonts w:ascii="Arial" w:hAnsi="Arial" w:cs="Arial"/>
            <w:noProof/>
            <w:sz w:val="22"/>
            <w:szCs w:val="22"/>
          </w:rPr>
          <w:t xml:space="preserve">Self-publishing i </w:t>
        </w:r>
        <w:r w:rsidR="00822464" w:rsidRPr="00822464">
          <w:rPr>
            <w:rStyle w:val="Hipercze"/>
            <w:rFonts w:ascii="Arial" w:hAnsi="Arial" w:cs="Arial"/>
            <w:noProof/>
            <w:sz w:val="22"/>
            <w:szCs w:val="22"/>
          </w:rPr>
          <w:t>p</w:t>
        </w:r>
        <w:r w:rsidR="00822464" w:rsidRPr="00822464">
          <w:rPr>
            <w:rStyle w:val="Hipercze"/>
            <w:rFonts w:ascii="Arial" w:hAnsi="Arial" w:cs="Arial"/>
            <w:noProof/>
            <w:sz w:val="22"/>
            <w:szCs w:val="22"/>
          </w:rPr>
          <w:t>romocja tekstów w sieci</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66" w:history="1">
        <w:r w:rsidR="00822464" w:rsidRPr="00822464">
          <w:rPr>
            <w:rStyle w:val="Hipercze"/>
            <w:rFonts w:ascii="Arial" w:hAnsi="Arial" w:cs="Arial"/>
            <w:noProof/>
            <w:sz w:val="22"/>
            <w:szCs w:val="22"/>
          </w:rPr>
          <w:t>Adjustacja i korekta tekstu</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67" w:history="1">
        <w:r w:rsidR="00822464" w:rsidRPr="00822464">
          <w:rPr>
            <w:rStyle w:val="Hipercze"/>
            <w:rFonts w:ascii="Arial" w:hAnsi="Arial" w:cs="Arial"/>
            <w:noProof/>
            <w:sz w:val="22"/>
            <w:szCs w:val="22"/>
          </w:rPr>
          <w:t>Dydaktyka języka polskiego w szkole podstawowej 1</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68" w:history="1">
        <w:r w:rsidR="00822464" w:rsidRPr="00822464">
          <w:rPr>
            <w:rStyle w:val="Hipercze"/>
            <w:rFonts w:ascii="Arial" w:hAnsi="Arial" w:cs="Arial"/>
            <w:noProof/>
            <w:sz w:val="22"/>
            <w:szCs w:val="22"/>
          </w:rPr>
          <w:t>Praktyka zawodowa nauczycielska śródroczna 1</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69" w:history="1">
        <w:r w:rsidR="00822464" w:rsidRPr="00822464">
          <w:rPr>
            <w:rStyle w:val="Hipercze"/>
            <w:rFonts w:ascii="Arial" w:hAnsi="Arial" w:cs="Arial"/>
            <w:noProof/>
            <w:sz w:val="22"/>
            <w:szCs w:val="22"/>
          </w:rPr>
          <w:t>Analiza i interpretacja ikonicznych tekstów kultury w szkole</w:t>
        </w:r>
      </w:hyperlink>
    </w:p>
    <w:p w:rsidR="00822464" w:rsidRPr="00822464" w:rsidRDefault="001E3068" w:rsidP="00822464">
      <w:pPr>
        <w:pStyle w:val="Spistreci1"/>
        <w:rPr>
          <w:rFonts w:ascii="Arial" w:eastAsiaTheme="minorEastAsia" w:hAnsi="Arial" w:cs="Arial"/>
          <w:noProof/>
          <w:sz w:val="22"/>
          <w:szCs w:val="22"/>
          <w:lang w:eastAsia="pl-PL"/>
        </w:rPr>
      </w:pPr>
      <w:hyperlink w:anchor="_Toc190341370" w:history="1">
        <w:r w:rsidR="00822464" w:rsidRPr="00822464">
          <w:rPr>
            <w:rStyle w:val="Hipercze"/>
            <w:rFonts w:ascii="Arial" w:eastAsia="Arial Unicode MS" w:hAnsi="Arial" w:cs="Arial"/>
            <w:noProof/>
            <w:sz w:val="22"/>
            <w:szCs w:val="22"/>
          </w:rPr>
          <w:t>Pierwsza pomoc</w:t>
        </w:r>
      </w:hyperlink>
    </w:p>
    <w:p w:rsidR="001E3068" w:rsidRDefault="007245DD" w:rsidP="00C65D52">
      <w:pPr>
        <w:spacing w:line="276" w:lineRule="auto"/>
        <w:rPr>
          <w:rFonts w:cs="Arial"/>
        </w:rPr>
      </w:pPr>
      <w:r w:rsidRPr="00822464">
        <w:rPr>
          <w:rFonts w:cs="Arial"/>
        </w:rPr>
        <w:fldChar w:fldCharType="end"/>
      </w:r>
    </w:p>
    <w:p w:rsidR="001E3068" w:rsidRDefault="001E3068" w:rsidP="001E3068">
      <w:r>
        <w:br w:type="page"/>
      </w:r>
    </w:p>
    <w:tbl>
      <w:tblPr>
        <w:tblW w:w="0" w:type="auto"/>
        <w:tblLayout w:type="fixed"/>
        <w:tblCellMar>
          <w:left w:w="30" w:type="dxa"/>
          <w:right w:w="30" w:type="dxa"/>
        </w:tblCellMar>
        <w:tblLook w:val="04A0" w:firstRow="1" w:lastRow="0" w:firstColumn="1" w:lastColumn="0" w:noHBand="0" w:noVBand="1"/>
      </w:tblPr>
      <w:tblGrid>
        <w:gridCol w:w="1448"/>
        <w:gridCol w:w="709"/>
        <w:gridCol w:w="141"/>
        <w:gridCol w:w="262"/>
        <w:gridCol w:w="305"/>
        <w:gridCol w:w="284"/>
        <w:gridCol w:w="283"/>
        <w:gridCol w:w="567"/>
        <w:gridCol w:w="709"/>
        <w:gridCol w:w="425"/>
        <w:gridCol w:w="1560"/>
        <w:gridCol w:w="1257"/>
        <w:gridCol w:w="585"/>
        <w:gridCol w:w="1898"/>
      </w:tblGrid>
      <w:tr w:rsidR="00124D85" w:rsidRPr="006A26B8" w:rsidTr="00CB25F5">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124D85" w:rsidRPr="006A26B8" w:rsidRDefault="00124D85" w:rsidP="006A26B8">
            <w:pPr>
              <w:autoSpaceDE w:val="0"/>
              <w:autoSpaceDN w:val="0"/>
              <w:adjustRightInd w:val="0"/>
              <w:ind w:right="170"/>
              <w:jc w:val="right"/>
              <w:rPr>
                <w:rFonts w:cs="Arial"/>
              </w:rPr>
            </w:pPr>
          </w:p>
        </w:tc>
      </w:tr>
      <w:tr w:rsidR="00124D85" w:rsidRPr="006A26B8" w:rsidTr="00CB25F5">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124D85" w:rsidRPr="006A26B8" w:rsidRDefault="00124D85" w:rsidP="006A26B8">
            <w:pPr>
              <w:autoSpaceDE w:val="0"/>
              <w:autoSpaceDN w:val="0"/>
              <w:adjustRightInd w:val="0"/>
              <w:ind w:right="170"/>
              <w:jc w:val="center"/>
              <w:rPr>
                <w:rFonts w:cs="Arial"/>
                <w:b/>
                <w:bCs/>
              </w:rPr>
            </w:pPr>
            <w:r w:rsidRPr="006A26B8">
              <w:rPr>
                <w:rFonts w:cs="Arial"/>
              </w:rPr>
              <w:br w:type="page"/>
            </w:r>
            <w:r w:rsidRPr="006A26B8">
              <w:rPr>
                <w:rFonts w:cs="Arial"/>
                <w:b/>
                <w:bCs/>
              </w:rPr>
              <w:t>Sylabus przedmiotu / modułu kształcenia</w:t>
            </w:r>
          </w:p>
        </w:tc>
      </w:tr>
      <w:tr w:rsidR="00124D85" w:rsidRPr="006A26B8" w:rsidTr="00CB25F5">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Nazwa przedmiotu/modułu kształcenia:</w:t>
            </w:r>
            <w:r w:rsidRPr="006A26B8">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124D85" w:rsidRPr="001E3068" w:rsidRDefault="00124D85" w:rsidP="001E3068">
            <w:pPr>
              <w:pStyle w:val="Nagwek1"/>
            </w:pPr>
            <w:bookmarkStart w:id="0" w:name="_Toc190341353"/>
            <w:r w:rsidRPr="001E3068">
              <w:rPr>
                <w:rFonts w:eastAsia="Arial"/>
              </w:rPr>
              <w:t>Wprowadzenie do praktycznej wiedzy o języku polskim</w:t>
            </w:r>
            <w:bookmarkEnd w:id="0"/>
            <w:r w:rsidRPr="001E3068">
              <w:rPr>
                <w:rFonts w:eastAsia="Arial"/>
              </w:rPr>
              <w:t xml:space="preserve"> </w:t>
            </w:r>
          </w:p>
        </w:tc>
      </w:tr>
      <w:tr w:rsidR="00124D85" w:rsidRPr="001E3068" w:rsidTr="00CB25F5">
        <w:trPr>
          <w:trHeight w:val="454"/>
        </w:trPr>
        <w:tc>
          <w:tcPr>
            <w:tcW w:w="3432" w:type="dxa"/>
            <w:gridSpan w:val="7"/>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lang w:val="en-US"/>
              </w:rPr>
            </w:pPr>
            <w:proofErr w:type="spellStart"/>
            <w:r w:rsidRPr="006A26B8">
              <w:rPr>
                <w:rFonts w:cs="Arial"/>
                <w:b/>
                <w:lang w:val="en-US"/>
              </w:rPr>
              <w:t>Nazwa</w:t>
            </w:r>
            <w:proofErr w:type="spellEnd"/>
            <w:r w:rsidRPr="006A26B8">
              <w:rPr>
                <w:rFonts w:cs="Arial"/>
                <w:b/>
                <w:lang w:val="en-US"/>
              </w:rPr>
              <w:t xml:space="preserve"> w </w:t>
            </w:r>
            <w:proofErr w:type="spellStart"/>
            <w:r w:rsidRPr="006A26B8">
              <w:rPr>
                <w:rFonts w:cs="Arial"/>
                <w:b/>
                <w:lang w:val="en-US"/>
              </w:rPr>
              <w:t>języku</w:t>
            </w:r>
            <w:proofErr w:type="spellEnd"/>
            <w:r w:rsidRPr="006A26B8">
              <w:rPr>
                <w:rFonts w:cs="Arial"/>
                <w:b/>
                <w:lang w:val="en-US"/>
              </w:rPr>
              <w:t xml:space="preserve"> </w:t>
            </w:r>
            <w:proofErr w:type="spellStart"/>
            <w:r w:rsidRPr="006A26B8">
              <w:rPr>
                <w:rFonts w:cs="Arial"/>
                <w:b/>
                <w:lang w:val="en-US"/>
              </w:rPr>
              <w:t>angielskim</w:t>
            </w:r>
            <w:proofErr w:type="spellEnd"/>
            <w:r w:rsidRPr="006A26B8">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124D85" w:rsidRPr="006A26B8" w:rsidRDefault="00124D85" w:rsidP="006A26B8">
            <w:pPr>
              <w:autoSpaceDE w:val="0"/>
              <w:autoSpaceDN w:val="0"/>
              <w:adjustRightInd w:val="0"/>
              <w:ind w:right="170"/>
              <w:rPr>
                <w:rFonts w:cs="Arial"/>
                <w:bCs/>
                <w:lang w:val="en-US"/>
              </w:rPr>
            </w:pPr>
            <w:r w:rsidRPr="007F5944">
              <w:rPr>
                <w:rFonts w:cs="Arial"/>
                <w:bCs/>
                <w:lang w:val="en-GB"/>
              </w:rPr>
              <w:t>Introduction to Practical Knowledge of the Polish language</w:t>
            </w:r>
          </w:p>
        </w:tc>
      </w:tr>
      <w:tr w:rsidR="00124D85" w:rsidRPr="006A26B8" w:rsidTr="00CB25F5">
        <w:trPr>
          <w:trHeight w:val="454"/>
        </w:trPr>
        <w:tc>
          <w:tcPr>
            <w:tcW w:w="2298"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Język wykładowy:</w:t>
            </w:r>
            <w:r w:rsidRPr="006A26B8">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tcPr>
          <w:p w:rsidR="00124D85" w:rsidRPr="006A26B8" w:rsidRDefault="00124D85" w:rsidP="006A26B8">
            <w:pPr>
              <w:autoSpaceDE w:val="0"/>
              <w:autoSpaceDN w:val="0"/>
              <w:adjustRightInd w:val="0"/>
              <w:ind w:right="170"/>
              <w:rPr>
                <w:rFonts w:cs="Arial"/>
              </w:rPr>
            </w:pPr>
            <w:r w:rsidRPr="006A26B8">
              <w:rPr>
                <w:rFonts w:eastAsia="Arial" w:cs="Arial"/>
              </w:rPr>
              <w:t xml:space="preserve"> polski </w:t>
            </w:r>
          </w:p>
        </w:tc>
      </w:tr>
      <w:tr w:rsidR="00124D85" w:rsidRPr="006A26B8" w:rsidTr="00CB25F5">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124D85" w:rsidRPr="006A26B8" w:rsidRDefault="00124D85" w:rsidP="006A26B8">
            <w:pPr>
              <w:autoSpaceDE w:val="0"/>
              <w:autoSpaceDN w:val="0"/>
              <w:adjustRightInd w:val="0"/>
              <w:ind w:right="170"/>
              <w:rPr>
                <w:rFonts w:cs="Arial"/>
              </w:rPr>
            </w:pPr>
            <w:r w:rsidRPr="006A26B8">
              <w:rPr>
                <w:rFonts w:cs="Arial"/>
              </w:rPr>
              <w:t xml:space="preserve"> filologia polska</w:t>
            </w:r>
          </w:p>
        </w:tc>
      </w:tr>
      <w:tr w:rsidR="00124D85" w:rsidRPr="006A26B8" w:rsidTr="00CB25F5">
        <w:trPr>
          <w:trHeight w:val="454"/>
        </w:trPr>
        <w:tc>
          <w:tcPr>
            <w:tcW w:w="3149" w:type="dxa"/>
            <w:gridSpan w:val="6"/>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124D85" w:rsidRPr="006A26B8" w:rsidRDefault="00124D85" w:rsidP="006A26B8">
            <w:pPr>
              <w:autoSpaceDE w:val="0"/>
              <w:autoSpaceDN w:val="0"/>
              <w:adjustRightInd w:val="0"/>
              <w:ind w:right="170"/>
              <w:rPr>
                <w:rFonts w:cs="Arial"/>
                <w:b/>
              </w:rPr>
            </w:pPr>
            <w:r w:rsidRPr="006A26B8">
              <w:rPr>
                <w:rFonts w:cs="Arial"/>
              </w:rPr>
              <w:t xml:space="preserve"> Wydział Nauk Humanistycznych</w:t>
            </w:r>
          </w:p>
        </w:tc>
      </w:tr>
      <w:tr w:rsidR="00124D85" w:rsidRPr="006A26B8" w:rsidTr="00CB25F5">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124D85" w:rsidRPr="006A26B8" w:rsidRDefault="00124D85" w:rsidP="006A26B8">
            <w:pPr>
              <w:autoSpaceDE w:val="0"/>
              <w:autoSpaceDN w:val="0"/>
              <w:adjustRightInd w:val="0"/>
              <w:ind w:right="170"/>
              <w:rPr>
                <w:rFonts w:cs="Arial"/>
              </w:rPr>
            </w:pPr>
            <w:r w:rsidRPr="006A26B8">
              <w:rPr>
                <w:rFonts w:cs="Arial"/>
              </w:rPr>
              <w:t>obowiązkowy</w:t>
            </w:r>
          </w:p>
        </w:tc>
      </w:tr>
      <w:tr w:rsidR="00124D85" w:rsidRPr="006A26B8" w:rsidTr="00CB25F5">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124D85" w:rsidRPr="006A26B8" w:rsidRDefault="00124D85" w:rsidP="006A26B8">
            <w:pPr>
              <w:autoSpaceDE w:val="0"/>
              <w:autoSpaceDN w:val="0"/>
              <w:adjustRightInd w:val="0"/>
              <w:ind w:right="170"/>
              <w:rPr>
                <w:rFonts w:cs="Arial"/>
              </w:rPr>
            </w:pPr>
            <w:r w:rsidRPr="006A26B8">
              <w:rPr>
                <w:rFonts w:cs="Arial"/>
              </w:rPr>
              <w:t xml:space="preserve"> pierwszego stopnia</w:t>
            </w:r>
          </w:p>
        </w:tc>
      </w:tr>
      <w:tr w:rsidR="00124D85" w:rsidRPr="006A26B8" w:rsidTr="00CB25F5">
        <w:trPr>
          <w:trHeight w:val="454"/>
        </w:trPr>
        <w:tc>
          <w:tcPr>
            <w:tcW w:w="2157" w:type="dxa"/>
            <w:gridSpan w:val="2"/>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124D85" w:rsidRPr="006A26B8" w:rsidRDefault="007F5944" w:rsidP="006A26B8">
            <w:pPr>
              <w:autoSpaceDE w:val="0"/>
              <w:autoSpaceDN w:val="0"/>
              <w:adjustRightInd w:val="0"/>
              <w:ind w:right="170"/>
              <w:rPr>
                <w:rFonts w:cs="Arial"/>
              </w:rPr>
            </w:pPr>
            <w:r>
              <w:rPr>
                <w:rFonts w:cs="Arial"/>
              </w:rPr>
              <w:t>drugi</w:t>
            </w:r>
          </w:p>
        </w:tc>
      </w:tr>
      <w:tr w:rsidR="00124D85" w:rsidRPr="006A26B8" w:rsidTr="00CB25F5">
        <w:trPr>
          <w:trHeight w:val="454"/>
        </w:trPr>
        <w:tc>
          <w:tcPr>
            <w:tcW w:w="3999" w:type="dxa"/>
            <w:gridSpan w:val="8"/>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124D85" w:rsidRPr="006A26B8" w:rsidRDefault="007F5944" w:rsidP="006A26B8">
            <w:pPr>
              <w:autoSpaceDE w:val="0"/>
              <w:autoSpaceDN w:val="0"/>
              <w:adjustRightInd w:val="0"/>
              <w:ind w:right="170"/>
              <w:rPr>
                <w:rFonts w:cs="Arial"/>
              </w:rPr>
            </w:pPr>
            <w:r>
              <w:rPr>
                <w:rFonts w:cs="Arial"/>
              </w:rPr>
              <w:t>czwarty</w:t>
            </w:r>
          </w:p>
        </w:tc>
      </w:tr>
      <w:tr w:rsidR="00124D85" w:rsidRPr="006A26B8" w:rsidTr="00CB25F5">
        <w:trPr>
          <w:trHeight w:val="454"/>
        </w:trPr>
        <w:tc>
          <w:tcPr>
            <w:tcW w:w="2865" w:type="dxa"/>
            <w:gridSpan w:val="5"/>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124D85" w:rsidRPr="006A26B8" w:rsidRDefault="00124D85" w:rsidP="006A26B8">
            <w:pPr>
              <w:autoSpaceDE w:val="0"/>
              <w:autoSpaceDN w:val="0"/>
              <w:adjustRightInd w:val="0"/>
              <w:ind w:right="170"/>
              <w:rPr>
                <w:rFonts w:cs="Arial"/>
              </w:rPr>
            </w:pPr>
            <w:r w:rsidRPr="006A26B8">
              <w:rPr>
                <w:rFonts w:cs="Arial"/>
              </w:rPr>
              <w:t>1</w:t>
            </w:r>
          </w:p>
        </w:tc>
      </w:tr>
      <w:tr w:rsidR="00124D85" w:rsidRPr="006A26B8" w:rsidTr="00CB25F5">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124D85" w:rsidRPr="006A26B8" w:rsidRDefault="00124D85" w:rsidP="006A26B8">
            <w:pPr>
              <w:autoSpaceDE w:val="0"/>
              <w:autoSpaceDN w:val="0"/>
              <w:adjustRightInd w:val="0"/>
              <w:ind w:right="170"/>
              <w:rPr>
                <w:rFonts w:cs="Arial"/>
              </w:rPr>
            </w:pPr>
            <w:r w:rsidRPr="006A26B8">
              <w:rPr>
                <w:rFonts w:cs="Arial"/>
              </w:rPr>
              <w:t>dr Agnieszka Kijak-</w:t>
            </w:r>
            <w:proofErr w:type="spellStart"/>
            <w:r w:rsidRPr="006A26B8">
              <w:rPr>
                <w:rFonts w:cs="Arial"/>
              </w:rPr>
              <w:t>Mantas</w:t>
            </w:r>
            <w:proofErr w:type="spellEnd"/>
          </w:p>
        </w:tc>
      </w:tr>
      <w:tr w:rsidR="00124D85" w:rsidRPr="006A26B8" w:rsidTr="00CB25F5">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124D85" w:rsidRPr="006A26B8" w:rsidRDefault="00124D85" w:rsidP="006A26B8">
            <w:pPr>
              <w:autoSpaceDE w:val="0"/>
              <w:autoSpaceDN w:val="0"/>
              <w:adjustRightInd w:val="0"/>
              <w:ind w:right="170"/>
              <w:rPr>
                <w:rFonts w:cs="Arial"/>
              </w:rPr>
            </w:pPr>
            <w:r w:rsidRPr="006A26B8">
              <w:rPr>
                <w:rFonts w:cs="Arial"/>
              </w:rPr>
              <w:t>dr Agnieszka Kijak-</w:t>
            </w:r>
            <w:proofErr w:type="spellStart"/>
            <w:r w:rsidRPr="006A26B8">
              <w:rPr>
                <w:rFonts w:cs="Arial"/>
              </w:rPr>
              <w:t>Mantas</w:t>
            </w:r>
            <w:proofErr w:type="spellEnd"/>
            <w:r w:rsidRPr="006A26B8">
              <w:rPr>
                <w:rFonts w:cs="Arial"/>
              </w:rPr>
              <w:t xml:space="preserve">, dr hab. Beata Żywicka, prof. dr hab. Aleksander </w:t>
            </w:r>
            <w:proofErr w:type="spellStart"/>
            <w:r w:rsidRPr="006A26B8">
              <w:rPr>
                <w:rFonts w:cs="Arial"/>
              </w:rPr>
              <w:t>Kiklewicz</w:t>
            </w:r>
            <w:proofErr w:type="spellEnd"/>
          </w:p>
        </w:tc>
      </w:tr>
      <w:tr w:rsidR="00124D85" w:rsidRPr="006A26B8" w:rsidTr="00CB25F5">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124D85" w:rsidRPr="006A26B8" w:rsidRDefault="00124D85" w:rsidP="006A26B8">
            <w:pPr>
              <w:autoSpaceDE w:val="0"/>
              <w:autoSpaceDN w:val="0"/>
              <w:adjustRightInd w:val="0"/>
              <w:ind w:right="170"/>
              <w:rPr>
                <w:rFonts w:cs="Arial"/>
              </w:rPr>
            </w:pPr>
            <w:r w:rsidRPr="006A26B8">
              <w:rPr>
                <w:rFonts w:cs="Arial"/>
              </w:rPr>
              <w:t>Przedmiot wprowadza studenta w problematykę współczesnej polszczyzny: jej odmiany i style, gatunki mowy.</w:t>
            </w:r>
          </w:p>
        </w:tc>
      </w:tr>
      <w:tr w:rsidR="00124D85" w:rsidRPr="006A26B8"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Symbol efektu</w:t>
            </w:r>
          </w:p>
        </w:tc>
        <w:tc>
          <w:tcPr>
            <w:tcW w:w="7087"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Symbol efektu kierunkowego</w:t>
            </w:r>
          </w:p>
        </w:tc>
      </w:tr>
      <w:tr w:rsidR="00124D85" w:rsidRPr="006A26B8"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24D85" w:rsidRPr="006A26B8" w:rsidRDefault="00124D85" w:rsidP="006A26B8">
            <w:pPr>
              <w:ind w:right="170"/>
              <w:rPr>
                <w:rFonts w:cs="Arial"/>
                <w:b/>
              </w:rPr>
            </w:pPr>
          </w:p>
        </w:tc>
        <w:tc>
          <w:tcPr>
            <w:tcW w:w="7087"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WIEDZA</w:t>
            </w:r>
            <w:r w:rsidRPr="006A26B8">
              <w:rPr>
                <w:rFonts w:cs="Arial"/>
              </w:rPr>
              <w:t xml:space="preserve"> </w:t>
            </w:r>
          </w:p>
          <w:p w:rsidR="00124D85" w:rsidRPr="006A26B8" w:rsidRDefault="00124D85" w:rsidP="006A26B8">
            <w:pPr>
              <w:autoSpaceDE w:val="0"/>
              <w:autoSpaceDN w:val="0"/>
              <w:adjustRightInd w:val="0"/>
              <w:ind w:right="170"/>
              <w:rPr>
                <w:rFonts w:cs="Arial"/>
                <w:b/>
              </w:rPr>
            </w:pPr>
            <w:r w:rsidRPr="006A26B8">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24D85" w:rsidRPr="006A26B8" w:rsidRDefault="00124D85" w:rsidP="006A26B8">
            <w:pPr>
              <w:ind w:right="170"/>
              <w:rPr>
                <w:rFonts w:cs="Arial"/>
                <w:b/>
              </w:rPr>
            </w:pPr>
          </w:p>
        </w:tc>
      </w:tr>
      <w:tr w:rsidR="00124D85" w:rsidRPr="006A26B8" w:rsidTr="00CB25F5">
        <w:trPr>
          <w:trHeight w:val="290"/>
        </w:trPr>
        <w:tc>
          <w:tcPr>
            <w:tcW w:w="1448" w:type="dxa"/>
            <w:tcBorders>
              <w:top w:val="single" w:sz="4" w:space="0" w:color="auto"/>
              <w:left w:val="single" w:sz="6" w:space="0" w:color="auto"/>
              <w:bottom w:val="single" w:sz="2" w:space="0" w:color="000000"/>
              <w:right w:val="single" w:sz="6" w:space="0" w:color="auto"/>
            </w:tcBorders>
          </w:tcPr>
          <w:p w:rsidR="00124D85" w:rsidRPr="001A78B4" w:rsidRDefault="00124D85" w:rsidP="006A26B8">
            <w:pPr>
              <w:autoSpaceDE w:val="0"/>
              <w:autoSpaceDN w:val="0"/>
              <w:adjustRightInd w:val="0"/>
              <w:ind w:right="170"/>
              <w:rPr>
                <w:rFonts w:cs="Arial"/>
              </w:rPr>
            </w:pPr>
            <w:r w:rsidRPr="001A78B4">
              <w:rPr>
                <w:rFonts w:cs="Arial"/>
              </w:rPr>
              <w:t>W</w:t>
            </w:r>
            <w:r w:rsidR="001A78B4">
              <w:rPr>
                <w:rFonts w:cs="Arial"/>
              </w:rPr>
              <w:t>_</w:t>
            </w:r>
            <w:r w:rsidRPr="001A78B4">
              <w:rPr>
                <w:rFonts w:cs="Arial"/>
              </w:rPr>
              <w:t>01</w:t>
            </w:r>
          </w:p>
        </w:tc>
        <w:tc>
          <w:tcPr>
            <w:tcW w:w="7087" w:type="dxa"/>
            <w:gridSpan w:val="12"/>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rPr>
            </w:pPr>
            <w:r w:rsidRPr="006A26B8">
              <w:rPr>
                <w:rFonts w:cs="Arial"/>
              </w:rPr>
              <w:t>Student zna cechy języka polskiego z zakresu gramatyki języka polskiego</w:t>
            </w:r>
          </w:p>
        </w:tc>
        <w:tc>
          <w:tcPr>
            <w:tcW w:w="1898" w:type="dxa"/>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b/>
              </w:rPr>
            </w:pPr>
            <w:r w:rsidRPr="006A26B8">
              <w:rPr>
                <w:rFonts w:cs="Arial"/>
                <w:bCs/>
              </w:rPr>
              <w:t>K_W01</w:t>
            </w:r>
            <w:r w:rsidRPr="006A26B8">
              <w:rPr>
                <w:rFonts w:cs="Arial"/>
                <w:bCs/>
              </w:rPr>
              <w:br/>
              <w:t>K_W04</w:t>
            </w:r>
          </w:p>
        </w:tc>
      </w:tr>
      <w:tr w:rsidR="00124D85"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124D85" w:rsidRPr="001A78B4" w:rsidRDefault="00124D85" w:rsidP="006A26B8">
            <w:pPr>
              <w:autoSpaceDE w:val="0"/>
              <w:autoSpaceDN w:val="0"/>
              <w:adjustRightInd w:val="0"/>
              <w:ind w:right="170"/>
              <w:rPr>
                <w:rFonts w:cs="Arial"/>
              </w:rPr>
            </w:pPr>
            <w:r w:rsidRPr="001A78B4">
              <w:rPr>
                <w:rFonts w:cs="Arial"/>
              </w:rPr>
              <w:t>W</w:t>
            </w:r>
            <w:r w:rsidR="001A78B4">
              <w:rPr>
                <w:rFonts w:cs="Arial"/>
              </w:rPr>
              <w:t>_</w:t>
            </w:r>
            <w:r w:rsidRPr="001A78B4">
              <w:rPr>
                <w:rFonts w:cs="Arial"/>
              </w:rPr>
              <w:t>02</w:t>
            </w:r>
          </w:p>
        </w:tc>
        <w:tc>
          <w:tcPr>
            <w:tcW w:w="7087" w:type="dxa"/>
            <w:gridSpan w:val="12"/>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rPr>
            </w:pPr>
            <w:r w:rsidRPr="006A26B8">
              <w:rPr>
                <w:rFonts w:cs="Arial"/>
              </w:rPr>
              <w:t>Student wykazuje się znajomością kultury polskiej w zakresie koniecznym do poprawnego posługiwania się językiem polskim</w:t>
            </w:r>
          </w:p>
        </w:tc>
        <w:tc>
          <w:tcPr>
            <w:tcW w:w="1898" w:type="dxa"/>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b/>
              </w:rPr>
            </w:pPr>
            <w:r w:rsidRPr="006A26B8">
              <w:rPr>
                <w:rFonts w:cs="Arial"/>
                <w:bCs/>
              </w:rPr>
              <w:t>K_W03</w:t>
            </w:r>
            <w:r w:rsidRPr="006A26B8">
              <w:rPr>
                <w:rFonts w:cs="Arial"/>
                <w:bCs/>
              </w:rPr>
              <w:br/>
              <w:t>K_W06</w:t>
            </w:r>
          </w:p>
        </w:tc>
      </w:tr>
      <w:tr w:rsidR="00124D85"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124D85" w:rsidRPr="001A78B4" w:rsidRDefault="00124D85" w:rsidP="006A26B8">
            <w:pPr>
              <w:autoSpaceDE w:val="0"/>
              <w:autoSpaceDN w:val="0"/>
              <w:adjustRightInd w:val="0"/>
              <w:ind w:right="170"/>
              <w:rPr>
                <w:rFonts w:cs="Arial"/>
              </w:rPr>
            </w:pPr>
            <w:r w:rsidRPr="001A78B4">
              <w:rPr>
                <w:rFonts w:cs="Arial"/>
              </w:rPr>
              <w:t>W</w:t>
            </w:r>
            <w:r w:rsidR="001A78B4">
              <w:rPr>
                <w:rFonts w:cs="Arial"/>
              </w:rPr>
              <w:t>_</w:t>
            </w:r>
            <w:r w:rsidRPr="001A78B4">
              <w:rPr>
                <w:rFonts w:cs="Arial"/>
              </w:rPr>
              <w:t>03</w:t>
            </w:r>
          </w:p>
        </w:tc>
        <w:tc>
          <w:tcPr>
            <w:tcW w:w="7087" w:type="dxa"/>
            <w:gridSpan w:val="12"/>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rPr>
            </w:pPr>
            <w:r w:rsidRPr="006A26B8">
              <w:rPr>
                <w:rFonts w:cs="Arial"/>
              </w:rPr>
              <w:t>Student wyróżnia i charakteryzuje różne odmiany polszczyzny (stylowe, środowiskowe oraz regionalne)</w:t>
            </w:r>
          </w:p>
        </w:tc>
        <w:tc>
          <w:tcPr>
            <w:tcW w:w="1898" w:type="dxa"/>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b/>
              </w:rPr>
            </w:pPr>
            <w:r w:rsidRPr="006A26B8">
              <w:rPr>
                <w:rFonts w:cs="Arial"/>
                <w:bCs/>
              </w:rPr>
              <w:t>K_W03</w:t>
            </w:r>
            <w:r w:rsidRPr="006A26B8">
              <w:rPr>
                <w:rFonts w:cs="Arial"/>
                <w:bCs/>
              </w:rPr>
              <w:br/>
              <w:t>K_W04</w:t>
            </w:r>
          </w:p>
        </w:tc>
      </w:tr>
      <w:tr w:rsidR="00124D85"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124D85" w:rsidRPr="001A78B4" w:rsidRDefault="00124D85" w:rsidP="006A26B8">
            <w:pPr>
              <w:autoSpaceDE w:val="0"/>
              <w:autoSpaceDN w:val="0"/>
              <w:adjustRightInd w:val="0"/>
              <w:ind w:right="170"/>
              <w:rPr>
                <w:rFonts w:cs="Arial"/>
              </w:rPr>
            </w:pPr>
            <w:r w:rsidRPr="001A78B4">
              <w:rPr>
                <w:rFonts w:cs="Arial"/>
              </w:rPr>
              <w:t>W</w:t>
            </w:r>
            <w:r w:rsidR="001A78B4">
              <w:rPr>
                <w:rFonts w:cs="Arial"/>
              </w:rPr>
              <w:t>_</w:t>
            </w:r>
            <w:r w:rsidRPr="001A78B4">
              <w:rPr>
                <w:rFonts w:cs="Arial"/>
              </w:rPr>
              <w:t>04</w:t>
            </w:r>
          </w:p>
        </w:tc>
        <w:tc>
          <w:tcPr>
            <w:tcW w:w="7087" w:type="dxa"/>
            <w:gridSpan w:val="12"/>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rPr>
            </w:pPr>
            <w:r w:rsidRPr="006A26B8">
              <w:rPr>
                <w:rFonts w:cs="Arial"/>
              </w:rPr>
              <w:t>Student zna podstawowe sposoby wzbogacania języka (neologizmy, zapożyczenia, związki frazeologiczne)</w:t>
            </w:r>
          </w:p>
        </w:tc>
        <w:tc>
          <w:tcPr>
            <w:tcW w:w="1898" w:type="dxa"/>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b/>
              </w:rPr>
            </w:pPr>
            <w:r w:rsidRPr="006A26B8">
              <w:rPr>
                <w:rFonts w:cs="Arial"/>
                <w:bCs/>
              </w:rPr>
              <w:t>K_W03</w:t>
            </w:r>
            <w:r w:rsidRPr="006A26B8">
              <w:rPr>
                <w:rFonts w:cs="Arial"/>
                <w:bCs/>
              </w:rPr>
              <w:br/>
              <w:t>K_W04</w:t>
            </w:r>
          </w:p>
        </w:tc>
      </w:tr>
      <w:tr w:rsidR="00124D85"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Symbol efektu</w:t>
            </w:r>
          </w:p>
        </w:tc>
        <w:tc>
          <w:tcPr>
            <w:tcW w:w="7087"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UMIEJĘTNOŚCI</w:t>
            </w:r>
          </w:p>
          <w:p w:rsidR="00124D85" w:rsidRPr="006A26B8" w:rsidRDefault="00124D85" w:rsidP="006A26B8">
            <w:pPr>
              <w:autoSpaceDE w:val="0"/>
              <w:autoSpaceDN w:val="0"/>
              <w:adjustRightInd w:val="0"/>
              <w:ind w:right="170"/>
              <w:rPr>
                <w:rFonts w:cs="Arial"/>
                <w:b/>
              </w:rPr>
            </w:pPr>
            <w:r w:rsidRPr="006A26B8">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Symbol efektu kierunkowego</w:t>
            </w:r>
          </w:p>
        </w:tc>
      </w:tr>
      <w:tr w:rsidR="00124D85"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124D85" w:rsidRPr="001A78B4" w:rsidRDefault="00124D85" w:rsidP="006A26B8">
            <w:pPr>
              <w:autoSpaceDE w:val="0"/>
              <w:autoSpaceDN w:val="0"/>
              <w:adjustRightInd w:val="0"/>
              <w:ind w:right="170"/>
              <w:rPr>
                <w:rFonts w:cs="Arial"/>
              </w:rPr>
            </w:pPr>
            <w:r w:rsidRPr="001A78B4">
              <w:rPr>
                <w:rFonts w:cs="Arial"/>
              </w:rPr>
              <w:lastRenderedPageBreak/>
              <w:t>U</w:t>
            </w:r>
            <w:r w:rsidR="001A78B4" w:rsidRPr="001A78B4">
              <w:rPr>
                <w:rFonts w:cs="Arial"/>
              </w:rPr>
              <w:t>_</w:t>
            </w:r>
            <w:r w:rsidRPr="001A78B4">
              <w:rPr>
                <w:rFonts w:cs="Arial"/>
              </w:rPr>
              <w:t>01</w:t>
            </w:r>
          </w:p>
        </w:tc>
        <w:tc>
          <w:tcPr>
            <w:tcW w:w="7087" w:type="dxa"/>
            <w:gridSpan w:val="12"/>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rPr>
            </w:pPr>
            <w:r w:rsidRPr="006A26B8">
              <w:rPr>
                <w:rFonts w:cs="Arial"/>
              </w:rPr>
              <w:t>Student potrafi analizować tekst i rozpoznawać w nim zjawiska językowe. Umie przekształcać tekst i wykonywać na nim określone działania</w:t>
            </w:r>
          </w:p>
        </w:tc>
        <w:tc>
          <w:tcPr>
            <w:tcW w:w="1898" w:type="dxa"/>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b/>
              </w:rPr>
            </w:pPr>
            <w:r w:rsidRPr="006A26B8">
              <w:rPr>
                <w:rFonts w:cs="Arial"/>
                <w:bCs/>
              </w:rPr>
              <w:t>K_U03</w:t>
            </w:r>
            <w:r w:rsidRPr="006A26B8">
              <w:rPr>
                <w:rFonts w:cs="Arial"/>
                <w:bCs/>
              </w:rPr>
              <w:br/>
              <w:t>K_U07</w:t>
            </w:r>
          </w:p>
        </w:tc>
      </w:tr>
      <w:tr w:rsidR="00124D85"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124D85" w:rsidRPr="001A78B4" w:rsidRDefault="00124D85" w:rsidP="006A26B8">
            <w:pPr>
              <w:autoSpaceDE w:val="0"/>
              <w:autoSpaceDN w:val="0"/>
              <w:adjustRightInd w:val="0"/>
              <w:ind w:right="170"/>
              <w:rPr>
                <w:rFonts w:cs="Arial"/>
              </w:rPr>
            </w:pPr>
            <w:r w:rsidRPr="001A78B4">
              <w:rPr>
                <w:rFonts w:cs="Arial"/>
              </w:rPr>
              <w:t>U</w:t>
            </w:r>
            <w:r w:rsidR="001A78B4" w:rsidRPr="001A78B4">
              <w:rPr>
                <w:rFonts w:cs="Arial"/>
              </w:rPr>
              <w:t>_</w:t>
            </w:r>
            <w:r w:rsidRPr="001A78B4">
              <w:rPr>
                <w:rFonts w:cs="Arial"/>
              </w:rPr>
              <w:t>02</w:t>
            </w:r>
          </w:p>
        </w:tc>
        <w:tc>
          <w:tcPr>
            <w:tcW w:w="7087" w:type="dxa"/>
            <w:gridSpan w:val="12"/>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rPr>
            </w:pPr>
            <w:r w:rsidRPr="006A26B8">
              <w:rPr>
                <w:rFonts w:cs="Arial"/>
              </w:rPr>
              <w:t>Student potrafi łączyć poszczególne obszary wiedzy o języku w spójny system podporządkowany funkcjom komunikacyjnym</w:t>
            </w:r>
          </w:p>
        </w:tc>
        <w:tc>
          <w:tcPr>
            <w:tcW w:w="1898" w:type="dxa"/>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b/>
              </w:rPr>
            </w:pPr>
            <w:r w:rsidRPr="006A26B8">
              <w:rPr>
                <w:rFonts w:cs="Arial"/>
                <w:bCs/>
              </w:rPr>
              <w:t>K_U07</w:t>
            </w:r>
            <w:r w:rsidRPr="006A26B8">
              <w:rPr>
                <w:rFonts w:cs="Arial"/>
                <w:bCs/>
              </w:rPr>
              <w:br/>
              <w:t>K_U06</w:t>
            </w:r>
          </w:p>
        </w:tc>
      </w:tr>
      <w:tr w:rsidR="00124D85"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124D85" w:rsidRPr="001A78B4" w:rsidRDefault="00124D85" w:rsidP="006A26B8">
            <w:pPr>
              <w:autoSpaceDE w:val="0"/>
              <w:autoSpaceDN w:val="0"/>
              <w:adjustRightInd w:val="0"/>
              <w:ind w:right="170"/>
              <w:rPr>
                <w:rFonts w:cs="Arial"/>
              </w:rPr>
            </w:pPr>
            <w:r w:rsidRPr="001A78B4">
              <w:rPr>
                <w:rFonts w:cs="Arial"/>
              </w:rPr>
              <w:t>U</w:t>
            </w:r>
            <w:r w:rsidR="001A78B4" w:rsidRPr="001A78B4">
              <w:rPr>
                <w:rFonts w:cs="Arial"/>
              </w:rPr>
              <w:t>_</w:t>
            </w:r>
            <w:r w:rsidRPr="001A78B4">
              <w:rPr>
                <w:rFonts w:cs="Arial"/>
              </w:rPr>
              <w:t>03</w:t>
            </w:r>
          </w:p>
        </w:tc>
        <w:tc>
          <w:tcPr>
            <w:tcW w:w="7087" w:type="dxa"/>
            <w:gridSpan w:val="12"/>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rPr>
            </w:pPr>
            <w:r w:rsidRPr="006A26B8">
              <w:rPr>
                <w:rFonts w:cs="Arial"/>
              </w:rPr>
              <w:t>Student potrafi funkcjonalnie posługiwać się podstawowymi pojęciami i terminami z zakresu praktycznej wiedzy o języku polskim</w:t>
            </w:r>
          </w:p>
        </w:tc>
        <w:tc>
          <w:tcPr>
            <w:tcW w:w="1898" w:type="dxa"/>
            <w:tcBorders>
              <w:top w:val="single" w:sz="2" w:space="0" w:color="000000"/>
              <w:left w:val="single" w:sz="6" w:space="0" w:color="auto"/>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b/>
              </w:rPr>
            </w:pPr>
            <w:r w:rsidRPr="006A26B8">
              <w:rPr>
                <w:rFonts w:cs="Arial"/>
                <w:bCs/>
              </w:rPr>
              <w:t>K_U07</w:t>
            </w:r>
            <w:r w:rsidRPr="006A26B8">
              <w:rPr>
                <w:rFonts w:cs="Arial"/>
                <w:bCs/>
              </w:rPr>
              <w:br/>
              <w:t>K_U06</w:t>
            </w:r>
          </w:p>
        </w:tc>
      </w:tr>
      <w:tr w:rsidR="00124D85"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Symbol efektu</w:t>
            </w:r>
          </w:p>
        </w:tc>
        <w:tc>
          <w:tcPr>
            <w:tcW w:w="7087"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KOMPETENCJE SPOŁECZNE</w:t>
            </w:r>
          </w:p>
          <w:p w:rsidR="00124D85" w:rsidRPr="006A26B8" w:rsidRDefault="00124D85" w:rsidP="006A26B8">
            <w:pPr>
              <w:autoSpaceDE w:val="0"/>
              <w:autoSpaceDN w:val="0"/>
              <w:adjustRightInd w:val="0"/>
              <w:ind w:right="170"/>
              <w:rPr>
                <w:rFonts w:cs="Arial"/>
                <w:b/>
              </w:rPr>
            </w:pPr>
            <w:r w:rsidRPr="006A26B8">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Symbol efektu kierunkowego</w:t>
            </w:r>
          </w:p>
        </w:tc>
      </w:tr>
      <w:tr w:rsidR="00124D85" w:rsidRPr="006A26B8" w:rsidTr="00CB25F5">
        <w:trPr>
          <w:trHeight w:val="290"/>
        </w:trPr>
        <w:tc>
          <w:tcPr>
            <w:tcW w:w="1448" w:type="dxa"/>
            <w:tcBorders>
              <w:top w:val="single" w:sz="2" w:space="0" w:color="000000"/>
              <w:left w:val="single" w:sz="6" w:space="0" w:color="auto"/>
              <w:bottom w:val="single" w:sz="2" w:space="0" w:color="000000"/>
              <w:right w:val="single" w:sz="2" w:space="0" w:color="000000"/>
            </w:tcBorders>
          </w:tcPr>
          <w:p w:rsidR="00124D85" w:rsidRPr="001A78B4" w:rsidRDefault="00124D85" w:rsidP="006A26B8">
            <w:pPr>
              <w:autoSpaceDE w:val="0"/>
              <w:autoSpaceDN w:val="0"/>
              <w:adjustRightInd w:val="0"/>
              <w:ind w:right="170"/>
              <w:rPr>
                <w:rFonts w:cs="Arial"/>
              </w:rPr>
            </w:pPr>
            <w:r w:rsidRPr="001A78B4">
              <w:rPr>
                <w:rFonts w:cs="Arial"/>
              </w:rPr>
              <w:t>K</w:t>
            </w:r>
            <w:r w:rsidR="001A78B4" w:rsidRPr="001A78B4">
              <w:rPr>
                <w:rFonts w:cs="Arial"/>
              </w:rPr>
              <w:t>_</w:t>
            </w:r>
            <w:r w:rsidRPr="001A78B4">
              <w:rPr>
                <w:rFonts w:cs="Arial"/>
              </w:rPr>
              <w:t>01</w:t>
            </w:r>
          </w:p>
        </w:tc>
        <w:tc>
          <w:tcPr>
            <w:tcW w:w="7087" w:type="dxa"/>
            <w:gridSpan w:val="12"/>
            <w:tcBorders>
              <w:top w:val="single" w:sz="2" w:space="0" w:color="000000"/>
              <w:left w:val="single" w:sz="2" w:space="0" w:color="000000"/>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rPr>
            </w:pPr>
            <w:r w:rsidRPr="006A26B8">
              <w:rPr>
                <w:rFonts w:cs="Arial"/>
              </w:rPr>
              <w:t>Student potrafi posługiwać się różnymi odmianami polszczyzny i środkami komunikacyjnymi dostosowanymi do sytuacji i odbiorcy</w:t>
            </w:r>
          </w:p>
        </w:tc>
        <w:tc>
          <w:tcPr>
            <w:tcW w:w="1898" w:type="dxa"/>
            <w:tcBorders>
              <w:top w:val="single" w:sz="2" w:space="0" w:color="000000"/>
              <w:left w:val="single" w:sz="2" w:space="0" w:color="000000"/>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b/>
              </w:rPr>
            </w:pPr>
            <w:r w:rsidRPr="006A26B8">
              <w:rPr>
                <w:rFonts w:cs="Arial"/>
                <w:bCs/>
              </w:rPr>
              <w:t>K_K04</w:t>
            </w:r>
            <w:r w:rsidRPr="006A26B8">
              <w:rPr>
                <w:rFonts w:cs="Arial"/>
                <w:bCs/>
              </w:rPr>
              <w:br/>
              <w:t>K_K06</w:t>
            </w:r>
            <w:r w:rsidRPr="006A26B8">
              <w:rPr>
                <w:rFonts w:cs="Arial"/>
                <w:bCs/>
              </w:rPr>
              <w:br/>
              <w:t>K_K05</w:t>
            </w:r>
          </w:p>
        </w:tc>
      </w:tr>
      <w:tr w:rsidR="00124D85" w:rsidRPr="006A26B8" w:rsidTr="00CB25F5">
        <w:trPr>
          <w:trHeight w:val="290"/>
        </w:trPr>
        <w:tc>
          <w:tcPr>
            <w:tcW w:w="1448" w:type="dxa"/>
            <w:tcBorders>
              <w:top w:val="single" w:sz="2" w:space="0" w:color="000000"/>
              <w:left w:val="single" w:sz="6" w:space="0" w:color="auto"/>
              <w:bottom w:val="single" w:sz="2" w:space="0" w:color="000000"/>
              <w:right w:val="single" w:sz="2" w:space="0" w:color="000000"/>
            </w:tcBorders>
          </w:tcPr>
          <w:p w:rsidR="00124D85" w:rsidRPr="001A78B4" w:rsidRDefault="00124D85" w:rsidP="006A26B8">
            <w:pPr>
              <w:autoSpaceDE w:val="0"/>
              <w:autoSpaceDN w:val="0"/>
              <w:adjustRightInd w:val="0"/>
              <w:ind w:right="170"/>
              <w:rPr>
                <w:rFonts w:cs="Arial"/>
              </w:rPr>
            </w:pPr>
            <w:r w:rsidRPr="001A78B4">
              <w:rPr>
                <w:rFonts w:cs="Arial"/>
              </w:rPr>
              <w:t>K</w:t>
            </w:r>
            <w:r w:rsidR="001A78B4" w:rsidRPr="001A78B4">
              <w:rPr>
                <w:rFonts w:cs="Arial"/>
              </w:rPr>
              <w:t>_</w:t>
            </w:r>
            <w:r w:rsidRPr="001A78B4">
              <w:rPr>
                <w:rFonts w:cs="Arial"/>
              </w:rPr>
              <w:t>02</w:t>
            </w:r>
          </w:p>
        </w:tc>
        <w:tc>
          <w:tcPr>
            <w:tcW w:w="7087" w:type="dxa"/>
            <w:gridSpan w:val="12"/>
            <w:tcBorders>
              <w:top w:val="single" w:sz="2" w:space="0" w:color="000000"/>
              <w:left w:val="single" w:sz="2" w:space="0" w:color="000000"/>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rPr>
            </w:pPr>
            <w:r w:rsidRPr="006A26B8">
              <w:rPr>
                <w:rFonts w:cs="Arial"/>
              </w:rPr>
              <w:t>Student ma świadomość znaczenia języka jako dobra kultury polskiej w kulturze europejskiej i światowej; jest świadom odpowiedzialności za zachowanie dziedzictwa europejskiego</w:t>
            </w:r>
          </w:p>
        </w:tc>
        <w:tc>
          <w:tcPr>
            <w:tcW w:w="1898" w:type="dxa"/>
            <w:tcBorders>
              <w:top w:val="single" w:sz="2" w:space="0" w:color="000000"/>
              <w:left w:val="single" w:sz="2" w:space="0" w:color="000000"/>
              <w:bottom w:val="single" w:sz="2" w:space="0" w:color="000000"/>
              <w:right w:val="single" w:sz="6" w:space="0" w:color="auto"/>
            </w:tcBorders>
          </w:tcPr>
          <w:p w:rsidR="00124D85" w:rsidRPr="006A26B8" w:rsidRDefault="00124D85" w:rsidP="006A26B8">
            <w:pPr>
              <w:ind w:right="170"/>
              <w:rPr>
                <w:rFonts w:cs="Arial"/>
                <w:bCs/>
              </w:rPr>
            </w:pPr>
            <w:r w:rsidRPr="006A26B8">
              <w:rPr>
                <w:rFonts w:cs="Arial"/>
                <w:bCs/>
              </w:rPr>
              <w:t>K_K02</w:t>
            </w:r>
          </w:p>
          <w:p w:rsidR="00124D85" w:rsidRPr="006A26B8" w:rsidRDefault="00124D85" w:rsidP="006A26B8">
            <w:pPr>
              <w:autoSpaceDE w:val="0"/>
              <w:autoSpaceDN w:val="0"/>
              <w:adjustRightInd w:val="0"/>
              <w:ind w:right="170"/>
              <w:rPr>
                <w:rFonts w:cs="Arial"/>
                <w:b/>
              </w:rPr>
            </w:pPr>
            <w:r w:rsidRPr="006A26B8">
              <w:rPr>
                <w:rFonts w:cs="Arial"/>
                <w:bCs/>
              </w:rPr>
              <w:t>K_K05</w:t>
            </w:r>
          </w:p>
        </w:tc>
      </w:tr>
      <w:tr w:rsidR="00124D85" w:rsidRPr="006A26B8" w:rsidTr="00CB25F5">
        <w:trPr>
          <w:trHeight w:val="290"/>
        </w:trPr>
        <w:tc>
          <w:tcPr>
            <w:tcW w:w="1448" w:type="dxa"/>
            <w:tcBorders>
              <w:top w:val="single" w:sz="2" w:space="0" w:color="000000"/>
              <w:left w:val="single" w:sz="6" w:space="0" w:color="auto"/>
              <w:bottom w:val="single" w:sz="2" w:space="0" w:color="000000"/>
              <w:right w:val="single" w:sz="2" w:space="0" w:color="000000"/>
            </w:tcBorders>
          </w:tcPr>
          <w:p w:rsidR="00124D85" w:rsidRPr="001A78B4" w:rsidRDefault="00124D85" w:rsidP="006A26B8">
            <w:pPr>
              <w:autoSpaceDE w:val="0"/>
              <w:autoSpaceDN w:val="0"/>
              <w:adjustRightInd w:val="0"/>
              <w:ind w:right="170"/>
              <w:rPr>
                <w:rFonts w:cs="Arial"/>
              </w:rPr>
            </w:pPr>
            <w:r w:rsidRPr="001A78B4">
              <w:rPr>
                <w:rFonts w:cs="Arial"/>
              </w:rPr>
              <w:t>K</w:t>
            </w:r>
            <w:r w:rsidR="001A78B4" w:rsidRPr="001A78B4">
              <w:rPr>
                <w:rFonts w:cs="Arial"/>
              </w:rPr>
              <w:t>_</w:t>
            </w:r>
            <w:r w:rsidRPr="001A78B4">
              <w:rPr>
                <w:rFonts w:cs="Arial"/>
              </w:rPr>
              <w:t>03</w:t>
            </w:r>
          </w:p>
        </w:tc>
        <w:tc>
          <w:tcPr>
            <w:tcW w:w="7087" w:type="dxa"/>
            <w:gridSpan w:val="12"/>
            <w:tcBorders>
              <w:top w:val="single" w:sz="2" w:space="0" w:color="000000"/>
              <w:left w:val="single" w:sz="2" w:space="0" w:color="000000"/>
              <w:bottom w:val="single" w:sz="2" w:space="0" w:color="000000"/>
              <w:right w:val="single" w:sz="6" w:space="0" w:color="auto"/>
            </w:tcBorders>
          </w:tcPr>
          <w:p w:rsidR="00124D85" w:rsidRPr="006A26B8" w:rsidRDefault="00124D85" w:rsidP="006A26B8">
            <w:pPr>
              <w:autoSpaceDE w:val="0"/>
              <w:autoSpaceDN w:val="0"/>
              <w:adjustRightInd w:val="0"/>
              <w:ind w:right="170"/>
              <w:rPr>
                <w:rFonts w:cs="Arial"/>
              </w:rPr>
            </w:pPr>
            <w:r w:rsidRPr="006A26B8">
              <w:rPr>
                <w:rFonts w:cs="Arial"/>
              </w:rPr>
              <w:t>Student przyjmuje refleksyjną postawę wobec języka, komunikacji oraz zmian zachodzących współcześnie w obu tych obszarach, a także własnych kompetencji językowych.</w:t>
            </w:r>
          </w:p>
        </w:tc>
        <w:tc>
          <w:tcPr>
            <w:tcW w:w="1898" w:type="dxa"/>
            <w:tcBorders>
              <w:top w:val="single" w:sz="2" w:space="0" w:color="000000"/>
              <w:left w:val="single" w:sz="2" w:space="0" w:color="000000"/>
              <w:bottom w:val="single" w:sz="2" w:space="0" w:color="000000"/>
              <w:right w:val="single" w:sz="6" w:space="0" w:color="auto"/>
            </w:tcBorders>
          </w:tcPr>
          <w:p w:rsidR="00124D85" w:rsidRPr="006A26B8" w:rsidRDefault="00124D85" w:rsidP="006A26B8">
            <w:pPr>
              <w:ind w:right="170"/>
              <w:rPr>
                <w:rFonts w:cs="Arial"/>
              </w:rPr>
            </w:pPr>
            <w:r w:rsidRPr="006A26B8">
              <w:rPr>
                <w:rFonts w:cs="Arial"/>
              </w:rPr>
              <w:t>K_K04</w:t>
            </w:r>
          </w:p>
          <w:p w:rsidR="00124D85" w:rsidRPr="006A26B8" w:rsidRDefault="00124D85" w:rsidP="006A26B8">
            <w:pPr>
              <w:autoSpaceDE w:val="0"/>
              <w:autoSpaceDN w:val="0"/>
              <w:adjustRightInd w:val="0"/>
              <w:ind w:right="170"/>
              <w:rPr>
                <w:rFonts w:cs="Arial"/>
                <w:b/>
              </w:rPr>
            </w:pPr>
            <w:r w:rsidRPr="006A26B8">
              <w:rPr>
                <w:rFonts w:cs="Arial"/>
              </w:rPr>
              <w:t>K_K06</w:t>
            </w:r>
          </w:p>
        </w:tc>
      </w:tr>
      <w:tr w:rsidR="00124D85" w:rsidRPr="006A26B8" w:rsidTr="00CB25F5">
        <w:trPr>
          <w:trHeight w:val="454"/>
        </w:trPr>
        <w:tc>
          <w:tcPr>
            <w:tcW w:w="2560"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124D85" w:rsidRPr="006A26B8" w:rsidRDefault="00124D85" w:rsidP="006A26B8">
            <w:pPr>
              <w:autoSpaceDE w:val="0"/>
              <w:autoSpaceDN w:val="0"/>
              <w:adjustRightInd w:val="0"/>
              <w:ind w:right="170"/>
              <w:rPr>
                <w:rFonts w:cs="Arial"/>
                <w:b/>
              </w:rPr>
            </w:pPr>
            <w:r w:rsidRPr="006A26B8">
              <w:rPr>
                <w:rFonts w:cs="Arial"/>
              </w:rPr>
              <w:t xml:space="preserve"> wykład</w:t>
            </w:r>
          </w:p>
        </w:tc>
      </w:tr>
      <w:tr w:rsidR="00124D85" w:rsidRPr="006A26B8" w:rsidTr="00CB25F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rPr>
              <w:br w:type="page"/>
            </w:r>
            <w:r w:rsidRPr="006A26B8">
              <w:rPr>
                <w:rFonts w:cs="Arial"/>
                <w:b/>
              </w:rPr>
              <w:t>Wymagania wstępne i dodatkowe:</w:t>
            </w:r>
          </w:p>
        </w:tc>
      </w:tr>
      <w:tr w:rsidR="00124D85" w:rsidRPr="006A26B8" w:rsidTr="00CB25F5">
        <w:trPr>
          <w:trHeight w:val="320"/>
        </w:trPr>
        <w:tc>
          <w:tcPr>
            <w:tcW w:w="10433" w:type="dxa"/>
            <w:gridSpan w:val="14"/>
            <w:tcBorders>
              <w:top w:val="single" w:sz="4" w:space="0" w:color="auto"/>
              <w:left w:val="single" w:sz="6" w:space="0" w:color="auto"/>
              <w:bottom w:val="single" w:sz="4" w:space="0" w:color="auto"/>
              <w:right w:val="single" w:sz="6" w:space="0" w:color="auto"/>
            </w:tcBorders>
          </w:tcPr>
          <w:p w:rsidR="00124D85" w:rsidRPr="006A26B8" w:rsidRDefault="00124D85" w:rsidP="006A26B8">
            <w:pPr>
              <w:ind w:right="170"/>
              <w:rPr>
                <w:rFonts w:cs="Arial"/>
                <w:b/>
              </w:rPr>
            </w:pPr>
            <w:r w:rsidRPr="006A26B8">
              <w:rPr>
                <w:rFonts w:cs="Arial"/>
              </w:rPr>
              <w:t>Wiedza z zakresu przedmiotów gramatycznych prowadzonych w poprzedzających semestrach</w:t>
            </w:r>
          </w:p>
        </w:tc>
      </w:tr>
      <w:tr w:rsidR="00124D85" w:rsidRPr="006A26B8" w:rsidTr="00CB25F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Treści modułu kształcenia:</w:t>
            </w:r>
          </w:p>
        </w:tc>
      </w:tr>
      <w:tr w:rsidR="00124D85" w:rsidRPr="006A26B8" w:rsidTr="00CB25F5">
        <w:trPr>
          <w:trHeight w:val="1787"/>
        </w:trPr>
        <w:tc>
          <w:tcPr>
            <w:tcW w:w="10433" w:type="dxa"/>
            <w:gridSpan w:val="14"/>
            <w:tcBorders>
              <w:top w:val="single" w:sz="4" w:space="0" w:color="auto"/>
              <w:left w:val="single" w:sz="6" w:space="0" w:color="auto"/>
              <w:bottom w:val="single" w:sz="6" w:space="0" w:color="auto"/>
              <w:right w:val="single" w:sz="6" w:space="0" w:color="auto"/>
            </w:tcBorders>
          </w:tcPr>
          <w:p w:rsidR="00124D85" w:rsidRPr="006A26B8" w:rsidRDefault="00124D85" w:rsidP="007112E0">
            <w:pPr>
              <w:pStyle w:val="Akapitzlist"/>
              <w:numPr>
                <w:ilvl w:val="0"/>
                <w:numId w:val="15"/>
              </w:numPr>
              <w:spacing w:line="276" w:lineRule="auto"/>
              <w:ind w:right="170"/>
              <w:rPr>
                <w:rFonts w:cs="Arial"/>
              </w:rPr>
            </w:pPr>
            <w:r w:rsidRPr="006A26B8">
              <w:rPr>
                <w:rFonts w:cs="Arial"/>
              </w:rPr>
              <w:t xml:space="preserve">Język jako system, funkcje języka, tekstu i wypowiedzi. </w:t>
            </w:r>
          </w:p>
          <w:p w:rsidR="00124D85" w:rsidRPr="006A26B8" w:rsidRDefault="00124D85" w:rsidP="007112E0">
            <w:pPr>
              <w:pStyle w:val="Akapitzlist"/>
              <w:numPr>
                <w:ilvl w:val="0"/>
                <w:numId w:val="15"/>
              </w:numPr>
              <w:spacing w:line="276" w:lineRule="auto"/>
              <w:ind w:right="170"/>
              <w:rPr>
                <w:rFonts w:cs="Arial"/>
              </w:rPr>
            </w:pPr>
            <w:r w:rsidRPr="006A26B8">
              <w:rPr>
                <w:rFonts w:cs="Arial"/>
              </w:rPr>
              <w:t>Wybrane zagadnienia szczegółowe z zakresu funkcjonowania współczesnej polszczyzny w aspekcie gramatycznym.</w:t>
            </w:r>
          </w:p>
          <w:p w:rsidR="00124D85" w:rsidRPr="006A26B8" w:rsidRDefault="00124D85" w:rsidP="007112E0">
            <w:pPr>
              <w:pStyle w:val="Akapitzlist"/>
              <w:numPr>
                <w:ilvl w:val="0"/>
                <w:numId w:val="15"/>
              </w:numPr>
              <w:spacing w:line="276" w:lineRule="auto"/>
              <w:ind w:right="170"/>
              <w:rPr>
                <w:rFonts w:cs="Arial"/>
              </w:rPr>
            </w:pPr>
            <w:r w:rsidRPr="006A26B8">
              <w:rPr>
                <w:rFonts w:cs="Arial"/>
              </w:rPr>
              <w:t>Sposoby wzbogacania współczesnej leksyki polskiej – neologizmy i zapożyczenia.</w:t>
            </w:r>
          </w:p>
          <w:p w:rsidR="00124D85" w:rsidRPr="006A26B8" w:rsidRDefault="00124D85" w:rsidP="007112E0">
            <w:pPr>
              <w:pStyle w:val="Akapitzlist"/>
              <w:numPr>
                <w:ilvl w:val="0"/>
                <w:numId w:val="15"/>
              </w:numPr>
              <w:spacing w:line="276" w:lineRule="auto"/>
              <w:ind w:right="170"/>
              <w:rPr>
                <w:rFonts w:cs="Arial"/>
              </w:rPr>
            </w:pPr>
            <w:r w:rsidRPr="006A26B8">
              <w:rPr>
                <w:rFonts w:cs="Arial"/>
              </w:rPr>
              <w:t>Frazeologizmy. Poprawność frazeologiczna.</w:t>
            </w:r>
          </w:p>
          <w:p w:rsidR="00124D85" w:rsidRPr="006A26B8" w:rsidRDefault="00124D85" w:rsidP="007112E0">
            <w:pPr>
              <w:pStyle w:val="Akapitzlist"/>
              <w:numPr>
                <w:ilvl w:val="0"/>
                <w:numId w:val="15"/>
              </w:numPr>
              <w:spacing w:line="276" w:lineRule="auto"/>
              <w:ind w:right="170"/>
              <w:rPr>
                <w:rFonts w:cs="Arial"/>
              </w:rPr>
            </w:pPr>
            <w:r w:rsidRPr="006A26B8">
              <w:rPr>
                <w:rFonts w:cs="Arial"/>
              </w:rPr>
              <w:t>Regionalne, środowiskowe i stylowe odmiany polszczyzny.</w:t>
            </w:r>
          </w:p>
          <w:p w:rsidR="00124D85" w:rsidRPr="006A26B8" w:rsidRDefault="00124D85" w:rsidP="007112E0">
            <w:pPr>
              <w:pStyle w:val="Akapitzlist"/>
              <w:numPr>
                <w:ilvl w:val="0"/>
                <w:numId w:val="15"/>
              </w:numPr>
              <w:spacing w:line="276" w:lineRule="auto"/>
              <w:ind w:right="170"/>
              <w:rPr>
                <w:rFonts w:cs="Arial"/>
              </w:rPr>
            </w:pPr>
            <w:r w:rsidRPr="006A26B8">
              <w:rPr>
                <w:rFonts w:cs="Arial"/>
              </w:rPr>
              <w:t>Mody językowe (wyrazy modne, skrótowce itp.).</w:t>
            </w:r>
          </w:p>
          <w:p w:rsidR="00124D85" w:rsidRPr="006A26B8" w:rsidRDefault="00124D85" w:rsidP="007112E0">
            <w:pPr>
              <w:pStyle w:val="Akapitzlist"/>
              <w:numPr>
                <w:ilvl w:val="0"/>
                <w:numId w:val="15"/>
              </w:numPr>
              <w:spacing w:line="276" w:lineRule="auto"/>
              <w:ind w:right="170"/>
              <w:rPr>
                <w:rFonts w:cs="Arial"/>
              </w:rPr>
            </w:pPr>
            <w:r w:rsidRPr="006A26B8">
              <w:rPr>
                <w:rFonts w:cs="Arial"/>
              </w:rPr>
              <w:t>Polska grzeczność językowa.</w:t>
            </w:r>
          </w:p>
        </w:tc>
      </w:tr>
      <w:tr w:rsidR="00124D85" w:rsidRPr="006A26B8" w:rsidTr="00CB25F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Literatura podstawowa:</w:t>
            </w:r>
          </w:p>
        </w:tc>
      </w:tr>
      <w:tr w:rsidR="00124D85" w:rsidRPr="006A26B8" w:rsidTr="00CB25F5">
        <w:trPr>
          <w:trHeight w:val="1132"/>
        </w:trPr>
        <w:tc>
          <w:tcPr>
            <w:tcW w:w="10433" w:type="dxa"/>
            <w:gridSpan w:val="14"/>
            <w:tcBorders>
              <w:top w:val="single" w:sz="4" w:space="0" w:color="auto"/>
              <w:left w:val="single" w:sz="6" w:space="0" w:color="auto"/>
              <w:bottom w:val="single" w:sz="4" w:space="0" w:color="auto"/>
              <w:right w:val="single" w:sz="6" w:space="0" w:color="auto"/>
            </w:tcBorders>
          </w:tcPr>
          <w:p w:rsidR="00124D85" w:rsidRPr="006A26B8" w:rsidRDefault="00124D85" w:rsidP="007112E0">
            <w:pPr>
              <w:pStyle w:val="Akapitzlist"/>
              <w:numPr>
                <w:ilvl w:val="0"/>
                <w:numId w:val="16"/>
              </w:numPr>
              <w:spacing w:line="276" w:lineRule="auto"/>
              <w:ind w:right="170"/>
              <w:rPr>
                <w:rFonts w:cs="Arial"/>
              </w:rPr>
            </w:pPr>
            <w:proofErr w:type="spellStart"/>
            <w:r w:rsidRPr="006A26B8">
              <w:rPr>
                <w:rFonts w:cs="Arial"/>
              </w:rPr>
              <w:t>Jadacka</w:t>
            </w:r>
            <w:proofErr w:type="spellEnd"/>
            <w:r w:rsidRPr="006A26B8">
              <w:rPr>
                <w:rFonts w:cs="Arial"/>
              </w:rPr>
              <w:t xml:space="preserve"> H., </w:t>
            </w:r>
            <w:r w:rsidRPr="001A78B4">
              <w:rPr>
                <w:rFonts w:cs="Arial"/>
                <w:i/>
              </w:rPr>
              <w:t>Kultura języka polskiego. Fleksja, słowotwórstwo, składnia</w:t>
            </w:r>
            <w:r w:rsidRPr="006A26B8">
              <w:rPr>
                <w:rFonts w:cs="Arial"/>
              </w:rPr>
              <w:t>, Warszawa 2005</w:t>
            </w:r>
          </w:p>
          <w:p w:rsidR="00124D85" w:rsidRPr="006A26B8" w:rsidRDefault="00124D85" w:rsidP="007112E0">
            <w:pPr>
              <w:pStyle w:val="Akapitzlist"/>
              <w:numPr>
                <w:ilvl w:val="0"/>
                <w:numId w:val="16"/>
              </w:numPr>
              <w:spacing w:line="276" w:lineRule="auto"/>
              <w:ind w:right="170"/>
              <w:rPr>
                <w:rFonts w:cs="Arial"/>
              </w:rPr>
            </w:pPr>
            <w:r w:rsidRPr="006A26B8">
              <w:rPr>
                <w:rFonts w:cs="Arial"/>
              </w:rPr>
              <w:t xml:space="preserve">Markowski A., </w:t>
            </w:r>
            <w:r w:rsidRPr="001A78B4">
              <w:rPr>
                <w:rFonts w:cs="Arial"/>
                <w:i/>
              </w:rPr>
              <w:t>Kultura języka polskiego. Teoria. Zagadnienia leksykalne</w:t>
            </w:r>
            <w:r w:rsidRPr="006A26B8">
              <w:rPr>
                <w:rFonts w:cs="Arial"/>
              </w:rPr>
              <w:t>, Warszawa 2005.</w:t>
            </w:r>
          </w:p>
          <w:p w:rsidR="00124D85" w:rsidRPr="006A26B8" w:rsidRDefault="00124D85" w:rsidP="007112E0">
            <w:pPr>
              <w:pStyle w:val="Akapitzlist"/>
              <w:numPr>
                <w:ilvl w:val="0"/>
                <w:numId w:val="16"/>
              </w:numPr>
              <w:spacing w:line="276" w:lineRule="auto"/>
              <w:ind w:right="170"/>
              <w:rPr>
                <w:rFonts w:cs="Arial"/>
              </w:rPr>
            </w:pPr>
            <w:r w:rsidRPr="006A26B8">
              <w:rPr>
                <w:rFonts w:cs="Arial"/>
              </w:rPr>
              <w:t>Nagórk</w:t>
            </w:r>
            <w:r w:rsidR="001A78B4">
              <w:rPr>
                <w:rFonts w:cs="Arial"/>
              </w:rPr>
              <w:t>o A., Zarys gramatyki polskiej</w:t>
            </w:r>
            <w:r w:rsidRPr="006A26B8">
              <w:rPr>
                <w:rFonts w:cs="Arial"/>
              </w:rPr>
              <w:t>, Warszawa 1996 ( lub wydania rozszerzone, Warszawa 1998, 2010)</w:t>
            </w:r>
          </w:p>
          <w:p w:rsidR="00124D85" w:rsidRPr="006A26B8" w:rsidRDefault="00124D85" w:rsidP="007112E0">
            <w:pPr>
              <w:pStyle w:val="Akapitzlist"/>
              <w:numPr>
                <w:ilvl w:val="0"/>
                <w:numId w:val="16"/>
              </w:numPr>
              <w:spacing w:line="276" w:lineRule="auto"/>
              <w:ind w:right="170"/>
              <w:rPr>
                <w:rFonts w:cs="Arial"/>
              </w:rPr>
            </w:pPr>
            <w:r w:rsidRPr="001A78B4">
              <w:rPr>
                <w:rFonts w:cs="Arial"/>
                <w:i/>
              </w:rPr>
              <w:t>Nowe formy i normy, czyli poprawna polszczyzna w praktyce</w:t>
            </w:r>
            <w:r w:rsidRPr="006A26B8">
              <w:rPr>
                <w:rFonts w:cs="Arial"/>
              </w:rPr>
              <w:t>, Warszawa 2009.</w:t>
            </w:r>
          </w:p>
          <w:p w:rsidR="00124D85" w:rsidRPr="006A26B8" w:rsidRDefault="00124D85" w:rsidP="007112E0">
            <w:pPr>
              <w:pStyle w:val="Akapitzlist"/>
              <w:numPr>
                <w:ilvl w:val="0"/>
                <w:numId w:val="16"/>
              </w:numPr>
              <w:spacing w:line="276" w:lineRule="auto"/>
              <w:ind w:right="170"/>
              <w:rPr>
                <w:rFonts w:cs="Arial"/>
              </w:rPr>
            </w:pPr>
            <w:r w:rsidRPr="006A26B8">
              <w:rPr>
                <w:rFonts w:cs="Arial"/>
              </w:rPr>
              <w:t xml:space="preserve">Wierzbiccy A. i P., </w:t>
            </w:r>
            <w:r w:rsidRPr="001A78B4">
              <w:rPr>
                <w:rFonts w:cs="Arial"/>
                <w:i/>
              </w:rPr>
              <w:t>Praktyczna stylistyka</w:t>
            </w:r>
            <w:r w:rsidRPr="006A26B8">
              <w:rPr>
                <w:rFonts w:cs="Arial"/>
              </w:rPr>
              <w:t>, Warszawa 1970.</w:t>
            </w:r>
          </w:p>
          <w:p w:rsidR="00124D85" w:rsidRPr="006A26B8" w:rsidRDefault="00124D85" w:rsidP="001A78B4">
            <w:pPr>
              <w:pStyle w:val="Akapitzlist"/>
              <w:numPr>
                <w:ilvl w:val="0"/>
                <w:numId w:val="16"/>
              </w:numPr>
              <w:spacing w:line="276" w:lineRule="auto"/>
              <w:ind w:right="170"/>
              <w:rPr>
                <w:rFonts w:cs="Arial"/>
              </w:rPr>
            </w:pPr>
            <w:r w:rsidRPr="001A78B4">
              <w:rPr>
                <w:rFonts w:cs="Arial"/>
                <w:i/>
              </w:rPr>
              <w:t>Współczesny język polski</w:t>
            </w:r>
            <w:r w:rsidR="001A78B4">
              <w:rPr>
                <w:rFonts w:cs="Arial"/>
              </w:rPr>
              <w:t>, p</w:t>
            </w:r>
            <w:r w:rsidRPr="006A26B8">
              <w:rPr>
                <w:rFonts w:cs="Arial"/>
              </w:rPr>
              <w:t>raca zbiorowa pod red. nauk. Jerzego Bartmińskiego, Lublin 2001.</w:t>
            </w:r>
          </w:p>
        </w:tc>
      </w:tr>
      <w:tr w:rsidR="00124D85" w:rsidRPr="006A26B8" w:rsidTr="00CB25F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Literatura dodatkowa:</w:t>
            </w:r>
          </w:p>
        </w:tc>
      </w:tr>
      <w:tr w:rsidR="00124D85" w:rsidRPr="006A26B8" w:rsidTr="00CB25F5">
        <w:trPr>
          <w:trHeight w:val="573"/>
        </w:trPr>
        <w:tc>
          <w:tcPr>
            <w:tcW w:w="10433" w:type="dxa"/>
            <w:gridSpan w:val="14"/>
            <w:tcBorders>
              <w:top w:val="single" w:sz="4" w:space="0" w:color="auto"/>
              <w:left w:val="single" w:sz="6" w:space="0" w:color="auto"/>
              <w:bottom w:val="single" w:sz="4" w:space="0" w:color="auto"/>
              <w:right w:val="single" w:sz="6" w:space="0" w:color="auto"/>
            </w:tcBorders>
          </w:tcPr>
          <w:p w:rsidR="00124D85" w:rsidRPr="006A26B8" w:rsidRDefault="00124D85" w:rsidP="007112E0">
            <w:pPr>
              <w:pStyle w:val="Akapitzlist"/>
              <w:numPr>
                <w:ilvl w:val="0"/>
                <w:numId w:val="17"/>
              </w:numPr>
              <w:spacing w:line="276" w:lineRule="auto"/>
              <w:ind w:right="170"/>
              <w:rPr>
                <w:rFonts w:cs="Arial"/>
              </w:rPr>
            </w:pPr>
            <w:r w:rsidRPr="006A26B8">
              <w:rPr>
                <w:rFonts w:cs="Arial"/>
              </w:rPr>
              <w:lastRenderedPageBreak/>
              <w:t xml:space="preserve">Bańko M., Zygmunt A., </w:t>
            </w:r>
            <w:r w:rsidRPr="001A78B4">
              <w:rPr>
                <w:rFonts w:cs="Arial"/>
                <w:i/>
              </w:rPr>
              <w:t xml:space="preserve">Czułe słówka. Słownik </w:t>
            </w:r>
            <w:proofErr w:type="spellStart"/>
            <w:r w:rsidRPr="001A78B4">
              <w:rPr>
                <w:rFonts w:cs="Arial"/>
                <w:i/>
              </w:rPr>
              <w:t>afektonimów</w:t>
            </w:r>
            <w:proofErr w:type="spellEnd"/>
            <w:r w:rsidR="001A78B4">
              <w:rPr>
                <w:rFonts w:cs="Arial"/>
              </w:rPr>
              <w:t>,</w:t>
            </w:r>
            <w:r w:rsidRPr="006A26B8">
              <w:rPr>
                <w:rFonts w:cs="Arial"/>
              </w:rPr>
              <w:t xml:space="preserve"> Warszawa 2010.</w:t>
            </w:r>
          </w:p>
          <w:p w:rsidR="00124D85" w:rsidRPr="006A26B8" w:rsidRDefault="00124D85" w:rsidP="007112E0">
            <w:pPr>
              <w:pStyle w:val="Akapitzlist"/>
              <w:numPr>
                <w:ilvl w:val="0"/>
                <w:numId w:val="17"/>
              </w:numPr>
              <w:ind w:right="170"/>
              <w:rPr>
                <w:rFonts w:cs="Arial"/>
              </w:rPr>
            </w:pPr>
            <w:r w:rsidRPr="006A26B8">
              <w:rPr>
                <w:rFonts w:cs="Arial"/>
              </w:rPr>
              <w:t>„</w:t>
            </w:r>
            <w:proofErr w:type="spellStart"/>
            <w:r w:rsidRPr="006A26B8">
              <w:rPr>
                <w:rFonts w:cs="Arial"/>
              </w:rPr>
              <w:t>Conversatoria</w:t>
            </w:r>
            <w:proofErr w:type="spellEnd"/>
            <w:r w:rsidR="001A78B4">
              <w:rPr>
                <w:rFonts w:cs="Arial"/>
              </w:rPr>
              <w:t xml:space="preserve"> Linguistica”,T.1-6,Rocznik</w:t>
            </w:r>
            <w:r w:rsidRPr="006A26B8">
              <w:rPr>
                <w:rFonts w:cs="Arial"/>
              </w:rPr>
              <w:t xml:space="preserve"> (2007 roku).</w:t>
            </w:r>
          </w:p>
          <w:p w:rsidR="00124D85" w:rsidRPr="006A26B8" w:rsidRDefault="00124D85" w:rsidP="007112E0">
            <w:pPr>
              <w:pStyle w:val="Akapitzlist"/>
              <w:numPr>
                <w:ilvl w:val="0"/>
                <w:numId w:val="17"/>
              </w:numPr>
              <w:spacing w:line="276" w:lineRule="auto"/>
              <w:ind w:right="170"/>
              <w:rPr>
                <w:rFonts w:cs="Arial"/>
              </w:rPr>
            </w:pPr>
            <w:r w:rsidRPr="006A26B8">
              <w:rPr>
                <w:rFonts w:cs="Arial"/>
              </w:rPr>
              <w:t xml:space="preserve">Czarnecka A., Podracki </w:t>
            </w:r>
            <w:r w:rsidR="001A78B4">
              <w:rPr>
                <w:rFonts w:cs="Arial"/>
              </w:rPr>
              <w:t xml:space="preserve">J., </w:t>
            </w:r>
            <w:r w:rsidR="001A78B4" w:rsidRPr="001A78B4">
              <w:rPr>
                <w:rFonts w:cs="Arial"/>
                <w:i/>
              </w:rPr>
              <w:t>Słownik. Skróty i skrótowce</w:t>
            </w:r>
            <w:r w:rsidRPr="006A26B8">
              <w:rPr>
                <w:rFonts w:cs="Arial"/>
              </w:rPr>
              <w:t>, Warszawa 1995.</w:t>
            </w:r>
          </w:p>
          <w:p w:rsidR="00124D85" w:rsidRPr="006A26B8" w:rsidRDefault="00124D85" w:rsidP="007112E0">
            <w:pPr>
              <w:pStyle w:val="Akapitzlist"/>
              <w:numPr>
                <w:ilvl w:val="0"/>
                <w:numId w:val="17"/>
              </w:numPr>
              <w:spacing w:line="276" w:lineRule="auto"/>
              <w:ind w:right="170"/>
              <w:rPr>
                <w:rFonts w:cs="Arial"/>
              </w:rPr>
            </w:pPr>
            <w:r w:rsidRPr="006A26B8">
              <w:rPr>
                <w:rFonts w:cs="Arial"/>
              </w:rPr>
              <w:t xml:space="preserve">Grabias S., </w:t>
            </w:r>
            <w:r w:rsidRPr="001A78B4">
              <w:rPr>
                <w:rFonts w:cs="Arial"/>
                <w:i/>
              </w:rPr>
              <w:t>Język w zachowaniach społecznych</w:t>
            </w:r>
            <w:r w:rsidRPr="006A26B8">
              <w:rPr>
                <w:rFonts w:cs="Arial"/>
              </w:rPr>
              <w:t>, Lublin 2003.</w:t>
            </w:r>
          </w:p>
          <w:p w:rsidR="00124D85" w:rsidRPr="006A26B8" w:rsidRDefault="00124D85" w:rsidP="007112E0">
            <w:pPr>
              <w:pStyle w:val="Akapitzlist"/>
              <w:numPr>
                <w:ilvl w:val="0"/>
                <w:numId w:val="17"/>
              </w:numPr>
              <w:spacing w:line="276" w:lineRule="auto"/>
              <w:ind w:right="170"/>
              <w:rPr>
                <w:rFonts w:cs="Arial"/>
              </w:rPr>
            </w:pPr>
            <w:r w:rsidRPr="006A26B8">
              <w:rPr>
                <w:rFonts w:cs="Arial"/>
              </w:rPr>
              <w:t xml:space="preserve">Kijak A., </w:t>
            </w:r>
            <w:r w:rsidRPr="001A78B4">
              <w:rPr>
                <w:rFonts w:cs="Arial"/>
                <w:i/>
              </w:rPr>
              <w:t>Leksyka i frazeologia socjolektu biegaczy nieprofesjonalnych</w:t>
            </w:r>
            <w:r w:rsidRPr="006A26B8">
              <w:rPr>
                <w:rFonts w:cs="Arial"/>
              </w:rPr>
              <w:t>, Siedlce 2022.</w:t>
            </w:r>
          </w:p>
          <w:p w:rsidR="00124D85" w:rsidRPr="006A26B8" w:rsidRDefault="00124D85" w:rsidP="007112E0">
            <w:pPr>
              <w:pStyle w:val="Akapitzlist"/>
              <w:numPr>
                <w:ilvl w:val="0"/>
                <w:numId w:val="17"/>
              </w:numPr>
              <w:spacing w:line="276" w:lineRule="auto"/>
              <w:ind w:right="170"/>
              <w:rPr>
                <w:rFonts w:cs="Arial"/>
              </w:rPr>
            </w:pPr>
            <w:proofErr w:type="spellStart"/>
            <w:r w:rsidRPr="006A26B8">
              <w:rPr>
                <w:rFonts w:cs="Arial"/>
              </w:rPr>
              <w:t>Marcjanik</w:t>
            </w:r>
            <w:proofErr w:type="spellEnd"/>
            <w:r w:rsidRPr="006A26B8">
              <w:rPr>
                <w:rFonts w:cs="Arial"/>
              </w:rPr>
              <w:t xml:space="preserve"> M., </w:t>
            </w:r>
            <w:r w:rsidRPr="001A78B4">
              <w:rPr>
                <w:rFonts w:cs="Arial"/>
                <w:i/>
              </w:rPr>
              <w:t>Grzeczność w komunikacji językowej</w:t>
            </w:r>
            <w:r w:rsidRPr="006A26B8">
              <w:rPr>
                <w:rFonts w:cs="Arial"/>
              </w:rPr>
              <w:t>, Warszawa 2008.</w:t>
            </w:r>
          </w:p>
          <w:p w:rsidR="00124D85" w:rsidRPr="006A26B8" w:rsidRDefault="00124D85" w:rsidP="007112E0">
            <w:pPr>
              <w:pStyle w:val="Akapitzlist"/>
              <w:numPr>
                <w:ilvl w:val="0"/>
                <w:numId w:val="17"/>
              </w:numPr>
              <w:spacing w:line="276" w:lineRule="auto"/>
              <w:ind w:right="170"/>
              <w:rPr>
                <w:rFonts w:cs="Arial"/>
              </w:rPr>
            </w:pPr>
            <w:r w:rsidRPr="001A78B4">
              <w:rPr>
                <w:rFonts w:cs="Arial"/>
                <w:i/>
              </w:rPr>
              <w:t>Moda jako problem lingwistyczny</w:t>
            </w:r>
            <w:r w:rsidR="001A78B4">
              <w:rPr>
                <w:rFonts w:cs="Arial"/>
              </w:rPr>
              <w:t>, p</w:t>
            </w:r>
            <w:r w:rsidRPr="006A26B8">
              <w:rPr>
                <w:rFonts w:cs="Arial"/>
              </w:rPr>
              <w:t>raca zbiorowa pod red. nauk. Krystyny Wojtczuk, , Siedlce 2002.</w:t>
            </w:r>
          </w:p>
          <w:p w:rsidR="00124D85" w:rsidRPr="006A26B8" w:rsidRDefault="00124D85" w:rsidP="007112E0">
            <w:pPr>
              <w:pStyle w:val="Akapitzlist"/>
              <w:numPr>
                <w:ilvl w:val="0"/>
                <w:numId w:val="17"/>
              </w:numPr>
              <w:spacing w:line="276" w:lineRule="auto"/>
              <w:ind w:right="170"/>
              <w:rPr>
                <w:rFonts w:cs="Arial"/>
              </w:rPr>
            </w:pPr>
            <w:r w:rsidRPr="006A26B8">
              <w:rPr>
                <w:rFonts w:cs="Arial"/>
              </w:rPr>
              <w:t xml:space="preserve">Ożóg K., </w:t>
            </w:r>
            <w:r w:rsidRPr="001A78B4">
              <w:rPr>
                <w:rFonts w:cs="Arial"/>
                <w:i/>
              </w:rPr>
              <w:t xml:space="preserve">Polszczyzna przełomu XX i </w:t>
            </w:r>
            <w:r w:rsidR="001A78B4" w:rsidRPr="001A78B4">
              <w:rPr>
                <w:rFonts w:cs="Arial"/>
                <w:i/>
              </w:rPr>
              <w:t>XXI wieku. Wybrane zagadnienia</w:t>
            </w:r>
            <w:r w:rsidRPr="006A26B8">
              <w:rPr>
                <w:rFonts w:cs="Arial"/>
              </w:rPr>
              <w:t>, Rzeszów 2001.</w:t>
            </w:r>
          </w:p>
          <w:p w:rsidR="00124D85" w:rsidRPr="006A26B8" w:rsidRDefault="00124D85" w:rsidP="007112E0">
            <w:pPr>
              <w:pStyle w:val="Akapitzlist"/>
              <w:numPr>
                <w:ilvl w:val="0"/>
                <w:numId w:val="17"/>
              </w:numPr>
              <w:spacing w:line="276" w:lineRule="auto"/>
              <w:ind w:right="170"/>
              <w:rPr>
                <w:rFonts w:cs="Arial"/>
              </w:rPr>
            </w:pPr>
            <w:r w:rsidRPr="001A78B4">
              <w:rPr>
                <w:rFonts w:cs="Arial"/>
                <w:i/>
              </w:rPr>
              <w:t>Polszczyzna trzech pokoleń. Podobieństwa i różnice</w:t>
            </w:r>
            <w:r w:rsidR="001A78B4">
              <w:rPr>
                <w:rFonts w:cs="Arial"/>
              </w:rPr>
              <w:t>, p</w:t>
            </w:r>
            <w:r w:rsidRPr="006A26B8">
              <w:rPr>
                <w:rFonts w:cs="Arial"/>
              </w:rPr>
              <w:t>raca zbiorowa pod red. nauk. Krystyny W</w:t>
            </w:r>
            <w:r w:rsidR="001A78B4">
              <w:rPr>
                <w:rFonts w:cs="Arial"/>
              </w:rPr>
              <w:t>ojtczuk, Małgorzaty Jasińskiej</w:t>
            </w:r>
            <w:r w:rsidRPr="006A26B8">
              <w:rPr>
                <w:rFonts w:cs="Arial"/>
              </w:rPr>
              <w:t>, Siedlce 2011.</w:t>
            </w:r>
          </w:p>
          <w:p w:rsidR="00124D85" w:rsidRPr="006A26B8" w:rsidRDefault="00124D85" w:rsidP="007112E0">
            <w:pPr>
              <w:pStyle w:val="Akapitzlist"/>
              <w:numPr>
                <w:ilvl w:val="0"/>
                <w:numId w:val="17"/>
              </w:numPr>
              <w:spacing w:line="276" w:lineRule="auto"/>
              <w:ind w:right="170"/>
              <w:rPr>
                <w:rFonts w:cs="Arial"/>
              </w:rPr>
            </w:pPr>
            <w:r w:rsidRPr="001A78B4">
              <w:rPr>
                <w:rFonts w:cs="Arial"/>
                <w:i/>
              </w:rPr>
              <w:t>Rejestr emocjonalny języka</w:t>
            </w:r>
            <w:r w:rsidR="001A78B4">
              <w:rPr>
                <w:rFonts w:cs="Arial"/>
              </w:rPr>
              <w:t>, p</w:t>
            </w:r>
            <w:r w:rsidRPr="006A26B8">
              <w:rPr>
                <w:rFonts w:cs="Arial"/>
              </w:rPr>
              <w:t xml:space="preserve">raca zbiorowa pod red. Krystyny </w:t>
            </w:r>
            <w:r w:rsidR="001A78B4">
              <w:rPr>
                <w:rFonts w:cs="Arial"/>
              </w:rPr>
              <w:t>Wojtczuk, Violetty Machnickiej</w:t>
            </w:r>
            <w:r w:rsidRPr="006A26B8">
              <w:rPr>
                <w:rFonts w:cs="Arial"/>
              </w:rPr>
              <w:t>, Siedlce 2009.</w:t>
            </w:r>
          </w:p>
          <w:p w:rsidR="00124D85" w:rsidRPr="006A26B8" w:rsidRDefault="00124D85" w:rsidP="001A78B4">
            <w:pPr>
              <w:pStyle w:val="Akapitzlist"/>
              <w:numPr>
                <w:ilvl w:val="0"/>
                <w:numId w:val="17"/>
              </w:numPr>
              <w:spacing w:line="276" w:lineRule="auto"/>
              <w:ind w:right="170"/>
              <w:rPr>
                <w:rFonts w:cs="Arial"/>
              </w:rPr>
            </w:pPr>
            <w:r w:rsidRPr="006A26B8">
              <w:rPr>
                <w:rFonts w:cs="Arial"/>
              </w:rPr>
              <w:t xml:space="preserve">Stomma L., </w:t>
            </w:r>
            <w:r w:rsidRPr="001A78B4">
              <w:rPr>
                <w:rFonts w:cs="Arial"/>
                <w:i/>
              </w:rPr>
              <w:t>Słownik polskich wyzwisk, inwektyw i określeń pejoratywnych</w:t>
            </w:r>
            <w:r w:rsidRPr="006A26B8">
              <w:rPr>
                <w:rFonts w:cs="Arial"/>
              </w:rPr>
              <w:t>, Warszawa 2000.</w:t>
            </w:r>
          </w:p>
        </w:tc>
      </w:tr>
      <w:tr w:rsidR="00124D85" w:rsidRPr="006A26B8" w:rsidTr="00CB25F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Planowane formy/działania/metody dydaktyczne:</w:t>
            </w:r>
          </w:p>
        </w:tc>
      </w:tr>
      <w:tr w:rsidR="00124D85" w:rsidRPr="006A26B8" w:rsidTr="00CB25F5">
        <w:trPr>
          <w:trHeight w:val="674"/>
        </w:trPr>
        <w:tc>
          <w:tcPr>
            <w:tcW w:w="10433" w:type="dxa"/>
            <w:gridSpan w:val="14"/>
            <w:tcBorders>
              <w:top w:val="single" w:sz="4" w:space="0" w:color="auto"/>
              <w:left w:val="single" w:sz="6" w:space="0" w:color="auto"/>
              <w:bottom w:val="nil"/>
              <w:right w:val="single" w:sz="6" w:space="0" w:color="auto"/>
            </w:tcBorders>
          </w:tcPr>
          <w:p w:rsidR="00124D85" w:rsidRPr="006A26B8" w:rsidRDefault="00124D85" w:rsidP="006A26B8">
            <w:pPr>
              <w:autoSpaceDE w:val="0"/>
              <w:autoSpaceDN w:val="0"/>
              <w:adjustRightInd w:val="0"/>
              <w:ind w:right="170"/>
              <w:rPr>
                <w:rFonts w:cs="Arial"/>
                <w:b/>
              </w:rPr>
            </w:pPr>
            <w:r w:rsidRPr="006A26B8">
              <w:rPr>
                <w:rFonts w:cs="Arial"/>
              </w:rPr>
              <w:t>Wykład z prezentacją multimedialną</w:t>
            </w:r>
          </w:p>
        </w:tc>
      </w:tr>
      <w:tr w:rsidR="00124D85" w:rsidRPr="006A26B8" w:rsidTr="00CB25F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Sposoby weryfikacji efektów uczenia się osiąganych przez studenta:</w:t>
            </w:r>
          </w:p>
        </w:tc>
      </w:tr>
      <w:tr w:rsidR="00124D85" w:rsidRPr="006A26B8" w:rsidTr="00CB25F5">
        <w:trPr>
          <w:trHeight w:val="454"/>
        </w:trPr>
        <w:tc>
          <w:tcPr>
            <w:tcW w:w="2157"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 xml:space="preserve">Symbol efektu </w:t>
            </w:r>
          </w:p>
        </w:tc>
        <w:tc>
          <w:tcPr>
            <w:tcW w:w="8276"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b/>
              </w:rPr>
            </w:pPr>
            <w:r w:rsidRPr="006A26B8">
              <w:rPr>
                <w:rFonts w:cs="Arial"/>
                <w:b/>
              </w:rPr>
              <w:t>Metody weryfikacji efektów uczenia się</w:t>
            </w:r>
          </w:p>
        </w:tc>
      </w:tr>
      <w:tr w:rsidR="00124D85" w:rsidRPr="006A26B8" w:rsidTr="00CB25F5">
        <w:trPr>
          <w:trHeight w:val="547"/>
        </w:trPr>
        <w:tc>
          <w:tcPr>
            <w:tcW w:w="2157" w:type="dxa"/>
            <w:gridSpan w:val="2"/>
            <w:tcBorders>
              <w:top w:val="single" w:sz="4" w:space="0" w:color="auto"/>
              <w:left w:val="single" w:sz="6" w:space="0" w:color="auto"/>
              <w:bottom w:val="single" w:sz="4" w:space="0" w:color="auto"/>
              <w:right w:val="single" w:sz="4" w:space="0" w:color="auto"/>
            </w:tcBorders>
          </w:tcPr>
          <w:p w:rsidR="00124D85" w:rsidRPr="006A26B8" w:rsidRDefault="001A78B4" w:rsidP="001A78B4">
            <w:pPr>
              <w:autoSpaceDE w:val="0"/>
              <w:autoSpaceDN w:val="0"/>
              <w:adjustRightInd w:val="0"/>
              <w:ind w:right="170"/>
              <w:rPr>
                <w:rFonts w:cs="Arial"/>
                <w:b/>
              </w:rPr>
            </w:pPr>
            <w:r>
              <w:rPr>
                <w:rFonts w:cs="Arial"/>
              </w:rPr>
              <w:t xml:space="preserve">W_01, W_02, W_03, </w:t>
            </w:r>
            <w:r w:rsidRPr="001A78B4">
              <w:rPr>
                <w:rFonts w:cs="Arial"/>
              </w:rPr>
              <w:t>W</w:t>
            </w:r>
            <w:r>
              <w:rPr>
                <w:rFonts w:cs="Arial"/>
              </w:rPr>
              <w:t>_</w:t>
            </w:r>
            <w:r w:rsidRPr="001A78B4">
              <w:rPr>
                <w:rFonts w:cs="Arial"/>
              </w:rPr>
              <w:t>04</w:t>
            </w:r>
          </w:p>
        </w:tc>
        <w:tc>
          <w:tcPr>
            <w:tcW w:w="8276" w:type="dxa"/>
            <w:gridSpan w:val="12"/>
            <w:tcBorders>
              <w:top w:val="single" w:sz="4" w:space="0" w:color="auto"/>
              <w:left w:val="single" w:sz="4" w:space="0" w:color="auto"/>
              <w:bottom w:val="single" w:sz="4" w:space="0" w:color="auto"/>
              <w:right w:val="single" w:sz="4" w:space="0" w:color="auto"/>
            </w:tcBorders>
          </w:tcPr>
          <w:p w:rsidR="00124D85" w:rsidRPr="006A26B8" w:rsidRDefault="001A78B4" w:rsidP="006A26B8">
            <w:pPr>
              <w:autoSpaceDE w:val="0"/>
              <w:autoSpaceDN w:val="0"/>
              <w:adjustRightInd w:val="0"/>
              <w:ind w:right="170"/>
              <w:rPr>
                <w:rFonts w:cs="Arial"/>
                <w:bCs/>
              </w:rPr>
            </w:pPr>
            <w:r>
              <w:rPr>
                <w:rFonts w:cs="Arial"/>
                <w:bCs/>
              </w:rPr>
              <w:t xml:space="preserve">Efekty z wiedzy będą sprawdzane podczas </w:t>
            </w:r>
            <w:r w:rsidR="00124D85" w:rsidRPr="006A26B8">
              <w:rPr>
                <w:rFonts w:cs="Arial"/>
                <w:bCs/>
              </w:rPr>
              <w:t>test</w:t>
            </w:r>
            <w:r>
              <w:rPr>
                <w:rFonts w:cs="Arial"/>
                <w:bCs/>
              </w:rPr>
              <w:t>u</w:t>
            </w:r>
            <w:r w:rsidR="00124D85" w:rsidRPr="006A26B8">
              <w:rPr>
                <w:rFonts w:cs="Arial"/>
                <w:bCs/>
              </w:rPr>
              <w:t xml:space="preserve"> pisemn</w:t>
            </w:r>
            <w:r>
              <w:rPr>
                <w:rFonts w:cs="Arial"/>
                <w:bCs/>
              </w:rPr>
              <w:t xml:space="preserve">ego obejmującego wiadomości z zakresu zajęć oraz literatury przedmiotu </w:t>
            </w:r>
          </w:p>
        </w:tc>
      </w:tr>
      <w:tr w:rsidR="001A78B4" w:rsidRPr="006A26B8" w:rsidTr="00CB25F5">
        <w:trPr>
          <w:trHeight w:val="547"/>
        </w:trPr>
        <w:tc>
          <w:tcPr>
            <w:tcW w:w="2157" w:type="dxa"/>
            <w:gridSpan w:val="2"/>
            <w:tcBorders>
              <w:top w:val="single" w:sz="4" w:space="0" w:color="auto"/>
              <w:left w:val="single" w:sz="6" w:space="0" w:color="auto"/>
              <w:bottom w:val="single" w:sz="4" w:space="0" w:color="auto"/>
              <w:right w:val="single" w:sz="4" w:space="0" w:color="auto"/>
            </w:tcBorders>
          </w:tcPr>
          <w:p w:rsidR="001A78B4" w:rsidRPr="006A26B8" w:rsidRDefault="001A78B4" w:rsidP="006A26B8">
            <w:pPr>
              <w:autoSpaceDE w:val="0"/>
              <w:autoSpaceDN w:val="0"/>
              <w:adjustRightInd w:val="0"/>
              <w:ind w:right="170"/>
              <w:rPr>
                <w:rFonts w:cs="Arial"/>
                <w:bCs/>
              </w:rPr>
            </w:pPr>
            <w:r>
              <w:rPr>
                <w:rFonts w:cs="Arial"/>
              </w:rPr>
              <w:t xml:space="preserve">U_01, U_02, </w:t>
            </w:r>
            <w:r w:rsidRPr="001A78B4">
              <w:rPr>
                <w:rFonts w:cs="Arial"/>
              </w:rPr>
              <w:t>U_03</w:t>
            </w:r>
          </w:p>
        </w:tc>
        <w:tc>
          <w:tcPr>
            <w:tcW w:w="8276" w:type="dxa"/>
            <w:gridSpan w:val="12"/>
            <w:tcBorders>
              <w:top w:val="single" w:sz="4" w:space="0" w:color="auto"/>
              <w:left w:val="single" w:sz="4" w:space="0" w:color="auto"/>
              <w:bottom w:val="single" w:sz="4" w:space="0" w:color="auto"/>
              <w:right w:val="single" w:sz="4" w:space="0" w:color="auto"/>
            </w:tcBorders>
          </w:tcPr>
          <w:p w:rsidR="001A78B4" w:rsidRPr="006A26B8" w:rsidRDefault="001A78B4" w:rsidP="001A78B4">
            <w:pPr>
              <w:autoSpaceDE w:val="0"/>
              <w:autoSpaceDN w:val="0"/>
              <w:adjustRightInd w:val="0"/>
              <w:ind w:right="170"/>
              <w:rPr>
                <w:rFonts w:cs="Arial"/>
                <w:bCs/>
              </w:rPr>
            </w:pPr>
            <w:r w:rsidRPr="00486C0B">
              <w:rPr>
                <w:rFonts w:cs="Arial"/>
                <w:color w:val="000000"/>
              </w:rPr>
              <w:t>Wszystkie wymienione efekty z umiejętności będą weryfikowane podczas elementów konwersatorium.</w:t>
            </w:r>
          </w:p>
        </w:tc>
      </w:tr>
      <w:tr w:rsidR="001A78B4" w:rsidRPr="006A26B8" w:rsidTr="00CB25F5">
        <w:trPr>
          <w:trHeight w:val="547"/>
        </w:trPr>
        <w:tc>
          <w:tcPr>
            <w:tcW w:w="2157" w:type="dxa"/>
            <w:gridSpan w:val="2"/>
            <w:tcBorders>
              <w:top w:val="single" w:sz="4" w:space="0" w:color="auto"/>
              <w:left w:val="single" w:sz="6" w:space="0" w:color="auto"/>
              <w:bottom w:val="single" w:sz="4" w:space="0" w:color="auto"/>
              <w:right w:val="single" w:sz="4" w:space="0" w:color="auto"/>
            </w:tcBorders>
          </w:tcPr>
          <w:p w:rsidR="001A78B4" w:rsidRPr="006A26B8" w:rsidRDefault="001A78B4" w:rsidP="006A26B8">
            <w:pPr>
              <w:autoSpaceDE w:val="0"/>
              <w:autoSpaceDN w:val="0"/>
              <w:adjustRightInd w:val="0"/>
              <w:ind w:right="170"/>
              <w:rPr>
                <w:rFonts w:cs="Arial"/>
                <w:bCs/>
              </w:rPr>
            </w:pPr>
            <w:r>
              <w:rPr>
                <w:rFonts w:cs="Arial"/>
              </w:rPr>
              <w:t xml:space="preserve">K_01, K_02, </w:t>
            </w:r>
            <w:r w:rsidRPr="001A78B4">
              <w:rPr>
                <w:rFonts w:cs="Arial"/>
              </w:rPr>
              <w:t>K_03</w:t>
            </w:r>
          </w:p>
        </w:tc>
        <w:tc>
          <w:tcPr>
            <w:tcW w:w="8276" w:type="dxa"/>
            <w:gridSpan w:val="12"/>
            <w:tcBorders>
              <w:top w:val="single" w:sz="4" w:space="0" w:color="auto"/>
              <w:left w:val="single" w:sz="4" w:space="0" w:color="auto"/>
              <w:bottom w:val="single" w:sz="4" w:space="0" w:color="auto"/>
              <w:right w:val="single" w:sz="4" w:space="0" w:color="auto"/>
            </w:tcBorders>
          </w:tcPr>
          <w:p w:rsidR="001A78B4" w:rsidRPr="006A26B8" w:rsidRDefault="001A78B4" w:rsidP="006A26B8">
            <w:pPr>
              <w:autoSpaceDE w:val="0"/>
              <w:autoSpaceDN w:val="0"/>
              <w:adjustRightInd w:val="0"/>
              <w:ind w:right="170"/>
              <w:rPr>
                <w:rFonts w:cs="Arial"/>
                <w:bCs/>
              </w:rPr>
            </w:pPr>
            <w:r>
              <w:rPr>
                <w:rFonts w:cs="Arial"/>
                <w:bCs/>
              </w:rPr>
              <w:t xml:space="preserve">Efekty z umiejętności społecznych będą weryfikowane podczas dyskusji i rozmów, zaangażowania w zajęcia i obecności </w:t>
            </w:r>
          </w:p>
        </w:tc>
      </w:tr>
      <w:tr w:rsidR="00124D85" w:rsidRPr="006A26B8" w:rsidTr="00CB25F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ind w:right="170"/>
              <w:rPr>
                <w:rFonts w:cs="Arial"/>
              </w:rPr>
            </w:pPr>
            <w:r w:rsidRPr="006A26B8">
              <w:rPr>
                <w:rFonts w:cs="Arial"/>
                <w:b/>
              </w:rPr>
              <w:t>Forma i warunki zaliczenia:</w:t>
            </w:r>
          </w:p>
        </w:tc>
      </w:tr>
      <w:tr w:rsidR="00124D85" w:rsidRPr="006A26B8" w:rsidTr="00CB25F5">
        <w:trPr>
          <w:trHeight w:val="416"/>
        </w:trPr>
        <w:tc>
          <w:tcPr>
            <w:tcW w:w="10433" w:type="dxa"/>
            <w:gridSpan w:val="14"/>
            <w:tcBorders>
              <w:top w:val="single" w:sz="4" w:space="0" w:color="auto"/>
              <w:left w:val="single" w:sz="6" w:space="0" w:color="auto"/>
              <w:bottom w:val="single" w:sz="6" w:space="0" w:color="auto"/>
              <w:right w:val="single" w:sz="6" w:space="0" w:color="auto"/>
            </w:tcBorders>
          </w:tcPr>
          <w:p w:rsidR="001E3068" w:rsidRDefault="00124D85" w:rsidP="006A26B8">
            <w:pPr>
              <w:spacing w:line="24" w:lineRule="atLeast"/>
              <w:ind w:right="170"/>
              <w:rPr>
                <w:rFonts w:cs="Arial"/>
              </w:rPr>
            </w:pPr>
            <w:r w:rsidRPr="006A26B8">
              <w:rPr>
                <w:rFonts w:cs="Arial"/>
              </w:rPr>
              <w:t xml:space="preserve">Test pisemny </w:t>
            </w:r>
          </w:p>
          <w:p w:rsidR="00124D85" w:rsidRPr="006A26B8" w:rsidRDefault="00124D85" w:rsidP="006A26B8">
            <w:pPr>
              <w:spacing w:line="24" w:lineRule="atLeast"/>
              <w:ind w:right="170"/>
              <w:rPr>
                <w:rFonts w:cs="Arial"/>
              </w:rPr>
            </w:pPr>
            <w:r w:rsidRPr="006A26B8">
              <w:rPr>
                <w:rFonts w:cs="Arial"/>
              </w:rPr>
              <w:t>Przedział punktacji i oceny:</w:t>
            </w:r>
          </w:p>
          <w:p w:rsidR="00124D85" w:rsidRPr="006A26B8" w:rsidRDefault="00124D85" w:rsidP="006A26B8">
            <w:pPr>
              <w:spacing w:line="24" w:lineRule="atLeast"/>
              <w:ind w:right="170"/>
              <w:rPr>
                <w:rFonts w:cs="Arial"/>
              </w:rPr>
            </w:pPr>
            <w:r w:rsidRPr="006A26B8">
              <w:rPr>
                <w:rFonts w:cs="Arial"/>
              </w:rPr>
              <w:t>0-50 - ocena 2,0</w:t>
            </w:r>
          </w:p>
          <w:p w:rsidR="00124D85" w:rsidRPr="006A26B8" w:rsidRDefault="00124D85" w:rsidP="006A26B8">
            <w:pPr>
              <w:spacing w:line="24" w:lineRule="atLeast"/>
              <w:ind w:right="170"/>
              <w:rPr>
                <w:rFonts w:cs="Arial"/>
              </w:rPr>
            </w:pPr>
            <w:r w:rsidRPr="006A26B8">
              <w:rPr>
                <w:rFonts w:cs="Arial"/>
              </w:rPr>
              <w:t>51-60 - ocena 3,0</w:t>
            </w:r>
          </w:p>
          <w:p w:rsidR="00124D85" w:rsidRPr="006A26B8" w:rsidRDefault="00124D85" w:rsidP="006A26B8">
            <w:pPr>
              <w:spacing w:line="24" w:lineRule="atLeast"/>
              <w:ind w:right="170"/>
              <w:rPr>
                <w:rFonts w:cs="Arial"/>
              </w:rPr>
            </w:pPr>
            <w:r w:rsidRPr="006A26B8">
              <w:rPr>
                <w:rFonts w:cs="Arial"/>
              </w:rPr>
              <w:t>61-70 - ocena 3,5</w:t>
            </w:r>
          </w:p>
          <w:p w:rsidR="00124D85" w:rsidRPr="006A26B8" w:rsidRDefault="00124D85" w:rsidP="006A26B8">
            <w:pPr>
              <w:spacing w:line="24" w:lineRule="atLeast"/>
              <w:ind w:right="170"/>
              <w:rPr>
                <w:rFonts w:cs="Arial"/>
              </w:rPr>
            </w:pPr>
            <w:r w:rsidRPr="006A26B8">
              <w:rPr>
                <w:rFonts w:cs="Arial"/>
              </w:rPr>
              <w:t>71-80 - ocena 4,0</w:t>
            </w:r>
          </w:p>
          <w:p w:rsidR="00124D85" w:rsidRPr="006A26B8" w:rsidRDefault="00124D85" w:rsidP="006A26B8">
            <w:pPr>
              <w:spacing w:line="24" w:lineRule="atLeast"/>
              <w:ind w:right="170"/>
              <w:rPr>
                <w:rFonts w:cs="Arial"/>
              </w:rPr>
            </w:pPr>
            <w:r w:rsidRPr="006A26B8">
              <w:rPr>
                <w:rFonts w:cs="Arial"/>
              </w:rPr>
              <w:t>81-90 - ocena 4,5</w:t>
            </w:r>
          </w:p>
          <w:p w:rsidR="00124D85" w:rsidRPr="006A26B8" w:rsidRDefault="00124D85" w:rsidP="006A26B8">
            <w:pPr>
              <w:tabs>
                <w:tab w:val="left" w:pos="2010"/>
              </w:tabs>
              <w:ind w:right="170"/>
              <w:rPr>
                <w:rFonts w:cs="Arial"/>
              </w:rPr>
            </w:pPr>
            <w:r w:rsidRPr="006A26B8">
              <w:rPr>
                <w:rFonts w:cs="Arial"/>
              </w:rPr>
              <w:t>91-100 - ocena 5,0</w:t>
            </w:r>
          </w:p>
        </w:tc>
      </w:tr>
      <w:tr w:rsidR="00124D85" w:rsidRPr="006A26B8" w:rsidTr="00CB25F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124D85" w:rsidRPr="006A26B8" w:rsidRDefault="00124D85" w:rsidP="006A26B8">
            <w:pPr>
              <w:pStyle w:val="Tytukomrki"/>
              <w:spacing w:line="276" w:lineRule="auto"/>
              <w:ind w:right="170"/>
              <w:rPr>
                <w:color w:val="auto"/>
              </w:rPr>
            </w:pPr>
            <w:r w:rsidRPr="006A26B8">
              <w:rPr>
                <w:color w:val="auto"/>
              </w:rPr>
              <w:t>Bilans punktów ECTS:</w:t>
            </w:r>
          </w:p>
        </w:tc>
      </w:tr>
      <w:tr w:rsidR="00124D85" w:rsidRPr="006A26B8" w:rsidTr="00CB25F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124D85" w:rsidRPr="006A26B8" w:rsidRDefault="00124D85" w:rsidP="006A26B8">
            <w:pPr>
              <w:pStyle w:val="Tytukomrki"/>
              <w:spacing w:line="276" w:lineRule="auto"/>
              <w:ind w:right="170"/>
              <w:rPr>
                <w:b w:val="0"/>
                <w:bCs/>
                <w:color w:val="auto"/>
              </w:rPr>
            </w:pPr>
            <w:r w:rsidRPr="006A26B8">
              <w:rPr>
                <w:b w:val="0"/>
                <w:bCs/>
                <w:color w:val="auto"/>
              </w:rPr>
              <w:t>Studia stacjonarne</w:t>
            </w:r>
          </w:p>
        </w:tc>
      </w:tr>
      <w:tr w:rsidR="00124D85" w:rsidRPr="006A26B8" w:rsidTr="00CB25F5">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pStyle w:val="Tytukomrki"/>
              <w:spacing w:line="276" w:lineRule="auto"/>
              <w:ind w:right="170"/>
              <w:rPr>
                <w:b w:val="0"/>
                <w:bCs/>
                <w:color w:val="auto"/>
              </w:rPr>
            </w:pPr>
            <w:r w:rsidRPr="006A26B8">
              <w:rPr>
                <w:b w:val="0"/>
                <w:bCs/>
                <w:color w:val="auto"/>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pStyle w:val="Tytukomrki"/>
              <w:spacing w:line="276" w:lineRule="auto"/>
              <w:ind w:right="170"/>
              <w:rPr>
                <w:b w:val="0"/>
                <w:bCs/>
                <w:color w:val="auto"/>
              </w:rPr>
            </w:pPr>
            <w:r w:rsidRPr="006A26B8">
              <w:rPr>
                <w:b w:val="0"/>
                <w:bCs/>
                <w:color w:val="auto"/>
              </w:rPr>
              <w:t>Obciążenie studenta</w:t>
            </w:r>
          </w:p>
        </w:tc>
      </w:tr>
      <w:tr w:rsidR="00124D85" w:rsidRPr="006A26B8" w:rsidTr="00CB25F5">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24D85" w:rsidRPr="006A26B8" w:rsidRDefault="00124D85" w:rsidP="006A26B8">
            <w:pPr>
              <w:autoSpaceDE w:val="0"/>
              <w:autoSpaceDN w:val="0"/>
              <w:adjustRightInd w:val="0"/>
              <w:ind w:right="170"/>
              <w:rPr>
                <w:rFonts w:cs="Arial"/>
                <w:b/>
              </w:rPr>
            </w:pPr>
            <w:r w:rsidRPr="006A26B8">
              <w:rPr>
                <w:rFonts w:cs="Arial"/>
              </w:rPr>
              <w:t>Udział w 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24D85" w:rsidRPr="006A26B8" w:rsidRDefault="00124D85" w:rsidP="006A26B8">
            <w:pPr>
              <w:autoSpaceDE w:val="0"/>
              <w:autoSpaceDN w:val="0"/>
              <w:adjustRightInd w:val="0"/>
              <w:ind w:right="170"/>
              <w:rPr>
                <w:rFonts w:cs="Arial"/>
                <w:b/>
              </w:rPr>
            </w:pPr>
            <w:r w:rsidRPr="006A26B8">
              <w:rPr>
                <w:rFonts w:cs="Arial"/>
              </w:rPr>
              <w:t>15 godzin</w:t>
            </w:r>
          </w:p>
        </w:tc>
      </w:tr>
      <w:tr w:rsidR="00124D85" w:rsidRPr="006A26B8" w:rsidTr="00CB25F5">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24D85" w:rsidRPr="006A26B8" w:rsidRDefault="00124D85" w:rsidP="006A26B8">
            <w:pPr>
              <w:autoSpaceDE w:val="0"/>
              <w:autoSpaceDN w:val="0"/>
              <w:adjustRightInd w:val="0"/>
              <w:ind w:right="170"/>
              <w:rPr>
                <w:rFonts w:cs="Arial"/>
                <w:b/>
              </w:rPr>
            </w:pPr>
            <w:r w:rsidRPr="006A26B8">
              <w:rPr>
                <w:rFonts w:cs="Arial"/>
              </w:rPr>
              <w:lastRenderedPageBreak/>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24D85" w:rsidRPr="006A26B8" w:rsidRDefault="00124D85" w:rsidP="006A26B8">
            <w:pPr>
              <w:autoSpaceDE w:val="0"/>
              <w:autoSpaceDN w:val="0"/>
              <w:adjustRightInd w:val="0"/>
              <w:ind w:right="170"/>
              <w:rPr>
                <w:rFonts w:cs="Arial"/>
                <w:b/>
              </w:rPr>
            </w:pPr>
            <w:r w:rsidRPr="006A26B8">
              <w:rPr>
                <w:rFonts w:cs="Arial"/>
              </w:rPr>
              <w:t>1 godzina</w:t>
            </w:r>
          </w:p>
        </w:tc>
      </w:tr>
      <w:tr w:rsidR="00124D85" w:rsidRPr="006A26B8" w:rsidTr="00CB25F5">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24D85" w:rsidRPr="006A26B8" w:rsidRDefault="00124D85" w:rsidP="006A26B8">
            <w:pPr>
              <w:autoSpaceDE w:val="0"/>
              <w:autoSpaceDN w:val="0"/>
              <w:adjustRightInd w:val="0"/>
              <w:ind w:right="170"/>
              <w:rPr>
                <w:rFonts w:cs="Arial"/>
                <w:b/>
              </w:rPr>
            </w:pPr>
            <w:r w:rsidRPr="006A26B8">
              <w:rPr>
                <w:rFonts w:cs="Arial"/>
              </w:rPr>
              <w:t xml:space="preserve">Samodzielne przygotowanie się do zajęć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24D85" w:rsidRPr="006A26B8" w:rsidRDefault="00124D85" w:rsidP="006A26B8">
            <w:pPr>
              <w:autoSpaceDE w:val="0"/>
              <w:autoSpaceDN w:val="0"/>
              <w:adjustRightInd w:val="0"/>
              <w:ind w:right="170"/>
              <w:rPr>
                <w:rFonts w:cs="Arial"/>
                <w:b/>
              </w:rPr>
            </w:pPr>
            <w:r w:rsidRPr="006A26B8">
              <w:rPr>
                <w:rFonts w:cs="Arial"/>
              </w:rPr>
              <w:t>9 godzin</w:t>
            </w:r>
          </w:p>
        </w:tc>
      </w:tr>
      <w:tr w:rsidR="00124D85" w:rsidRPr="006A26B8" w:rsidTr="00CB25F5">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24D85" w:rsidRPr="006A26B8" w:rsidRDefault="00124D85" w:rsidP="006A26B8">
            <w:pPr>
              <w:autoSpaceDE w:val="0"/>
              <w:autoSpaceDN w:val="0"/>
              <w:adjustRightInd w:val="0"/>
              <w:ind w:right="170"/>
              <w:rPr>
                <w:rFonts w:cs="Arial"/>
                <w:b/>
              </w:rPr>
            </w:pPr>
            <w:r w:rsidRPr="006A26B8">
              <w:rPr>
                <w:rFonts w:cs="Arial"/>
              </w:rPr>
              <w:t>Sumaryczne obciążenie pracą studenta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24D85" w:rsidRPr="006A26B8" w:rsidRDefault="00124D85" w:rsidP="006A26B8">
            <w:pPr>
              <w:autoSpaceDE w:val="0"/>
              <w:autoSpaceDN w:val="0"/>
              <w:adjustRightInd w:val="0"/>
              <w:ind w:right="170"/>
              <w:rPr>
                <w:rFonts w:cs="Arial"/>
                <w:b/>
              </w:rPr>
            </w:pPr>
            <w:r w:rsidRPr="006A26B8">
              <w:rPr>
                <w:rFonts w:cs="Arial"/>
              </w:rPr>
              <w:t>25 godzin</w:t>
            </w:r>
          </w:p>
        </w:tc>
      </w:tr>
      <w:tr w:rsidR="00124D85" w:rsidRPr="006A26B8" w:rsidTr="00CB25F5">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24D85" w:rsidRPr="006A26B8" w:rsidRDefault="00124D85" w:rsidP="006A26B8">
            <w:pPr>
              <w:autoSpaceDE w:val="0"/>
              <w:autoSpaceDN w:val="0"/>
              <w:adjustRightInd w:val="0"/>
              <w:ind w:right="170"/>
              <w:rPr>
                <w:rFonts w:cs="Arial"/>
                <w:b/>
              </w:rPr>
            </w:pPr>
            <w:r w:rsidRPr="006A26B8">
              <w:rPr>
                <w:rFonts w:cs="Arial"/>
              </w:rPr>
              <w:t>Punkty ECTS za przedmiot</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24D85" w:rsidRPr="006A26B8" w:rsidRDefault="00124D85" w:rsidP="006A26B8">
            <w:pPr>
              <w:autoSpaceDE w:val="0"/>
              <w:autoSpaceDN w:val="0"/>
              <w:adjustRightInd w:val="0"/>
              <w:ind w:right="170"/>
              <w:rPr>
                <w:rFonts w:cs="Arial"/>
                <w:b/>
              </w:rPr>
            </w:pPr>
            <w:r w:rsidRPr="006A26B8">
              <w:rPr>
                <w:rFonts w:cs="Arial"/>
              </w:rPr>
              <w:t>1 ECTS</w:t>
            </w:r>
          </w:p>
        </w:tc>
      </w:tr>
    </w:tbl>
    <w:p w:rsidR="00486C0B" w:rsidRDefault="00486C0B">
      <w:pPr>
        <w:spacing w:before="0" w:after="0" w:line="240" w:lineRule="auto"/>
        <w:ind w:left="0"/>
        <w:rPr>
          <w:rFonts w:cs="Arial"/>
        </w:rPr>
      </w:pPr>
      <w:r>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486C0B" w:rsidRPr="00486C0B"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486C0B" w:rsidRPr="00486C0B" w:rsidRDefault="00486C0B" w:rsidP="00486C0B">
            <w:pPr>
              <w:autoSpaceDE w:val="0"/>
              <w:autoSpaceDN w:val="0"/>
              <w:adjustRightInd w:val="0"/>
              <w:spacing w:line="276" w:lineRule="auto"/>
              <w:ind w:right="170"/>
              <w:jc w:val="right"/>
              <w:rPr>
                <w:rFonts w:cs="Arial"/>
                <w:sz w:val="20"/>
                <w:szCs w:val="20"/>
              </w:rPr>
            </w:pPr>
            <w:r w:rsidRPr="00486C0B">
              <w:rPr>
                <w:rFonts w:cs="Arial"/>
                <w:sz w:val="20"/>
                <w:szCs w:val="20"/>
              </w:rPr>
              <w:lastRenderedPageBreak/>
              <w:t>Załącznik nr 3 do zasad</w:t>
            </w:r>
          </w:p>
        </w:tc>
      </w:tr>
      <w:tr w:rsidR="00486C0B" w:rsidRPr="00486C0B"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486C0B" w:rsidRPr="00486C0B" w:rsidRDefault="00486C0B" w:rsidP="00486C0B">
            <w:pPr>
              <w:autoSpaceDE w:val="0"/>
              <w:autoSpaceDN w:val="0"/>
              <w:adjustRightInd w:val="0"/>
              <w:spacing w:line="276" w:lineRule="auto"/>
              <w:ind w:right="170"/>
              <w:jc w:val="center"/>
              <w:rPr>
                <w:rFonts w:cs="Arial"/>
                <w:b/>
                <w:bCs/>
                <w:color w:val="000000"/>
                <w:sz w:val="28"/>
                <w:szCs w:val="28"/>
              </w:rPr>
            </w:pPr>
            <w:r w:rsidRPr="00486C0B">
              <w:rPr>
                <w:rFonts w:cs="Arial"/>
                <w:sz w:val="20"/>
                <w:szCs w:val="20"/>
              </w:rPr>
              <w:br w:type="page"/>
            </w:r>
            <w:r w:rsidRPr="00486C0B">
              <w:rPr>
                <w:rFonts w:cs="Arial"/>
                <w:b/>
                <w:bCs/>
                <w:color w:val="000000"/>
                <w:sz w:val="28"/>
                <w:szCs w:val="28"/>
              </w:rPr>
              <w:t>Sylabus przedmiotu / modułu kształcenia</w:t>
            </w:r>
          </w:p>
        </w:tc>
      </w:tr>
      <w:tr w:rsidR="00486C0B" w:rsidRPr="00486C0B" w:rsidTr="00CB25F5">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t>Nazwa przedmiotu/modułu kształcenia:</w:t>
            </w:r>
            <w:r w:rsidRPr="00486C0B">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486C0B" w:rsidRPr="001A78B4" w:rsidRDefault="00486C0B" w:rsidP="001E3068">
            <w:pPr>
              <w:pStyle w:val="Nagwek1"/>
              <w:rPr>
                <w:rFonts w:cs="Arial"/>
                <w:color w:val="000000"/>
              </w:rPr>
            </w:pPr>
            <w:r w:rsidRPr="001E3068">
              <w:t>Historia literatury polskiej: pozytywizm</w:t>
            </w:r>
            <w:r w:rsidRPr="001A78B4">
              <w:rPr>
                <w:rFonts w:cs="Arial"/>
                <w:color w:val="000000"/>
              </w:rPr>
              <w:t xml:space="preserve"> 1</w:t>
            </w:r>
          </w:p>
        </w:tc>
      </w:tr>
      <w:tr w:rsidR="00486C0B" w:rsidRPr="001E3068" w:rsidTr="00CB25F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lang w:val="en-US"/>
              </w:rPr>
            </w:pPr>
            <w:proofErr w:type="spellStart"/>
            <w:r w:rsidRPr="00486C0B">
              <w:rPr>
                <w:rFonts w:cs="Arial"/>
                <w:b/>
                <w:color w:val="000000"/>
                <w:lang w:val="en-US"/>
              </w:rPr>
              <w:t>Nazwa</w:t>
            </w:r>
            <w:proofErr w:type="spellEnd"/>
            <w:r w:rsidRPr="00486C0B">
              <w:rPr>
                <w:rFonts w:cs="Arial"/>
                <w:b/>
                <w:color w:val="000000"/>
                <w:lang w:val="en-US"/>
              </w:rPr>
              <w:t xml:space="preserve"> w </w:t>
            </w:r>
            <w:proofErr w:type="spellStart"/>
            <w:r w:rsidRPr="00486C0B">
              <w:rPr>
                <w:rFonts w:cs="Arial"/>
                <w:b/>
                <w:color w:val="000000"/>
                <w:lang w:val="en-US"/>
              </w:rPr>
              <w:t>języku</w:t>
            </w:r>
            <w:proofErr w:type="spellEnd"/>
            <w:r w:rsidRPr="00486C0B">
              <w:rPr>
                <w:rFonts w:cs="Arial"/>
                <w:b/>
                <w:color w:val="000000"/>
                <w:lang w:val="en-US"/>
              </w:rPr>
              <w:t xml:space="preserve"> </w:t>
            </w:r>
            <w:proofErr w:type="spellStart"/>
            <w:r w:rsidRPr="00486C0B">
              <w:rPr>
                <w:rFonts w:cs="Arial"/>
                <w:b/>
                <w:color w:val="000000"/>
                <w:lang w:val="en-US"/>
              </w:rPr>
              <w:t>angielskim</w:t>
            </w:r>
            <w:proofErr w:type="spellEnd"/>
            <w:r w:rsidRPr="00486C0B">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lang w:val="en-US"/>
              </w:rPr>
            </w:pPr>
            <w:r w:rsidRPr="00486C0B">
              <w:rPr>
                <w:rFonts w:cs="Arial"/>
                <w:color w:val="000000"/>
                <w:lang w:val="en-US"/>
              </w:rPr>
              <w:t xml:space="preserve"> </w:t>
            </w:r>
            <w:r w:rsidRPr="00486C0B">
              <w:rPr>
                <w:rFonts w:cs="Arial"/>
                <w:bCs/>
                <w:color w:val="000000"/>
                <w:lang w:val="en-US"/>
              </w:rPr>
              <w:t>History of Polish Literature: Positivism 1</w:t>
            </w:r>
          </w:p>
        </w:tc>
      </w:tr>
      <w:tr w:rsidR="00486C0B" w:rsidRPr="00486C0B" w:rsidTr="00CB25F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t>Język wykładowy:</w:t>
            </w:r>
            <w:r w:rsidRPr="00486C0B">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polski</w:t>
            </w:r>
          </w:p>
        </w:tc>
      </w:tr>
      <w:tr w:rsidR="00486C0B" w:rsidRPr="00486C0B" w:rsidTr="00CB25F5">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 xml:space="preserve"> filologia polska</w:t>
            </w:r>
          </w:p>
        </w:tc>
      </w:tr>
      <w:tr w:rsidR="00486C0B" w:rsidRPr="00486C0B" w:rsidTr="00CB25F5">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color w:val="000000"/>
              </w:rPr>
              <w:t xml:space="preserve"> Wydział Nauk Humanistycznych</w:t>
            </w:r>
          </w:p>
        </w:tc>
      </w:tr>
      <w:tr w:rsidR="00486C0B" w:rsidRPr="00486C0B"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obowiązkowy</w:t>
            </w:r>
          </w:p>
        </w:tc>
      </w:tr>
      <w:tr w:rsidR="00486C0B" w:rsidRPr="00486C0B"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pierwszego stopnia</w:t>
            </w:r>
          </w:p>
        </w:tc>
      </w:tr>
      <w:tr w:rsidR="00486C0B" w:rsidRPr="00486C0B" w:rsidTr="00CB25F5">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 xml:space="preserve"> drugi</w:t>
            </w:r>
          </w:p>
        </w:tc>
      </w:tr>
      <w:tr w:rsidR="00486C0B" w:rsidRPr="00486C0B" w:rsidTr="00CB25F5">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czwarty</w:t>
            </w:r>
          </w:p>
        </w:tc>
      </w:tr>
      <w:tr w:rsidR="00486C0B" w:rsidRPr="00486C0B" w:rsidTr="00CB25F5">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 xml:space="preserve"> 1</w:t>
            </w:r>
          </w:p>
        </w:tc>
      </w:tr>
      <w:tr w:rsidR="00486C0B" w:rsidRPr="00486C0B"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dr hab. Sławomir Sobieraj</w:t>
            </w:r>
          </w:p>
        </w:tc>
      </w:tr>
      <w:tr w:rsidR="00486C0B" w:rsidRPr="00486C0B"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dr hab. Sławomir Sobieraj</w:t>
            </w:r>
          </w:p>
        </w:tc>
      </w:tr>
      <w:tr w:rsidR="00486C0B" w:rsidRPr="00486C0B"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486C0B" w:rsidRPr="00486C0B" w:rsidRDefault="00486C0B" w:rsidP="001E3068">
            <w:pPr>
              <w:numPr>
                <w:ilvl w:val="0"/>
                <w:numId w:val="23"/>
              </w:numPr>
              <w:autoSpaceDE w:val="0"/>
              <w:autoSpaceDN w:val="0"/>
              <w:adjustRightInd w:val="0"/>
              <w:spacing w:after="0" w:line="276" w:lineRule="auto"/>
              <w:ind w:left="170" w:right="170" w:firstLine="0"/>
              <w:rPr>
                <w:rFonts w:cs="Arial"/>
                <w:color w:val="000000"/>
              </w:rPr>
            </w:pPr>
            <w:r w:rsidRPr="00486C0B">
              <w:rPr>
                <w:rFonts w:cs="Arial"/>
                <w:color w:val="000000"/>
              </w:rPr>
              <w:t xml:space="preserve">Nabycie przez studenta wiedzy o wybranych zagadnieniach literatury polskiej okresu pozytywizmu w kontekstach kulturowych i historycznych, terminologii w zakresie nazewnictwa zjawisk literackich epoki oraz problemach procesu historycznoliterackiego i jego cywilizacyjnych uwarunkowaniach. </w:t>
            </w:r>
          </w:p>
          <w:p w:rsidR="00486C0B" w:rsidRPr="00486C0B" w:rsidRDefault="00486C0B" w:rsidP="001E3068">
            <w:pPr>
              <w:numPr>
                <w:ilvl w:val="0"/>
                <w:numId w:val="23"/>
              </w:numPr>
              <w:autoSpaceDE w:val="0"/>
              <w:autoSpaceDN w:val="0"/>
              <w:adjustRightInd w:val="0"/>
              <w:spacing w:after="0" w:line="276" w:lineRule="auto"/>
              <w:ind w:left="170" w:right="170" w:firstLine="0"/>
              <w:rPr>
                <w:rFonts w:cs="Arial"/>
                <w:color w:val="000000"/>
              </w:rPr>
            </w:pPr>
            <w:r w:rsidRPr="00486C0B">
              <w:rPr>
                <w:rFonts w:cs="Arial"/>
                <w:color w:val="000000"/>
              </w:rPr>
              <w:t xml:space="preserve"> Opanowanie umiejętności stosowania pojęć i paradygmatów badawczych oraz rozwiązywania problemów dotyczących literatury pozytywizmu, opisywania i interpretacji różnych gatunków literackich przy zastosowaniu  specjalistycznej terminologii, wyszukiwania i prezentacji wiedzy. </w:t>
            </w:r>
          </w:p>
          <w:p w:rsidR="00486C0B" w:rsidRPr="00486C0B" w:rsidRDefault="00486C0B" w:rsidP="001E3068">
            <w:pPr>
              <w:numPr>
                <w:ilvl w:val="0"/>
                <w:numId w:val="23"/>
              </w:numPr>
              <w:autoSpaceDE w:val="0"/>
              <w:autoSpaceDN w:val="0"/>
              <w:adjustRightInd w:val="0"/>
              <w:spacing w:after="0" w:line="276" w:lineRule="auto"/>
              <w:ind w:left="170" w:right="170" w:firstLine="0"/>
              <w:rPr>
                <w:rFonts w:cs="Arial"/>
                <w:color w:val="000000"/>
              </w:rPr>
            </w:pPr>
            <w:r w:rsidRPr="00486C0B">
              <w:rPr>
                <w:rFonts w:cs="Arial"/>
                <w:color w:val="000000"/>
              </w:rPr>
              <w:t>Nabycie gotowości do podnoszenia poziomu wiedzy i umiejętności interpretacyjnych w zakresie literaturoznawstwa polskiego.</w:t>
            </w:r>
          </w:p>
        </w:tc>
      </w:tr>
      <w:tr w:rsidR="00486C0B" w:rsidRPr="00486C0B"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Symbol efektu kierunkowego</w:t>
            </w:r>
          </w:p>
        </w:tc>
      </w:tr>
      <w:tr w:rsidR="00486C0B" w:rsidRPr="00486C0B"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86C0B" w:rsidRPr="00486C0B" w:rsidRDefault="00486C0B" w:rsidP="00486C0B">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ascii="Calibri" w:hAnsi="Calibri"/>
              </w:rPr>
            </w:pPr>
            <w:r w:rsidRPr="00486C0B">
              <w:rPr>
                <w:rFonts w:cs="Arial"/>
                <w:b/>
                <w:color w:val="000000"/>
              </w:rPr>
              <w:t>WIEDZA</w:t>
            </w:r>
            <w:r w:rsidRPr="00486C0B">
              <w:rPr>
                <w:rFonts w:ascii="Calibri" w:hAnsi="Calibri"/>
              </w:rPr>
              <w:t xml:space="preserve"> </w:t>
            </w:r>
          </w:p>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Student zna i rozumie:</w:t>
            </w:r>
          </w:p>
          <w:p w:rsidR="00486C0B" w:rsidRPr="00486C0B" w:rsidRDefault="00486C0B" w:rsidP="00486C0B">
            <w:pPr>
              <w:autoSpaceDE w:val="0"/>
              <w:autoSpaceDN w:val="0"/>
              <w:adjustRightInd w:val="0"/>
              <w:spacing w:line="276" w:lineRule="auto"/>
              <w:ind w:right="170"/>
              <w:rPr>
                <w:rFonts w:cs="Arial"/>
                <w:b/>
                <w:color w:val="000000"/>
              </w:rPr>
            </w:pP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86C0B" w:rsidRPr="00486C0B" w:rsidRDefault="00486C0B" w:rsidP="00486C0B">
            <w:pPr>
              <w:spacing w:line="276" w:lineRule="auto"/>
              <w:ind w:right="170"/>
              <w:rPr>
                <w:rFonts w:cs="Arial"/>
                <w:b/>
                <w:color w:val="000000"/>
              </w:rPr>
            </w:pPr>
          </w:p>
        </w:tc>
      </w:tr>
      <w:tr w:rsidR="00486C0B" w:rsidRPr="00486C0B" w:rsidTr="00CB25F5">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wybrane zagadnienia, główne trendy, tematy, problemy literatury polskiej okresu pozytywizmu w odniesieniu do przemian filozoficzno-</w:t>
            </w:r>
            <w:r w:rsidRPr="00486C0B">
              <w:rPr>
                <w:rFonts w:cs="Arial"/>
                <w:color w:val="000000"/>
              </w:rPr>
              <w:lastRenderedPageBreak/>
              <w:t>kulturowych w Europie i kontekstów historycznych epoki,</w:t>
            </w:r>
          </w:p>
        </w:tc>
        <w:tc>
          <w:tcPr>
            <w:tcW w:w="1898" w:type="dxa"/>
            <w:tcBorders>
              <w:top w:val="single" w:sz="2" w:space="0" w:color="000000"/>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lastRenderedPageBreak/>
              <w:t xml:space="preserve">K_W07, </w:t>
            </w:r>
            <w:r w:rsidRPr="00486C0B">
              <w:rPr>
                <w:rFonts w:cs="Arial"/>
                <w:color w:val="000000"/>
              </w:rPr>
              <w:lastRenderedPageBreak/>
              <w:t>K_W08</w:t>
            </w:r>
          </w:p>
        </w:tc>
      </w:tr>
      <w:tr w:rsidR="00486C0B" w:rsidRPr="00486C0B"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lastRenderedPageBreak/>
              <w:t>W_02</w:t>
            </w:r>
          </w:p>
        </w:tc>
        <w:tc>
          <w:tcPr>
            <w:tcW w:w="7087" w:type="dxa"/>
            <w:gridSpan w:val="13"/>
            <w:tcBorders>
              <w:top w:val="single" w:sz="2" w:space="0" w:color="000000"/>
              <w:left w:val="single" w:sz="6" w:space="0" w:color="auto"/>
              <w:bottom w:val="single" w:sz="2" w:space="0" w:color="000000"/>
              <w:right w:val="single" w:sz="6"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terminologię w zakresie nazewnictwa zjawisk literackich okresu pozytywizmu oraz sposobów ich interpretacji,</w:t>
            </w:r>
          </w:p>
        </w:tc>
        <w:tc>
          <w:tcPr>
            <w:tcW w:w="1898" w:type="dxa"/>
            <w:tcBorders>
              <w:top w:val="single" w:sz="2" w:space="0" w:color="000000"/>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K_W03</w:t>
            </w:r>
          </w:p>
        </w:tc>
      </w:tr>
      <w:tr w:rsidR="00486C0B" w:rsidRPr="00486C0B"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problemy procesu historycznoliterackiego i jego cywilizacyjnych uwarunkowań oraz kwestie powiązań wiedzy literaturoznawczej z kulturą, szczególnie w epoce pozytywizmu.</w:t>
            </w:r>
          </w:p>
        </w:tc>
        <w:tc>
          <w:tcPr>
            <w:tcW w:w="1898" w:type="dxa"/>
            <w:tcBorders>
              <w:top w:val="single" w:sz="2" w:space="0" w:color="000000"/>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K_W12</w:t>
            </w:r>
          </w:p>
        </w:tc>
      </w:tr>
      <w:tr w:rsidR="00486C0B" w:rsidRPr="00486C0B"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UMIEJĘTNOŚCI</w:t>
            </w:r>
          </w:p>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Symbol efektu kierunkowego</w:t>
            </w:r>
          </w:p>
        </w:tc>
      </w:tr>
      <w:tr w:rsidR="00486C0B" w:rsidRPr="00486C0B"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stosować pojęcia i paradygmaty badawcze oraz rozwiązywać problemy dotyczące literatury pozytywizmu,</w:t>
            </w:r>
          </w:p>
        </w:tc>
        <w:tc>
          <w:tcPr>
            <w:tcW w:w="1898" w:type="dxa"/>
            <w:tcBorders>
              <w:top w:val="single" w:sz="2" w:space="0" w:color="000000"/>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K_U02</w:t>
            </w:r>
          </w:p>
        </w:tc>
      </w:tr>
      <w:tr w:rsidR="00486C0B" w:rsidRPr="00486C0B"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odróżniać, opisywać, interpretować różne gatunki literackie, stosować specjalistyczną terminologię dotyczącą opisu literatury pozytywistycznej,</w:t>
            </w:r>
          </w:p>
        </w:tc>
        <w:tc>
          <w:tcPr>
            <w:tcW w:w="1898" w:type="dxa"/>
            <w:tcBorders>
              <w:top w:val="single" w:sz="2" w:space="0" w:color="000000"/>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K_U04</w:t>
            </w:r>
          </w:p>
        </w:tc>
      </w:tr>
      <w:tr w:rsidR="00486C0B" w:rsidRPr="00486C0B"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wyszukiwać, interpretować, analizować, wykorzystywać oraz prezentować wiedzę o zjawiskach literackich pozytywizmu.</w:t>
            </w:r>
          </w:p>
        </w:tc>
        <w:tc>
          <w:tcPr>
            <w:tcW w:w="1898" w:type="dxa"/>
            <w:tcBorders>
              <w:top w:val="single" w:sz="2" w:space="0" w:color="000000"/>
              <w:left w:val="single" w:sz="6" w:space="0" w:color="auto"/>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K_U08</w:t>
            </w:r>
          </w:p>
        </w:tc>
      </w:tr>
      <w:tr w:rsidR="00486C0B" w:rsidRPr="00486C0B"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KOMPETENCJE SPOŁECZNE</w:t>
            </w:r>
          </w:p>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Symbol efektu kierunkowego</w:t>
            </w:r>
          </w:p>
        </w:tc>
      </w:tr>
      <w:tr w:rsidR="00486C0B" w:rsidRPr="00486C0B"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 xml:space="preserve">podnoszenia poziomu swojej wiedzy w zakresie literatury pozytywistycznej, dokształcania i rozwoju osobistego. </w:t>
            </w:r>
          </w:p>
        </w:tc>
        <w:tc>
          <w:tcPr>
            <w:tcW w:w="1898" w:type="dxa"/>
            <w:tcBorders>
              <w:top w:val="single" w:sz="2" w:space="0" w:color="000000"/>
              <w:left w:val="single" w:sz="2" w:space="0" w:color="000000"/>
              <w:bottom w:val="single" w:sz="2" w:space="0" w:color="000000"/>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K_K04</w:t>
            </w:r>
          </w:p>
        </w:tc>
      </w:tr>
      <w:tr w:rsidR="00486C0B" w:rsidRPr="00486C0B" w:rsidTr="00CB25F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color w:val="000000"/>
              </w:rPr>
              <w:t xml:space="preserve"> wykład</w:t>
            </w:r>
          </w:p>
        </w:tc>
      </w:tr>
      <w:tr w:rsidR="00486C0B" w:rsidRPr="00486C0B"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ascii="Calibri" w:hAnsi="Calibri"/>
              </w:rPr>
              <w:br w:type="page"/>
            </w:r>
            <w:r w:rsidRPr="00486C0B">
              <w:rPr>
                <w:rFonts w:cs="Arial"/>
                <w:b/>
                <w:color w:val="000000"/>
              </w:rPr>
              <w:t>Wymagania wstępne i dodatkowe:</w:t>
            </w:r>
          </w:p>
        </w:tc>
      </w:tr>
      <w:tr w:rsidR="00486C0B" w:rsidRPr="00486C0B" w:rsidTr="00CB25F5">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486C0B" w:rsidRPr="00486C0B" w:rsidRDefault="00486C0B" w:rsidP="007112E0">
            <w:pPr>
              <w:numPr>
                <w:ilvl w:val="0"/>
                <w:numId w:val="4"/>
              </w:numPr>
              <w:spacing w:before="0" w:after="200" w:line="276" w:lineRule="auto"/>
              <w:ind w:right="170"/>
              <w:rPr>
                <w:rFonts w:cs="Arial"/>
                <w:color w:val="000000"/>
              </w:rPr>
            </w:pPr>
            <w:r w:rsidRPr="00486C0B">
              <w:rPr>
                <w:rFonts w:cs="Arial"/>
                <w:color w:val="000000"/>
              </w:rPr>
              <w:t>Podstawowe wiadomości z zakresu historii Polski w XIX wieku.</w:t>
            </w:r>
          </w:p>
          <w:p w:rsidR="00486C0B" w:rsidRPr="00486C0B" w:rsidRDefault="00486C0B" w:rsidP="007112E0">
            <w:pPr>
              <w:numPr>
                <w:ilvl w:val="0"/>
                <w:numId w:val="4"/>
              </w:numPr>
              <w:spacing w:before="0" w:after="200" w:line="276" w:lineRule="auto"/>
              <w:ind w:right="170"/>
              <w:rPr>
                <w:rFonts w:cs="Arial"/>
                <w:color w:val="000000"/>
              </w:rPr>
            </w:pPr>
            <w:r w:rsidRPr="00486C0B">
              <w:rPr>
                <w:rFonts w:cs="Arial"/>
                <w:color w:val="000000"/>
              </w:rPr>
              <w:t>Wiedza na temat epok wcześniejszych: staropolskiej i oświecenia, romantyzmu, autorów i najważniejszych utworów tych epok w Polsce.</w:t>
            </w:r>
          </w:p>
        </w:tc>
      </w:tr>
      <w:tr w:rsidR="00486C0B" w:rsidRPr="00486C0B"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Treści modułu kształcenia:</w:t>
            </w:r>
          </w:p>
        </w:tc>
      </w:tr>
      <w:tr w:rsidR="00486C0B" w:rsidRPr="00486C0B" w:rsidTr="001E3068">
        <w:trPr>
          <w:trHeight w:val="416"/>
        </w:trPr>
        <w:tc>
          <w:tcPr>
            <w:tcW w:w="10433" w:type="dxa"/>
            <w:gridSpan w:val="15"/>
            <w:tcBorders>
              <w:top w:val="single" w:sz="4" w:space="0" w:color="auto"/>
              <w:left w:val="single" w:sz="6" w:space="0" w:color="auto"/>
              <w:bottom w:val="single" w:sz="6" w:space="0" w:color="auto"/>
              <w:right w:val="single" w:sz="6" w:space="0" w:color="auto"/>
            </w:tcBorders>
          </w:tcPr>
          <w:p w:rsidR="00486C0B" w:rsidRPr="00486C0B" w:rsidRDefault="00486C0B" w:rsidP="007112E0">
            <w:pPr>
              <w:numPr>
                <w:ilvl w:val="0"/>
                <w:numId w:val="24"/>
              </w:numPr>
              <w:tabs>
                <w:tab w:val="left" w:pos="1125"/>
              </w:tabs>
              <w:spacing w:before="0" w:after="200" w:line="276" w:lineRule="auto"/>
              <w:ind w:right="170"/>
              <w:rPr>
                <w:rFonts w:cs="Arial"/>
              </w:rPr>
            </w:pPr>
            <w:r w:rsidRPr="00486C0B">
              <w:rPr>
                <w:rFonts w:cs="Arial"/>
              </w:rPr>
              <w:t xml:space="preserve">Co to jest pozytywizm? Uwarunkowania społeczno-polityczne i kulturowe epoki. </w:t>
            </w:r>
          </w:p>
          <w:p w:rsidR="00486C0B" w:rsidRPr="00486C0B" w:rsidRDefault="00486C0B" w:rsidP="007112E0">
            <w:pPr>
              <w:numPr>
                <w:ilvl w:val="0"/>
                <w:numId w:val="24"/>
              </w:numPr>
              <w:tabs>
                <w:tab w:val="left" w:pos="1125"/>
              </w:tabs>
              <w:spacing w:before="0" w:after="200" w:line="276" w:lineRule="auto"/>
              <w:ind w:right="170"/>
              <w:rPr>
                <w:rFonts w:cs="Arial"/>
              </w:rPr>
            </w:pPr>
            <w:r w:rsidRPr="00486C0B">
              <w:rPr>
                <w:rFonts w:cs="Arial"/>
              </w:rPr>
              <w:t xml:space="preserve">Filozofia pozytywizmu. Główni przedstawiciele. </w:t>
            </w:r>
          </w:p>
          <w:p w:rsidR="00486C0B" w:rsidRPr="00486C0B" w:rsidRDefault="00486C0B" w:rsidP="007112E0">
            <w:pPr>
              <w:numPr>
                <w:ilvl w:val="0"/>
                <w:numId w:val="24"/>
              </w:numPr>
              <w:tabs>
                <w:tab w:val="left" w:pos="1125"/>
              </w:tabs>
              <w:spacing w:before="0" w:after="200" w:line="276" w:lineRule="auto"/>
              <w:ind w:right="170"/>
              <w:rPr>
                <w:rFonts w:cs="Arial"/>
              </w:rPr>
            </w:pPr>
            <w:r w:rsidRPr="00486C0B">
              <w:rPr>
                <w:rFonts w:cs="Arial"/>
              </w:rPr>
              <w:t xml:space="preserve">Krótkie formy prozatorskie. Zróżnicowanie genologiczne. Między dokumentem a literaturą   piękną. </w:t>
            </w:r>
          </w:p>
          <w:p w:rsidR="00486C0B" w:rsidRPr="00486C0B" w:rsidRDefault="00486C0B" w:rsidP="007112E0">
            <w:pPr>
              <w:numPr>
                <w:ilvl w:val="0"/>
                <w:numId w:val="24"/>
              </w:numPr>
              <w:tabs>
                <w:tab w:val="left" w:pos="1125"/>
              </w:tabs>
              <w:spacing w:before="0" w:after="200" w:line="276" w:lineRule="auto"/>
              <w:ind w:right="170"/>
              <w:rPr>
                <w:rFonts w:cs="Arial"/>
              </w:rPr>
            </w:pPr>
            <w:r w:rsidRPr="00486C0B">
              <w:rPr>
                <w:rFonts w:cs="Arial"/>
              </w:rPr>
              <w:t>Realizm i powieść tendencyjna.</w:t>
            </w:r>
          </w:p>
          <w:p w:rsidR="00486C0B" w:rsidRPr="00486C0B" w:rsidRDefault="00486C0B" w:rsidP="007112E0">
            <w:pPr>
              <w:numPr>
                <w:ilvl w:val="0"/>
                <w:numId w:val="24"/>
              </w:numPr>
              <w:tabs>
                <w:tab w:val="left" w:pos="1125"/>
              </w:tabs>
              <w:spacing w:before="0" w:after="200" w:line="276" w:lineRule="auto"/>
              <w:ind w:right="170"/>
              <w:rPr>
                <w:rFonts w:cs="Arial"/>
              </w:rPr>
            </w:pPr>
            <w:r w:rsidRPr="00486C0B">
              <w:rPr>
                <w:rFonts w:cs="Arial"/>
              </w:rPr>
              <w:t>Historyzm w prozie II połowy XIX wieku.</w:t>
            </w:r>
          </w:p>
          <w:p w:rsidR="00486C0B" w:rsidRPr="00486C0B" w:rsidRDefault="00486C0B" w:rsidP="007112E0">
            <w:pPr>
              <w:numPr>
                <w:ilvl w:val="0"/>
                <w:numId w:val="24"/>
              </w:numPr>
              <w:tabs>
                <w:tab w:val="left" w:pos="1125"/>
              </w:tabs>
              <w:spacing w:before="0" w:after="200" w:line="276" w:lineRule="auto"/>
              <w:ind w:right="170"/>
              <w:rPr>
                <w:rFonts w:cs="Arial"/>
              </w:rPr>
            </w:pPr>
            <w:r w:rsidRPr="00486C0B">
              <w:rPr>
                <w:rFonts w:cs="Arial"/>
              </w:rPr>
              <w:t>Aleksander Świętochowski jako publicysta i pisarz.</w:t>
            </w:r>
          </w:p>
          <w:p w:rsidR="00486C0B" w:rsidRPr="00486C0B" w:rsidRDefault="00486C0B" w:rsidP="007112E0">
            <w:pPr>
              <w:numPr>
                <w:ilvl w:val="0"/>
                <w:numId w:val="24"/>
              </w:numPr>
              <w:tabs>
                <w:tab w:val="left" w:pos="1125"/>
              </w:tabs>
              <w:spacing w:before="0" w:after="200" w:line="276" w:lineRule="auto"/>
              <w:ind w:right="170"/>
              <w:rPr>
                <w:rFonts w:cs="Arial"/>
              </w:rPr>
            </w:pPr>
            <w:r w:rsidRPr="00486C0B">
              <w:rPr>
                <w:rFonts w:cs="Arial"/>
              </w:rPr>
              <w:t xml:space="preserve">Naturalizm we Francji i w Polsce. </w:t>
            </w:r>
          </w:p>
          <w:p w:rsidR="00486C0B" w:rsidRPr="00486C0B" w:rsidRDefault="00486C0B" w:rsidP="007112E0">
            <w:pPr>
              <w:numPr>
                <w:ilvl w:val="0"/>
                <w:numId w:val="24"/>
              </w:numPr>
              <w:tabs>
                <w:tab w:val="left" w:pos="1125"/>
              </w:tabs>
              <w:spacing w:before="0" w:after="200" w:line="276" w:lineRule="auto"/>
              <w:ind w:right="170"/>
              <w:rPr>
                <w:rFonts w:cs="Arial"/>
              </w:rPr>
            </w:pPr>
            <w:r w:rsidRPr="00486C0B">
              <w:rPr>
                <w:rFonts w:cs="Arial"/>
              </w:rPr>
              <w:t xml:space="preserve">Dramaturgia okresu pozytywizmu. </w:t>
            </w:r>
          </w:p>
          <w:p w:rsidR="00486C0B" w:rsidRPr="00486C0B" w:rsidRDefault="00486C0B" w:rsidP="007112E0">
            <w:pPr>
              <w:numPr>
                <w:ilvl w:val="0"/>
                <w:numId w:val="24"/>
              </w:numPr>
              <w:tabs>
                <w:tab w:val="left" w:pos="1125"/>
              </w:tabs>
              <w:spacing w:before="0" w:after="200" w:line="276" w:lineRule="auto"/>
              <w:ind w:right="170"/>
              <w:rPr>
                <w:rFonts w:cs="Arial"/>
              </w:rPr>
            </w:pPr>
            <w:r w:rsidRPr="00486C0B">
              <w:rPr>
                <w:rFonts w:cs="Arial"/>
              </w:rPr>
              <w:lastRenderedPageBreak/>
              <w:t xml:space="preserve">Poezja czasów niepoetyckich. </w:t>
            </w:r>
          </w:p>
        </w:tc>
      </w:tr>
      <w:tr w:rsidR="00486C0B" w:rsidRPr="00486C0B"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lastRenderedPageBreak/>
              <w:t>Literatura podstawowa:</w:t>
            </w:r>
          </w:p>
        </w:tc>
      </w:tr>
      <w:tr w:rsidR="00486C0B" w:rsidRPr="00486C0B" w:rsidTr="00CB25F5">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486C0B" w:rsidRPr="00486C0B" w:rsidRDefault="00486C0B" w:rsidP="00486C0B">
            <w:pPr>
              <w:autoSpaceDE w:val="0"/>
              <w:autoSpaceDN w:val="0"/>
              <w:adjustRightInd w:val="0"/>
              <w:spacing w:line="276" w:lineRule="auto"/>
              <w:ind w:right="170"/>
              <w:rPr>
                <w:rFonts w:cs="Arial"/>
                <w:color w:val="000000"/>
                <w:u w:val="single"/>
              </w:rPr>
            </w:pPr>
            <w:r w:rsidRPr="00486C0B">
              <w:rPr>
                <w:rFonts w:cs="Arial"/>
                <w:color w:val="000000"/>
                <w:u w:val="single"/>
              </w:rPr>
              <w:t>Teksty literackie:</w:t>
            </w:r>
          </w:p>
          <w:p w:rsidR="00486C0B" w:rsidRPr="00486C0B" w:rsidRDefault="00486C0B" w:rsidP="007112E0">
            <w:pPr>
              <w:numPr>
                <w:ilvl w:val="0"/>
                <w:numId w:val="27"/>
              </w:numPr>
              <w:autoSpaceDE w:val="0"/>
              <w:autoSpaceDN w:val="0"/>
              <w:adjustRightInd w:val="0"/>
              <w:spacing w:before="0" w:after="200" w:line="276" w:lineRule="auto"/>
              <w:ind w:right="170"/>
              <w:rPr>
                <w:rFonts w:cs="Arial"/>
                <w:color w:val="000000"/>
              </w:rPr>
            </w:pPr>
            <w:r w:rsidRPr="00486C0B">
              <w:rPr>
                <w:rFonts w:cs="Arial"/>
                <w:color w:val="000000"/>
              </w:rPr>
              <w:t xml:space="preserve">Felicjan Faleński, </w:t>
            </w:r>
            <w:r w:rsidRPr="00486C0B">
              <w:rPr>
                <w:rFonts w:cs="Arial"/>
                <w:i/>
                <w:iCs/>
                <w:color w:val="000000"/>
              </w:rPr>
              <w:t>Wybór utworów</w:t>
            </w:r>
            <w:r w:rsidRPr="00486C0B">
              <w:rPr>
                <w:rFonts w:cs="Arial"/>
                <w:color w:val="000000"/>
              </w:rPr>
              <w:t xml:space="preserve">, oprac. Maria </w:t>
            </w:r>
            <w:proofErr w:type="spellStart"/>
            <w:r w:rsidRPr="00486C0B">
              <w:rPr>
                <w:rFonts w:cs="Arial"/>
                <w:color w:val="000000"/>
              </w:rPr>
              <w:t>Grzędzielska</w:t>
            </w:r>
            <w:proofErr w:type="spellEnd"/>
            <w:r w:rsidRPr="00486C0B">
              <w:rPr>
                <w:rFonts w:cs="Arial"/>
                <w:color w:val="000000"/>
              </w:rPr>
              <w:t xml:space="preserve">, Wrocław 1971, BN I-202, tu: </w:t>
            </w:r>
            <w:r w:rsidRPr="00486C0B">
              <w:rPr>
                <w:rFonts w:cs="Arial"/>
                <w:i/>
                <w:iCs/>
                <w:color w:val="000000"/>
              </w:rPr>
              <w:t>Meandry</w:t>
            </w:r>
            <w:r w:rsidRPr="00486C0B">
              <w:rPr>
                <w:rFonts w:cs="Arial"/>
                <w:color w:val="000000"/>
              </w:rPr>
              <w:t>.</w:t>
            </w:r>
          </w:p>
          <w:p w:rsidR="00486C0B" w:rsidRPr="00486C0B" w:rsidRDefault="00486C0B" w:rsidP="007112E0">
            <w:pPr>
              <w:numPr>
                <w:ilvl w:val="0"/>
                <w:numId w:val="27"/>
              </w:numPr>
              <w:autoSpaceDE w:val="0"/>
              <w:autoSpaceDN w:val="0"/>
              <w:adjustRightInd w:val="0"/>
              <w:spacing w:before="0" w:after="200" w:line="276" w:lineRule="auto"/>
              <w:ind w:right="170"/>
              <w:rPr>
                <w:rFonts w:cs="Arial"/>
                <w:color w:val="000000"/>
              </w:rPr>
            </w:pPr>
            <w:r w:rsidRPr="00486C0B">
              <w:rPr>
                <w:rFonts w:cs="Arial"/>
                <w:color w:val="000000"/>
              </w:rPr>
              <w:t xml:space="preserve">Adam Asnyk, </w:t>
            </w:r>
            <w:r w:rsidRPr="00486C0B">
              <w:rPr>
                <w:rFonts w:cs="Arial"/>
                <w:i/>
                <w:iCs/>
                <w:color w:val="000000"/>
              </w:rPr>
              <w:t>Poezje</w:t>
            </w:r>
            <w:r w:rsidRPr="00486C0B">
              <w:rPr>
                <w:rFonts w:cs="Arial"/>
                <w:color w:val="000000"/>
              </w:rPr>
              <w:t xml:space="preserve">, wstęp Stefan Lichański, Warszawa 1974, „Biblioteka Poezji i Prozy”, tu: m.in. </w:t>
            </w:r>
            <w:r w:rsidRPr="00486C0B">
              <w:rPr>
                <w:rFonts w:cs="Arial"/>
                <w:i/>
                <w:iCs/>
                <w:color w:val="000000"/>
              </w:rPr>
              <w:t>Sonety nad głębiami</w:t>
            </w:r>
            <w:r w:rsidRPr="00486C0B">
              <w:rPr>
                <w:rFonts w:cs="Arial"/>
                <w:color w:val="000000"/>
              </w:rPr>
              <w:t>.</w:t>
            </w:r>
          </w:p>
          <w:p w:rsidR="00486C0B" w:rsidRPr="00486C0B" w:rsidRDefault="00486C0B" w:rsidP="007112E0">
            <w:pPr>
              <w:numPr>
                <w:ilvl w:val="0"/>
                <w:numId w:val="27"/>
              </w:numPr>
              <w:autoSpaceDE w:val="0"/>
              <w:autoSpaceDN w:val="0"/>
              <w:adjustRightInd w:val="0"/>
              <w:spacing w:before="0" w:after="200" w:line="276" w:lineRule="auto"/>
              <w:ind w:right="170"/>
              <w:rPr>
                <w:rFonts w:cs="Arial"/>
                <w:color w:val="000000"/>
              </w:rPr>
            </w:pPr>
            <w:r w:rsidRPr="00486C0B">
              <w:rPr>
                <w:rFonts w:cs="Arial"/>
                <w:color w:val="000000"/>
              </w:rPr>
              <w:t xml:space="preserve">Maria Konopnicka, </w:t>
            </w:r>
            <w:r w:rsidRPr="00486C0B">
              <w:rPr>
                <w:rFonts w:cs="Arial"/>
                <w:i/>
                <w:iCs/>
                <w:color w:val="000000"/>
              </w:rPr>
              <w:t>Poezje</w:t>
            </w:r>
            <w:r w:rsidRPr="00486C0B">
              <w:rPr>
                <w:rFonts w:cs="Arial"/>
                <w:color w:val="000000"/>
              </w:rPr>
              <w:t>, oprac. Alina Brodzka, Warszawa 1963 (</w:t>
            </w:r>
            <w:r w:rsidRPr="00486C0B">
              <w:rPr>
                <w:rFonts w:cs="Arial"/>
                <w:i/>
                <w:iCs/>
                <w:color w:val="000000"/>
              </w:rPr>
              <w:t>Rota; Bądź silny!; Nie płaczcie, smutni; Kołysz mi się, kołysz; A czemuż wy, chłodne rosy; A jak poszedł król na wojnę</w:t>
            </w:r>
            <w:r w:rsidRPr="00486C0B">
              <w:rPr>
                <w:rFonts w:cs="Arial"/>
                <w:color w:val="000000"/>
              </w:rPr>
              <w:t xml:space="preserve">; zbiór: </w:t>
            </w:r>
            <w:r w:rsidRPr="00486C0B">
              <w:rPr>
                <w:rFonts w:cs="Arial"/>
                <w:i/>
                <w:iCs/>
                <w:color w:val="000000"/>
              </w:rPr>
              <w:t>Italia</w:t>
            </w:r>
            <w:r w:rsidRPr="00486C0B">
              <w:rPr>
                <w:rFonts w:cs="Arial"/>
                <w:color w:val="000000"/>
              </w:rPr>
              <w:t>).</w:t>
            </w:r>
          </w:p>
          <w:p w:rsidR="00486C0B" w:rsidRPr="00486C0B" w:rsidRDefault="00486C0B" w:rsidP="007112E0">
            <w:pPr>
              <w:numPr>
                <w:ilvl w:val="0"/>
                <w:numId w:val="27"/>
              </w:numPr>
              <w:autoSpaceDE w:val="0"/>
              <w:autoSpaceDN w:val="0"/>
              <w:adjustRightInd w:val="0"/>
              <w:spacing w:before="0" w:after="200" w:line="276" w:lineRule="auto"/>
              <w:ind w:right="170"/>
              <w:rPr>
                <w:rFonts w:cs="Arial"/>
                <w:color w:val="000000"/>
              </w:rPr>
            </w:pPr>
            <w:r w:rsidRPr="00486C0B">
              <w:rPr>
                <w:rFonts w:cs="Arial"/>
                <w:color w:val="000000"/>
              </w:rPr>
              <w:t xml:space="preserve">Eliza Orzeszkowa, </w:t>
            </w:r>
            <w:r w:rsidRPr="00486C0B">
              <w:rPr>
                <w:rFonts w:cs="Arial"/>
                <w:i/>
                <w:color w:val="000000"/>
              </w:rPr>
              <w:t>Pisma zebrane</w:t>
            </w:r>
            <w:r w:rsidRPr="00486C0B">
              <w:rPr>
                <w:rFonts w:cs="Arial"/>
                <w:color w:val="000000"/>
              </w:rPr>
              <w:t xml:space="preserve">, red. Julian Krzyżanowski, Warszawa 1947-1952, t. 21-23: </w:t>
            </w:r>
            <w:r w:rsidRPr="00486C0B">
              <w:rPr>
                <w:rFonts w:cs="Arial"/>
                <w:i/>
                <w:color w:val="000000"/>
              </w:rPr>
              <w:t>Nad Niemnem</w:t>
            </w:r>
            <w:r w:rsidRPr="00486C0B">
              <w:rPr>
                <w:rFonts w:cs="Arial"/>
                <w:color w:val="000000"/>
              </w:rPr>
              <w:t>.</w:t>
            </w:r>
          </w:p>
          <w:p w:rsidR="00486C0B" w:rsidRPr="00486C0B" w:rsidRDefault="00486C0B" w:rsidP="007112E0">
            <w:pPr>
              <w:numPr>
                <w:ilvl w:val="0"/>
                <w:numId w:val="27"/>
              </w:numPr>
              <w:spacing w:before="0" w:after="200" w:line="276" w:lineRule="auto"/>
              <w:rPr>
                <w:rFonts w:cs="Arial"/>
                <w:color w:val="000000"/>
              </w:rPr>
            </w:pPr>
            <w:r w:rsidRPr="00486C0B">
              <w:rPr>
                <w:rFonts w:cs="Arial"/>
                <w:color w:val="000000"/>
              </w:rPr>
              <w:t xml:space="preserve">Eliza Orzeszkowa, </w:t>
            </w:r>
            <w:r w:rsidRPr="00486C0B">
              <w:rPr>
                <w:rFonts w:cs="Arial"/>
                <w:i/>
                <w:color w:val="000000"/>
              </w:rPr>
              <w:t>Marta</w:t>
            </w:r>
            <w:r w:rsidRPr="00486C0B">
              <w:rPr>
                <w:rFonts w:cs="Arial"/>
                <w:color w:val="000000"/>
              </w:rPr>
              <w:t>, Warszawa 1973.</w:t>
            </w:r>
          </w:p>
          <w:p w:rsidR="00486C0B" w:rsidRPr="00486C0B" w:rsidRDefault="00486C0B" w:rsidP="007112E0">
            <w:pPr>
              <w:numPr>
                <w:ilvl w:val="0"/>
                <w:numId w:val="27"/>
              </w:numPr>
              <w:autoSpaceDE w:val="0"/>
              <w:autoSpaceDN w:val="0"/>
              <w:adjustRightInd w:val="0"/>
              <w:spacing w:before="0" w:after="200" w:line="276" w:lineRule="auto"/>
              <w:ind w:right="170"/>
              <w:rPr>
                <w:rFonts w:cs="Arial"/>
                <w:color w:val="000000"/>
              </w:rPr>
            </w:pPr>
            <w:r w:rsidRPr="00486C0B">
              <w:rPr>
                <w:rFonts w:cs="Arial"/>
                <w:color w:val="000000"/>
              </w:rPr>
              <w:t xml:space="preserve">Bolesław Prus, </w:t>
            </w:r>
            <w:r w:rsidRPr="00486C0B">
              <w:rPr>
                <w:rFonts w:cs="Arial"/>
                <w:i/>
                <w:color w:val="000000"/>
              </w:rPr>
              <w:t>Lalka</w:t>
            </w:r>
            <w:r w:rsidRPr="00486C0B">
              <w:rPr>
                <w:rFonts w:cs="Arial"/>
                <w:color w:val="000000"/>
              </w:rPr>
              <w:t>, oprac. Józef Bachórz, Wrocław, 1991, BN I-262.</w:t>
            </w:r>
          </w:p>
          <w:p w:rsidR="00486C0B" w:rsidRPr="00486C0B" w:rsidRDefault="00486C0B" w:rsidP="007112E0">
            <w:pPr>
              <w:numPr>
                <w:ilvl w:val="0"/>
                <w:numId w:val="27"/>
              </w:numPr>
              <w:spacing w:before="0" w:after="200" w:line="276" w:lineRule="auto"/>
              <w:rPr>
                <w:rFonts w:cs="Arial"/>
                <w:color w:val="000000"/>
              </w:rPr>
            </w:pPr>
            <w:r w:rsidRPr="00486C0B">
              <w:rPr>
                <w:rFonts w:cs="Arial"/>
                <w:color w:val="000000"/>
              </w:rPr>
              <w:t xml:space="preserve">Maria Konopnicka, </w:t>
            </w:r>
            <w:r w:rsidRPr="00486C0B">
              <w:rPr>
                <w:rFonts w:cs="Arial"/>
                <w:i/>
                <w:color w:val="000000"/>
              </w:rPr>
              <w:t>Nowele</w:t>
            </w:r>
            <w:r w:rsidRPr="00486C0B">
              <w:rPr>
                <w:rFonts w:cs="Arial"/>
                <w:color w:val="000000"/>
              </w:rPr>
              <w:t xml:space="preserve">, oprac. Alina Brodzka, Warszawa 1962, t. 1: </w:t>
            </w:r>
            <w:r w:rsidRPr="00486C0B">
              <w:rPr>
                <w:rFonts w:cs="Arial"/>
                <w:i/>
                <w:color w:val="000000"/>
              </w:rPr>
              <w:t>Martwa natura</w:t>
            </w:r>
            <w:r w:rsidRPr="00486C0B">
              <w:rPr>
                <w:rFonts w:cs="Arial"/>
                <w:color w:val="000000"/>
              </w:rPr>
              <w:t xml:space="preserve">, </w:t>
            </w:r>
            <w:r w:rsidRPr="00486C0B">
              <w:rPr>
                <w:rFonts w:cs="Arial"/>
                <w:i/>
                <w:color w:val="000000"/>
              </w:rPr>
              <w:t>Banasiowa</w:t>
            </w:r>
            <w:r w:rsidRPr="00486C0B">
              <w:rPr>
                <w:rFonts w:cs="Arial"/>
                <w:color w:val="000000"/>
              </w:rPr>
              <w:t xml:space="preserve">, </w:t>
            </w:r>
            <w:r w:rsidRPr="00486C0B">
              <w:rPr>
                <w:rFonts w:cs="Arial"/>
                <w:i/>
                <w:color w:val="000000"/>
              </w:rPr>
              <w:t>Nasza szkapa</w:t>
            </w:r>
            <w:r w:rsidRPr="00486C0B">
              <w:rPr>
                <w:rFonts w:cs="Arial"/>
                <w:color w:val="000000"/>
              </w:rPr>
              <w:t xml:space="preserve">, t. 2: </w:t>
            </w:r>
            <w:r w:rsidRPr="00486C0B">
              <w:rPr>
                <w:rFonts w:cs="Arial"/>
                <w:i/>
                <w:color w:val="000000"/>
              </w:rPr>
              <w:t>Obrazki więzienne</w:t>
            </w:r>
            <w:r w:rsidRPr="00486C0B">
              <w:rPr>
                <w:rFonts w:cs="Arial"/>
                <w:color w:val="000000"/>
              </w:rPr>
              <w:t>.</w:t>
            </w:r>
          </w:p>
          <w:p w:rsidR="00486C0B" w:rsidRPr="00486C0B" w:rsidRDefault="00486C0B" w:rsidP="007112E0">
            <w:pPr>
              <w:numPr>
                <w:ilvl w:val="0"/>
                <w:numId w:val="27"/>
              </w:numPr>
              <w:autoSpaceDE w:val="0"/>
              <w:autoSpaceDN w:val="0"/>
              <w:adjustRightInd w:val="0"/>
              <w:spacing w:before="0" w:after="200" w:line="276" w:lineRule="auto"/>
              <w:ind w:right="170"/>
              <w:rPr>
                <w:rFonts w:cs="Arial"/>
                <w:color w:val="000000"/>
              </w:rPr>
            </w:pPr>
            <w:r w:rsidRPr="00486C0B">
              <w:rPr>
                <w:rFonts w:cs="Arial"/>
                <w:color w:val="000000"/>
              </w:rPr>
              <w:t xml:space="preserve">Henryk Sienkiewicz, </w:t>
            </w:r>
            <w:r w:rsidRPr="00486C0B">
              <w:rPr>
                <w:rFonts w:cs="Arial"/>
                <w:i/>
                <w:color w:val="000000"/>
              </w:rPr>
              <w:t>Wybór nowel i opowiadań</w:t>
            </w:r>
            <w:r w:rsidRPr="00486C0B">
              <w:rPr>
                <w:rFonts w:cs="Arial"/>
                <w:color w:val="000000"/>
              </w:rPr>
              <w:t xml:space="preserve">, oprac. Tadeusz Bujnicki, Wrocław 1992, BN I-231, tu: </w:t>
            </w:r>
            <w:r w:rsidRPr="00486C0B">
              <w:rPr>
                <w:rFonts w:cs="Arial"/>
                <w:i/>
                <w:color w:val="000000"/>
              </w:rPr>
              <w:t>Latarnik</w:t>
            </w:r>
            <w:r w:rsidRPr="00486C0B">
              <w:rPr>
                <w:rFonts w:cs="Arial"/>
                <w:color w:val="000000"/>
              </w:rPr>
              <w:t xml:space="preserve">, </w:t>
            </w:r>
            <w:r w:rsidRPr="00486C0B">
              <w:rPr>
                <w:rFonts w:cs="Arial"/>
                <w:i/>
                <w:color w:val="000000"/>
              </w:rPr>
              <w:t>Sachem</w:t>
            </w:r>
            <w:r w:rsidRPr="00486C0B">
              <w:rPr>
                <w:rFonts w:cs="Arial"/>
                <w:color w:val="000000"/>
              </w:rPr>
              <w:t xml:space="preserve">, </w:t>
            </w:r>
            <w:r w:rsidRPr="00486C0B">
              <w:rPr>
                <w:rFonts w:cs="Arial"/>
                <w:i/>
                <w:color w:val="000000"/>
              </w:rPr>
              <w:t>Za chlebem</w:t>
            </w:r>
            <w:r w:rsidRPr="00486C0B">
              <w:rPr>
                <w:rFonts w:cs="Arial"/>
                <w:color w:val="000000"/>
              </w:rPr>
              <w:t xml:space="preserve">, </w:t>
            </w:r>
            <w:r w:rsidRPr="00486C0B">
              <w:rPr>
                <w:rFonts w:cs="Arial"/>
                <w:i/>
                <w:color w:val="000000"/>
              </w:rPr>
              <w:t>Janko Muzykant</w:t>
            </w:r>
            <w:r w:rsidRPr="00486C0B">
              <w:rPr>
                <w:rFonts w:cs="Arial"/>
                <w:color w:val="000000"/>
              </w:rPr>
              <w:t xml:space="preserve"> lub inne).</w:t>
            </w:r>
          </w:p>
          <w:p w:rsidR="00486C0B" w:rsidRPr="00486C0B" w:rsidRDefault="00486C0B" w:rsidP="007112E0">
            <w:pPr>
              <w:numPr>
                <w:ilvl w:val="0"/>
                <w:numId w:val="27"/>
              </w:numPr>
              <w:spacing w:before="0" w:after="200" w:line="276" w:lineRule="auto"/>
              <w:rPr>
                <w:rFonts w:cs="Arial"/>
                <w:color w:val="000000"/>
              </w:rPr>
            </w:pPr>
            <w:r w:rsidRPr="00486C0B">
              <w:rPr>
                <w:rFonts w:cs="Arial"/>
                <w:color w:val="000000"/>
              </w:rPr>
              <w:t xml:space="preserve">Bolesław Prus, </w:t>
            </w:r>
            <w:r w:rsidRPr="00486C0B">
              <w:rPr>
                <w:rFonts w:cs="Arial"/>
                <w:i/>
                <w:color w:val="000000"/>
              </w:rPr>
              <w:t>Opowiadania i nowele</w:t>
            </w:r>
            <w:r w:rsidRPr="00486C0B">
              <w:rPr>
                <w:rFonts w:cs="Arial"/>
                <w:color w:val="000000"/>
              </w:rPr>
              <w:t xml:space="preserve">, oprac. Tadeusz Żabski, Wrocław 1996, BN I-291, tu: </w:t>
            </w:r>
            <w:r w:rsidRPr="00486C0B">
              <w:rPr>
                <w:rFonts w:cs="Arial"/>
                <w:i/>
                <w:color w:val="000000"/>
              </w:rPr>
              <w:t>Milknące głosy</w:t>
            </w:r>
            <w:r w:rsidRPr="00486C0B">
              <w:rPr>
                <w:rFonts w:cs="Arial"/>
                <w:color w:val="000000"/>
              </w:rPr>
              <w:t xml:space="preserve">, </w:t>
            </w:r>
            <w:r w:rsidRPr="00486C0B">
              <w:rPr>
                <w:rFonts w:cs="Arial"/>
                <w:i/>
                <w:color w:val="000000"/>
              </w:rPr>
              <w:t>Omyłka</w:t>
            </w:r>
            <w:r w:rsidRPr="00486C0B">
              <w:rPr>
                <w:rFonts w:cs="Arial"/>
                <w:color w:val="000000"/>
              </w:rPr>
              <w:t xml:space="preserve">, </w:t>
            </w:r>
            <w:r w:rsidRPr="00486C0B">
              <w:rPr>
                <w:rFonts w:cs="Arial"/>
                <w:i/>
                <w:color w:val="000000"/>
              </w:rPr>
              <w:t>Z legend dawnego Egiptu</w:t>
            </w:r>
            <w:r w:rsidRPr="00486C0B">
              <w:rPr>
                <w:rFonts w:cs="Arial"/>
                <w:color w:val="000000"/>
              </w:rPr>
              <w:t xml:space="preserve">, </w:t>
            </w:r>
            <w:r w:rsidRPr="00486C0B">
              <w:rPr>
                <w:rFonts w:cs="Arial"/>
                <w:i/>
                <w:color w:val="000000"/>
              </w:rPr>
              <w:t>Kamizelka</w:t>
            </w:r>
            <w:r w:rsidRPr="00486C0B">
              <w:rPr>
                <w:rFonts w:cs="Arial"/>
                <w:color w:val="000000"/>
              </w:rPr>
              <w:t>.</w:t>
            </w:r>
          </w:p>
          <w:p w:rsidR="00486C0B" w:rsidRPr="00486C0B" w:rsidRDefault="00486C0B" w:rsidP="007112E0">
            <w:pPr>
              <w:numPr>
                <w:ilvl w:val="0"/>
                <w:numId w:val="27"/>
              </w:numPr>
              <w:spacing w:before="0" w:after="200" w:line="276" w:lineRule="auto"/>
              <w:rPr>
                <w:rFonts w:cs="Arial"/>
                <w:color w:val="000000"/>
              </w:rPr>
            </w:pPr>
            <w:r w:rsidRPr="00486C0B">
              <w:rPr>
                <w:rFonts w:cs="Arial"/>
                <w:color w:val="000000"/>
              </w:rPr>
              <w:t xml:space="preserve">Aleksander Świętochowski, </w:t>
            </w:r>
            <w:r w:rsidRPr="00486C0B">
              <w:rPr>
                <w:rFonts w:cs="Arial"/>
                <w:i/>
                <w:color w:val="000000"/>
              </w:rPr>
              <w:t>Nowele i opowiadania</w:t>
            </w:r>
            <w:r w:rsidRPr="00486C0B">
              <w:rPr>
                <w:rFonts w:cs="Arial"/>
                <w:color w:val="000000"/>
              </w:rPr>
              <w:t xml:space="preserve">, oprac. Samuel </w:t>
            </w:r>
            <w:proofErr w:type="spellStart"/>
            <w:r w:rsidRPr="00486C0B">
              <w:rPr>
                <w:rFonts w:cs="Arial"/>
                <w:color w:val="000000"/>
              </w:rPr>
              <w:t>Sandler</w:t>
            </w:r>
            <w:proofErr w:type="spellEnd"/>
            <w:r w:rsidRPr="00486C0B">
              <w:rPr>
                <w:rFonts w:cs="Arial"/>
                <w:color w:val="000000"/>
              </w:rPr>
              <w:t xml:space="preserve">, Wrocław 1965, BN I-185, tu: </w:t>
            </w:r>
            <w:r w:rsidRPr="00486C0B">
              <w:rPr>
                <w:rFonts w:cs="Arial"/>
                <w:i/>
                <w:color w:val="000000"/>
              </w:rPr>
              <w:t>Sam w sobie</w:t>
            </w:r>
            <w:r w:rsidRPr="00486C0B">
              <w:rPr>
                <w:rFonts w:cs="Arial"/>
                <w:color w:val="000000"/>
              </w:rPr>
              <w:t xml:space="preserve">, </w:t>
            </w:r>
            <w:r w:rsidRPr="00486C0B">
              <w:rPr>
                <w:rFonts w:cs="Arial"/>
                <w:i/>
                <w:color w:val="000000"/>
              </w:rPr>
              <w:t>Klub szachistów</w:t>
            </w:r>
            <w:r w:rsidRPr="00486C0B">
              <w:rPr>
                <w:rFonts w:cs="Arial"/>
                <w:color w:val="000000"/>
              </w:rPr>
              <w:t xml:space="preserve">, </w:t>
            </w:r>
            <w:proofErr w:type="spellStart"/>
            <w:r w:rsidRPr="00486C0B">
              <w:rPr>
                <w:rFonts w:cs="Arial"/>
                <w:i/>
                <w:color w:val="000000"/>
              </w:rPr>
              <w:t>Chawa</w:t>
            </w:r>
            <w:proofErr w:type="spellEnd"/>
            <w:r w:rsidRPr="00486C0B">
              <w:rPr>
                <w:rFonts w:cs="Arial"/>
                <w:i/>
                <w:color w:val="000000"/>
              </w:rPr>
              <w:t xml:space="preserve"> Rubin</w:t>
            </w:r>
            <w:r w:rsidRPr="00486C0B">
              <w:rPr>
                <w:rFonts w:cs="Arial"/>
                <w:color w:val="000000"/>
              </w:rPr>
              <w:t xml:space="preserve">, </w:t>
            </w:r>
            <w:r w:rsidRPr="00486C0B">
              <w:rPr>
                <w:rFonts w:cs="Arial"/>
                <w:i/>
                <w:color w:val="000000"/>
              </w:rPr>
              <w:t xml:space="preserve">Damian </w:t>
            </w:r>
            <w:proofErr w:type="spellStart"/>
            <w:r w:rsidRPr="00486C0B">
              <w:rPr>
                <w:rFonts w:cs="Arial"/>
                <w:i/>
                <w:color w:val="000000"/>
              </w:rPr>
              <w:t>Capenko</w:t>
            </w:r>
            <w:proofErr w:type="spellEnd"/>
            <w:r w:rsidRPr="00486C0B">
              <w:rPr>
                <w:rFonts w:cs="Arial"/>
                <w:color w:val="000000"/>
              </w:rPr>
              <w:t>.</w:t>
            </w:r>
          </w:p>
          <w:p w:rsidR="00486C0B" w:rsidRPr="00486C0B" w:rsidRDefault="00486C0B" w:rsidP="00486C0B">
            <w:pPr>
              <w:autoSpaceDE w:val="0"/>
              <w:autoSpaceDN w:val="0"/>
              <w:adjustRightInd w:val="0"/>
              <w:spacing w:line="276" w:lineRule="auto"/>
              <w:ind w:right="170"/>
              <w:rPr>
                <w:rFonts w:cs="Arial"/>
                <w:color w:val="000000"/>
                <w:u w:val="single"/>
              </w:rPr>
            </w:pPr>
            <w:r w:rsidRPr="00486C0B">
              <w:rPr>
                <w:rFonts w:cs="Arial"/>
                <w:color w:val="000000"/>
                <w:u w:val="single"/>
              </w:rPr>
              <w:t>Opracowania</w:t>
            </w:r>
          </w:p>
          <w:p w:rsidR="00486C0B" w:rsidRPr="00486C0B" w:rsidRDefault="00486C0B" w:rsidP="007112E0">
            <w:pPr>
              <w:numPr>
                <w:ilvl w:val="0"/>
                <w:numId w:val="26"/>
              </w:numPr>
              <w:autoSpaceDE w:val="0"/>
              <w:autoSpaceDN w:val="0"/>
              <w:adjustRightInd w:val="0"/>
              <w:spacing w:before="0" w:after="200" w:line="276" w:lineRule="auto"/>
              <w:ind w:right="170"/>
              <w:rPr>
                <w:rFonts w:cs="Arial"/>
                <w:color w:val="000000"/>
              </w:rPr>
            </w:pPr>
            <w:r w:rsidRPr="00486C0B">
              <w:rPr>
                <w:rFonts w:cs="Arial"/>
                <w:color w:val="000000"/>
              </w:rPr>
              <w:t xml:space="preserve">Henryk Markiewicz, </w:t>
            </w:r>
            <w:r w:rsidRPr="00486C0B">
              <w:rPr>
                <w:rFonts w:cs="Arial"/>
                <w:i/>
                <w:iCs/>
                <w:color w:val="000000"/>
              </w:rPr>
              <w:t>Literatura pozytywizmu,</w:t>
            </w:r>
            <w:r w:rsidRPr="00486C0B">
              <w:rPr>
                <w:rFonts w:cs="Arial"/>
                <w:color w:val="000000"/>
              </w:rPr>
              <w:t xml:space="preserve"> Warszawa 1986.</w:t>
            </w:r>
          </w:p>
          <w:p w:rsidR="00486C0B" w:rsidRPr="00486C0B" w:rsidRDefault="00486C0B" w:rsidP="007112E0">
            <w:pPr>
              <w:numPr>
                <w:ilvl w:val="0"/>
                <w:numId w:val="26"/>
              </w:numPr>
              <w:spacing w:before="0" w:after="200" w:line="276" w:lineRule="auto"/>
              <w:rPr>
                <w:rFonts w:cs="Arial"/>
                <w:color w:val="000000"/>
              </w:rPr>
            </w:pPr>
            <w:r w:rsidRPr="00486C0B">
              <w:rPr>
                <w:rFonts w:cs="Arial"/>
                <w:i/>
                <w:color w:val="000000"/>
              </w:rPr>
              <w:t>Programy i dyskusje literackie okresu pozytywizmu</w:t>
            </w:r>
            <w:r w:rsidRPr="00486C0B">
              <w:rPr>
                <w:rFonts w:cs="Arial"/>
                <w:color w:val="000000"/>
              </w:rPr>
              <w:t>, oprac. Janina Kulczycka-Saloni, Wrocław 1985, BN, S. I, nr 249.</w:t>
            </w:r>
          </w:p>
          <w:p w:rsidR="00486C0B" w:rsidRPr="00486C0B" w:rsidRDefault="00486C0B" w:rsidP="007112E0">
            <w:pPr>
              <w:numPr>
                <w:ilvl w:val="0"/>
                <w:numId w:val="26"/>
              </w:numPr>
              <w:spacing w:before="0" w:after="200" w:line="276" w:lineRule="auto"/>
              <w:rPr>
                <w:rFonts w:cs="Arial"/>
                <w:color w:val="000000"/>
              </w:rPr>
            </w:pPr>
            <w:r w:rsidRPr="00486C0B">
              <w:rPr>
                <w:rFonts w:cs="Arial"/>
                <w:color w:val="000000"/>
              </w:rPr>
              <w:t xml:space="preserve">Henryk Markiewicz, </w:t>
            </w:r>
            <w:r w:rsidRPr="00486C0B">
              <w:rPr>
                <w:rFonts w:cs="Arial"/>
                <w:i/>
                <w:iCs/>
                <w:color w:val="000000"/>
              </w:rPr>
              <w:t>Dialektyka pozytywizmu</w:t>
            </w:r>
            <w:r w:rsidRPr="00486C0B">
              <w:rPr>
                <w:rFonts w:cs="Arial"/>
                <w:color w:val="000000"/>
              </w:rPr>
              <w:t xml:space="preserve">, w tegoż: </w:t>
            </w:r>
            <w:r w:rsidRPr="00486C0B">
              <w:rPr>
                <w:rFonts w:cs="Arial"/>
                <w:i/>
                <w:iCs/>
                <w:color w:val="000000"/>
              </w:rPr>
              <w:t>Nowe przekroje i zbliżenia</w:t>
            </w:r>
            <w:r w:rsidRPr="00486C0B">
              <w:rPr>
                <w:rFonts w:cs="Arial"/>
                <w:color w:val="000000"/>
              </w:rPr>
              <w:t>, Warszawa 1974.</w:t>
            </w:r>
          </w:p>
          <w:p w:rsidR="00486C0B" w:rsidRPr="00486C0B" w:rsidRDefault="00486C0B" w:rsidP="007112E0">
            <w:pPr>
              <w:numPr>
                <w:ilvl w:val="0"/>
                <w:numId w:val="26"/>
              </w:numPr>
              <w:spacing w:before="0" w:after="200" w:line="276" w:lineRule="auto"/>
              <w:rPr>
                <w:rFonts w:cs="Arial"/>
                <w:color w:val="000000"/>
              </w:rPr>
            </w:pPr>
            <w:r w:rsidRPr="00486C0B">
              <w:rPr>
                <w:rFonts w:cs="Arial"/>
                <w:i/>
                <w:iCs/>
                <w:color w:val="000000"/>
              </w:rPr>
              <w:t>Literatura i sztuka drugiej połowy XIX wieku. Światopoglądy – postawy – tradycje</w:t>
            </w:r>
            <w:r w:rsidRPr="00486C0B">
              <w:rPr>
                <w:rFonts w:cs="Arial"/>
                <w:color w:val="000000"/>
              </w:rPr>
              <w:t>, red. Barbara Bobrowska, Stanisław Fita, Jakub A. Malik, Lublin 2004.</w:t>
            </w:r>
          </w:p>
        </w:tc>
      </w:tr>
      <w:tr w:rsidR="00486C0B" w:rsidRPr="00486C0B"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Literatura dodatkowa:</w:t>
            </w:r>
          </w:p>
        </w:tc>
      </w:tr>
      <w:tr w:rsidR="00486C0B" w:rsidRPr="00486C0B" w:rsidTr="00CB25F5">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486C0B" w:rsidRPr="00486C0B" w:rsidRDefault="00486C0B" w:rsidP="00486C0B">
            <w:pPr>
              <w:autoSpaceDE w:val="0"/>
              <w:autoSpaceDN w:val="0"/>
              <w:adjustRightInd w:val="0"/>
              <w:spacing w:line="276" w:lineRule="auto"/>
              <w:ind w:right="170"/>
              <w:rPr>
                <w:rFonts w:cs="Arial"/>
                <w:color w:val="000000"/>
                <w:u w:val="single"/>
              </w:rPr>
            </w:pPr>
            <w:r w:rsidRPr="00486C0B">
              <w:rPr>
                <w:rFonts w:cs="Arial"/>
                <w:color w:val="000000"/>
                <w:u w:val="single"/>
              </w:rPr>
              <w:t>Teksty literackie:</w:t>
            </w:r>
          </w:p>
          <w:p w:rsidR="00486C0B" w:rsidRPr="00486C0B" w:rsidRDefault="00486C0B" w:rsidP="007112E0">
            <w:pPr>
              <w:numPr>
                <w:ilvl w:val="0"/>
                <w:numId w:val="28"/>
              </w:numPr>
              <w:spacing w:before="0" w:after="200" w:line="276" w:lineRule="auto"/>
              <w:rPr>
                <w:rFonts w:cs="Arial"/>
                <w:color w:val="000000"/>
              </w:rPr>
            </w:pPr>
            <w:r w:rsidRPr="00486C0B">
              <w:rPr>
                <w:rFonts w:cs="Arial"/>
                <w:color w:val="000000"/>
              </w:rPr>
              <w:t xml:space="preserve">Michał Bałucki, </w:t>
            </w:r>
            <w:r w:rsidRPr="00486C0B">
              <w:rPr>
                <w:rFonts w:cs="Arial"/>
                <w:i/>
                <w:color w:val="000000"/>
              </w:rPr>
              <w:t>Grube ryby, Dom otwarty</w:t>
            </w:r>
            <w:r w:rsidRPr="00486C0B">
              <w:rPr>
                <w:rFonts w:cs="Arial"/>
                <w:color w:val="000000"/>
              </w:rPr>
              <w:t>, oprac. Tomasz Weiss, Wrocław 1981, BN I-236.</w:t>
            </w:r>
          </w:p>
          <w:p w:rsidR="00486C0B" w:rsidRPr="00486C0B" w:rsidRDefault="00486C0B" w:rsidP="007112E0">
            <w:pPr>
              <w:numPr>
                <w:ilvl w:val="0"/>
                <w:numId w:val="28"/>
              </w:numPr>
              <w:spacing w:before="0" w:after="200" w:line="276" w:lineRule="auto"/>
              <w:rPr>
                <w:rFonts w:cs="Arial"/>
                <w:color w:val="000000"/>
              </w:rPr>
            </w:pPr>
            <w:r w:rsidRPr="00486C0B">
              <w:rPr>
                <w:rFonts w:cs="Arial"/>
                <w:color w:val="000000"/>
              </w:rPr>
              <w:t xml:space="preserve">Józef Bliziński, </w:t>
            </w:r>
            <w:r w:rsidRPr="00486C0B">
              <w:rPr>
                <w:rFonts w:cs="Arial"/>
                <w:i/>
                <w:color w:val="000000"/>
              </w:rPr>
              <w:t>Pan Damazy</w:t>
            </w:r>
            <w:r w:rsidRPr="00486C0B">
              <w:rPr>
                <w:rFonts w:cs="Arial"/>
                <w:color w:val="000000"/>
              </w:rPr>
              <w:t xml:space="preserve">, oprac. Janina </w:t>
            </w:r>
            <w:proofErr w:type="spellStart"/>
            <w:r w:rsidRPr="00486C0B">
              <w:rPr>
                <w:rFonts w:cs="Arial"/>
                <w:color w:val="000000"/>
              </w:rPr>
              <w:t>Gorbaczowska</w:t>
            </w:r>
            <w:proofErr w:type="spellEnd"/>
            <w:r w:rsidRPr="00486C0B">
              <w:rPr>
                <w:rFonts w:cs="Arial"/>
                <w:color w:val="000000"/>
              </w:rPr>
              <w:t>, Wrocław 1957, BN I-138.</w:t>
            </w:r>
          </w:p>
          <w:p w:rsidR="00486C0B" w:rsidRPr="00486C0B" w:rsidRDefault="00486C0B" w:rsidP="007112E0">
            <w:pPr>
              <w:numPr>
                <w:ilvl w:val="0"/>
                <w:numId w:val="28"/>
              </w:numPr>
              <w:spacing w:before="0" w:after="200" w:line="276" w:lineRule="auto"/>
              <w:rPr>
                <w:rFonts w:cs="Arial"/>
                <w:color w:val="000000"/>
              </w:rPr>
            </w:pPr>
            <w:r w:rsidRPr="00486C0B">
              <w:rPr>
                <w:rFonts w:cs="Arial"/>
                <w:color w:val="000000"/>
              </w:rPr>
              <w:t xml:space="preserve">Henryk Sienkiewicz, </w:t>
            </w:r>
            <w:r w:rsidRPr="00486C0B">
              <w:rPr>
                <w:rFonts w:cs="Arial"/>
                <w:i/>
                <w:color w:val="000000"/>
              </w:rPr>
              <w:t>Pisma wybrane</w:t>
            </w:r>
            <w:r w:rsidRPr="00486C0B">
              <w:rPr>
                <w:rFonts w:cs="Arial"/>
                <w:color w:val="000000"/>
              </w:rPr>
              <w:t xml:space="preserve">, Warszawa 1976-1978,t. 5-6: </w:t>
            </w:r>
            <w:r w:rsidRPr="00486C0B">
              <w:rPr>
                <w:rFonts w:cs="Arial"/>
                <w:i/>
                <w:color w:val="000000"/>
              </w:rPr>
              <w:t>Ogniem i mieczem</w:t>
            </w:r>
            <w:r w:rsidRPr="00486C0B">
              <w:rPr>
                <w:rFonts w:cs="Arial"/>
                <w:color w:val="000000"/>
              </w:rPr>
              <w:t xml:space="preserve">; t. 7-9: Potop; t. 10: </w:t>
            </w:r>
            <w:r w:rsidRPr="00486C0B">
              <w:rPr>
                <w:rFonts w:cs="Arial"/>
                <w:i/>
                <w:color w:val="000000"/>
              </w:rPr>
              <w:t>Pan Wołodyjowski</w:t>
            </w:r>
            <w:r w:rsidRPr="00486C0B">
              <w:rPr>
                <w:rFonts w:cs="Arial"/>
                <w:color w:val="000000"/>
              </w:rPr>
              <w:t xml:space="preserve">; t. 14: </w:t>
            </w:r>
            <w:r w:rsidRPr="00486C0B">
              <w:rPr>
                <w:rFonts w:cs="Arial"/>
                <w:i/>
                <w:color w:val="000000"/>
              </w:rPr>
              <w:t>Krzyżacy</w:t>
            </w:r>
            <w:r w:rsidRPr="00486C0B">
              <w:rPr>
                <w:rFonts w:cs="Arial"/>
                <w:color w:val="000000"/>
              </w:rPr>
              <w:t>.</w:t>
            </w:r>
          </w:p>
          <w:p w:rsidR="00486C0B" w:rsidRPr="00486C0B" w:rsidRDefault="00486C0B" w:rsidP="007112E0">
            <w:pPr>
              <w:numPr>
                <w:ilvl w:val="0"/>
                <w:numId w:val="28"/>
              </w:numPr>
              <w:spacing w:before="0" w:after="200" w:line="276" w:lineRule="auto"/>
              <w:rPr>
                <w:rFonts w:cs="Arial"/>
                <w:color w:val="000000"/>
              </w:rPr>
            </w:pPr>
            <w:r w:rsidRPr="00486C0B">
              <w:rPr>
                <w:rFonts w:cs="Arial"/>
                <w:color w:val="000000"/>
              </w:rPr>
              <w:t xml:space="preserve">Henryk Sienkiewicz, </w:t>
            </w:r>
            <w:r w:rsidRPr="00486C0B">
              <w:rPr>
                <w:rFonts w:cs="Arial"/>
                <w:i/>
                <w:color w:val="000000"/>
              </w:rPr>
              <w:t>Pisma wybrane</w:t>
            </w:r>
            <w:r w:rsidRPr="00486C0B">
              <w:rPr>
                <w:rFonts w:cs="Arial"/>
                <w:color w:val="000000"/>
              </w:rPr>
              <w:t xml:space="preserve">, Warszawa 1976-1978, tu: t. 4: </w:t>
            </w:r>
            <w:r w:rsidRPr="00486C0B">
              <w:rPr>
                <w:rFonts w:cs="Arial"/>
                <w:i/>
                <w:color w:val="000000"/>
              </w:rPr>
              <w:t>Listy z podróży do Ameryki</w:t>
            </w:r>
            <w:r w:rsidRPr="00486C0B">
              <w:rPr>
                <w:rFonts w:cs="Arial"/>
                <w:color w:val="000000"/>
              </w:rPr>
              <w:t xml:space="preserve">, </w:t>
            </w:r>
            <w:r w:rsidRPr="00486C0B">
              <w:rPr>
                <w:rFonts w:cs="Arial"/>
                <w:color w:val="000000"/>
              </w:rPr>
              <w:lastRenderedPageBreak/>
              <w:t xml:space="preserve">(wybór); t. 11: </w:t>
            </w:r>
            <w:r w:rsidRPr="00486C0B">
              <w:rPr>
                <w:rFonts w:cs="Arial"/>
                <w:i/>
                <w:color w:val="000000"/>
              </w:rPr>
              <w:t>Bez dogmatu</w:t>
            </w:r>
            <w:r w:rsidRPr="00486C0B">
              <w:rPr>
                <w:rFonts w:cs="Arial"/>
                <w:color w:val="000000"/>
              </w:rPr>
              <w:t xml:space="preserve">; t. 13: </w:t>
            </w:r>
            <w:r w:rsidRPr="00486C0B">
              <w:rPr>
                <w:rFonts w:cs="Arial"/>
                <w:i/>
                <w:color w:val="000000"/>
              </w:rPr>
              <w:t xml:space="preserve">Quo </w:t>
            </w:r>
            <w:proofErr w:type="spellStart"/>
            <w:r w:rsidRPr="00486C0B">
              <w:rPr>
                <w:rFonts w:cs="Arial"/>
                <w:i/>
                <w:color w:val="000000"/>
              </w:rPr>
              <w:t>vadis</w:t>
            </w:r>
            <w:proofErr w:type="spellEnd"/>
            <w:r w:rsidRPr="00486C0B">
              <w:rPr>
                <w:rFonts w:cs="Arial"/>
                <w:color w:val="000000"/>
              </w:rPr>
              <w:t>.</w:t>
            </w:r>
          </w:p>
          <w:p w:rsidR="00486C0B" w:rsidRPr="00486C0B" w:rsidRDefault="00486C0B" w:rsidP="007112E0">
            <w:pPr>
              <w:numPr>
                <w:ilvl w:val="0"/>
                <w:numId w:val="28"/>
              </w:numPr>
              <w:spacing w:before="0" w:after="200" w:line="276" w:lineRule="auto"/>
              <w:rPr>
                <w:rFonts w:cs="Arial"/>
                <w:color w:val="000000"/>
              </w:rPr>
            </w:pPr>
            <w:r w:rsidRPr="00486C0B">
              <w:rPr>
                <w:rFonts w:cs="Arial"/>
                <w:color w:val="000000"/>
              </w:rPr>
              <w:t xml:space="preserve">Bolesław Prus, </w:t>
            </w:r>
            <w:r w:rsidRPr="00486C0B">
              <w:rPr>
                <w:rFonts w:cs="Arial"/>
                <w:i/>
                <w:color w:val="000000"/>
              </w:rPr>
              <w:t>Placówka</w:t>
            </w:r>
            <w:r w:rsidRPr="00486C0B">
              <w:rPr>
                <w:rFonts w:cs="Arial"/>
                <w:color w:val="000000"/>
              </w:rPr>
              <w:t>, oprac. Tadeusz Żabski, Wrocław 1991, BN I-251.</w:t>
            </w:r>
          </w:p>
          <w:p w:rsidR="00486C0B" w:rsidRPr="00486C0B" w:rsidRDefault="00486C0B" w:rsidP="007112E0">
            <w:pPr>
              <w:numPr>
                <w:ilvl w:val="0"/>
                <w:numId w:val="28"/>
              </w:numPr>
              <w:spacing w:before="0" w:after="200" w:line="276" w:lineRule="auto"/>
              <w:rPr>
                <w:rFonts w:cs="Arial"/>
                <w:color w:val="000000"/>
              </w:rPr>
            </w:pPr>
            <w:r w:rsidRPr="00486C0B">
              <w:rPr>
                <w:rFonts w:cs="Arial"/>
                <w:color w:val="000000"/>
              </w:rPr>
              <w:t xml:space="preserve">Bolesław Prus, </w:t>
            </w:r>
            <w:r w:rsidRPr="00486C0B">
              <w:rPr>
                <w:rFonts w:cs="Arial"/>
                <w:i/>
                <w:color w:val="000000"/>
              </w:rPr>
              <w:t>Kroniki</w:t>
            </w:r>
            <w:r w:rsidRPr="00486C0B">
              <w:rPr>
                <w:rFonts w:cs="Arial"/>
                <w:color w:val="000000"/>
              </w:rPr>
              <w:t>, oprac. Stanisław Fita, Warszawa, 1987, (wybór).</w:t>
            </w:r>
          </w:p>
          <w:p w:rsidR="00486C0B" w:rsidRPr="00486C0B" w:rsidRDefault="00486C0B" w:rsidP="007112E0">
            <w:pPr>
              <w:numPr>
                <w:ilvl w:val="0"/>
                <w:numId w:val="28"/>
              </w:numPr>
              <w:spacing w:before="0" w:after="200" w:line="276" w:lineRule="auto"/>
              <w:rPr>
                <w:rFonts w:cs="Arial"/>
                <w:color w:val="000000"/>
              </w:rPr>
            </w:pPr>
            <w:r w:rsidRPr="00486C0B">
              <w:rPr>
                <w:rFonts w:cs="Arial"/>
                <w:color w:val="000000"/>
              </w:rPr>
              <w:t xml:space="preserve">Bolesław Prus: </w:t>
            </w:r>
            <w:r w:rsidRPr="00486C0B">
              <w:rPr>
                <w:rFonts w:cs="Arial"/>
                <w:i/>
                <w:color w:val="000000"/>
              </w:rPr>
              <w:t>Wybór pism</w:t>
            </w:r>
            <w:r w:rsidRPr="00486C0B">
              <w:rPr>
                <w:rFonts w:cs="Arial"/>
                <w:color w:val="000000"/>
              </w:rPr>
              <w:t xml:space="preserve">. Wydanie w dziesięciu tomach, wybór Maria Dąbrowska, Warszawa 1966, tu: t. 7-8: </w:t>
            </w:r>
            <w:r w:rsidRPr="00486C0B">
              <w:rPr>
                <w:rFonts w:cs="Arial"/>
                <w:i/>
                <w:color w:val="000000"/>
              </w:rPr>
              <w:t>Emancypantki</w:t>
            </w:r>
            <w:r w:rsidRPr="00486C0B">
              <w:rPr>
                <w:rFonts w:cs="Arial"/>
                <w:color w:val="000000"/>
              </w:rPr>
              <w:t xml:space="preserve">; t. 9-10: </w:t>
            </w:r>
            <w:r w:rsidRPr="00486C0B">
              <w:rPr>
                <w:rFonts w:cs="Arial"/>
                <w:i/>
                <w:color w:val="000000"/>
              </w:rPr>
              <w:t>Faraon</w:t>
            </w:r>
            <w:r w:rsidRPr="00486C0B">
              <w:rPr>
                <w:rFonts w:cs="Arial"/>
                <w:color w:val="000000"/>
              </w:rPr>
              <w:t>.</w:t>
            </w:r>
          </w:p>
          <w:p w:rsidR="00486C0B" w:rsidRPr="00486C0B" w:rsidRDefault="00486C0B" w:rsidP="007112E0">
            <w:pPr>
              <w:numPr>
                <w:ilvl w:val="0"/>
                <w:numId w:val="28"/>
              </w:numPr>
              <w:spacing w:before="0" w:after="200" w:line="276" w:lineRule="auto"/>
              <w:rPr>
                <w:rFonts w:cs="Arial"/>
                <w:color w:val="000000"/>
              </w:rPr>
            </w:pPr>
            <w:r w:rsidRPr="00486C0B">
              <w:rPr>
                <w:rFonts w:cs="Arial"/>
                <w:color w:val="000000"/>
              </w:rPr>
              <w:t xml:space="preserve">Adolf Dygasiński, </w:t>
            </w:r>
            <w:r w:rsidRPr="00486C0B">
              <w:rPr>
                <w:rFonts w:cs="Arial"/>
                <w:i/>
                <w:color w:val="000000"/>
              </w:rPr>
              <w:t>As</w:t>
            </w:r>
            <w:r w:rsidRPr="00486C0B">
              <w:rPr>
                <w:rFonts w:cs="Arial"/>
                <w:color w:val="000000"/>
              </w:rPr>
              <w:t xml:space="preserve">, </w:t>
            </w:r>
            <w:r w:rsidRPr="00486C0B">
              <w:rPr>
                <w:rFonts w:cs="Arial"/>
                <w:i/>
                <w:color w:val="000000"/>
              </w:rPr>
              <w:t>Gody życia</w:t>
            </w:r>
            <w:r w:rsidRPr="00486C0B">
              <w:rPr>
                <w:rFonts w:cs="Arial"/>
                <w:color w:val="000000"/>
              </w:rPr>
              <w:t>, posłowie Danuta Brzozowska, Warszawa 1974, „Biblioteka Klasyki</w:t>
            </w:r>
          </w:p>
          <w:p w:rsidR="00486C0B" w:rsidRPr="00486C0B" w:rsidRDefault="00486C0B" w:rsidP="00486C0B">
            <w:pPr>
              <w:autoSpaceDE w:val="0"/>
              <w:autoSpaceDN w:val="0"/>
              <w:adjustRightInd w:val="0"/>
              <w:spacing w:line="276" w:lineRule="auto"/>
              <w:ind w:right="170"/>
              <w:rPr>
                <w:rFonts w:cs="Arial"/>
                <w:color w:val="000000"/>
                <w:u w:val="single"/>
              </w:rPr>
            </w:pPr>
            <w:r w:rsidRPr="00486C0B">
              <w:rPr>
                <w:rFonts w:cs="Arial"/>
                <w:color w:val="000000"/>
                <w:u w:val="single"/>
              </w:rPr>
              <w:t xml:space="preserve">Opracowania: </w:t>
            </w:r>
          </w:p>
          <w:p w:rsidR="00486C0B" w:rsidRPr="00486C0B" w:rsidRDefault="00486C0B" w:rsidP="007112E0">
            <w:pPr>
              <w:numPr>
                <w:ilvl w:val="0"/>
                <w:numId w:val="25"/>
              </w:numPr>
              <w:autoSpaceDE w:val="0"/>
              <w:autoSpaceDN w:val="0"/>
              <w:adjustRightInd w:val="0"/>
              <w:spacing w:before="0" w:after="200" w:line="276" w:lineRule="auto"/>
              <w:ind w:right="170"/>
              <w:rPr>
                <w:rFonts w:cs="Arial"/>
                <w:color w:val="000000"/>
              </w:rPr>
            </w:pPr>
            <w:r w:rsidRPr="00486C0B">
              <w:rPr>
                <w:rFonts w:cs="Arial"/>
                <w:i/>
                <w:iCs/>
                <w:color w:val="000000"/>
              </w:rPr>
              <w:t>Naturalizm</w:t>
            </w:r>
            <w:r w:rsidRPr="00486C0B">
              <w:rPr>
                <w:rFonts w:cs="Arial"/>
                <w:color w:val="000000"/>
              </w:rPr>
              <w:t xml:space="preserve">, wybór i oprac. Danuta </w:t>
            </w:r>
            <w:proofErr w:type="spellStart"/>
            <w:r w:rsidRPr="00486C0B">
              <w:rPr>
                <w:rFonts w:cs="Arial"/>
                <w:color w:val="000000"/>
              </w:rPr>
              <w:t>Knysz</w:t>
            </w:r>
            <w:proofErr w:type="spellEnd"/>
            <w:r w:rsidRPr="00486C0B">
              <w:rPr>
                <w:rFonts w:cs="Arial"/>
                <w:color w:val="000000"/>
              </w:rPr>
              <w:t xml:space="preserve">-Tomaszewska, Janina </w:t>
            </w:r>
            <w:proofErr w:type="spellStart"/>
            <w:r w:rsidRPr="00486C0B">
              <w:rPr>
                <w:rFonts w:cs="Arial"/>
                <w:color w:val="000000"/>
              </w:rPr>
              <w:t>Kulczycka-Saloni</w:t>
            </w:r>
            <w:proofErr w:type="spellEnd"/>
            <w:r w:rsidRPr="00486C0B">
              <w:rPr>
                <w:rFonts w:cs="Arial"/>
                <w:color w:val="000000"/>
              </w:rPr>
              <w:t>, Warszawa 1996.</w:t>
            </w:r>
          </w:p>
          <w:p w:rsidR="00486C0B" w:rsidRPr="00486C0B" w:rsidRDefault="00486C0B" w:rsidP="007112E0">
            <w:pPr>
              <w:numPr>
                <w:ilvl w:val="0"/>
                <w:numId w:val="25"/>
              </w:numPr>
              <w:autoSpaceDE w:val="0"/>
              <w:autoSpaceDN w:val="0"/>
              <w:adjustRightInd w:val="0"/>
              <w:spacing w:before="0" w:after="200" w:line="276" w:lineRule="auto"/>
              <w:ind w:right="170"/>
              <w:rPr>
                <w:rFonts w:cs="Arial"/>
                <w:color w:val="000000"/>
              </w:rPr>
            </w:pPr>
            <w:r w:rsidRPr="00486C0B">
              <w:rPr>
                <w:rFonts w:cs="Arial"/>
                <w:color w:val="000000"/>
              </w:rPr>
              <w:t xml:space="preserve">Tadeusz Bujnicki, </w:t>
            </w:r>
            <w:r w:rsidRPr="00486C0B">
              <w:rPr>
                <w:rFonts w:cs="Arial"/>
                <w:i/>
                <w:color w:val="000000"/>
              </w:rPr>
              <w:t>Z teoretycznych problemów powieści historycznej</w:t>
            </w:r>
            <w:r w:rsidRPr="00486C0B">
              <w:rPr>
                <w:rFonts w:cs="Arial"/>
                <w:color w:val="000000"/>
              </w:rPr>
              <w:t xml:space="preserve">, w: </w:t>
            </w:r>
            <w:r w:rsidRPr="00486C0B">
              <w:rPr>
                <w:rFonts w:cs="Arial"/>
                <w:i/>
                <w:color w:val="000000"/>
              </w:rPr>
              <w:t>Trylogia Sienkiewicza na tle polskiej powieści historycznej</w:t>
            </w:r>
            <w:r w:rsidRPr="00486C0B">
              <w:rPr>
                <w:rFonts w:cs="Arial"/>
                <w:color w:val="000000"/>
              </w:rPr>
              <w:t xml:space="preserve">, Wrocław 1973, </w:t>
            </w:r>
            <w:r w:rsidRPr="00486C0B">
              <w:rPr>
                <w:rFonts w:cs="Arial"/>
                <w:i/>
                <w:color w:val="000000"/>
              </w:rPr>
              <w:t>Ewolucja powieści historycznej (do „Trylogii”)</w:t>
            </w:r>
            <w:r w:rsidRPr="00486C0B">
              <w:rPr>
                <w:rFonts w:cs="Arial"/>
                <w:color w:val="000000"/>
              </w:rPr>
              <w:t xml:space="preserve">, w tegoż: </w:t>
            </w:r>
            <w:r w:rsidRPr="00486C0B">
              <w:rPr>
                <w:rFonts w:cs="Arial"/>
                <w:i/>
                <w:color w:val="000000"/>
              </w:rPr>
              <w:t>Sienkiewicz i historia</w:t>
            </w:r>
            <w:r w:rsidRPr="00486C0B">
              <w:rPr>
                <w:rFonts w:cs="Arial"/>
                <w:color w:val="000000"/>
              </w:rPr>
              <w:t>, Warszawa 1981.</w:t>
            </w:r>
          </w:p>
          <w:p w:rsidR="00486C0B" w:rsidRPr="00486C0B" w:rsidRDefault="00486C0B" w:rsidP="007112E0">
            <w:pPr>
              <w:numPr>
                <w:ilvl w:val="0"/>
                <w:numId w:val="25"/>
              </w:numPr>
              <w:autoSpaceDE w:val="0"/>
              <w:autoSpaceDN w:val="0"/>
              <w:adjustRightInd w:val="0"/>
              <w:spacing w:before="0" w:after="200" w:line="276" w:lineRule="auto"/>
              <w:ind w:right="170"/>
              <w:rPr>
                <w:rFonts w:cs="Arial"/>
                <w:color w:val="000000"/>
              </w:rPr>
            </w:pPr>
            <w:r w:rsidRPr="00486C0B">
              <w:rPr>
                <w:rFonts w:cs="Arial"/>
                <w:i/>
                <w:color w:val="000000"/>
              </w:rPr>
              <w:t>Małe prozy Orzeszkowej i Konopnickiej</w:t>
            </w:r>
            <w:r w:rsidRPr="00486C0B">
              <w:rPr>
                <w:rFonts w:cs="Arial"/>
                <w:color w:val="000000"/>
              </w:rPr>
              <w:t xml:space="preserve">, red. Iwona Wiśniewska, Beata K. </w:t>
            </w:r>
            <w:proofErr w:type="spellStart"/>
            <w:r w:rsidRPr="00486C0B">
              <w:rPr>
                <w:rFonts w:cs="Arial"/>
                <w:color w:val="000000"/>
              </w:rPr>
              <w:t>Obsulewicz</w:t>
            </w:r>
            <w:proofErr w:type="spellEnd"/>
            <w:r w:rsidRPr="00486C0B">
              <w:rPr>
                <w:rFonts w:cs="Arial"/>
                <w:color w:val="000000"/>
              </w:rPr>
              <w:t>, Lublin 2010;</w:t>
            </w:r>
          </w:p>
          <w:p w:rsidR="00486C0B" w:rsidRPr="00486C0B" w:rsidRDefault="00486C0B" w:rsidP="007112E0">
            <w:pPr>
              <w:numPr>
                <w:ilvl w:val="0"/>
                <w:numId w:val="25"/>
              </w:numPr>
              <w:autoSpaceDE w:val="0"/>
              <w:autoSpaceDN w:val="0"/>
              <w:adjustRightInd w:val="0"/>
              <w:spacing w:before="0" w:after="200" w:line="276" w:lineRule="auto"/>
              <w:ind w:right="170"/>
              <w:rPr>
                <w:rFonts w:cs="Arial"/>
                <w:color w:val="000000"/>
              </w:rPr>
            </w:pPr>
            <w:r w:rsidRPr="00486C0B">
              <w:rPr>
                <w:rFonts w:cs="Arial"/>
                <w:color w:val="000000"/>
              </w:rPr>
              <w:t xml:space="preserve">Anna Sobiecka, </w:t>
            </w:r>
            <w:r w:rsidRPr="00486C0B">
              <w:rPr>
                <w:rFonts w:cs="Arial"/>
                <w:i/>
                <w:color w:val="000000"/>
              </w:rPr>
              <w:t>Michał Bałucki i teatr. Wybrane problemy i aspekty</w:t>
            </w:r>
            <w:r w:rsidRPr="00486C0B">
              <w:rPr>
                <w:rFonts w:cs="Arial"/>
                <w:color w:val="000000"/>
              </w:rPr>
              <w:t>, Słupsk 2006;</w:t>
            </w:r>
          </w:p>
          <w:p w:rsidR="00486C0B" w:rsidRPr="00486C0B" w:rsidRDefault="00486C0B" w:rsidP="007112E0">
            <w:pPr>
              <w:numPr>
                <w:ilvl w:val="0"/>
                <w:numId w:val="25"/>
              </w:numPr>
              <w:spacing w:before="0" w:after="200" w:line="276" w:lineRule="auto"/>
              <w:rPr>
                <w:rFonts w:cs="Arial"/>
                <w:color w:val="000000"/>
              </w:rPr>
            </w:pPr>
            <w:r w:rsidRPr="00486C0B">
              <w:rPr>
                <w:rFonts w:cs="Arial"/>
                <w:color w:val="000000"/>
              </w:rPr>
              <w:t xml:space="preserve">Barczyński Jerzy, </w:t>
            </w:r>
            <w:r w:rsidRPr="00486C0B">
              <w:rPr>
                <w:rFonts w:cs="Arial"/>
                <w:i/>
                <w:color w:val="000000"/>
              </w:rPr>
              <w:t>Rola dyskursu i narracji</w:t>
            </w:r>
            <w:r w:rsidRPr="00486C0B">
              <w:rPr>
                <w:rFonts w:cs="Arial"/>
                <w:color w:val="000000"/>
              </w:rPr>
              <w:t xml:space="preserve">, w tegoż: </w:t>
            </w:r>
            <w:r w:rsidRPr="00486C0B">
              <w:rPr>
                <w:rFonts w:cs="Arial"/>
                <w:i/>
                <w:color w:val="000000"/>
              </w:rPr>
              <w:t>Narracja i tendencja. O powieściach tendencyjnych Elizy Orzeszkowej</w:t>
            </w:r>
            <w:r w:rsidRPr="00486C0B">
              <w:rPr>
                <w:rFonts w:cs="Arial"/>
                <w:color w:val="000000"/>
              </w:rPr>
              <w:t>, Wrocław 1976.</w:t>
            </w:r>
          </w:p>
          <w:p w:rsidR="00486C0B" w:rsidRPr="00486C0B" w:rsidRDefault="00486C0B" w:rsidP="007112E0">
            <w:pPr>
              <w:numPr>
                <w:ilvl w:val="0"/>
                <w:numId w:val="25"/>
              </w:numPr>
              <w:spacing w:before="0" w:after="200" w:line="276" w:lineRule="auto"/>
              <w:rPr>
                <w:rFonts w:cs="Arial"/>
                <w:color w:val="000000"/>
              </w:rPr>
            </w:pPr>
            <w:r w:rsidRPr="00486C0B">
              <w:rPr>
                <w:rFonts w:cs="Arial"/>
                <w:color w:val="000000"/>
              </w:rPr>
              <w:t xml:space="preserve">Ewa </w:t>
            </w:r>
            <w:proofErr w:type="spellStart"/>
            <w:r w:rsidRPr="00486C0B">
              <w:rPr>
                <w:rFonts w:cs="Arial"/>
                <w:color w:val="000000"/>
              </w:rPr>
              <w:t>Paczoska</w:t>
            </w:r>
            <w:proofErr w:type="spellEnd"/>
            <w:r w:rsidRPr="00486C0B">
              <w:rPr>
                <w:rFonts w:cs="Arial"/>
                <w:color w:val="000000"/>
              </w:rPr>
              <w:t xml:space="preserve">, </w:t>
            </w:r>
            <w:r w:rsidRPr="00486C0B">
              <w:rPr>
                <w:rFonts w:cs="Arial"/>
                <w:i/>
                <w:color w:val="000000"/>
              </w:rPr>
              <w:t>Wstęp</w:t>
            </w:r>
            <w:r w:rsidRPr="00486C0B">
              <w:rPr>
                <w:rFonts w:cs="Arial"/>
                <w:color w:val="000000"/>
              </w:rPr>
              <w:t xml:space="preserve"> do: Aleksander Świętochowski, </w:t>
            </w:r>
            <w:r w:rsidRPr="00486C0B">
              <w:rPr>
                <w:rFonts w:cs="Arial"/>
                <w:i/>
                <w:color w:val="000000"/>
              </w:rPr>
              <w:t>Dumania pesymisty</w:t>
            </w:r>
            <w:r w:rsidRPr="00486C0B">
              <w:rPr>
                <w:rFonts w:cs="Arial"/>
                <w:color w:val="000000"/>
              </w:rPr>
              <w:t xml:space="preserve">, oprac. Ewa </w:t>
            </w:r>
            <w:proofErr w:type="spellStart"/>
            <w:r w:rsidRPr="00486C0B">
              <w:rPr>
                <w:rFonts w:cs="Arial"/>
                <w:color w:val="000000"/>
              </w:rPr>
              <w:t>Paczoska</w:t>
            </w:r>
            <w:proofErr w:type="spellEnd"/>
            <w:r w:rsidRPr="00486C0B">
              <w:rPr>
                <w:rFonts w:cs="Arial"/>
                <w:color w:val="000000"/>
              </w:rPr>
              <w:t>, Warszawa 2002, s. 5-32.</w:t>
            </w:r>
          </w:p>
          <w:p w:rsidR="00486C0B" w:rsidRPr="00486C0B" w:rsidRDefault="00486C0B" w:rsidP="007112E0">
            <w:pPr>
              <w:numPr>
                <w:ilvl w:val="0"/>
                <w:numId w:val="25"/>
              </w:numPr>
              <w:autoSpaceDE w:val="0"/>
              <w:autoSpaceDN w:val="0"/>
              <w:adjustRightInd w:val="0"/>
              <w:spacing w:before="0" w:after="200" w:line="276" w:lineRule="auto"/>
              <w:ind w:right="170"/>
              <w:rPr>
                <w:rFonts w:cs="Arial"/>
                <w:color w:val="000000"/>
              </w:rPr>
            </w:pPr>
            <w:r w:rsidRPr="00486C0B">
              <w:rPr>
                <w:rFonts w:cs="Arial"/>
                <w:color w:val="000000"/>
              </w:rPr>
              <w:t xml:space="preserve">Beata </w:t>
            </w:r>
            <w:proofErr w:type="spellStart"/>
            <w:r w:rsidRPr="00486C0B">
              <w:rPr>
                <w:rFonts w:cs="Arial"/>
                <w:color w:val="000000"/>
              </w:rPr>
              <w:t>Walęciuk-Dejneka</w:t>
            </w:r>
            <w:proofErr w:type="spellEnd"/>
            <w:r w:rsidRPr="00486C0B">
              <w:rPr>
                <w:rFonts w:cs="Arial"/>
                <w:color w:val="000000"/>
              </w:rPr>
              <w:t xml:space="preserve">, </w:t>
            </w:r>
            <w:r w:rsidRPr="00486C0B">
              <w:rPr>
                <w:rFonts w:cs="Arial"/>
                <w:i/>
                <w:color w:val="000000"/>
              </w:rPr>
              <w:t>Więźniarki – portret zbiorowy warszawskich kryminalistek w „Za kratą” Marii Konopnickiej</w:t>
            </w:r>
            <w:r w:rsidRPr="00486C0B">
              <w:rPr>
                <w:rFonts w:cs="Arial"/>
                <w:color w:val="000000"/>
              </w:rPr>
              <w:t xml:space="preserve">, w: </w:t>
            </w:r>
            <w:r w:rsidRPr="00486C0B">
              <w:rPr>
                <w:rFonts w:cs="Arial"/>
                <w:i/>
                <w:color w:val="000000"/>
              </w:rPr>
              <w:t>Literatura i prawo – związki i relacje</w:t>
            </w:r>
            <w:r w:rsidRPr="00486C0B">
              <w:rPr>
                <w:rFonts w:cs="Arial"/>
                <w:color w:val="000000"/>
              </w:rPr>
              <w:t xml:space="preserve">, red. B. </w:t>
            </w:r>
            <w:proofErr w:type="spellStart"/>
            <w:r w:rsidRPr="00486C0B">
              <w:rPr>
                <w:rFonts w:cs="Arial"/>
                <w:color w:val="000000"/>
              </w:rPr>
              <w:t>Walęciuk-Dejneka</w:t>
            </w:r>
            <w:proofErr w:type="spellEnd"/>
            <w:r w:rsidRPr="00486C0B">
              <w:rPr>
                <w:rFonts w:cs="Arial"/>
                <w:color w:val="000000"/>
              </w:rPr>
              <w:t>, Siedlce 2023, s.113-127.</w:t>
            </w:r>
          </w:p>
          <w:p w:rsidR="00486C0B" w:rsidRPr="00486C0B" w:rsidRDefault="00486C0B" w:rsidP="007112E0">
            <w:pPr>
              <w:numPr>
                <w:ilvl w:val="0"/>
                <w:numId w:val="25"/>
              </w:numPr>
              <w:spacing w:before="0" w:after="200" w:line="276" w:lineRule="auto"/>
              <w:rPr>
                <w:rFonts w:cs="Arial"/>
                <w:color w:val="000000"/>
              </w:rPr>
            </w:pPr>
            <w:r w:rsidRPr="00486C0B">
              <w:rPr>
                <w:rFonts w:cs="Arial"/>
                <w:color w:val="000000"/>
              </w:rPr>
              <w:t xml:space="preserve">Maciej Gloger, </w:t>
            </w:r>
            <w:r w:rsidRPr="00486C0B">
              <w:rPr>
                <w:rFonts w:cs="Arial"/>
                <w:i/>
                <w:color w:val="000000"/>
              </w:rPr>
              <w:t>Pozytywizm: miedzy nowoczesnością a modernizmem</w:t>
            </w:r>
            <w:r w:rsidRPr="00486C0B">
              <w:rPr>
                <w:rFonts w:cs="Arial"/>
                <w:color w:val="000000"/>
              </w:rPr>
              <w:t>, „Pamiętnik Literacki” 2007, z. 1.</w:t>
            </w:r>
          </w:p>
        </w:tc>
      </w:tr>
      <w:tr w:rsidR="00486C0B" w:rsidRPr="00486C0B"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lastRenderedPageBreak/>
              <w:t>Planowane formy/działania/metody dydaktyczne:</w:t>
            </w:r>
          </w:p>
        </w:tc>
      </w:tr>
      <w:tr w:rsidR="00486C0B" w:rsidRPr="00486C0B" w:rsidTr="00CB25F5">
        <w:trPr>
          <w:trHeight w:val="674"/>
        </w:trPr>
        <w:tc>
          <w:tcPr>
            <w:tcW w:w="10433" w:type="dxa"/>
            <w:gridSpan w:val="15"/>
            <w:tcBorders>
              <w:top w:val="single" w:sz="4" w:space="0" w:color="auto"/>
              <w:left w:val="single" w:sz="6" w:space="0" w:color="auto"/>
              <w:bottom w:val="nil"/>
              <w:right w:val="single" w:sz="6"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Wykład informacyjny i konwersatoryjny, wspomagany technikami multimedialnymi (prezentacje).</w:t>
            </w:r>
          </w:p>
        </w:tc>
      </w:tr>
      <w:tr w:rsidR="00486C0B" w:rsidRPr="00486C0B"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t>Sposoby weryfikacji efektów uczenia się osiąganych przez studenta:</w:t>
            </w:r>
          </w:p>
        </w:tc>
      </w:tr>
      <w:tr w:rsidR="00486C0B" w:rsidRPr="00486C0B" w:rsidTr="00CB25F5">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Metody weryfikacji efektów uczenia się</w:t>
            </w:r>
          </w:p>
        </w:tc>
      </w:tr>
      <w:tr w:rsidR="00486C0B" w:rsidRPr="00486C0B" w:rsidTr="00CB25F5">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486C0B" w:rsidRPr="00486C0B" w:rsidRDefault="00486C0B" w:rsidP="00DA1B09">
            <w:pPr>
              <w:autoSpaceDE w:val="0"/>
              <w:autoSpaceDN w:val="0"/>
              <w:adjustRightInd w:val="0"/>
              <w:spacing w:line="276" w:lineRule="auto"/>
              <w:ind w:right="170"/>
              <w:rPr>
                <w:rFonts w:cs="Arial"/>
                <w:b/>
                <w:color w:val="000000"/>
              </w:rPr>
            </w:pPr>
            <w:r w:rsidRPr="00486C0B">
              <w:rPr>
                <w:rFonts w:cs="Arial"/>
                <w:color w:val="000000"/>
              </w:rPr>
              <w:t>Wszystkie wymienione efekty z wiedzy będą weryfikowane podczas kolokwium zaliczeniowego.</w:t>
            </w:r>
          </w:p>
        </w:tc>
      </w:tr>
      <w:tr w:rsidR="00486C0B" w:rsidRPr="00486C0B"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486C0B" w:rsidRPr="00486C0B" w:rsidRDefault="00486C0B" w:rsidP="00DA1B09">
            <w:pPr>
              <w:autoSpaceDE w:val="0"/>
              <w:autoSpaceDN w:val="0"/>
              <w:adjustRightInd w:val="0"/>
              <w:spacing w:line="276" w:lineRule="auto"/>
              <w:ind w:right="170"/>
              <w:rPr>
                <w:rFonts w:cs="Arial"/>
                <w:b/>
                <w:color w:val="000000"/>
              </w:rPr>
            </w:pPr>
            <w:r w:rsidRPr="00486C0B">
              <w:rPr>
                <w:rFonts w:cs="Arial"/>
                <w:color w:val="000000"/>
              </w:rPr>
              <w:t>Wszystkie wymienione efekty z umiejętności będą weryfikowane podczas kolokwium zaliczeniowego, częściowo podczas elementów konwersatorium.</w:t>
            </w:r>
          </w:p>
        </w:tc>
      </w:tr>
      <w:tr w:rsidR="00486C0B" w:rsidRPr="00486C0B"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K_01</w:t>
            </w:r>
          </w:p>
        </w:tc>
        <w:tc>
          <w:tcPr>
            <w:tcW w:w="8418" w:type="dxa"/>
            <w:gridSpan w:val="13"/>
            <w:tcBorders>
              <w:top w:val="single" w:sz="4" w:space="0" w:color="auto"/>
              <w:left w:val="single" w:sz="4" w:space="0" w:color="auto"/>
              <w:bottom w:val="single" w:sz="4" w:space="0" w:color="auto"/>
              <w:right w:val="single" w:sz="4" w:space="0" w:color="auto"/>
            </w:tcBorders>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 xml:space="preserve">Efekt z kompetencji społecznych zostanie sprawdzony w trakcie kolokwium zaliczeniowego oraz rozmów ze studentami w ramach elementów konwersatorium. </w:t>
            </w:r>
          </w:p>
        </w:tc>
      </w:tr>
      <w:tr w:rsidR="00486C0B" w:rsidRPr="00486C0B"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b/>
                <w:color w:val="000000"/>
              </w:rPr>
              <w:t>Forma i warunki zaliczenia:</w:t>
            </w:r>
          </w:p>
        </w:tc>
      </w:tr>
      <w:tr w:rsidR="00486C0B" w:rsidRPr="00486C0B" w:rsidTr="00CB25F5">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486C0B" w:rsidRPr="00486C0B" w:rsidRDefault="00486C0B" w:rsidP="00486C0B">
            <w:pPr>
              <w:tabs>
                <w:tab w:val="left" w:pos="2010"/>
              </w:tabs>
              <w:spacing w:line="276" w:lineRule="auto"/>
              <w:ind w:right="170"/>
              <w:rPr>
                <w:rFonts w:cs="Arial"/>
              </w:rPr>
            </w:pPr>
            <w:r w:rsidRPr="00486C0B">
              <w:rPr>
                <w:rFonts w:cs="Arial"/>
              </w:rPr>
              <w:lastRenderedPageBreak/>
              <w:t xml:space="preserve">1. Obecność na wykładach. </w:t>
            </w:r>
          </w:p>
          <w:p w:rsidR="00486C0B" w:rsidRPr="00486C0B" w:rsidRDefault="00486C0B" w:rsidP="00486C0B">
            <w:pPr>
              <w:tabs>
                <w:tab w:val="left" w:pos="2010"/>
              </w:tabs>
              <w:spacing w:line="276" w:lineRule="auto"/>
              <w:ind w:right="170"/>
              <w:rPr>
                <w:rFonts w:cs="Arial"/>
              </w:rPr>
            </w:pPr>
            <w:r w:rsidRPr="00486C0B">
              <w:rPr>
                <w:rFonts w:cs="Arial"/>
              </w:rPr>
              <w:t>2. Uzyskanie pozytywnej oceny z kolokwium zaliczeniowego.</w:t>
            </w:r>
          </w:p>
          <w:p w:rsidR="00486C0B" w:rsidRPr="00486C0B" w:rsidRDefault="00486C0B" w:rsidP="00486C0B">
            <w:pPr>
              <w:tabs>
                <w:tab w:val="left" w:pos="2010"/>
              </w:tabs>
              <w:spacing w:line="276" w:lineRule="auto"/>
              <w:ind w:right="170"/>
              <w:rPr>
                <w:rFonts w:cs="Arial"/>
              </w:rPr>
            </w:pPr>
            <w:r w:rsidRPr="00486C0B">
              <w:rPr>
                <w:rFonts w:cs="Arial"/>
              </w:rPr>
              <w:t>Punktacja i oceny (w ujęciu procentowym): 0-50 pkt – niedostateczny, 51-60 – dostateczny, 61-70 –</w:t>
            </w:r>
          </w:p>
          <w:p w:rsidR="00486C0B" w:rsidRPr="00486C0B" w:rsidRDefault="00486C0B" w:rsidP="00486C0B">
            <w:pPr>
              <w:tabs>
                <w:tab w:val="left" w:pos="2010"/>
              </w:tabs>
              <w:spacing w:line="276" w:lineRule="auto"/>
              <w:ind w:right="170"/>
              <w:rPr>
                <w:rFonts w:cs="Arial"/>
              </w:rPr>
            </w:pPr>
            <w:r w:rsidRPr="00486C0B">
              <w:rPr>
                <w:rFonts w:cs="Arial"/>
              </w:rPr>
              <w:t xml:space="preserve">dostateczny plus, 71-80 – dobry, 81-90 – dobry plus, 91-100 – bardzo dobry. </w:t>
            </w:r>
          </w:p>
        </w:tc>
      </w:tr>
      <w:tr w:rsidR="00486C0B" w:rsidRPr="00486C0B"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486C0B" w:rsidRPr="00486C0B" w:rsidRDefault="00486C0B" w:rsidP="00486C0B">
            <w:pPr>
              <w:autoSpaceDE w:val="0"/>
              <w:autoSpaceDN w:val="0"/>
              <w:adjustRightInd w:val="0"/>
              <w:spacing w:line="276" w:lineRule="auto"/>
              <w:ind w:right="170"/>
              <w:rPr>
                <w:rFonts w:cs="Arial"/>
                <w:b/>
                <w:color w:val="000000"/>
              </w:rPr>
            </w:pPr>
            <w:r w:rsidRPr="00486C0B">
              <w:rPr>
                <w:rFonts w:cs="Arial"/>
                <w:b/>
                <w:color w:val="000000"/>
              </w:rPr>
              <w:t>Bilans punktów ECTS:</w:t>
            </w:r>
          </w:p>
        </w:tc>
      </w:tr>
      <w:tr w:rsidR="00486C0B" w:rsidRPr="00486C0B"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486C0B" w:rsidRPr="00486C0B" w:rsidRDefault="00486C0B" w:rsidP="00486C0B">
            <w:pPr>
              <w:autoSpaceDE w:val="0"/>
              <w:autoSpaceDN w:val="0"/>
              <w:adjustRightInd w:val="0"/>
              <w:spacing w:line="276" w:lineRule="auto"/>
              <w:ind w:right="170"/>
              <w:rPr>
                <w:rFonts w:cs="Arial"/>
                <w:bCs/>
                <w:color w:val="000000"/>
              </w:rPr>
            </w:pPr>
            <w:r w:rsidRPr="00486C0B">
              <w:rPr>
                <w:rFonts w:cs="Arial"/>
                <w:bCs/>
                <w:color w:val="000000"/>
              </w:rPr>
              <w:t>Studia stacjonarne</w:t>
            </w:r>
          </w:p>
        </w:tc>
      </w:tr>
      <w:tr w:rsidR="00486C0B" w:rsidRPr="00486C0B"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Cs/>
                <w:color w:val="000000"/>
              </w:rPr>
            </w:pPr>
            <w:r w:rsidRPr="00486C0B">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486C0B" w:rsidRPr="00486C0B" w:rsidRDefault="00486C0B" w:rsidP="00486C0B">
            <w:pPr>
              <w:autoSpaceDE w:val="0"/>
              <w:autoSpaceDN w:val="0"/>
              <w:adjustRightInd w:val="0"/>
              <w:spacing w:line="276" w:lineRule="auto"/>
              <w:ind w:right="170"/>
              <w:rPr>
                <w:rFonts w:cs="Arial"/>
                <w:bCs/>
                <w:color w:val="000000"/>
              </w:rPr>
            </w:pPr>
            <w:r w:rsidRPr="00486C0B">
              <w:rPr>
                <w:rFonts w:cs="Arial"/>
                <w:bCs/>
                <w:color w:val="000000"/>
              </w:rPr>
              <w:t>Obciążenie studenta</w:t>
            </w:r>
          </w:p>
        </w:tc>
      </w:tr>
      <w:tr w:rsidR="00486C0B" w:rsidRPr="00486C0B"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Udział w 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15 godzin</w:t>
            </w:r>
          </w:p>
        </w:tc>
      </w:tr>
      <w:tr w:rsidR="00486C0B" w:rsidRPr="00486C0B"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1 godzina</w:t>
            </w:r>
          </w:p>
        </w:tc>
      </w:tr>
      <w:tr w:rsidR="00486C0B" w:rsidRPr="00486C0B"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Przygotowanie do zajęć i 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86C0B" w:rsidRPr="00486C0B" w:rsidRDefault="00486C0B" w:rsidP="00486C0B">
            <w:pPr>
              <w:autoSpaceDE w:val="0"/>
              <w:autoSpaceDN w:val="0"/>
              <w:adjustRightInd w:val="0"/>
              <w:spacing w:line="276" w:lineRule="auto"/>
              <w:ind w:right="170"/>
              <w:rPr>
                <w:rFonts w:cs="Arial"/>
                <w:color w:val="000000"/>
              </w:rPr>
            </w:pPr>
            <w:r w:rsidRPr="00486C0B">
              <w:rPr>
                <w:rFonts w:cs="Arial"/>
                <w:color w:val="000000"/>
              </w:rPr>
              <w:t>9 godzin</w:t>
            </w:r>
          </w:p>
        </w:tc>
      </w:tr>
      <w:tr w:rsidR="00486C0B" w:rsidRPr="00486C0B"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486C0B" w:rsidRPr="00486C0B" w:rsidRDefault="00486C0B" w:rsidP="00486C0B">
            <w:pPr>
              <w:spacing w:line="276" w:lineRule="auto"/>
              <w:ind w:right="170"/>
              <w:rPr>
                <w:rFonts w:cs="Arial"/>
                <w:b/>
                <w:bCs/>
              </w:rPr>
            </w:pPr>
            <w:r w:rsidRPr="00486C0B">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86C0B" w:rsidRPr="00486C0B" w:rsidRDefault="00486C0B" w:rsidP="00486C0B">
            <w:pPr>
              <w:spacing w:line="276" w:lineRule="auto"/>
              <w:ind w:right="170"/>
              <w:rPr>
                <w:rFonts w:cs="Arial"/>
              </w:rPr>
            </w:pPr>
            <w:r w:rsidRPr="00486C0B">
              <w:rPr>
                <w:rFonts w:cs="Arial"/>
              </w:rPr>
              <w:t>25 godzin</w:t>
            </w:r>
          </w:p>
        </w:tc>
      </w:tr>
      <w:tr w:rsidR="00486C0B" w:rsidRPr="00486C0B"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486C0B" w:rsidRPr="00486C0B" w:rsidRDefault="00486C0B" w:rsidP="00486C0B">
            <w:pPr>
              <w:spacing w:line="276" w:lineRule="auto"/>
              <w:ind w:right="170"/>
              <w:rPr>
                <w:rFonts w:cs="Arial"/>
                <w:b/>
                <w:bCs/>
              </w:rPr>
            </w:pPr>
            <w:r w:rsidRPr="00486C0B">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86C0B" w:rsidRPr="00486C0B" w:rsidRDefault="00486C0B" w:rsidP="00486C0B">
            <w:pPr>
              <w:spacing w:line="276" w:lineRule="auto"/>
              <w:ind w:right="170"/>
              <w:rPr>
                <w:rFonts w:cs="Arial"/>
                <w:bCs/>
              </w:rPr>
            </w:pPr>
            <w:r w:rsidRPr="00486C0B">
              <w:rPr>
                <w:rFonts w:cs="Arial"/>
                <w:bCs/>
              </w:rPr>
              <w:t>1 ECTS</w:t>
            </w:r>
          </w:p>
        </w:tc>
      </w:tr>
    </w:tbl>
    <w:p w:rsidR="00486C0B" w:rsidRDefault="00486C0B">
      <w:pPr>
        <w:spacing w:before="0" w:after="0" w:line="240" w:lineRule="auto"/>
        <w:ind w:left="0"/>
        <w:rPr>
          <w:rFonts w:cs="Arial"/>
        </w:rPr>
      </w:pPr>
      <w:r>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CB25F5" w:rsidRPr="00CB25F5"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B25F5" w:rsidRPr="00CB25F5" w:rsidRDefault="00CB25F5" w:rsidP="00CB25F5">
            <w:pPr>
              <w:autoSpaceDE w:val="0"/>
              <w:autoSpaceDN w:val="0"/>
              <w:adjustRightInd w:val="0"/>
              <w:spacing w:line="276" w:lineRule="auto"/>
              <w:ind w:right="170"/>
              <w:jc w:val="right"/>
              <w:rPr>
                <w:rFonts w:cs="Arial"/>
                <w:sz w:val="20"/>
                <w:szCs w:val="20"/>
              </w:rPr>
            </w:pPr>
            <w:r w:rsidRPr="00CB25F5">
              <w:rPr>
                <w:rFonts w:cs="Arial"/>
                <w:sz w:val="20"/>
                <w:szCs w:val="20"/>
              </w:rPr>
              <w:lastRenderedPageBreak/>
              <w:t>Załącznik nr 3 do zasad</w:t>
            </w:r>
          </w:p>
        </w:tc>
      </w:tr>
      <w:tr w:rsidR="00CB25F5" w:rsidRPr="00CB25F5"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B25F5" w:rsidRPr="00CB25F5" w:rsidRDefault="00CB25F5" w:rsidP="00CB25F5">
            <w:pPr>
              <w:autoSpaceDE w:val="0"/>
              <w:autoSpaceDN w:val="0"/>
              <w:adjustRightInd w:val="0"/>
              <w:spacing w:line="276" w:lineRule="auto"/>
              <w:ind w:right="170"/>
              <w:jc w:val="center"/>
              <w:rPr>
                <w:rFonts w:cs="Arial"/>
                <w:b/>
                <w:bCs/>
                <w:color w:val="000000"/>
                <w:sz w:val="28"/>
                <w:szCs w:val="28"/>
              </w:rPr>
            </w:pPr>
            <w:r w:rsidRPr="00CB25F5">
              <w:rPr>
                <w:rFonts w:cs="Arial"/>
                <w:sz w:val="20"/>
                <w:szCs w:val="20"/>
              </w:rPr>
              <w:br w:type="page"/>
            </w:r>
            <w:r w:rsidRPr="00CB25F5">
              <w:rPr>
                <w:rFonts w:cs="Arial"/>
                <w:b/>
                <w:bCs/>
                <w:color w:val="000000"/>
                <w:sz w:val="28"/>
                <w:szCs w:val="28"/>
              </w:rPr>
              <w:t>Sylabus przedmiotu / modułu kształcenia</w:t>
            </w:r>
          </w:p>
        </w:tc>
      </w:tr>
      <w:tr w:rsidR="00CB25F5" w:rsidRPr="00CB25F5" w:rsidTr="00CB25F5">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Nazwa przedmiotu/modułu kształcenia:</w:t>
            </w:r>
            <w:r w:rsidRPr="00CB25F5">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CB25F5" w:rsidRPr="00CB25F5" w:rsidRDefault="00CB25F5" w:rsidP="001E3068">
            <w:pPr>
              <w:pStyle w:val="Nagwek1"/>
              <w:rPr>
                <w:b/>
              </w:rPr>
            </w:pPr>
            <w:r w:rsidRPr="00CB25F5">
              <w:t>Historia literatury polskiej: pozytywizm 2</w:t>
            </w:r>
          </w:p>
        </w:tc>
      </w:tr>
      <w:tr w:rsidR="00CB25F5" w:rsidRPr="001E3068" w:rsidTr="00CB25F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lang w:val="en-US"/>
              </w:rPr>
            </w:pPr>
            <w:proofErr w:type="spellStart"/>
            <w:r w:rsidRPr="00CB25F5">
              <w:rPr>
                <w:rFonts w:cs="Arial"/>
                <w:b/>
                <w:color w:val="000000"/>
                <w:lang w:val="en-US"/>
              </w:rPr>
              <w:t>Nazwa</w:t>
            </w:r>
            <w:proofErr w:type="spellEnd"/>
            <w:r w:rsidRPr="00CB25F5">
              <w:rPr>
                <w:rFonts w:cs="Arial"/>
                <w:b/>
                <w:color w:val="000000"/>
                <w:lang w:val="en-US"/>
              </w:rPr>
              <w:t xml:space="preserve"> w </w:t>
            </w:r>
            <w:proofErr w:type="spellStart"/>
            <w:r w:rsidRPr="00CB25F5">
              <w:rPr>
                <w:rFonts w:cs="Arial"/>
                <w:b/>
                <w:color w:val="000000"/>
                <w:lang w:val="en-US"/>
              </w:rPr>
              <w:t>języku</w:t>
            </w:r>
            <w:proofErr w:type="spellEnd"/>
            <w:r w:rsidRPr="00CB25F5">
              <w:rPr>
                <w:rFonts w:cs="Arial"/>
                <w:b/>
                <w:color w:val="000000"/>
                <w:lang w:val="en-US"/>
              </w:rPr>
              <w:t xml:space="preserve"> </w:t>
            </w:r>
            <w:proofErr w:type="spellStart"/>
            <w:r w:rsidRPr="00CB25F5">
              <w:rPr>
                <w:rFonts w:cs="Arial"/>
                <w:b/>
                <w:color w:val="000000"/>
                <w:lang w:val="en-US"/>
              </w:rPr>
              <w:t>angielskim</w:t>
            </w:r>
            <w:proofErr w:type="spellEnd"/>
            <w:r w:rsidRPr="00CB25F5">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lang w:val="en-US"/>
              </w:rPr>
            </w:pPr>
            <w:r w:rsidRPr="00CB25F5">
              <w:rPr>
                <w:rFonts w:cs="Arial"/>
                <w:color w:val="000000"/>
                <w:lang w:val="en-US"/>
              </w:rPr>
              <w:t xml:space="preserve"> </w:t>
            </w:r>
            <w:r w:rsidRPr="00CB25F5">
              <w:rPr>
                <w:rFonts w:cs="Arial"/>
                <w:bCs/>
                <w:color w:val="000000"/>
                <w:lang w:val="en-US"/>
              </w:rPr>
              <w:t>History of Polish Literature: Positivism 2</w:t>
            </w:r>
          </w:p>
        </w:tc>
      </w:tr>
      <w:tr w:rsidR="00CB25F5" w:rsidRPr="00CB25F5" w:rsidTr="00CB25F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Język wykładowy:</w:t>
            </w:r>
            <w:r w:rsidRPr="00CB25F5">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polski</w:t>
            </w:r>
          </w:p>
        </w:tc>
      </w:tr>
      <w:tr w:rsidR="00CB25F5" w:rsidRPr="00CB25F5" w:rsidTr="00CB25F5">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filologia polska</w:t>
            </w:r>
          </w:p>
        </w:tc>
      </w:tr>
      <w:tr w:rsidR="00CB25F5" w:rsidRPr="00CB25F5" w:rsidTr="00CB25F5">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color w:val="000000"/>
              </w:rPr>
              <w:t xml:space="preserve"> Wydział Nauk Humanistycznych</w:t>
            </w:r>
          </w:p>
        </w:tc>
      </w:tr>
      <w:tr w:rsidR="00CB25F5" w:rsidRPr="00CB25F5"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obowiązkowy</w:t>
            </w:r>
          </w:p>
        </w:tc>
      </w:tr>
      <w:tr w:rsidR="00CB25F5" w:rsidRPr="00CB25F5"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pierwszego stopnia</w:t>
            </w:r>
          </w:p>
        </w:tc>
      </w:tr>
      <w:tr w:rsidR="00CB25F5" w:rsidRPr="00CB25F5" w:rsidTr="00CB25F5">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drugi</w:t>
            </w:r>
          </w:p>
        </w:tc>
      </w:tr>
      <w:tr w:rsidR="00CB25F5" w:rsidRPr="00CB25F5" w:rsidTr="00CB25F5">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czwarty</w:t>
            </w:r>
          </w:p>
        </w:tc>
      </w:tr>
      <w:tr w:rsidR="00CB25F5" w:rsidRPr="00CB25F5" w:rsidTr="00CB25F5">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3</w:t>
            </w:r>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dr hab. Beata </w:t>
            </w:r>
            <w:proofErr w:type="spellStart"/>
            <w:r w:rsidRPr="00CB25F5">
              <w:rPr>
                <w:rFonts w:cs="Arial"/>
                <w:color w:val="000000"/>
              </w:rPr>
              <w:t>Walęciuk-Dejneka</w:t>
            </w:r>
            <w:proofErr w:type="spellEnd"/>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1E3068">
            <w:pPr>
              <w:autoSpaceDE w:val="0"/>
              <w:autoSpaceDN w:val="0"/>
              <w:adjustRightInd w:val="0"/>
              <w:spacing w:line="276" w:lineRule="auto"/>
              <w:ind w:right="170"/>
              <w:rPr>
                <w:rFonts w:cs="Arial"/>
                <w:color w:val="000000"/>
              </w:rPr>
            </w:pPr>
            <w:r w:rsidRPr="00CB25F5">
              <w:rPr>
                <w:rFonts w:cs="Arial"/>
                <w:color w:val="000000"/>
              </w:rPr>
              <w:t xml:space="preserve">dr hab. Beata </w:t>
            </w:r>
            <w:proofErr w:type="spellStart"/>
            <w:r w:rsidRPr="00CB25F5">
              <w:rPr>
                <w:rFonts w:cs="Arial"/>
                <w:color w:val="000000"/>
              </w:rPr>
              <w:t>Walęciuk-Dejneka</w:t>
            </w:r>
            <w:proofErr w:type="spellEnd"/>
            <w:r w:rsidRPr="00CB25F5">
              <w:rPr>
                <w:rFonts w:cs="Arial"/>
                <w:color w:val="000000"/>
              </w:rPr>
              <w:t xml:space="preserve">, mgr Barbara </w:t>
            </w:r>
            <w:proofErr w:type="spellStart"/>
            <w:r w:rsidRPr="00CB25F5">
              <w:rPr>
                <w:rFonts w:cs="Arial"/>
                <w:color w:val="000000"/>
              </w:rPr>
              <w:t>Bandzarewicz</w:t>
            </w:r>
            <w:proofErr w:type="spellEnd"/>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CB25F5" w:rsidRPr="001E3068" w:rsidRDefault="00CB25F5" w:rsidP="001E3068">
            <w:pPr>
              <w:pStyle w:val="Akapitzlist"/>
              <w:numPr>
                <w:ilvl w:val="0"/>
                <w:numId w:val="43"/>
              </w:numPr>
              <w:autoSpaceDE w:val="0"/>
              <w:autoSpaceDN w:val="0"/>
              <w:adjustRightInd w:val="0"/>
              <w:spacing w:line="276" w:lineRule="auto"/>
              <w:ind w:left="170" w:firstLine="0"/>
              <w:rPr>
                <w:rFonts w:cs="Arial"/>
                <w:color w:val="000000"/>
              </w:rPr>
            </w:pPr>
            <w:r w:rsidRPr="001E3068">
              <w:rPr>
                <w:rFonts w:cs="Arial"/>
                <w:color w:val="000000"/>
              </w:rPr>
              <w:t>Nabycie przez studenta wiedzy o sposobach analizy i komentowania tekstów literackich w obrębie wybranych literaturoznawczych tradycji, przyjętych w literaturoznawstwie polskim, metodach interpretacji tekstów i zjawisk literackich pozytywizmu w aspekcie literaturoznawczym oraz</w:t>
            </w:r>
            <w:r w:rsidRPr="001E3068">
              <w:rPr>
                <w:rFonts w:cs="Arial"/>
              </w:rPr>
              <w:t xml:space="preserve"> </w:t>
            </w:r>
            <w:r w:rsidRPr="001E3068">
              <w:rPr>
                <w:rFonts w:cs="Arial"/>
                <w:color w:val="000000"/>
              </w:rPr>
              <w:t>wykorzystywaniu zdobytej wiedzy na kierunku studiów w pracy badawczej i zawodowej w sposób etyczny.</w:t>
            </w:r>
          </w:p>
          <w:p w:rsidR="00CB25F5" w:rsidRPr="001E3068" w:rsidRDefault="00CB25F5" w:rsidP="001E3068">
            <w:pPr>
              <w:pStyle w:val="Akapitzlist"/>
              <w:numPr>
                <w:ilvl w:val="0"/>
                <w:numId w:val="43"/>
              </w:numPr>
              <w:autoSpaceDE w:val="0"/>
              <w:autoSpaceDN w:val="0"/>
              <w:adjustRightInd w:val="0"/>
              <w:spacing w:line="276" w:lineRule="auto"/>
              <w:ind w:left="170" w:firstLine="0"/>
              <w:rPr>
                <w:rFonts w:cs="Arial"/>
                <w:color w:val="000000"/>
              </w:rPr>
            </w:pPr>
            <w:r w:rsidRPr="001E3068">
              <w:rPr>
                <w:rFonts w:cs="Arial"/>
                <w:color w:val="000000"/>
              </w:rPr>
              <w:t>Opanowanie umiejętności w zakresie: przeprowadzenia kontekstowej analizy i interpretacji tekstu z zastosowaniem wybranych metod literaturoznawczych i odpowiedniej terminologii, przygotowania wystąpień ustnych i prac pisemnych na temat literatury pozytywizmu, udziału w dyskusji, prezentowania własnych opinii oraz opracowania danych bibliograficznych.</w:t>
            </w:r>
          </w:p>
          <w:p w:rsidR="00CB25F5" w:rsidRPr="001E3068" w:rsidRDefault="00CB25F5" w:rsidP="001E3068">
            <w:pPr>
              <w:pStyle w:val="Akapitzlist"/>
              <w:numPr>
                <w:ilvl w:val="0"/>
                <w:numId w:val="43"/>
              </w:numPr>
              <w:autoSpaceDE w:val="0"/>
              <w:autoSpaceDN w:val="0"/>
              <w:adjustRightInd w:val="0"/>
              <w:spacing w:line="276" w:lineRule="auto"/>
              <w:ind w:left="170" w:firstLine="0"/>
              <w:rPr>
                <w:rFonts w:cs="Arial"/>
                <w:color w:val="000000"/>
              </w:rPr>
            </w:pPr>
            <w:r w:rsidRPr="001E3068">
              <w:rPr>
                <w:rFonts w:cs="Arial"/>
                <w:color w:val="000000"/>
              </w:rPr>
              <w:t xml:space="preserve">Nabycie gotowości do otwartości na odmienność kulturową, określania własnych zainteresowań, formułowania pogłębionej samooceny, krytycznego myślenia i rozwiązywania problemów związanych z interpretacją literatury polskiej, odnosząc się ze znawstwem i szacunkiem do kulturowego dziedzictwa narodowego.  </w:t>
            </w:r>
          </w:p>
        </w:tc>
      </w:tr>
      <w:tr w:rsidR="00CB25F5" w:rsidRPr="00CB25F5"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ascii="Calibri" w:hAnsi="Calibri"/>
              </w:rPr>
            </w:pPr>
            <w:r w:rsidRPr="00CB25F5">
              <w:rPr>
                <w:rFonts w:cs="Arial"/>
                <w:b/>
                <w:color w:val="000000"/>
              </w:rPr>
              <w:t>WIEDZA</w:t>
            </w:r>
            <w:r w:rsidRPr="00CB25F5">
              <w:rPr>
                <w:rFonts w:ascii="Calibri" w:hAnsi="Calibri"/>
              </w:rPr>
              <w:t xml:space="preserve"> </w:t>
            </w:r>
          </w:p>
          <w:p w:rsidR="00CB25F5" w:rsidRPr="00CB25F5" w:rsidRDefault="00CB25F5" w:rsidP="001E3068">
            <w:pPr>
              <w:autoSpaceDE w:val="0"/>
              <w:autoSpaceDN w:val="0"/>
              <w:adjustRightInd w:val="0"/>
              <w:spacing w:line="276" w:lineRule="auto"/>
              <w:ind w:right="170"/>
              <w:rPr>
                <w:rFonts w:cs="Arial"/>
                <w:b/>
                <w:color w:val="000000"/>
              </w:rPr>
            </w:pPr>
            <w:r w:rsidRPr="00CB25F5">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spacing w:line="276" w:lineRule="auto"/>
              <w:ind w:right="170"/>
              <w:rPr>
                <w:rFonts w:cs="Arial"/>
                <w:b/>
                <w:color w:val="000000"/>
              </w:rPr>
            </w:pPr>
          </w:p>
        </w:tc>
      </w:tr>
      <w:tr w:rsidR="00CB25F5" w:rsidRPr="00CB25F5" w:rsidTr="00CB25F5">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sposoby analizy, komentowania tekstów literackich w obrębie wybranych literaturoznawczych tradycji, teorii i szkół badawczych oraz najnowszych ujęć metodologicznych charakterystycznych dla współczesnych nauk humanistycznych,</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K_W06</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metody analizy i interpretacji tekstów i zjawisk literackich pozytywizmu w aspekcie literaturoznawczym, terminologię związaną z badaniami nad piśmiennictwem tej epoki,</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K_W09, K_U03</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kwestie wykorzystywania zdobytej wiedzy na kierunku studiów w pracy badawczej i zawodowej w sposób etyczny oraz potrzebę jej interdyscyplinarnego poszerzania.</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K_W11</w:t>
            </w:r>
          </w:p>
        </w:tc>
      </w:tr>
      <w:tr w:rsidR="00CB25F5" w:rsidRPr="00CB25F5"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UMIEJĘTNOŚCI</w:t>
            </w:r>
          </w:p>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przeprowadzić analizę i interpretację tekstu z zastosowaniem wybranych metod literaturoznawczych, uwzględniając przy tym kontekst językowy, społeczny i kulturowy, przygotować wystąpienia ustne i prace pisemne na temat literatury pozytywizmu,</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K_U03, K_U06, K_U07</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brać udział w dyskusji – prezentować i oceniać różne opinie oraz stanowiska w zakresie tematycznym, dotyczącym polskiej literatury pozytywistycznej i literaturoznawstwa dotyczącego tego okresu,</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K_U05</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odróżniać, opisywać, interpretować różne gatunki i rodzaje literackie epoki pozytywizmu, stosować specjalistyczną terminologię dotyczącą opisu tej literatury oraz gromadzić i opracowywać dane bibliograficzne, które odnoszą się do określonego problemu badawczego.</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K_U04</w:t>
            </w:r>
          </w:p>
        </w:tc>
      </w:tr>
      <w:tr w:rsidR="00CB25F5" w:rsidRPr="00CB25F5"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KOMPETENCJE SPOŁECZNE</w:t>
            </w:r>
          </w:p>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K_K01</w:t>
            </w:r>
          </w:p>
        </w:tc>
        <w:tc>
          <w:tcPr>
            <w:tcW w:w="7087" w:type="dxa"/>
            <w:gridSpan w:val="13"/>
            <w:tcBorders>
              <w:top w:val="single" w:sz="2" w:space="0" w:color="000000"/>
              <w:left w:val="single" w:sz="2" w:space="0" w:color="000000"/>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otwartości na odmienność kulturową, określania własnych zainteresowań, formułowania pogłębionej samooceny, krytycznego myślenia i rozwiązywania problemów związanych z interpretacją problemów literatury polskiej, odnosząc się ze znawstwem i szacunkiem do kulturowego dziedzictwa narodowego.</w:t>
            </w:r>
          </w:p>
        </w:tc>
        <w:tc>
          <w:tcPr>
            <w:tcW w:w="1898" w:type="dxa"/>
            <w:tcBorders>
              <w:top w:val="single" w:sz="2" w:space="0" w:color="000000"/>
              <w:left w:val="single" w:sz="2" w:space="0" w:color="000000"/>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K_K02</w:t>
            </w:r>
          </w:p>
        </w:tc>
      </w:tr>
      <w:tr w:rsidR="00CB25F5" w:rsidRPr="00CB25F5" w:rsidTr="00CB25F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color w:val="000000"/>
              </w:rPr>
              <w:t>ćwiczenia audytoryjne</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ascii="Calibri" w:hAnsi="Calibri"/>
              </w:rPr>
              <w:br w:type="page"/>
            </w:r>
            <w:r w:rsidRPr="00CB25F5">
              <w:rPr>
                <w:rFonts w:cs="Arial"/>
                <w:b/>
                <w:color w:val="000000"/>
              </w:rPr>
              <w:t>Wymagania wstępne i dodatkowe:</w:t>
            </w:r>
          </w:p>
        </w:tc>
      </w:tr>
      <w:tr w:rsidR="00CB25F5" w:rsidRPr="00CB25F5" w:rsidTr="00CB25F5">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CB25F5" w:rsidRPr="001E3068" w:rsidRDefault="00CB25F5" w:rsidP="001E3068">
            <w:pPr>
              <w:spacing w:line="276" w:lineRule="auto"/>
              <w:ind w:right="170"/>
              <w:rPr>
                <w:rFonts w:cs="Arial"/>
                <w:color w:val="000000"/>
              </w:rPr>
            </w:pPr>
            <w:r w:rsidRPr="00CB25F5">
              <w:rPr>
                <w:rFonts w:cs="Arial"/>
                <w:color w:val="000000"/>
              </w:rPr>
              <w:t xml:space="preserve">Podstawowe wiadomości z zakresu historii Polski w XIX </w:t>
            </w:r>
            <w:proofErr w:type="spellStart"/>
            <w:r w:rsidRPr="00CB25F5">
              <w:rPr>
                <w:rFonts w:cs="Arial"/>
                <w:color w:val="000000"/>
              </w:rPr>
              <w:t>wieku.</w:t>
            </w:r>
            <w:r w:rsidRPr="001E3068">
              <w:rPr>
                <w:rFonts w:cs="Arial"/>
                <w:color w:val="000000"/>
              </w:rPr>
              <w:t>Wiedza</w:t>
            </w:r>
            <w:proofErr w:type="spellEnd"/>
            <w:r w:rsidRPr="001E3068">
              <w:rPr>
                <w:rFonts w:cs="Arial"/>
                <w:color w:val="000000"/>
              </w:rPr>
              <w:t xml:space="preserve"> na temat epok wcześniejszych: staropolskiej i oświecenia, romantyzmu, autorów i najważniejszych utworów tych epok w Polsce.</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Treści modułu kształcenia:</w:t>
            </w:r>
          </w:p>
        </w:tc>
      </w:tr>
      <w:tr w:rsidR="00CB25F5" w:rsidRPr="00CB25F5" w:rsidTr="00CB25F5">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i/>
                <w:iCs/>
              </w:rPr>
              <w:t xml:space="preserve">Marta </w:t>
            </w:r>
            <w:r w:rsidRPr="00CB25F5">
              <w:rPr>
                <w:rFonts w:cs="Arial"/>
              </w:rPr>
              <w:t>Elizy Orzeszkowej jako przykład powieści tendencyjnej</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rPr>
              <w:t xml:space="preserve"> „Strategia mimikry” w twórczości pozytywistek – Maria Konopnicka, </w:t>
            </w:r>
            <w:r w:rsidRPr="00CB25F5">
              <w:rPr>
                <w:rFonts w:cs="Arial"/>
                <w:i/>
                <w:iCs/>
              </w:rPr>
              <w:t>Panna Florentyna</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i/>
                <w:iCs/>
              </w:rPr>
              <w:t xml:space="preserve">Cham </w:t>
            </w:r>
            <w:r w:rsidRPr="00CB25F5">
              <w:rPr>
                <w:rFonts w:cs="Arial"/>
              </w:rPr>
              <w:t xml:space="preserve">Elizy Orzeszkowej – powieść realistyczna. Psychologizm powieściowy i </w:t>
            </w:r>
            <w:proofErr w:type="spellStart"/>
            <w:r w:rsidRPr="00CB25F5">
              <w:rPr>
                <w:rFonts w:cs="Arial"/>
              </w:rPr>
              <w:t>bowaryzm</w:t>
            </w:r>
            <w:proofErr w:type="spellEnd"/>
            <w:r w:rsidRPr="00CB25F5">
              <w:rPr>
                <w:rFonts w:cs="Arial"/>
              </w:rPr>
              <w:t xml:space="preserve">. </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rPr>
              <w:t xml:space="preserve">Dzieje recepcji </w:t>
            </w:r>
            <w:r w:rsidRPr="00CB25F5">
              <w:rPr>
                <w:rFonts w:cs="Arial"/>
                <w:i/>
                <w:iCs/>
              </w:rPr>
              <w:t>Lalki</w:t>
            </w:r>
            <w:r w:rsidRPr="00CB25F5">
              <w:rPr>
                <w:rFonts w:cs="Arial"/>
                <w:iCs/>
              </w:rPr>
              <w:t xml:space="preserve">. </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rPr>
              <w:t xml:space="preserve">Parabola w literaturze pozytywizmu: Bolesław Prus, </w:t>
            </w:r>
            <w:r w:rsidRPr="00CB25F5">
              <w:rPr>
                <w:rFonts w:cs="Arial"/>
                <w:i/>
                <w:iCs/>
              </w:rPr>
              <w:t>Cienie</w:t>
            </w:r>
            <w:r w:rsidRPr="00CB25F5">
              <w:rPr>
                <w:rFonts w:cs="Arial"/>
                <w:iCs/>
              </w:rPr>
              <w:t>.</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rPr>
              <w:t xml:space="preserve">Nowelistyka Aleksandra Świętochowskiego: </w:t>
            </w:r>
            <w:r w:rsidRPr="00CB25F5">
              <w:rPr>
                <w:rFonts w:cs="Arial"/>
                <w:i/>
                <w:iCs/>
              </w:rPr>
              <w:t xml:space="preserve">Karl </w:t>
            </w:r>
            <w:proofErr w:type="spellStart"/>
            <w:r w:rsidRPr="00CB25F5">
              <w:rPr>
                <w:rFonts w:cs="Arial"/>
                <w:i/>
                <w:iCs/>
              </w:rPr>
              <w:t>Krug</w:t>
            </w:r>
            <w:proofErr w:type="spellEnd"/>
            <w:r w:rsidRPr="00CB25F5">
              <w:rPr>
                <w:rFonts w:cs="Arial"/>
                <w:i/>
                <w:iCs/>
              </w:rPr>
              <w:t xml:space="preserve">, </w:t>
            </w:r>
            <w:proofErr w:type="spellStart"/>
            <w:r w:rsidRPr="00CB25F5">
              <w:rPr>
                <w:rFonts w:cs="Arial"/>
                <w:i/>
                <w:iCs/>
              </w:rPr>
              <w:t>Chawa</w:t>
            </w:r>
            <w:proofErr w:type="spellEnd"/>
            <w:r w:rsidRPr="00CB25F5">
              <w:rPr>
                <w:rFonts w:cs="Arial"/>
                <w:i/>
                <w:iCs/>
              </w:rPr>
              <w:t xml:space="preserve"> Rubin</w:t>
            </w:r>
            <w:r w:rsidRPr="00CB25F5">
              <w:rPr>
                <w:rFonts w:cs="Arial"/>
              </w:rPr>
              <w:t xml:space="preserve">, </w:t>
            </w:r>
            <w:r w:rsidRPr="00CB25F5">
              <w:rPr>
                <w:rFonts w:cs="Arial"/>
                <w:i/>
                <w:iCs/>
              </w:rPr>
              <w:t>Sam w sobie</w:t>
            </w:r>
            <w:r w:rsidRPr="00CB25F5">
              <w:rPr>
                <w:rFonts w:cs="Arial"/>
                <w:iCs/>
              </w:rPr>
              <w:t xml:space="preserve">. </w:t>
            </w:r>
            <w:r w:rsidRPr="00CB25F5">
              <w:rPr>
                <w:rFonts w:cs="Arial"/>
              </w:rPr>
              <w:t xml:space="preserve">Kwestia emancypacji mniejszości narodowych. </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i/>
                <w:iCs/>
              </w:rPr>
              <w:t xml:space="preserve">Niewola tatarska </w:t>
            </w:r>
            <w:r w:rsidRPr="00CB25F5">
              <w:rPr>
                <w:rFonts w:cs="Arial"/>
              </w:rPr>
              <w:t>jako próbka pisarstwa historycznego Henryka Sienkiewicza</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rPr>
              <w:t xml:space="preserve">W kręgu naturalizmu </w:t>
            </w:r>
            <w:proofErr w:type="spellStart"/>
            <w:r w:rsidRPr="00CB25F5">
              <w:rPr>
                <w:rFonts w:cs="Arial"/>
              </w:rPr>
              <w:t>Flaubertowskiego</w:t>
            </w:r>
            <w:proofErr w:type="spellEnd"/>
            <w:r w:rsidRPr="00CB25F5">
              <w:rPr>
                <w:rFonts w:cs="Arial"/>
              </w:rPr>
              <w:t xml:space="preserve">: Antoni Sygietyński, </w:t>
            </w:r>
            <w:r w:rsidRPr="00CB25F5">
              <w:rPr>
                <w:rFonts w:cs="Arial"/>
                <w:i/>
                <w:iCs/>
              </w:rPr>
              <w:t>Na skałach Calvados</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rPr>
              <w:t xml:space="preserve">Naturalizm Adolfa Dygasińskiego: </w:t>
            </w:r>
            <w:r w:rsidRPr="00CB25F5">
              <w:rPr>
                <w:rFonts w:cs="Arial"/>
                <w:i/>
                <w:iCs/>
              </w:rPr>
              <w:t>Zając</w:t>
            </w:r>
            <w:r w:rsidRPr="00CB25F5">
              <w:rPr>
                <w:rFonts w:cs="Arial"/>
                <w:iCs/>
              </w:rPr>
              <w:t xml:space="preserve">. Konteksty kulturowe. </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rPr>
              <w:t xml:space="preserve">Dramat mieszczański – Michał Bałucki, </w:t>
            </w:r>
            <w:r w:rsidRPr="00CB25F5">
              <w:rPr>
                <w:rFonts w:cs="Arial"/>
                <w:i/>
                <w:iCs/>
              </w:rPr>
              <w:t xml:space="preserve">Grube ryby. </w:t>
            </w:r>
            <w:r w:rsidRPr="00CB25F5">
              <w:rPr>
                <w:rFonts w:cs="Arial"/>
              </w:rPr>
              <w:t>Typy komizmu</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rPr>
              <w:t xml:space="preserve">Poezja Felicjana Faleńskiego - </w:t>
            </w:r>
            <w:r w:rsidRPr="00CB25F5">
              <w:rPr>
                <w:rFonts w:cs="Arial"/>
                <w:i/>
                <w:iCs/>
              </w:rPr>
              <w:t>Meandry</w:t>
            </w:r>
            <w:r w:rsidRPr="00CB25F5">
              <w:rPr>
                <w:rFonts w:cs="Arial"/>
                <w:iCs/>
              </w:rPr>
              <w:t xml:space="preserve">. Cykliczność. Solipsyzm. </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rPr>
              <w:t xml:space="preserve">Eliza Orzeszkowa w poszukiwaniu metafizyki: </w:t>
            </w:r>
            <w:r w:rsidRPr="00CB25F5">
              <w:rPr>
                <w:rFonts w:cs="Arial"/>
                <w:i/>
                <w:iCs/>
              </w:rPr>
              <w:t xml:space="preserve">Ad astra. </w:t>
            </w:r>
            <w:r w:rsidRPr="00CB25F5">
              <w:rPr>
                <w:rFonts w:cs="Arial"/>
              </w:rPr>
              <w:t xml:space="preserve">Agnostycyzm. </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rPr>
              <w:t>Wiersze Adama Asnyka – idee i tematy.</w:t>
            </w:r>
          </w:p>
          <w:p w:rsidR="00CB25F5" w:rsidRPr="00CB25F5" w:rsidRDefault="00CB25F5" w:rsidP="007112E0">
            <w:pPr>
              <w:numPr>
                <w:ilvl w:val="0"/>
                <w:numId w:val="29"/>
              </w:numPr>
              <w:tabs>
                <w:tab w:val="left" w:pos="1125"/>
              </w:tabs>
              <w:spacing w:before="0" w:after="200" w:line="276" w:lineRule="auto"/>
              <w:ind w:right="170"/>
              <w:rPr>
                <w:rFonts w:cs="Arial"/>
              </w:rPr>
            </w:pPr>
            <w:r w:rsidRPr="00CB25F5">
              <w:rPr>
                <w:rFonts w:cs="Arial"/>
              </w:rPr>
              <w:t xml:space="preserve"> Różnorodność tematyczna i gatunkowa poezji Marii Konopnickiej. Tonacja „wysoka”, wiersze ludowe i wrażenia z podróży w poezji. </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Literatura podstawowa:</w:t>
            </w:r>
          </w:p>
        </w:tc>
      </w:tr>
      <w:tr w:rsidR="00CB25F5" w:rsidRPr="00CB25F5" w:rsidTr="00CB25F5">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u w:val="single"/>
              </w:rPr>
            </w:pPr>
            <w:r w:rsidRPr="00CB25F5">
              <w:rPr>
                <w:rFonts w:cs="Arial"/>
                <w:color w:val="000000"/>
                <w:u w:val="single"/>
              </w:rPr>
              <w:t>Teksty literackie:</w:t>
            </w:r>
          </w:p>
          <w:p w:rsidR="00CB25F5" w:rsidRPr="00CB25F5" w:rsidRDefault="00CB25F5" w:rsidP="007112E0">
            <w:pPr>
              <w:numPr>
                <w:ilvl w:val="0"/>
                <w:numId w:val="30"/>
              </w:numPr>
              <w:autoSpaceDE w:val="0"/>
              <w:autoSpaceDN w:val="0"/>
              <w:adjustRightInd w:val="0"/>
              <w:spacing w:before="0" w:after="200" w:line="276" w:lineRule="auto"/>
              <w:ind w:right="170"/>
              <w:rPr>
                <w:rFonts w:cs="Arial"/>
                <w:color w:val="000000"/>
              </w:rPr>
            </w:pPr>
            <w:r w:rsidRPr="00CB25F5">
              <w:rPr>
                <w:rFonts w:cs="Arial"/>
                <w:color w:val="000000"/>
              </w:rPr>
              <w:t xml:space="preserve">Maria Konopnicka, </w:t>
            </w:r>
            <w:r w:rsidRPr="00CB25F5">
              <w:rPr>
                <w:rFonts w:cs="Arial"/>
                <w:i/>
                <w:color w:val="000000"/>
              </w:rPr>
              <w:t>Panna Florentyna</w:t>
            </w:r>
            <w:r w:rsidRPr="00CB25F5">
              <w:rPr>
                <w:rFonts w:cs="Arial"/>
                <w:color w:val="000000"/>
              </w:rPr>
              <w:t xml:space="preserve">, w: </w:t>
            </w:r>
            <w:r w:rsidRPr="00CB25F5">
              <w:rPr>
                <w:rFonts w:cs="Arial"/>
                <w:i/>
                <w:color w:val="000000"/>
              </w:rPr>
              <w:t>Dzieła zebrane</w:t>
            </w:r>
            <w:r w:rsidRPr="00CB25F5">
              <w:rPr>
                <w:rFonts w:cs="Arial"/>
                <w:color w:val="000000"/>
              </w:rPr>
              <w:t>, red. Alina Brodzka, Warszawa 1974, t. 3.</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 Eliza Orzeszkowa, </w:t>
            </w:r>
            <w:r w:rsidRPr="00CB25F5">
              <w:rPr>
                <w:rFonts w:cs="Arial"/>
                <w:i/>
                <w:iCs/>
                <w:color w:val="000000"/>
              </w:rPr>
              <w:t>Cham</w:t>
            </w:r>
            <w:r w:rsidRPr="00CB25F5">
              <w:rPr>
                <w:rFonts w:cs="Arial"/>
                <w:color w:val="000000"/>
              </w:rPr>
              <w:t>, Warszawa 1999;</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3. Eliza Orzeszkowa, </w:t>
            </w:r>
            <w:r w:rsidRPr="00CB25F5">
              <w:rPr>
                <w:rFonts w:cs="Arial"/>
                <w:i/>
                <w:iCs/>
                <w:color w:val="000000"/>
              </w:rPr>
              <w:t>Marta</w:t>
            </w:r>
            <w:r w:rsidRPr="00CB25F5">
              <w:rPr>
                <w:rFonts w:cs="Arial"/>
                <w:color w:val="000000"/>
              </w:rPr>
              <w:t>, Warszawa 2005;</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4. Eliza Orzeszkowa, </w:t>
            </w:r>
            <w:r w:rsidRPr="00CB25F5">
              <w:rPr>
                <w:rFonts w:cs="Arial"/>
                <w:i/>
                <w:color w:val="000000"/>
              </w:rPr>
              <w:t>Pisma zebrane</w:t>
            </w:r>
            <w:r w:rsidRPr="00CB25F5">
              <w:rPr>
                <w:rFonts w:cs="Arial"/>
                <w:color w:val="000000"/>
              </w:rPr>
              <w:t xml:space="preserve">, t. 35, red. Julian Krzyżanowski, Warszawa 1950; t. 35: </w:t>
            </w:r>
            <w:r w:rsidRPr="00CB25F5">
              <w:rPr>
                <w:rFonts w:cs="Arial"/>
                <w:i/>
                <w:color w:val="000000"/>
              </w:rPr>
              <w:t>Ad astra</w:t>
            </w:r>
            <w:r w:rsidRPr="00CB25F5">
              <w:rPr>
                <w:rFonts w:cs="Arial"/>
                <w:color w:val="000000"/>
              </w:rPr>
              <w:t>.</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5. Michał Bałucki, </w:t>
            </w:r>
            <w:r w:rsidRPr="00CB25F5">
              <w:rPr>
                <w:rFonts w:cs="Arial"/>
                <w:i/>
                <w:iCs/>
                <w:color w:val="000000"/>
              </w:rPr>
              <w:t>Grube ryby</w:t>
            </w:r>
            <w:r w:rsidRPr="00CB25F5">
              <w:rPr>
                <w:rFonts w:cs="Arial"/>
                <w:color w:val="000000"/>
              </w:rPr>
              <w:t xml:space="preserve">, </w:t>
            </w:r>
            <w:r w:rsidRPr="00CB25F5">
              <w:rPr>
                <w:rFonts w:cs="Arial"/>
                <w:i/>
                <w:color w:val="000000"/>
              </w:rPr>
              <w:t>Dom otwarty</w:t>
            </w:r>
            <w:r w:rsidRPr="00CB25F5">
              <w:rPr>
                <w:rFonts w:cs="Arial"/>
                <w:color w:val="000000"/>
              </w:rPr>
              <w:t xml:space="preserve">, oprac. Tomasz Weiss, Wrocław 1981, BN I-236. Tu: </w:t>
            </w:r>
            <w:r w:rsidRPr="00CB25F5">
              <w:rPr>
                <w:rFonts w:cs="Arial"/>
                <w:i/>
                <w:color w:val="000000"/>
              </w:rPr>
              <w:t>Grube ryby</w:t>
            </w:r>
            <w:r w:rsidRPr="00CB25F5">
              <w:rPr>
                <w:rFonts w:cs="Arial"/>
                <w:color w:val="000000"/>
              </w:rPr>
              <w:t xml:space="preserve">. </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6. Bolesław Prus, </w:t>
            </w:r>
            <w:r w:rsidRPr="00CB25F5">
              <w:rPr>
                <w:rFonts w:cs="Arial"/>
                <w:i/>
                <w:iCs/>
                <w:color w:val="000000"/>
              </w:rPr>
              <w:t>Opowiadania i nowele</w:t>
            </w:r>
            <w:r w:rsidRPr="00CB25F5">
              <w:rPr>
                <w:rFonts w:cs="Arial"/>
                <w:color w:val="000000"/>
              </w:rPr>
              <w:t xml:space="preserve">, oprac. Tadeusz Żabski, Wrocław 1996, BN I-291, tu: </w:t>
            </w:r>
            <w:r w:rsidRPr="00CB25F5">
              <w:rPr>
                <w:rFonts w:cs="Arial"/>
                <w:i/>
                <w:color w:val="000000"/>
              </w:rPr>
              <w:t>Cienie</w:t>
            </w:r>
            <w:r w:rsidRPr="00CB25F5">
              <w:rPr>
                <w:rFonts w:cs="Arial"/>
                <w:color w:val="000000"/>
              </w:rPr>
              <w:t xml:space="preserve">. </w:t>
            </w:r>
          </w:p>
          <w:p w:rsidR="00CB25F5" w:rsidRPr="00CB25F5" w:rsidRDefault="00CB25F5" w:rsidP="00CB25F5">
            <w:pPr>
              <w:tabs>
                <w:tab w:val="num" w:pos="1440"/>
              </w:tabs>
              <w:autoSpaceDE w:val="0"/>
              <w:autoSpaceDN w:val="0"/>
              <w:adjustRightInd w:val="0"/>
              <w:spacing w:line="276" w:lineRule="auto"/>
              <w:ind w:right="170"/>
              <w:rPr>
                <w:rFonts w:cs="Arial"/>
                <w:color w:val="000000"/>
              </w:rPr>
            </w:pPr>
            <w:r w:rsidRPr="00CB25F5">
              <w:rPr>
                <w:rFonts w:cs="Arial"/>
                <w:color w:val="000000"/>
              </w:rPr>
              <w:t xml:space="preserve">7. Bolesław Prus, </w:t>
            </w:r>
            <w:r w:rsidRPr="00CB25F5">
              <w:rPr>
                <w:rFonts w:cs="Arial"/>
                <w:i/>
                <w:iCs/>
                <w:color w:val="000000"/>
              </w:rPr>
              <w:t>Lalka</w:t>
            </w:r>
            <w:r w:rsidRPr="00CB25F5">
              <w:rPr>
                <w:rFonts w:cs="Arial"/>
                <w:color w:val="000000"/>
              </w:rPr>
              <w:t xml:space="preserve">, Warszawa 2011 lub </w:t>
            </w:r>
            <w:r w:rsidRPr="00CB25F5">
              <w:rPr>
                <w:rFonts w:cs="Arial"/>
                <w:i/>
                <w:color w:val="000000"/>
              </w:rPr>
              <w:t>idem</w:t>
            </w:r>
            <w:r w:rsidRPr="00CB25F5">
              <w:rPr>
                <w:rFonts w:cs="Arial"/>
                <w:color w:val="000000"/>
              </w:rPr>
              <w:t xml:space="preserve">, </w:t>
            </w:r>
            <w:r w:rsidRPr="00CB25F5">
              <w:rPr>
                <w:rFonts w:cs="Arial"/>
                <w:i/>
                <w:iCs/>
                <w:color w:val="000000"/>
              </w:rPr>
              <w:t>Lalka</w:t>
            </w:r>
            <w:r w:rsidRPr="00CB25F5">
              <w:rPr>
                <w:rFonts w:cs="Arial"/>
                <w:color w:val="000000"/>
              </w:rPr>
              <w:t>, oprac. Józef Bachórz, Wrocław, 1991, BN I-262.</w:t>
            </w:r>
          </w:p>
          <w:p w:rsidR="00CB25F5" w:rsidRPr="00CB25F5" w:rsidRDefault="00CB25F5" w:rsidP="00CB25F5">
            <w:pPr>
              <w:tabs>
                <w:tab w:val="num" w:pos="1440"/>
              </w:tabs>
              <w:autoSpaceDE w:val="0"/>
              <w:autoSpaceDN w:val="0"/>
              <w:adjustRightInd w:val="0"/>
              <w:spacing w:line="276" w:lineRule="auto"/>
              <w:ind w:right="170"/>
              <w:rPr>
                <w:rFonts w:cs="Arial"/>
                <w:color w:val="000000"/>
              </w:rPr>
            </w:pPr>
            <w:r w:rsidRPr="00CB25F5">
              <w:rPr>
                <w:rFonts w:cs="Arial"/>
                <w:color w:val="000000"/>
              </w:rPr>
              <w:t xml:space="preserve">8. Adolf Dygasiński, </w:t>
            </w:r>
            <w:r w:rsidRPr="00CB25F5">
              <w:rPr>
                <w:rFonts w:cs="Arial"/>
                <w:i/>
                <w:color w:val="000000"/>
              </w:rPr>
              <w:t>As, Gody życia</w:t>
            </w:r>
            <w:r w:rsidRPr="00CB25F5">
              <w:rPr>
                <w:rFonts w:cs="Arial"/>
                <w:color w:val="000000"/>
              </w:rPr>
              <w:t xml:space="preserve">, posłowie Danuta Brzozowska, Warszawa 1974, „Biblioteka Klasyki Polskiej i Obcej”, tu: </w:t>
            </w:r>
            <w:r w:rsidRPr="00CB25F5">
              <w:rPr>
                <w:rFonts w:cs="Arial"/>
                <w:i/>
                <w:color w:val="000000"/>
              </w:rPr>
              <w:t>Zając</w:t>
            </w:r>
            <w:r w:rsidRPr="00CB25F5">
              <w:rPr>
                <w:rFonts w:cs="Arial"/>
                <w:color w:val="000000"/>
              </w:rPr>
              <w:t xml:space="preserve">. </w:t>
            </w:r>
          </w:p>
          <w:p w:rsidR="00CB25F5" w:rsidRPr="00CB25F5" w:rsidRDefault="00CB25F5" w:rsidP="00CB25F5">
            <w:pPr>
              <w:tabs>
                <w:tab w:val="num" w:pos="1440"/>
              </w:tabs>
              <w:autoSpaceDE w:val="0"/>
              <w:autoSpaceDN w:val="0"/>
              <w:adjustRightInd w:val="0"/>
              <w:spacing w:line="276" w:lineRule="auto"/>
              <w:ind w:right="170"/>
              <w:rPr>
                <w:rFonts w:cs="Arial"/>
                <w:color w:val="000000"/>
              </w:rPr>
            </w:pPr>
            <w:r w:rsidRPr="00CB25F5">
              <w:rPr>
                <w:rFonts w:cs="Arial"/>
                <w:color w:val="000000"/>
              </w:rPr>
              <w:t xml:space="preserve">9. Henryk Sienkiewicz, </w:t>
            </w:r>
            <w:r w:rsidRPr="00CB25F5">
              <w:rPr>
                <w:rFonts w:cs="Arial"/>
                <w:i/>
                <w:iCs/>
                <w:color w:val="000000"/>
              </w:rPr>
              <w:t>Niewola tatarska</w:t>
            </w:r>
            <w:r w:rsidRPr="00CB25F5">
              <w:rPr>
                <w:rFonts w:cs="Arial"/>
                <w:color w:val="000000"/>
              </w:rPr>
              <w:t xml:space="preserve">, w: </w:t>
            </w:r>
            <w:r w:rsidRPr="00CB25F5">
              <w:rPr>
                <w:rFonts w:cs="Arial"/>
                <w:i/>
                <w:iCs/>
                <w:color w:val="000000"/>
              </w:rPr>
              <w:t>Wybór nowel i opowiadań</w:t>
            </w:r>
            <w:r w:rsidRPr="00CB25F5">
              <w:rPr>
                <w:rFonts w:cs="Arial"/>
                <w:color w:val="000000"/>
              </w:rPr>
              <w:t>, oprac. Tadeusz Bujnicki, Wrocław1992, BN, S. I, nr 231.</w:t>
            </w:r>
          </w:p>
          <w:p w:rsidR="00CB25F5" w:rsidRPr="00CB25F5" w:rsidRDefault="00CB25F5" w:rsidP="00CB25F5">
            <w:pPr>
              <w:tabs>
                <w:tab w:val="num" w:pos="1440"/>
              </w:tabs>
              <w:autoSpaceDE w:val="0"/>
              <w:autoSpaceDN w:val="0"/>
              <w:adjustRightInd w:val="0"/>
              <w:spacing w:line="276" w:lineRule="auto"/>
              <w:ind w:right="170"/>
              <w:rPr>
                <w:rFonts w:cs="Arial"/>
                <w:color w:val="000000"/>
              </w:rPr>
            </w:pPr>
            <w:r w:rsidRPr="00CB25F5">
              <w:rPr>
                <w:rFonts w:cs="Arial"/>
                <w:color w:val="000000"/>
              </w:rPr>
              <w:t xml:space="preserve">10. Felicjan Faleński, </w:t>
            </w:r>
            <w:r w:rsidRPr="00CB25F5">
              <w:rPr>
                <w:rFonts w:cs="Arial"/>
                <w:i/>
                <w:iCs/>
                <w:color w:val="000000"/>
              </w:rPr>
              <w:t>Wybór utworów</w:t>
            </w:r>
            <w:r w:rsidRPr="00CB25F5">
              <w:rPr>
                <w:rFonts w:cs="Arial"/>
                <w:color w:val="000000"/>
              </w:rPr>
              <w:t xml:space="preserve">, oprac. Maria </w:t>
            </w:r>
            <w:proofErr w:type="spellStart"/>
            <w:r w:rsidRPr="00CB25F5">
              <w:rPr>
                <w:rFonts w:cs="Arial"/>
                <w:color w:val="000000"/>
              </w:rPr>
              <w:t>Grzędzielska</w:t>
            </w:r>
            <w:proofErr w:type="spellEnd"/>
            <w:r w:rsidRPr="00CB25F5">
              <w:rPr>
                <w:rFonts w:cs="Arial"/>
                <w:color w:val="000000"/>
              </w:rPr>
              <w:t xml:space="preserve">, Wrocław 1971, BN I-202, tu: </w:t>
            </w:r>
            <w:r w:rsidRPr="00CB25F5">
              <w:rPr>
                <w:rFonts w:cs="Arial"/>
                <w:i/>
                <w:iCs/>
                <w:color w:val="000000"/>
              </w:rPr>
              <w:t>Meandry</w:t>
            </w:r>
            <w:r w:rsidRPr="00CB25F5">
              <w:rPr>
                <w:rFonts w:cs="Arial"/>
                <w:color w:val="000000"/>
              </w:rPr>
              <w:t>.</w:t>
            </w:r>
          </w:p>
          <w:p w:rsidR="00CB25F5" w:rsidRPr="00CB25F5" w:rsidRDefault="00CB25F5" w:rsidP="00CB25F5">
            <w:pPr>
              <w:tabs>
                <w:tab w:val="num" w:pos="1440"/>
              </w:tabs>
              <w:autoSpaceDE w:val="0"/>
              <w:autoSpaceDN w:val="0"/>
              <w:adjustRightInd w:val="0"/>
              <w:spacing w:line="276" w:lineRule="auto"/>
              <w:ind w:right="170"/>
              <w:rPr>
                <w:rFonts w:cs="Arial"/>
                <w:color w:val="000000"/>
              </w:rPr>
            </w:pPr>
            <w:r w:rsidRPr="00CB25F5">
              <w:rPr>
                <w:rFonts w:cs="Arial"/>
                <w:color w:val="000000"/>
              </w:rPr>
              <w:t xml:space="preserve">11. Aleksander Świętochowski, </w:t>
            </w:r>
            <w:r w:rsidRPr="00CB25F5">
              <w:rPr>
                <w:rFonts w:cs="Arial"/>
                <w:i/>
                <w:color w:val="000000"/>
              </w:rPr>
              <w:t>Nowele i opowiadania</w:t>
            </w:r>
            <w:r w:rsidRPr="00CB25F5">
              <w:rPr>
                <w:rFonts w:cs="Arial"/>
                <w:color w:val="000000"/>
              </w:rPr>
              <w:t xml:space="preserve">, oprac. Samuel </w:t>
            </w:r>
            <w:proofErr w:type="spellStart"/>
            <w:r w:rsidRPr="00CB25F5">
              <w:rPr>
                <w:rFonts w:cs="Arial"/>
                <w:color w:val="000000"/>
              </w:rPr>
              <w:t>Sandler</w:t>
            </w:r>
            <w:proofErr w:type="spellEnd"/>
            <w:r w:rsidRPr="00CB25F5">
              <w:rPr>
                <w:rFonts w:cs="Arial"/>
                <w:color w:val="000000"/>
              </w:rPr>
              <w:t xml:space="preserve">, Wrocław 1965, BN I-185, tu: </w:t>
            </w:r>
            <w:r w:rsidRPr="00CB25F5">
              <w:rPr>
                <w:rFonts w:cs="Arial"/>
                <w:i/>
                <w:color w:val="000000"/>
              </w:rPr>
              <w:t xml:space="preserve">Karl </w:t>
            </w:r>
            <w:proofErr w:type="spellStart"/>
            <w:r w:rsidRPr="00CB25F5">
              <w:rPr>
                <w:rFonts w:cs="Arial"/>
                <w:i/>
                <w:color w:val="000000"/>
              </w:rPr>
              <w:t>Krug</w:t>
            </w:r>
            <w:proofErr w:type="spellEnd"/>
            <w:r w:rsidRPr="00CB25F5">
              <w:rPr>
                <w:rFonts w:cs="Arial"/>
                <w:color w:val="000000"/>
              </w:rPr>
              <w:t xml:space="preserve">, </w:t>
            </w:r>
            <w:proofErr w:type="spellStart"/>
            <w:r w:rsidRPr="00CB25F5">
              <w:rPr>
                <w:rFonts w:cs="Arial"/>
                <w:i/>
                <w:color w:val="000000"/>
              </w:rPr>
              <w:t>Chawa</w:t>
            </w:r>
            <w:proofErr w:type="spellEnd"/>
            <w:r w:rsidRPr="00CB25F5">
              <w:rPr>
                <w:rFonts w:cs="Arial"/>
                <w:i/>
                <w:color w:val="000000"/>
              </w:rPr>
              <w:t xml:space="preserve"> Rubin</w:t>
            </w:r>
            <w:r w:rsidRPr="00CB25F5">
              <w:rPr>
                <w:rFonts w:cs="Arial"/>
                <w:color w:val="000000"/>
              </w:rPr>
              <w:t xml:space="preserve">, </w:t>
            </w:r>
            <w:r w:rsidRPr="00CB25F5">
              <w:rPr>
                <w:rFonts w:cs="Arial"/>
                <w:i/>
                <w:color w:val="000000"/>
              </w:rPr>
              <w:t>Sam w sobie</w:t>
            </w:r>
            <w:r w:rsidRPr="00CB25F5">
              <w:rPr>
                <w:rFonts w:cs="Arial"/>
                <w:color w:val="000000"/>
              </w:rPr>
              <w:t>.</w:t>
            </w:r>
          </w:p>
          <w:p w:rsidR="00CB25F5" w:rsidRPr="00CB25F5" w:rsidRDefault="00CB25F5" w:rsidP="00CB25F5">
            <w:pPr>
              <w:tabs>
                <w:tab w:val="num" w:pos="1440"/>
              </w:tabs>
              <w:autoSpaceDE w:val="0"/>
              <w:autoSpaceDN w:val="0"/>
              <w:adjustRightInd w:val="0"/>
              <w:spacing w:line="276" w:lineRule="auto"/>
              <w:ind w:right="170"/>
              <w:rPr>
                <w:rFonts w:cs="Arial"/>
                <w:color w:val="000000"/>
              </w:rPr>
            </w:pPr>
            <w:r w:rsidRPr="00CB25F5">
              <w:rPr>
                <w:rFonts w:cs="Arial"/>
                <w:color w:val="000000"/>
              </w:rPr>
              <w:lastRenderedPageBreak/>
              <w:t xml:space="preserve">12. Adam Asnyk, </w:t>
            </w:r>
            <w:r w:rsidRPr="00CB25F5">
              <w:rPr>
                <w:rFonts w:cs="Arial"/>
                <w:i/>
                <w:iCs/>
                <w:color w:val="000000"/>
              </w:rPr>
              <w:t>Poezje wybrane</w:t>
            </w:r>
            <w:r w:rsidRPr="00CB25F5">
              <w:rPr>
                <w:rFonts w:cs="Arial"/>
                <w:color w:val="000000"/>
              </w:rPr>
              <w:t>, Warszawa 1970;</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13. Maria Konopnicka, </w:t>
            </w:r>
            <w:r w:rsidRPr="00CB25F5">
              <w:rPr>
                <w:rFonts w:cs="Arial"/>
                <w:i/>
                <w:iCs/>
                <w:color w:val="000000"/>
              </w:rPr>
              <w:t>Poezje</w:t>
            </w:r>
            <w:r w:rsidRPr="00CB25F5">
              <w:rPr>
                <w:rFonts w:cs="Arial"/>
                <w:color w:val="000000"/>
              </w:rPr>
              <w:t>, Warszawa 2004;</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14. Antoni Sygietyński, </w:t>
            </w:r>
            <w:r w:rsidRPr="00CB25F5">
              <w:rPr>
                <w:rFonts w:cs="Arial"/>
                <w:i/>
                <w:iCs/>
                <w:color w:val="000000"/>
              </w:rPr>
              <w:t xml:space="preserve">Na skałach Calvados, </w:t>
            </w:r>
            <w:r w:rsidRPr="00CB25F5">
              <w:rPr>
                <w:rFonts w:cs="Arial"/>
                <w:color w:val="000000"/>
              </w:rPr>
              <w:t>Kraków 2003;</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Opracowania: </w:t>
            </w:r>
          </w:p>
          <w:p w:rsidR="00CB25F5" w:rsidRPr="00CB25F5" w:rsidRDefault="00CB25F5" w:rsidP="007112E0">
            <w:pPr>
              <w:numPr>
                <w:ilvl w:val="0"/>
                <w:numId w:val="32"/>
              </w:numPr>
              <w:autoSpaceDE w:val="0"/>
              <w:autoSpaceDN w:val="0"/>
              <w:adjustRightInd w:val="0"/>
              <w:spacing w:before="0" w:after="200" w:line="276" w:lineRule="auto"/>
              <w:ind w:right="170"/>
              <w:rPr>
                <w:rFonts w:cs="Arial"/>
                <w:color w:val="000000"/>
              </w:rPr>
            </w:pPr>
            <w:r w:rsidRPr="00CB25F5">
              <w:rPr>
                <w:rFonts w:cs="Arial"/>
                <w:color w:val="000000"/>
              </w:rPr>
              <w:t xml:space="preserve">Henryk Markiewicz, </w:t>
            </w:r>
            <w:r w:rsidRPr="00CB25F5">
              <w:rPr>
                <w:rFonts w:cs="Arial"/>
                <w:i/>
                <w:color w:val="000000"/>
              </w:rPr>
              <w:t>Pozytywizm</w:t>
            </w:r>
            <w:r w:rsidRPr="00CB25F5">
              <w:rPr>
                <w:rFonts w:cs="Arial"/>
                <w:color w:val="000000"/>
              </w:rPr>
              <w:t>, Warszawa 1999.</w:t>
            </w:r>
          </w:p>
          <w:p w:rsidR="00CB25F5" w:rsidRPr="00CB25F5" w:rsidRDefault="00CB25F5" w:rsidP="007112E0">
            <w:pPr>
              <w:numPr>
                <w:ilvl w:val="0"/>
                <w:numId w:val="32"/>
              </w:numPr>
              <w:spacing w:before="0" w:after="200" w:line="276" w:lineRule="auto"/>
              <w:rPr>
                <w:rFonts w:cs="Arial"/>
                <w:color w:val="000000"/>
              </w:rPr>
            </w:pPr>
            <w:r w:rsidRPr="00CB25F5">
              <w:rPr>
                <w:rFonts w:cs="Arial"/>
                <w:color w:val="000000"/>
              </w:rPr>
              <w:t xml:space="preserve">Grażyna Borkowska, </w:t>
            </w:r>
            <w:r w:rsidRPr="00CB25F5">
              <w:rPr>
                <w:rFonts w:cs="Arial"/>
                <w:i/>
                <w:color w:val="000000"/>
              </w:rPr>
              <w:t>Pozytywiści i inni</w:t>
            </w:r>
            <w:r w:rsidRPr="00CB25F5">
              <w:rPr>
                <w:rFonts w:cs="Arial"/>
                <w:color w:val="000000"/>
              </w:rPr>
              <w:t>, Warszawa 1996, “Mała Historia Literatury Polskiej”.</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Literatura dodatkowa:</w:t>
            </w:r>
          </w:p>
        </w:tc>
      </w:tr>
      <w:tr w:rsidR="00CB25F5" w:rsidRPr="00CB25F5" w:rsidTr="00CB25F5">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1E3068">
            <w:pPr>
              <w:autoSpaceDE w:val="0"/>
              <w:autoSpaceDN w:val="0"/>
              <w:adjustRightInd w:val="0"/>
              <w:spacing w:line="276" w:lineRule="auto"/>
              <w:rPr>
                <w:rFonts w:cs="Arial"/>
                <w:color w:val="000000"/>
                <w:u w:val="single"/>
              </w:rPr>
            </w:pPr>
            <w:r w:rsidRPr="00CB25F5">
              <w:rPr>
                <w:rFonts w:cs="Arial"/>
                <w:color w:val="000000"/>
                <w:u w:val="single"/>
              </w:rPr>
              <w:t>Teksty literackie:</w:t>
            </w:r>
          </w:p>
          <w:p w:rsidR="00CB25F5" w:rsidRPr="00CB25F5" w:rsidRDefault="00CB25F5" w:rsidP="001E3068">
            <w:pPr>
              <w:numPr>
                <w:ilvl w:val="0"/>
                <w:numId w:val="33"/>
              </w:numPr>
              <w:autoSpaceDE w:val="0"/>
              <w:autoSpaceDN w:val="0"/>
              <w:adjustRightInd w:val="0"/>
              <w:spacing w:line="276" w:lineRule="auto"/>
              <w:ind w:left="170" w:firstLine="0"/>
              <w:rPr>
                <w:rFonts w:cs="Arial"/>
                <w:color w:val="000000"/>
              </w:rPr>
            </w:pPr>
            <w:r w:rsidRPr="00CB25F5">
              <w:rPr>
                <w:rFonts w:cs="Arial"/>
                <w:color w:val="000000"/>
              </w:rPr>
              <w:t xml:space="preserve">Bolesław Prus, </w:t>
            </w:r>
            <w:r w:rsidRPr="00CB25F5">
              <w:rPr>
                <w:rFonts w:cs="Arial"/>
                <w:i/>
                <w:iCs/>
                <w:color w:val="000000"/>
              </w:rPr>
              <w:t>Wybór pism. Wydanie w dziesięciu tomach</w:t>
            </w:r>
            <w:r w:rsidRPr="00CB25F5">
              <w:rPr>
                <w:rFonts w:cs="Arial"/>
                <w:color w:val="000000"/>
              </w:rPr>
              <w:t xml:space="preserve">, wybór Maria Dąbrowska, Warszawa 1966. </w:t>
            </w:r>
          </w:p>
          <w:p w:rsidR="00CB25F5" w:rsidRPr="00CB25F5" w:rsidRDefault="00CB25F5" w:rsidP="001E3068">
            <w:pPr>
              <w:numPr>
                <w:ilvl w:val="0"/>
                <w:numId w:val="33"/>
              </w:numPr>
              <w:autoSpaceDE w:val="0"/>
              <w:autoSpaceDN w:val="0"/>
              <w:adjustRightInd w:val="0"/>
              <w:spacing w:line="276" w:lineRule="auto"/>
              <w:ind w:left="170" w:firstLine="0"/>
              <w:rPr>
                <w:rFonts w:cs="Arial"/>
                <w:color w:val="000000"/>
              </w:rPr>
            </w:pPr>
            <w:r w:rsidRPr="00CB25F5">
              <w:rPr>
                <w:rFonts w:cs="Arial"/>
                <w:color w:val="000000"/>
              </w:rPr>
              <w:t xml:space="preserve">Eliza Orzeszkowa, </w:t>
            </w:r>
            <w:r w:rsidRPr="00CB25F5">
              <w:rPr>
                <w:rFonts w:cs="Arial"/>
                <w:i/>
                <w:color w:val="000000"/>
              </w:rPr>
              <w:t>Pisma zebrane</w:t>
            </w:r>
            <w:r w:rsidRPr="00CB25F5">
              <w:rPr>
                <w:rFonts w:cs="Arial"/>
                <w:color w:val="000000"/>
              </w:rPr>
              <w:t xml:space="preserve">, red. Julian Krzyżanowski, Warszawa 1947-1952, t. 1-52, tu: t. 9-10: </w:t>
            </w:r>
            <w:proofErr w:type="spellStart"/>
            <w:r w:rsidRPr="00CB25F5">
              <w:rPr>
                <w:rFonts w:cs="Arial"/>
                <w:i/>
                <w:color w:val="000000"/>
              </w:rPr>
              <w:t>Meir</w:t>
            </w:r>
            <w:proofErr w:type="spellEnd"/>
            <w:r w:rsidRPr="00CB25F5">
              <w:rPr>
                <w:rFonts w:cs="Arial"/>
                <w:i/>
                <w:color w:val="000000"/>
              </w:rPr>
              <w:t xml:space="preserve"> </w:t>
            </w:r>
            <w:proofErr w:type="spellStart"/>
            <w:r w:rsidRPr="00CB25F5">
              <w:rPr>
                <w:rFonts w:cs="Arial"/>
                <w:i/>
                <w:color w:val="000000"/>
              </w:rPr>
              <w:t>Ezofowicz</w:t>
            </w:r>
            <w:proofErr w:type="spellEnd"/>
            <w:r w:rsidRPr="00CB25F5">
              <w:rPr>
                <w:rFonts w:cs="Arial"/>
                <w:color w:val="000000"/>
              </w:rPr>
              <w:t xml:space="preserve">; t. 14: </w:t>
            </w:r>
            <w:r w:rsidRPr="00CB25F5">
              <w:rPr>
                <w:rFonts w:cs="Arial"/>
                <w:i/>
                <w:color w:val="000000"/>
              </w:rPr>
              <w:t>Dziurdziowie</w:t>
            </w:r>
            <w:r w:rsidRPr="00CB25F5">
              <w:rPr>
                <w:rFonts w:cs="Arial"/>
                <w:color w:val="000000"/>
              </w:rPr>
              <w:t>.</w:t>
            </w:r>
          </w:p>
          <w:p w:rsidR="00CB25F5" w:rsidRPr="00CB25F5" w:rsidRDefault="00CB25F5" w:rsidP="001E3068">
            <w:pPr>
              <w:numPr>
                <w:ilvl w:val="0"/>
                <w:numId w:val="33"/>
              </w:numPr>
              <w:autoSpaceDE w:val="0"/>
              <w:autoSpaceDN w:val="0"/>
              <w:adjustRightInd w:val="0"/>
              <w:spacing w:line="276" w:lineRule="auto"/>
              <w:ind w:left="170" w:firstLine="0"/>
              <w:rPr>
                <w:rFonts w:cs="Arial"/>
                <w:color w:val="000000"/>
              </w:rPr>
            </w:pPr>
            <w:r w:rsidRPr="00CB25F5">
              <w:rPr>
                <w:rFonts w:cs="Arial"/>
                <w:color w:val="000000"/>
              </w:rPr>
              <w:t xml:space="preserve">Eliza Orzeszkowa, </w:t>
            </w:r>
            <w:r w:rsidRPr="00CB25F5">
              <w:rPr>
                <w:rFonts w:cs="Arial"/>
                <w:i/>
                <w:iCs/>
                <w:color w:val="000000"/>
              </w:rPr>
              <w:t>Jędza</w:t>
            </w:r>
            <w:r w:rsidRPr="00CB25F5">
              <w:rPr>
                <w:rFonts w:cs="Arial"/>
                <w:color w:val="000000"/>
              </w:rPr>
              <w:t>, Warszawa 1951;</w:t>
            </w:r>
          </w:p>
          <w:p w:rsidR="00CB25F5" w:rsidRPr="00CB25F5" w:rsidRDefault="00CB25F5" w:rsidP="001E3068">
            <w:pPr>
              <w:autoSpaceDE w:val="0"/>
              <w:autoSpaceDN w:val="0"/>
              <w:adjustRightInd w:val="0"/>
              <w:spacing w:line="276" w:lineRule="auto"/>
              <w:rPr>
                <w:rFonts w:cs="Arial"/>
                <w:color w:val="000000"/>
              </w:rPr>
            </w:pPr>
            <w:r w:rsidRPr="00CB25F5">
              <w:rPr>
                <w:rFonts w:cs="Arial"/>
                <w:color w:val="000000"/>
              </w:rPr>
              <w:t xml:space="preserve">4. Bolesław Prus, </w:t>
            </w:r>
            <w:r w:rsidRPr="00CB25F5">
              <w:rPr>
                <w:rFonts w:cs="Arial"/>
                <w:i/>
                <w:color w:val="000000"/>
              </w:rPr>
              <w:t>Opowiadania i nowele</w:t>
            </w:r>
            <w:r w:rsidRPr="00CB25F5">
              <w:rPr>
                <w:rFonts w:cs="Arial"/>
                <w:color w:val="000000"/>
              </w:rPr>
              <w:t xml:space="preserve">, oprac. Tadeusz Żabski, Wrocław 1996, BN I-291, tu: </w:t>
            </w:r>
            <w:r w:rsidRPr="00CB25F5">
              <w:rPr>
                <w:rFonts w:cs="Arial"/>
                <w:i/>
                <w:color w:val="000000"/>
              </w:rPr>
              <w:t>Milknące głosy</w:t>
            </w:r>
            <w:r w:rsidRPr="00CB25F5">
              <w:rPr>
                <w:rFonts w:cs="Arial"/>
                <w:color w:val="000000"/>
              </w:rPr>
              <w:t xml:space="preserve">, </w:t>
            </w:r>
            <w:r w:rsidRPr="00CB25F5">
              <w:rPr>
                <w:rFonts w:cs="Arial"/>
                <w:i/>
                <w:color w:val="000000"/>
              </w:rPr>
              <w:t>Sen</w:t>
            </w:r>
            <w:r w:rsidRPr="00CB25F5">
              <w:rPr>
                <w:rFonts w:cs="Arial"/>
                <w:color w:val="000000"/>
              </w:rPr>
              <w:t xml:space="preserve">, </w:t>
            </w:r>
            <w:r w:rsidRPr="00CB25F5">
              <w:rPr>
                <w:rFonts w:cs="Arial"/>
                <w:i/>
                <w:color w:val="000000"/>
              </w:rPr>
              <w:t>Pleśń świata</w:t>
            </w:r>
            <w:r w:rsidRPr="00CB25F5">
              <w:rPr>
                <w:rFonts w:cs="Arial"/>
                <w:color w:val="000000"/>
              </w:rPr>
              <w:t xml:space="preserve">, </w:t>
            </w:r>
            <w:r w:rsidRPr="00CB25F5">
              <w:rPr>
                <w:rFonts w:cs="Arial"/>
                <w:i/>
                <w:color w:val="000000"/>
              </w:rPr>
              <w:t>Omyłka,</w:t>
            </w:r>
            <w:r w:rsidRPr="00CB25F5">
              <w:rPr>
                <w:rFonts w:cs="Arial"/>
                <w:color w:val="000000"/>
              </w:rPr>
              <w:t xml:space="preserve"> </w:t>
            </w:r>
            <w:r w:rsidRPr="00CB25F5">
              <w:rPr>
                <w:rFonts w:cs="Arial"/>
                <w:i/>
                <w:color w:val="000000"/>
              </w:rPr>
              <w:t>Z legend dawnego Egiptu, Kamizelka</w:t>
            </w:r>
            <w:r w:rsidRPr="00CB25F5">
              <w:rPr>
                <w:rFonts w:cs="Arial"/>
                <w:color w:val="000000"/>
              </w:rPr>
              <w:t>.</w:t>
            </w:r>
          </w:p>
          <w:p w:rsidR="00CB25F5" w:rsidRPr="00CB25F5" w:rsidRDefault="00CB25F5" w:rsidP="001E3068">
            <w:pPr>
              <w:tabs>
                <w:tab w:val="num" w:pos="-284"/>
              </w:tabs>
              <w:autoSpaceDE w:val="0"/>
              <w:autoSpaceDN w:val="0"/>
              <w:adjustRightInd w:val="0"/>
              <w:spacing w:line="276" w:lineRule="auto"/>
              <w:rPr>
                <w:rFonts w:cs="Arial"/>
                <w:color w:val="000000"/>
              </w:rPr>
            </w:pPr>
            <w:r w:rsidRPr="00CB25F5">
              <w:rPr>
                <w:rFonts w:cs="Arial"/>
                <w:color w:val="000000"/>
              </w:rPr>
              <w:t xml:space="preserve">4. Bolesław Prus, </w:t>
            </w:r>
            <w:r w:rsidRPr="00CB25F5">
              <w:rPr>
                <w:rFonts w:cs="Arial"/>
                <w:i/>
                <w:color w:val="000000"/>
              </w:rPr>
              <w:t>Placówka</w:t>
            </w:r>
            <w:r w:rsidRPr="00CB25F5">
              <w:rPr>
                <w:rFonts w:cs="Arial"/>
                <w:color w:val="000000"/>
              </w:rPr>
              <w:t>, oprac. Tadeusz Żabski, Wrocław 1991, BN I-251.</w:t>
            </w:r>
          </w:p>
          <w:p w:rsidR="00CB25F5" w:rsidRPr="00CB25F5" w:rsidRDefault="00CB25F5" w:rsidP="001E3068">
            <w:pPr>
              <w:tabs>
                <w:tab w:val="num" w:pos="-284"/>
              </w:tabs>
              <w:autoSpaceDE w:val="0"/>
              <w:autoSpaceDN w:val="0"/>
              <w:adjustRightInd w:val="0"/>
              <w:spacing w:line="276" w:lineRule="auto"/>
              <w:rPr>
                <w:rFonts w:cs="Arial"/>
                <w:color w:val="000000"/>
              </w:rPr>
            </w:pPr>
            <w:r w:rsidRPr="00CB25F5">
              <w:rPr>
                <w:rFonts w:cs="Arial"/>
                <w:color w:val="000000"/>
              </w:rPr>
              <w:t xml:space="preserve">5. Maria Konopnicka, </w:t>
            </w:r>
            <w:r w:rsidRPr="00CB25F5">
              <w:rPr>
                <w:rFonts w:cs="Arial"/>
                <w:i/>
                <w:iCs/>
                <w:color w:val="000000"/>
              </w:rPr>
              <w:t>Tam, w moim kraju, w dalekiej stronie</w:t>
            </w:r>
            <w:r w:rsidRPr="00CB25F5">
              <w:rPr>
                <w:rFonts w:cs="Arial"/>
                <w:color w:val="000000"/>
              </w:rPr>
              <w:t>, Warszawa 2022.</w:t>
            </w:r>
          </w:p>
          <w:p w:rsidR="00CB25F5" w:rsidRPr="00CB25F5" w:rsidRDefault="00CB25F5" w:rsidP="001E3068">
            <w:pPr>
              <w:autoSpaceDE w:val="0"/>
              <w:autoSpaceDN w:val="0"/>
              <w:adjustRightInd w:val="0"/>
              <w:spacing w:line="276" w:lineRule="auto"/>
              <w:rPr>
                <w:rFonts w:cs="Arial"/>
                <w:color w:val="000000"/>
                <w:u w:val="single"/>
              </w:rPr>
            </w:pPr>
            <w:r w:rsidRPr="00CB25F5">
              <w:rPr>
                <w:rFonts w:cs="Arial"/>
                <w:color w:val="000000"/>
                <w:u w:val="single"/>
              </w:rPr>
              <w:t xml:space="preserve">Opracowania: </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 xml:space="preserve">Maria Żmigrodzka, </w:t>
            </w:r>
            <w:r w:rsidRPr="00CB25F5">
              <w:rPr>
                <w:rFonts w:cs="Arial"/>
                <w:i/>
                <w:color w:val="000000"/>
              </w:rPr>
              <w:t>Strategia powieści tendencyjnej</w:t>
            </w:r>
            <w:r w:rsidRPr="00CB25F5">
              <w:rPr>
                <w:rFonts w:cs="Arial"/>
                <w:color w:val="000000"/>
              </w:rPr>
              <w:t xml:space="preserve">, w: </w:t>
            </w:r>
            <w:r w:rsidRPr="00CB25F5">
              <w:rPr>
                <w:rFonts w:cs="Arial"/>
                <w:i/>
                <w:color w:val="000000"/>
              </w:rPr>
              <w:t>Orzeszkowa. Młodość pozytywizmu</w:t>
            </w:r>
            <w:r w:rsidRPr="00CB25F5">
              <w:rPr>
                <w:rFonts w:cs="Arial"/>
                <w:color w:val="000000"/>
              </w:rPr>
              <w:t>, Warszawa1965.</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 xml:space="preserve">Lena </w:t>
            </w:r>
            <w:proofErr w:type="spellStart"/>
            <w:r w:rsidRPr="00CB25F5">
              <w:rPr>
                <w:rFonts w:cs="Arial"/>
                <w:color w:val="000000"/>
              </w:rPr>
              <w:t>Magnone</w:t>
            </w:r>
            <w:proofErr w:type="spellEnd"/>
            <w:r w:rsidRPr="00CB25F5">
              <w:rPr>
                <w:rFonts w:cs="Arial"/>
                <w:color w:val="000000"/>
              </w:rPr>
              <w:t xml:space="preserve">, </w:t>
            </w:r>
            <w:r w:rsidRPr="00CB25F5">
              <w:rPr>
                <w:rFonts w:cs="Arial"/>
                <w:i/>
                <w:color w:val="000000"/>
              </w:rPr>
              <w:t>Córki Konopnickiej: strategia mimikry i jej symptom</w:t>
            </w:r>
            <w:r w:rsidRPr="00CB25F5">
              <w:rPr>
                <w:rFonts w:cs="Arial"/>
                <w:color w:val="000000"/>
              </w:rPr>
              <w:t>, “Przegląd Humanistyczny” 2009, nr 2.</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 xml:space="preserve">Grażyna Borkowska, </w:t>
            </w:r>
            <w:r w:rsidRPr="00CB25F5">
              <w:rPr>
                <w:rFonts w:cs="Arial"/>
                <w:i/>
                <w:color w:val="000000"/>
              </w:rPr>
              <w:t>Wstęp</w:t>
            </w:r>
            <w:r w:rsidRPr="00CB25F5">
              <w:rPr>
                <w:rFonts w:cs="Arial"/>
                <w:color w:val="000000"/>
              </w:rPr>
              <w:t xml:space="preserve"> do: Eliza Orzeszkowa, </w:t>
            </w:r>
            <w:r w:rsidRPr="00CB25F5">
              <w:rPr>
                <w:rFonts w:cs="Arial"/>
                <w:i/>
                <w:color w:val="000000"/>
              </w:rPr>
              <w:t>Cham</w:t>
            </w:r>
            <w:r w:rsidRPr="00CB25F5">
              <w:rPr>
                <w:rFonts w:cs="Arial"/>
                <w:color w:val="000000"/>
              </w:rPr>
              <w:t>, Kraków 1998.</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 xml:space="preserve">Józef Bachórz, </w:t>
            </w:r>
            <w:r w:rsidRPr="00CB25F5">
              <w:rPr>
                <w:rFonts w:cs="Arial"/>
                <w:i/>
                <w:color w:val="000000"/>
              </w:rPr>
              <w:t>Wstęp</w:t>
            </w:r>
            <w:r w:rsidRPr="00CB25F5">
              <w:rPr>
                <w:rFonts w:cs="Arial"/>
                <w:color w:val="000000"/>
              </w:rPr>
              <w:t xml:space="preserve"> do: Bolesław Prus, </w:t>
            </w:r>
            <w:r w:rsidRPr="00CB25F5">
              <w:rPr>
                <w:rFonts w:cs="Arial"/>
                <w:i/>
                <w:color w:val="000000"/>
              </w:rPr>
              <w:t>Lalka</w:t>
            </w:r>
            <w:r w:rsidRPr="00CB25F5">
              <w:rPr>
                <w:rFonts w:cs="Arial"/>
                <w:color w:val="000000"/>
              </w:rPr>
              <w:t>, Wrocław 1991, BN, S. I, nr 262.</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Jakub A. Malik</w:t>
            </w:r>
            <w:r w:rsidRPr="00CB25F5">
              <w:rPr>
                <w:rFonts w:cs="Arial"/>
                <w:i/>
                <w:color w:val="000000"/>
              </w:rPr>
              <w:t>, „Lalka”. Historie z różnych światów</w:t>
            </w:r>
            <w:r w:rsidRPr="00CB25F5">
              <w:rPr>
                <w:rFonts w:cs="Arial"/>
                <w:color w:val="000000"/>
              </w:rPr>
              <w:t xml:space="preserve">, Lublin 2005. Rozdział: </w:t>
            </w:r>
            <w:proofErr w:type="spellStart"/>
            <w:r w:rsidRPr="00CB25F5">
              <w:rPr>
                <w:rFonts w:cs="Arial"/>
                <w:i/>
                <w:color w:val="000000"/>
              </w:rPr>
              <w:t>Universum</w:t>
            </w:r>
            <w:proofErr w:type="spellEnd"/>
            <w:r w:rsidRPr="00CB25F5">
              <w:rPr>
                <w:rFonts w:cs="Arial"/>
                <w:i/>
                <w:color w:val="000000"/>
              </w:rPr>
              <w:t xml:space="preserve"> „Lalki” albo szyfry i klucze do powieści</w:t>
            </w:r>
            <w:r w:rsidRPr="00CB25F5">
              <w:rPr>
                <w:rFonts w:cs="Arial"/>
                <w:color w:val="000000"/>
              </w:rPr>
              <w:t>, s. 7-24.</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 xml:space="preserve">Tadeusz Żabski, </w:t>
            </w:r>
            <w:r w:rsidRPr="00CB25F5">
              <w:rPr>
                <w:rFonts w:cs="Arial"/>
                <w:i/>
                <w:color w:val="000000"/>
              </w:rPr>
              <w:t>Wstęp</w:t>
            </w:r>
            <w:r w:rsidRPr="00CB25F5">
              <w:rPr>
                <w:rFonts w:cs="Arial"/>
                <w:color w:val="000000"/>
              </w:rPr>
              <w:t xml:space="preserve"> do: Bolesław Prus, </w:t>
            </w:r>
            <w:r w:rsidRPr="00CB25F5">
              <w:rPr>
                <w:rFonts w:cs="Arial"/>
                <w:i/>
                <w:color w:val="000000"/>
              </w:rPr>
              <w:t>Opowiadania i nowele</w:t>
            </w:r>
            <w:r w:rsidRPr="00CB25F5">
              <w:rPr>
                <w:rFonts w:cs="Arial"/>
                <w:color w:val="000000"/>
              </w:rPr>
              <w:t>, Wrocław 1996, BN, S. I, nr 291.</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 xml:space="preserve">Samuel </w:t>
            </w:r>
            <w:proofErr w:type="spellStart"/>
            <w:r w:rsidRPr="00CB25F5">
              <w:rPr>
                <w:rFonts w:cs="Arial"/>
                <w:color w:val="000000"/>
              </w:rPr>
              <w:t>Sandler</w:t>
            </w:r>
            <w:proofErr w:type="spellEnd"/>
            <w:r w:rsidRPr="00CB25F5">
              <w:rPr>
                <w:rFonts w:cs="Arial"/>
                <w:color w:val="000000"/>
              </w:rPr>
              <w:t xml:space="preserve">, </w:t>
            </w:r>
            <w:r w:rsidRPr="00CB25F5">
              <w:rPr>
                <w:rFonts w:cs="Arial"/>
                <w:i/>
                <w:color w:val="000000"/>
              </w:rPr>
              <w:t xml:space="preserve">Wstęp </w:t>
            </w:r>
            <w:r w:rsidRPr="00CB25F5">
              <w:rPr>
                <w:rFonts w:cs="Arial"/>
                <w:color w:val="000000"/>
              </w:rPr>
              <w:t xml:space="preserve">do: Aleksander Świętochowski, </w:t>
            </w:r>
            <w:r w:rsidRPr="00CB25F5">
              <w:rPr>
                <w:rFonts w:cs="Arial"/>
                <w:i/>
                <w:color w:val="000000"/>
              </w:rPr>
              <w:t>Nowele i opowiadania</w:t>
            </w:r>
            <w:r w:rsidRPr="00CB25F5">
              <w:rPr>
                <w:rFonts w:cs="Arial"/>
                <w:color w:val="000000"/>
              </w:rPr>
              <w:t>, Wrocław 1965, BN S. I, nr 185.</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 xml:space="preserve">Grażyna Borkowska, </w:t>
            </w:r>
            <w:r w:rsidRPr="00CB25F5">
              <w:rPr>
                <w:rFonts w:cs="Arial"/>
                <w:i/>
                <w:color w:val="000000"/>
              </w:rPr>
              <w:t>Arystokratyczny liberalizm Aleksandra Świętochowskiego</w:t>
            </w:r>
            <w:r w:rsidRPr="00CB25F5">
              <w:rPr>
                <w:rFonts w:cs="Arial"/>
                <w:color w:val="000000"/>
              </w:rPr>
              <w:t xml:space="preserve">, w: </w:t>
            </w:r>
            <w:r w:rsidRPr="00CB25F5">
              <w:rPr>
                <w:rFonts w:cs="Arial"/>
                <w:i/>
                <w:color w:val="000000"/>
              </w:rPr>
              <w:t>Pozytywizm. Język epoki</w:t>
            </w:r>
            <w:r w:rsidRPr="00CB25F5">
              <w:rPr>
                <w:rFonts w:cs="Arial"/>
                <w:color w:val="000000"/>
              </w:rPr>
              <w:t>, red. Grażyna Borkowska, Janusz Maciejewski, Warszawa 2001.</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 xml:space="preserve">Tadeusz Bujnicki, </w:t>
            </w:r>
            <w:r w:rsidRPr="00CB25F5">
              <w:rPr>
                <w:rFonts w:cs="Arial"/>
                <w:i/>
                <w:color w:val="000000"/>
              </w:rPr>
              <w:t>Sienkiewiczowski „pamiętnik historyczny”. „Niewola tatarska”</w:t>
            </w:r>
            <w:r w:rsidRPr="00CB25F5">
              <w:rPr>
                <w:rFonts w:cs="Arial"/>
                <w:color w:val="000000"/>
              </w:rPr>
              <w:t xml:space="preserve">, w tegoż: </w:t>
            </w:r>
            <w:r w:rsidRPr="00CB25F5">
              <w:rPr>
                <w:rFonts w:cs="Arial"/>
                <w:i/>
                <w:color w:val="000000"/>
              </w:rPr>
              <w:t>Sienkiewicz i historia. Studia</w:t>
            </w:r>
            <w:r w:rsidRPr="00CB25F5">
              <w:rPr>
                <w:rFonts w:cs="Arial"/>
                <w:color w:val="000000"/>
              </w:rPr>
              <w:t>, Warszawa 1981.</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i/>
                <w:color w:val="000000"/>
              </w:rPr>
              <w:t>Naturalizm i naturaliści w Polsce. Poszukiwania, doświadczenia, kreacje</w:t>
            </w:r>
            <w:r w:rsidRPr="00CB25F5">
              <w:rPr>
                <w:rFonts w:cs="Arial"/>
                <w:color w:val="000000"/>
              </w:rPr>
              <w:t xml:space="preserve">, red. Janina </w:t>
            </w:r>
            <w:proofErr w:type="spellStart"/>
            <w:r w:rsidRPr="00CB25F5">
              <w:rPr>
                <w:rFonts w:cs="Arial"/>
                <w:color w:val="000000"/>
              </w:rPr>
              <w:t>Kulczycka-Saloni</w:t>
            </w:r>
            <w:proofErr w:type="spellEnd"/>
            <w:r w:rsidRPr="00CB25F5">
              <w:rPr>
                <w:rFonts w:cs="Arial"/>
                <w:color w:val="000000"/>
              </w:rPr>
              <w:t xml:space="preserve">, Danuta </w:t>
            </w:r>
            <w:proofErr w:type="spellStart"/>
            <w:r w:rsidRPr="00CB25F5">
              <w:rPr>
                <w:rFonts w:cs="Arial"/>
                <w:color w:val="000000"/>
              </w:rPr>
              <w:t>Knysz</w:t>
            </w:r>
            <w:proofErr w:type="spellEnd"/>
            <w:r w:rsidRPr="00CB25F5">
              <w:rPr>
                <w:rFonts w:cs="Arial"/>
                <w:color w:val="000000"/>
              </w:rPr>
              <w:t xml:space="preserve">-Tomaszewska, Ewa </w:t>
            </w:r>
            <w:proofErr w:type="spellStart"/>
            <w:r w:rsidRPr="00CB25F5">
              <w:rPr>
                <w:rFonts w:cs="Arial"/>
                <w:color w:val="000000"/>
              </w:rPr>
              <w:t>Paczoska</w:t>
            </w:r>
            <w:proofErr w:type="spellEnd"/>
            <w:r w:rsidRPr="00CB25F5">
              <w:rPr>
                <w:rFonts w:cs="Arial"/>
                <w:color w:val="000000"/>
              </w:rPr>
              <w:t xml:space="preserve">, Warszawa 1992, tu: Ewa </w:t>
            </w:r>
            <w:proofErr w:type="spellStart"/>
            <w:r w:rsidRPr="00CB25F5">
              <w:rPr>
                <w:rFonts w:cs="Arial"/>
                <w:color w:val="000000"/>
              </w:rPr>
              <w:t>Paczoska</w:t>
            </w:r>
            <w:proofErr w:type="spellEnd"/>
            <w:r w:rsidRPr="00CB25F5">
              <w:rPr>
                <w:rFonts w:cs="Arial"/>
                <w:color w:val="000000"/>
              </w:rPr>
              <w:t xml:space="preserve">, </w:t>
            </w:r>
            <w:r w:rsidRPr="00CB25F5">
              <w:rPr>
                <w:rFonts w:cs="Arial"/>
                <w:i/>
                <w:color w:val="000000"/>
              </w:rPr>
              <w:t>Antoni Sygietyński – teoretyk w laboratorium naturalizmu</w:t>
            </w:r>
            <w:r w:rsidRPr="00CB25F5">
              <w:rPr>
                <w:rFonts w:cs="Arial"/>
                <w:color w:val="000000"/>
              </w:rPr>
              <w:t xml:space="preserve">; </w:t>
            </w:r>
            <w:r w:rsidRPr="00CB25F5">
              <w:rPr>
                <w:rFonts w:cs="Arial"/>
                <w:i/>
                <w:color w:val="000000"/>
              </w:rPr>
              <w:t>Adolf Dygasiński – drogi i bezdroża naturalizmu</w:t>
            </w:r>
            <w:r w:rsidRPr="00CB25F5">
              <w:rPr>
                <w:rFonts w:cs="Arial"/>
                <w:color w:val="000000"/>
              </w:rPr>
              <w:t>.</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 xml:space="preserve">Ewa Rzewuska, </w:t>
            </w:r>
            <w:r w:rsidRPr="00CB25F5">
              <w:rPr>
                <w:rFonts w:cs="Arial"/>
                <w:i/>
                <w:color w:val="000000"/>
              </w:rPr>
              <w:t>Konwencje literackie w polskiej komedii pozytywistyczne</w:t>
            </w:r>
            <w:r w:rsidRPr="00CB25F5">
              <w:rPr>
                <w:rFonts w:cs="Arial"/>
                <w:color w:val="000000"/>
              </w:rPr>
              <w:t xml:space="preserve">j, w: </w:t>
            </w:r>
            <w:r w:rsidRPr="00CB25F5">
              <w:rPr>
                <w:rFonts w:cs="Arial"/>
                <w:i/>
                <w:color w:val="000000"/>
              </w:rPr>
              <w:t>Poetyka i historia. Konferencja teoretycznoliteracka</w:t>
            </w:r>
            <w:r w:rsidRPr="00CB25F5">
              <w:rPr>
                <w:rFonts w:cs="Arial"/>
                <w:color w:val="000000"/>
              </w:rPr>
              <w:t xml:space="preserve">, red. Jacek </w:t>
            </w:r>
            <w:proofErr w:type="spellStart"/>
            <w:r w:rsidRPr="00CB25F5">
              <w:rPr>
                <w:rFonts w:cs="Arial"/>
                <w:color w:val="000000"/>
              </w:rPr>
              <w:t>Trzynadlowski</w:t>
            </w:r>
            <w:proofErr w:type="spellEnd"/>
            <w:r w:rsidRPr="00CB25F5">
              <w:rPr>
                <w:rFonts w:cs="Arial"/>
                <w:color w:val="000000"/>
              </w:rPr>
              <w:t>, Wrocław 1968.</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 xml:space="preserve">Anna Sobiecka, Michał Bałucki i teatr. </w:t>
            </w:r>
            <w:r w:rsidRPr="00CB25F5">
              <w:rPr>
                <w:rFonts w:cs="Arial"/>
                <w:i/>
                <w:color w:val="000000"/>
              </w:rPr>
              <w:t>Wybrane problemy i aspekty</w:t>
            </w:r>
            <w:r w:rsidRPr="00CB25F5">
              <w:rPr>
                <w:rFonts w:cs="Arial"/>
                <w:color w:val="000000"/>
              </w:rPr>
              <w:t>, Słupsk 2006;</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t xml:space="preserve">Ewa </w:t>
            </w:r>
            <w:proofErr w:type="spellStart"/>
            <w:r w:rsidRPr="00CB25F5">
              <w:rPr>
                <w:rFonts w:cs="Arial"/>
                <w:color w:val="000000"/>
              </w:rPr>
              <w:t>Paczoska</w:t>
            </w:r>
            <w:proofErr w:type="spellEnd"/>
            <w:r w:rsidRPr="00CB25F5">
              <w:rPr>
                <w:rFonts w:cs="Arial"/>
                <w:color w:val="000000"/>
              </w:rPr>
              <w:t xml:space="preserve">, </w:t>
            </w:r>
            <w:r w:rsidRPr="00CB25F5">
              <w:rPr>
                <w:rFonts w:cs="Arial"/>
                <w:i/>
                <w:color w:val="000000"/>
              </w:rPr>
              <w:t>„Lalka”, czyli rozpad świata</w:t>
            </w:r>
            <w:r w:rsidRPr="00CB25F5">
              <w:rPr>
                <w:rFonts w:cs="Arial"/>
                <w:color w:val="000000"/>
              </w:rPr>
              <w:t>, Białystok 1995.</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color w:val="000000"/>
              </w:rPr>
              <w:lastRenderedPageBreak/>
              <w:t xml:space="preserve">Olga Tokarczuk, </w:t>
            </w:r>
            <w:r w:rsidRPr="00CB25F5">
              <w:rPr>
                <w:rFonts w:cs="Arial"/>
                <w:i/>
                <w:color w:val="000000"/>
              </w:rPr>
              <w:t>„Lalka” i perła</w:t>
            </w:r>
            <w:r w:rsidRPr="00CB25F5">
              <w:rPr>
                <w:rFonts w:cs="Arial"/>
                <w:color w:val="000000"/>
              </w:rPr>
              <w:t>, Kraków 2001.</w:t>
            </w:r>
          </w:p>
          <w:p w:rsidR="00CB25F5" w:rsidRPr="00CB25F5" w:rsidRDefault="00CB25F5" w:rsidP="001E3068">
            <w:pPr>
              <w:numPr>
                <w:ilvl w:val="0"/>
                <w:numId w:val="31"/>
              </w:numPr>
              <w:autoSpaceDE w:val="0"/>
              <w:autoSpaceDN w:val="0"/>
              <w:adjustRightInd w:val="0"/>
              <w:spacing w:line="276" w:lineRule="auto"/>
              <w:ind w:left="170" w:firstLine="0"/>
              <w:rPr>
                <w:rFonts w:cs="Arial"/>
                <w:color w:val="000000"/>
              </w:rPr>
            </w:pPr>
            <w:r w:rsidRPr="00CB25F5">
              <w:rPr>
                <w:rFonts w:cs="Arial"/>
                <w:i/>
                <w:color w:val="000000"/>
              </w:rPr>
              <w:t>Świat „Lalki”. 15 studiów</w:t>
            </w:r>
            <w:r w:rsidRPr="00CB25F5">
              <w:rPr>
                <w:rFonts w:cs="Arial"/>
                <w:color w:val="000000"/>
              </w:rPr>
              <w:t>, red. Jakub A. Malik, Lublin 2005.</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lastRenderedPageBreak/>
              <w:t>Planowane formy/działania/metody dydaktyczne:</w:t>
            </w:r>
          </w:p>
        </w:tc>
      </w:tr>
      <w:tr w:rsidR="00CB25F5" w:rsidRPr="00CB25F5" w:rsidTr="00CB25F5">
        <w:trPr>
          <w:trHeight w:val="674"/>
        </w:trPr>
        <w:tc>
          <w:tcPr>
            <w:tcW w:w="10433" w:type="dxa"/>
            <w:gridSpan w:val="15"/>
            <w:tcBorders>
              <w:top w:val="single" w:sz="4" w:space="0" w:color="auto"/>
              <w:left w:val="single" w:sz="6" w:space="0" w:color="auto"/>
              <w:bottom w:val="nil"/>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Heureza (rozmowa kierowana); dyskusja, elementy analizy i interpretacji dzieła literackiego, szkic literaturoznawczy (historycznoliteracki), prezentacje multimedialne, filmy.</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Sposoby weryfikacji efektów uczenia się osiąganych przez studenta:</w:t>
            </w:r>
          </w:p>
        </w:tc>
      </w:tr>
      <w:tr w:rsidR="00CB25F5" w:rsidRPr="00CB25F5" w:rsidTr="00CB25F5">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Metody weryfikacji efektów uczenia się</w:t>
            </w:r>
          </w:p>
        </w:tc>
      </w:tr>
      <w:tr w:rsidR="00CB25F5" w:rsidRPr="00CB25F5" w:rsidTr="00CB25F5">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Efekty z wiedzy będą sprawdzane podczas kolokwium zaliczeniowego oraz podczas dyskusji na zajęciach. </w:t>
            </w:r>
          </w:p>
        </w:tc>
      </w:tr>
      <w:tr w:rsidR="00CB25F5" w:rsidRPr="00CB25F5"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Efekty z umiejętności będą sprawdzane podczas kolokwium zaliczeniowego i dyskusji na zajęciach oraz na podstawie pracy pisemnej. </w:t>
            </w:r>
          </w:p>
        </w:tc>
      </w:tr>
      <w:tr w:rsidR="00CB25F5" w:rsidRPr="00CB25F5"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K_01</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Efekt z kompetencji społecznych będzie weryfikowany w trakcie dyskusji i rozmów na zajęciach ćwiczeniowych. </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Forma i warunki zaliczenia:</w:t>
            </w:r>
          </w:p>
        </w:tc>
      </w:tr>
      <w:tr w:rsidR="00CB25F5" w:rsidRPr="00CB25F5" w:rsidTr="00CB25F5">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CB25F5" w:rsidRPr="00CB25F5" w:rsidRDefault="00CB25F5" w:rsidP="00CB25F5">
            <w:pPr>
              <w:tabs>
                <w:tab w:val="left" w:pos="2010"/>
              </w:tabs>
              <w:spacing w:line="276" w:lineRule="auto"/>
              <w:ind w:right="170"/>
              <w:rPr>
                <w:rFonts w:cs="Arial"/>
              </w:rPr>
            </w:pPr>
            <w:r w:rsidRPr="00CB25F5">
              <w:rPr>
                <w:rFonts w:cs="Arial"/>
              </w:rPr>
              <w:t>1. Obecność na ćwiczeniach.</w:t>
            </w:r>
          </w:p>
          <w:p w:rsidR="00CB25F5" w:rsidRPr="00CB25F5" w:rsidRDefault="00CB25F5" w:rsidP="00CB25F5">
            <w:pPr>
              <w:tabs>
                <w:tab w:val="left" w:pos="2010"/>
              </w:tabs>
              <w:spacing w:line="276" w:lineRule="auto"/>
              <w:ind w:right="170"/>
              <w:rPr>
                <w:rFonts w:cs="Arial"/>
              </w:rPr>
            </w:pPr>
            <w:r w:rsidRPr="00CB25F5">
              <w:rPr>
                <w:rFonts w:cs="Arial"/>
              </w:rPr>
              <w:t>2. Aktywność i przygotowanie do zajęć.</w:t>
            </w:r>
          </w:p>
          <w:p w:rsidR="00CB25F5" w:rsidRPr="00CB25F5" w:rsidRDefault="00CB25F5" w:rsidP="00CB25F5">
            <w:pPr>
              <w:tabs>
                <w:tab w:val="left" w:pos="2010"/>
              </w:tabs>
              <w:spacing w:line="276" w:lineRule="auto"/>
              <w:ind w:right="170"/>
              <w:rPr>
                <w:rFonts w:cs="Arial"/>
              </w:rPr>
            </w:pPr>
            <w:r w:rsidRPr="00CB25F5">
              <w:rPr>
                <w:rFonts w:cs="Arial"/>
              </w:rPr>
              <w:t>3. Pozytywna ocena z pracy zaliczeniowej (szkic literaturoznawczy).</w:t>
            </w:r>
          </w:p>
          <w:p w:rsidR="00CB25F5" w:rsidRPr="00CB25F5" w:rsidRDefault="00CB25F5" w:rsidP="00CB25F5">
            <w:pPr>
              <w:tabs>
                <w:tab w:val="left" w:pos="2010"/>
              </w:tabs>
              <w:spacing w:line="276" w:lineRule="auto"/>
              <w:ind w:right="170"/>
              <w:rPr>
                <w:rFonts w:cs="Arial"/>
              </w:rPr>
            </w:pPr>
            <w:r w:rsidRPr="00CB25F5">
              <w:rPr>
                <w:rFonts w:cs="Arial"/>
              </w:rPr>
              <w:t xml:space="preserve">Kryteria oceny: </w:t>
            </w:r>
          </w:p>
          <w:p w:rsidR="00CB25F5" w:rsidRPr="00CB25F5" w:rsidRDefault="00CB25F5" w:rsidP="00CB25F5">
            <w:pPr>
              <w:tabs>
                <w:tab w:val="left" w:pos="2010"/>
              </w:tabs>
              <w:spacing w:line="276" w:lineRule="auto"/>
              <w:ind w:right="170"/>
              <w:rPr>
                <w:rFonts w:cs="Arial"/>
              </w:rPr>
            </w:pPr>
            <w:r w:rsidRPr="00CB25F5">
              <w:rPr>
                <w:rFonts w:cs="Arial"/>
              </w:rPr>
              <w:t>a) kompozycja i aspekty formalne (zapis bibliograficzny, przypisy, edycja) – 4 pkt</w:t>
            </w:r>
          </w:p>
          <w:p w:rsidR="00CB25F5" w:rsidRPr="00CB25F5" w:rsidRDefault="00CB25F5" w:rsidP="00CB25F5">
            <w:pPr>
              <w:tabs>
                <w:tab w:val="left" w:pos="2010"/>
              </w:tabs>
              <w:spacing w:line="276" w:lineRule="auto"/>
              <w:ind w:right="170"/>
              <w:rPr>
                <w:rFonts w:cs="Arial"/>
              </w:rPr>
            </w:pPr>
            <w:r w:rsidRPr="00CB25F5">
              <w:rPr>
                <w:rFonts w:cs="Arial"/>
              </w:rPr>
              <w:t>b) poprawność merytoryczna – 6 pkt</w:t>
            </w:r>
          </w:p>
          <w:p w:rsidR="00CB25F5" w:rsidRPr="00CB25F5" w:rsidRDefault="00CB25F5" w:rsidP="00CB25F5">
            <w:pPr>
              <w:tabs>
                <w:tab w:val="left" w:pos="2010"/>
              </w:tabs>
              <w:spacing w:line="276" w:lineRule="auto"/>
              <w:ind w:right="170"/>
              <w:rPr>
                <w:rFonts w:cs="Arial"/>
              </w:rPr>
            </w:pPr>
            <w:r w:rsidRPr="00CB25F5">
              <w:rPr>
                <w:rFonts w:cs="Arial"/>
              </w:rPr>
              <w:t>c) poprawność językowa  i styl – 4 pkt</w:t>
            </w:r>
          </w:p>
          <w:p w:rsidR="00CB25F5" w:rsidRPr="00CB25F5" w:rsidRDefault="00CB25F5" w:rsidP="00CB25F5">
            <w:pPr>
              <w:tabs>
                <w:tab w:val="left" w:pos="2010"/>
              </w:tabs>
              <w:spacing w:line="276" w:lineRule="auto"/>
              <w:ind w:right="170"/>
              <w:rPr>
                <w:rFonts w:cs="Arial"/>
              </w:rPr>
            </w:pPr>
            <w:r w:rsidRPr="00CB25F5">
              <w:rPr>
                <w:rFonts w:cs="Arial"/>
              </w:rPr>
              <w:t>d) oryginalność koncepcji interpretacyjnej – 2 pkt</w:t>
            </w:r>
          </w:p>
          <w:p w:rsidR="00CB25F5" w:rsidRPr="00CB25F5" w:rsidRDefault="00CB25F5" w:rsidP="00CB25F5">
            <w:pPr>
              <w:tabs>
                <w:tab w:val="left" w:pos="2010"/>
              </w:tabs>
              <w:spacing w:line="276" w:lineRule="auto"/>
              <w:ind w:right="170"/>
              <w:rPr>
                <w:rFonts w:cs="Arial"/>
              </w:rPr>
            </w:pPr>
            <w:r w:rsidRPr="00CB25F5">
              <w:rPr>
                <w:rFonts w:cs="Arial"/>
              </w:rPr>
              <w:t>Oceny: 16 – 15 punktów – bardzo dobra, 14 punktów – dobra plus, 13 – 12 punktów – dobra,</w:t>
            </w:r>
          </w:p>
          <w:p w:rsidR="00CB25F5" w:rsidRPr="00CB25F5" w:rsidRDefault="00CB25F5" w:rsidP="00CB25F5">
            <w:pPr>
              <w:tabs>
                <w:tab w:val="left" w:pos="2010"/>
              </w:tabs>
              <w:spacing w:line="276" w:lineRule="auto"/>
              <w:ind w:right="170"/>
              <w:rPr>
                <w:rFonts w:cs="Arial"/>
              </w:rPr>
            </w:pPr>
            <w:r w:rsidRPr="00CB25F5">
              <w:rPr>
                <w:rFonts w:cs="Arial"/>
              </w:rPr>
              <w:t>11 – 10 punktów – dostateczna plus, 9 – 8 – dostateczna, poniżej 8 punktów – niedostateczna.</w:t>
            </w:r>
          </w:p>
          <w:p w:rsidR="00CB25F5" w:rsidRPr="00CB25F5" w:rsidRDefault="00CB25F5" w:rsidP="00CB25F5">
            <w:pPr>
              <w:tabs>
                <w:tab w:val="left" w:pos="2010"/>
              </w:tabs>
              <w:spacing w:line="276" w:lineRule="auto"/>
              <w:ind w:right="170"/>
              <w:rPr>
                <w:rFonts w:cs="Arial"/>
              </w:rPr>
            </w:pPr>
            <w:r w:rsidRPr="00CB25F5">
              <w:rPr>
                <w:rFonts w:cs="Arial"/>
              </w:rPr>
              <w:t>4. Pozytywna ocena z kolokwium zaliczeniowego.</w:t>
            </w:r>
          </w:p>
          <w:p w:rsidR="00CB25F5" w:rsidRPr="00CB25F5" w:rsidRDefault="00CB25F5" w:rsidP="00CB25F5">
            <w:pPr>
              <w:tabs>
                <w:tab w:val="left" w:pos="2010"/>
              </w:tabs>
              <w:spacing w:line="276" w:lineRule="auto"/>
              <w:ind w:right="170"/>
              <w:rPr>
                <w:rFonts w:cs="Arial"/>
              </w:rPr>
            </w:pPr>
            <w:r w:rsidRPr="00CB25F5">
              <w:rPr>
                <w:rFonts w:cs="Arial"/>
              </w:rPr>
              <w:t>Punktacja i oceny (w ujęciu procentowym): 0-50 pkt – niedostateczny, 51-60 – dostateczny, 61-70 –</w:t>
            </w:r>
          </w:p>
          <w:p w:rsidR="00CB25F5" w:rsidRPr="00CB25F5" w:rsidRDefault="00CB25F5" w:rsidP="00CB25F5">
            <w:pPr>
              <w:tabs>
                <w:tab w:val="left" w:pos="2010"/>
              </w:tabs>
              <w:spacing w:line="276" w:lineRule="auto"/>
              <w:ind w:right="170"/>
              <w:rPr>
                <w:rFonts w:cs="Arial"/>
              </w:rPr>
            </w:pPr>
            <w:r w:rsidRPr="00CB25F5">
              <w:rPr>
                <w:rFonts w:cs="Arial"/>
              </w:rPr>
              <w:t xml:space="preserve">dostateczny plus, 71-80 – dobry, 81-90 – dobry plus, 91-100 – bardzo dobry. </w:t>
            </w:r>
          </w:p>
          <w:p w:rsidR="00CB25F5" w:rsidRPr="00CB25F5" w:rsidRDefault="00CB25F5" w:rsidP="00CB25F5">
            <w:pPr>
              <w:tabs>
                <w:tab w:val="left" w:pos="2010"/>
              </w:tabs>
              <w:spacing w:line="276" w:lineRule="auto"/>
              <w:ind w:right="170"/>
              <w:rPr>
                <w:rFonts w:cs="Arial"/>
              </w:rPr>
            </w:pPr>
            <w:r w:rsidRPr="00CB25F5">
              <w:rPr>
                <w:rFonts w:cs="Arial"/>
              </w:rPr>
              <w:t>Ocena końcowa jest średnią uzyskanych ocen według warunków określonych w punktach 2, 3 i 4.</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Bilans punktów ECTS:</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Studia stacjonarne</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Obciążenie studenta</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30 godzin</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2 godziny</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Samodzielne przygotowanie się do zajęć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30 godzin</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lastRenderedPageBreak/>
              <w:t xml:space="preserve">Przygotowanie do kolokwium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6 godzin</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Napisanie pracy zaliczeniowej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7 godzin</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
                <w:bCs/>
              </w:rPr>
            </w:pPr>
            <w:r w:rsidRPr="00CB25F5">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rPr>
            </w:pPr>
            <w:r w:rsidRPr="00CB25F5">
              <w:rPr>
                <w:rFonts w:cs="Arial"/>
              </w:rPr>
              <w:t>75 godzin</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
                <w:bCs/>
              </w:rPr>
            </w:pPr>
            <w:r w:rsidRPr="00CB25F5">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Cs/>
              </w:rPr>
            </w:pPr>
            <w:r w:rsidRPr="00CB25F5">
              <w:rPr>
                <w:rFonts w:cs="Arial"/>
                <w:bCs/>
              </w:rPr>
              <w:t>3 ECTS</w:t>
            </w:r>
          </w:p>
        </w:tc>
      </w:tr>
    </w:tbl>
    <w:p w:rsidR="00CB25F5" w:rsidRDefault="00CB25F5">
      <w:pPr>
        <w:spacing w:before="0" w:after="0" w:line="240" w:lineRule="auto"/>
        <w:ind w:left="0"/>
        <w:rPr>
          <w:rFonts w:cs="Arial"/>
        </w:rPr>
      </w:pPr>
      <w:r>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CB25F5" w:rsidRPr="00CB25F5"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B25F5" w:rsidRPr="00CB25F5" w:rsidRDefault="00CB25F5" w:rsidP="00CB25F5">
            <w:pPr>
              <w:autoSpaceDE w:val="0"/>
              <w:autoSpaceDN w:val="0"/>
              <w:adjustRightInd w:val="0"/>
              <w:spacing w:line="276" w:lineRule="auto"/>
              <w:ind w:right="170"/>
              <w:jc w:val="right"/>
              <w:rPr>
                <w:rFonts w:cs="Arial"/>
                <w:sz w:val="20"/>
                <w:szCs w:val="20"/>
              </w:rPr>
            </w:pPr>
            <w:r w:rsidRPr="00CB25F5">
              <w:rPr>
                <w:rFonts w:cs="Arial"/>
                <w:sz w:val="20"/>
                <w:szCs w:val="20"/>
              </w:rPr>
              <w:lastRenderedPageBreak/>
              <w:t>Załącznik nr 3 do zasad</w:t>
            </w:r>
          </w:p>
        </w:tc>
      </w:tr>
      <w:tr w:rsidR="00CB25F5" w:rsidRPr="00CB25F5"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B25F5" w:rsidRPr="00CB25F5" w:rsidRDefault="00CB25F5" w:rsidP="00CB25F5">
            <w:pPr>
              <w:autoSpaceDE w:val="0"/>
              <w:autoSpaceDN w:val="0"/>
              <w:adjustRightInd w:val="0"/>
              <w:spacing w:line="276" w:lineRule="auto"/>
              <w:ind w:right="170"/>
              <w:jc w:val="center"/>
              <w:rPr>
                <w:rFonts w:cs="Arial"/>
                <w:b/>
                <w:bCs/>
                <w:color w:val="000000"/>
                <w:sz w:val="28"/>
                <w:szCs w:val="28"/>
              </w:rPr>
            </w:pPr>
            <w:r w:rsidRPr="00CB25F5">
              <w:rPr>
                <w:rFonts w:cs="Arial"/>
                <w:sz w:val="20"/>
                <w:szCs w:val="20"/>
              </w:rPr>
              <w:br w:type="page"/>
            </w:r>
            <w:r w:rsidRPr="00CB25F5">
              <w:rPr>
                <w:rFonts w:cs="Arial"/>
                <w:b/>
                <w:bCs/>
                <w:color w:val="000000"/>
                <w:sz w:val="28"/>
                <w:szCs w:val="28"/>
              </w:rPr>
              <w:t>Sylabus przedmiotu / modułu kształcenia</w:t>
            </w:r>
          </w:p>
        </w:tc>
      </w:tr>
      <w:tr w:rsidR="00CB25F5" w:rsidRPr="00CB25F5" w:rsidTr="00CB25F5">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Nazwa przedmiotu/modułu kształcenia:</w:t>
            </w:r>
            <w:r w:rsidRPr="00CB25F5">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CB25F5" w:rsidRPr="00CB25F5" w:rsidRDefault="00CB25F5" w:rsidP="001E3068">
            <w:pPr>
              <w:pStyle w:val="Nagwek1"/>
            </w:pPr>
            <w:r w:rsidRPr="00CB25F5">
              <w:t>Historia literatury polskiej: Młoda Polska 1</w:t>
            </w:r>
          </w:p>
        </w:tc>
      </w:tr>
      <w:tr w:rsidR="00CB25F5" w:rsidRPr="001E3068" w:rsidTr="00CB25F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lang w:val="en-US"/>
              </w:rPr>
            </w:pPr>
            <w:proofErr w:type="spellStart"/>
            <w:r w:rsidRPr="00CB25F5">
              <w:rPr>
                <w:rFonts w:cs="Arial"/>
                <w:b/>
                <w:color w:val="000000"/>
                <w:lang w:val="en-US"/>
              </w:rPr>
              <w:t>Nazwa</w:t>
            </w:r>
            <w:proofErr w:type="spellEnd"/>
            <w:r w:rsidRPr="00CB25F5">
              <w:rPr>
                <w:rFonts w:cs="Arial"/>
                <w:b/>
                <w:color w:val="000000"/>
                <w:lang w:val="en-US"/>
              </w:rPr>
              <w:t xml:space="preserve"> w </w:t>
            </w:r>
            <w:proofErr w:type="spellStart"/>
            <w:r w:rsidRPr="00CB25F5">
              <w:rPr>
                <w:rFonts w:cs="Arial"/>
                <w:b/>
                <w:color w:val="000000"/>
                <w:lang w:val="en-US"/>
              </w:rPr>
              <w:t>języku</w:t>
            </w:r>
            <w:proofErr w:type="spellEnd"/>
            <w:r w:rsidRPr="00CB25F5">
              <w:rPr>
                <w:rFonts w:cs="Arial"/>
                <w:b/>
                <w:color w:val="000000"/>
                <w:lang w:val="en-US"/>
              </w:rPr>
              <w:t xml:space="preserve"> </w:t>
            </w:r>
            <w:proofErr w:type="spellStart"/>
            <w:r w:rsidRPr="00CB25F5">
              <w:rPr>
                <w:rFonts w:cs="Arial"/>
                <w:b/>
                <w:color w:val="000000"/>
                <w:lang w:val="en-US"/>
              </w:rPr>
              <w:t>angielskim</w:t>
            </w:r>
            <w:proofErr w:type="spellEnd"/>
            <w:r w:rsidRPr="00CB25F5">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lang w:val="en-US"/>
              </w:rPr>
            </w:pPr>
            <w:r w:rsidRPr="00CB25F5">
              <w:rPr>
                <w:rFonts w:cs="Arial"/>
                <w:color w:val="000000"/>
                <w:lang w:val="en-US"/>
              </w:rPr>
              <w:t>History of Polish literature: Young Poland 1</w:t>
            </w:r>
          </w:p>
        </w:tc>
      </w:tr>
      <w:tr w:rsidR="00CB25F5" w:rsidRPr="00CB25F5" w:rsidTr="00CB25F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Język wykładowy:</w:t>
            </w:r>
            <w:r w:rsidRPr="00CB25F5">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polski</w:t>
            </w:r>
          </w:p>
        </w:tc>
      </w:tr>
      <w:tr w:rsidR="00CB25F5" w:rsidRPr="00CB25F5" w:rsidTr="00CB25F5">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filologia polska</w:t>
            </w:r>
          </w:p>
        </w:tc>
      </w:tr>
      <w:tr w:rsidR="00CB25F5" w:rsidRPr="00CB25F5" w:rsidTr="00CB25F5">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color w:val="000000"/>
              </w:rPr>
              <w:t xml:space="preserve"> Wydział Nauk Humanistycznych</w:t>
            </w:r>
          </w:p>
        </w:tc>
      </w:tr>
      <w:tr w:rsidR="00CB25F5" w:rsidRPr="00CB25F5"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obowiązkowy</w:t>
            </w:r>
          </w:p>
        </w:tc>
      </w:tr>
      <w:tr w:rsidR="00CB25F5" w:rsidRPr="00CB25F5"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pierwszego stopnia</w:t>
            </w:r>
          </w:p>
        </w:tc>
      </w:tr>
      <w:tr w:rsidR="00CB25F5" w:rsidRPr="00CB25F5" w:rsidTr="00CB25F5">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drugi</w:t>
            </w:r>
          </w:p>
        </w:tc>
      </w:tr>
      <w:tr w:rsidR="00CB25F5" w:rsidRPr="00CB25F5" w:rsidTr="00CB25F5">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czwarty</w:t>
            </w:r>
          </w:p>
        </w:tc>
      </w:tr>
      <w:tr w:rsidR="00CB25F5" w:rsidRPr="00CB25F5" w:rsidTr="00CB25F5">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1</w:t>
            </w:r>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dr hab. Sławomir Sobieraj</w:t>
            </w:r>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dr hab. Sławomir Sobieraj, dr hab. Barbara Stelingowska</w:t>
            </w:r>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1E3068">
            <w:pPr>
              <w:numPr>
                <w:ilvl w:val="0"/>
                <w:numId w:val="45"/>
              </w:numPr>
              <w:autoSpaceDE w:val="0"/>
              <w:autoSpaceDN w:val="0"/>
              <w:adjustRightInd w:val="0"/>
              <w:spacing w:before="0" w:after="200" w:line="276" w:lineRule="auto"/>
              <w:ind w:right="170"/>
              <w:rPr>
                <w:rFonts w:cs="Arial"/>
                <w:color w:val="000000"/>
              </w:rPr>
            </w:pPr>
            <w:r w:rsidRPr="00CB25F5">
              <w:rPr>
                <w:rFonts w:cs="Arial"/>
                <w:color w:val="000000"/>
              </w:rPr>
              <w:t xml:space="preserve"> Nabycie przez studenta wiedzy o kierunkach w literaturze polskiej na przełomie XIX i XX wieku w kontekście sztuki europejskiej oraz najważniejszych faktach</w:t>
            </w:r>
            <w:r w:rsidR="001E3068">
              <w:rPr>
                <w:rFonts w:cs="Arial"/>
                <w:color w:val="000000"/>
              </w:rPr>
              <w:t xml:space="preserve"> </w:t>
            </w:r>
            <w:r w:rsidRPr="00CB25F5">
              <w:rPr>
                <w:rFonts w:cs="Arial"/>
                <w:color w:val="000000"/>
              </w:rPr>
              <w:t>i zjawiskach literackich, uwarunkowaniach życia literackiego epoki oraz reprezentatywnych autorach i utworach, jak również o terminologii literatur</w:t>
            </w:r>
            <w:r w:rsidR="001E3068">
              <w:rPr>
                <w:rFonts w:cs="Arial"/>
                <w:color w:val="000000"/>
              </w:rPr>
              <w:t>oznawczej służącej ich opisowi.</w:t>
            </w:r>
          </w:p>
          <w:p w:rsidR="00CB25F5" w:rsidRPr="00CB25F5" w:rsidRDefault="00CB25F5" w:rsidP="001E3068">
            <w:pPr>
              <w:numPr>
                <w:ilvl w:val="0"/>
                <w:numId w:val="45"/>
              </w:numPr>
              <w:autoSpaceDE w:val="0"/>
              <w:autoSpaceDN w:val="0"/>
              <w:adjustRightInd w:val="0"/>
              <w:spacing w:before="0" w:after="200" w:line="276" w:lineRule="auto"/>
              <w:ind w:right="170"/>
              <w:rPr>
                <w:rFonts w:cs="Arial"/>
                <w:color w:val="000000"/>
              </w:rPr>
            </w:pPr>
            <w:r w:rsidRPr="00CB25F5">
              <w:rPr>
                <w:rFonts w:cs="Arial"/>
                <w:color w:val="000000"/>
              </w:rPr>
              <w:t xml:space="preserve"> Opanowanie umiejętności opisu i interpretacji zjawisk literackich Młodej Polski przy zastosowaniu terminologii literaturoznawczej (historycznoliterackiej i teoretycznoliterackiej) oraz właściwych paradygmatów badawczych, łączenia filologii z wiedzą z zakresu innych dyscyplin naukowych, a także pozyskiwania inf</w:t>
            </w:r>
            <w:r w:rsidR="001E3068">
              <w:rPr>
                <w:rFonts w:cs="Arial"/>
                <w:color w:val="000000"/>
              </w:rPr>
              <w:t>ormacji z różnego typu źródeł.</w:t>
            </w:r>
          </w:p>
          <w:p w:rsidR="00CB25F5" w:rsidRPr="00CB25F5" w:rsidRDefault="00CB25F5" w:rsidP="001E3068">
            <w:pPr>
              <w:numPr>
                <w:ilvl w:val="0"/>
                <w:numId w:val="45"/>
              </w:numPr>
              <w:autoSpaceDE w:val="0"/>
              <w:autoSpaceDN w:val="0"/>
              <w:adjustRightInd w:val="0"/>
              <w:spacing w:before="0" w:after="200" w:line="276" w:lineRule="auto"/>
              <w:ind w:right="170"/>
              <w:rPr>
                <w:rFonts w:cs="Arial"/>
                <w:color w:val="000000"/>
              </w:rPr>
            </w:pPr>
            <w:r w:rsidRPr="00CB25F5">
              <w:rPr>
                <w:rFonts w:cs="Arial"/>
                <w:color w:val="000000"/>
              </w:rPr>
              <w:t>Nabycie gotowości do uczestnictwa w życiu kulturalnym, podnoszenia poziomu wiedzy i umiejętności w zakresie literaturoznawstwa polskiego.</w:t>
            </w:r>
          </w:p>
        </w:tc>
      </w:tr>
      <w:tr w:rsidR="00CB25F5" w:rsidRPr="00CB25F5"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Symbol </w:t>
            </w:r>
            <w:r w:rsidRPr="00CB25F5">
              <w:rPr>
                <w:rFonts w:cs="Arial"/>
                <w:b/>
                <w:color w:val="000000"/>
              </w:rPr>
              <w:lastRenderedPageBreak/>
              <w:t>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Symbol </w:t>
            </w:r>
            <w:r w:rsidRPr="00CB25F5">
              <w:rPr>
                <w:rFonts w:cs="Arial"/>
                <w:b/>
                <w:color w:val="000000"/>
              </w:rPr>
              <w:lastRenderedPageBreak/>
              <w:t>efektu kierunkowego</w:t>
            </w:r>
          </w:p>
        </w:tc>
      </w:tr>
      <w:tr w:rsidR="00CB25F5" w:rsidRPr="00CB25F5"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ascii="Calibri" w:hAnsi="Calibri"/>
              </w:rPr>
            </w:pPr>
            <w:r w:rsidRPr="00CB25F5">
              <w:rPr>
                <w:rFonts w:cs="Arial"/>
                <w:b/>
                <w:color w:val="000000"/>
              </w:rPr>
              <w:t>WIEDZA</w:t>
            </w:r>
            <w:r w:rsidRPr="00CB25F5">
              <w:rPr>
                <w:rFonts w:ascii="Calibri" w:hAnsi="Calibri"/>
              </w:rPr>
              <w:t xml:space="preserve"> </w:t>
            </w:r>
          </w:p>
          <w:p w:rsidR="00CB25F5" w:rsidRPr="00CB25F5" w:rsidRDefault="00CB25F5" w:rsidP="00DA1B09">
            <w:pPr>
              <w:autoSpaceDE w:val="0"/>
              <w:autoSpaceDN w:val="0"/>
              <w:adjustRightInd w:val="0"/>
              <w:spacing w:line="276" w:lineRule="auto"/>
              <w:ind w:right="170"/>
              <w:rPr>
                <w:rFonts w:cs="Arial"/>
                <w:b/>
                <w:color w:val="000000"/>
              </w:rPr>
            </w:pPr>
            <w:r w:rsidRPr="00CB25F5">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spacing w:line="276" w:lineRule="auto"/>
              <w:ind w:right="170"/>
              <w:rPr>
                <w:rFonts w:cs="Arial"/>
                <w:b/>
                <w:color w:val="000000"/>
              </w:rPr>
            </w:pPr>
          </w:p>
        </w:tc>
      </w:tr>
      <w:tr w:rsidR="00CB25F5" w:rsidRPr="00CB25F5" w:rsidTr="00CB25F5">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lastRenderedPageBreak/>
              <w:t>W_01</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kierunki w literaturze polskiej na przełomie XIX i XX wieku w kontekście sztuki europejskiej oraz  najważniejsze fakty i zjawiska literackie epoki, problemy procesu historycznoliterackiego</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Cs/>
                <w:color w:val="000000"/>
              </w:rPr>
              <w:t>K_W01, K_W08, K_W12</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uwarunkowania społeczne i polityczne życia literackiego Młodej Polski, najważniejsze jego przejawy (instytucje, ośrodki i czasopisma),</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K_W01, K_W02</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terminologię w zakresie nazewnictwa zjawisk literackich w latach 1890-1918,</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K_W03</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W_04</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reprezentatywne utwory głównych przedstawicieli literatury młodopolskiej, ich genologiczną przynależność oraz ma wiedzę </w:t>
            </w:r>
            <w:r w:rsidRPr="00CB25F5">
              <w:rPr>
                <w:rFonts w:cs="Arial"/>
                <w:color w:val="000000"/>
              </w:rPr>
              <w:br/>
              <w:t>o metodach analizy i interpretacji tekstów w ujęciu historycznoliterackim</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K_W07</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K_W09</w:t>
            </w:r>
          </w:p>
        </w:tc>
      </w:tr>
      <w:tr w:rsidR="00CB25F5" w:rsidRPr="00CB25F5"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UMIEJĘTNOŚCI</w:t>
            </w:r>
          </w:p>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nazywać i charakteryzować zjawiska w literaturze i życiu literackim Młodej Polski posługując się stosowną terminologią,</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K_U04</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merytorycznie argumentować i formułować wnioski,</w:t>
            </w:r>
            <w:r w:rsidRPr="00CB25F5">
              <w:rPr>
                <w:rFonts w:ascii="Calibri" w:hAnsi="Calibri"/>
              </w:rPr>
              <w:t xml:space="preserve"> </w:t>
            </w:r>
            <w:r w:rsidRPr="00CB25F5">
              <w:rPr>
                <w:rFonts w:cs="Arial"/>
                <w:color w:val="000000"/>
              </w:rPr>
              <w:t>także krytyczne na temat tekstów literackich Młodej Polski, wydając sądy i opinie wysnute z wiedzy naukowej i doświadczenia,</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K_U12</w:t>
            </w:r>
          </w:p>
          <w:p w:rsidR="00CB25F5" w:rsidRPr="00CB25F5" w:rsidRDefault="00CB25F5" w:rsidP="00CB25F5">
            <w:pPr>
              <w:autoSpaceDE w:val="0"/>
              <w:autoSpaceDN w:val="0"/>
              <w:adjustRightInd w:val="0"/>
              <w:spacing w:line="276" w:lineRule="auto"/>
              <w:ind w:right="170"/>
              <w:rPr>
                <w:rFonts w:cs="Arial"/>
                <w:color w:val="000000"/>
              </w:rPr>
            </w:pP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pozyskiwać wiedzę, informacje i teksty z różnego typu źródeł (m.in. bibliotek stacjonarnych i cyfrowych).</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K_U09</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K_U13</w:t>
            </w:r>
          </w:p>
        </w:tc>
      </w:tr>
      <w:tr w:rsidR="00CB25F5" w:rsidRPr="00CB25F5"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KOMPETENCJE SPOŁECZNE</w:t>
            </w:r>
          </w:p>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do aktywnego uczestniczenia i współtworzenia życia kulturalnego i korzystania z różnych jego form,</w:t>
            </w:r>
          </w:p>
        </w:tc>
        <w:tc>
          <w:tcPr>
            <w:tcW w:w="1898" w:type="dxa"/>
            <w:tcBorders>
              <w:top w:val="single" w:sz="2" w:space="0" w:color="000000"/>
              <w:left w:val="single" w:sz="2" w:space="0" w:color="000000"/>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K_K03</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K_02</w:t>
            </w:r>
          </w:p>
        </w:tc>
        <w:tc>
          <w:tcPr>
            <w:tcW w:w="7087" w:type="dxa"/>
            <w:gridSpan w:val="13"/>
            <w:tcBorders>
              <w:top w:val="single" w:sz="2" w:space="0" w:color="000000"/>
              <w:left w:val="single" w:sz="2" w:space="0" w:color="000000"/>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podnoszenia poziomu swej wiedzy i umiejętności, ciągłego dokształcenia się zawodowego i rozwoju osobistego.</w:t>
            </w:r>
          </w:p>
        </w:tc>
        <w:tc>
          <w:tcPr>
            <w:tcW w:w="1898" w:type="dxa"/>
            <w:tcBorders>
              <w:top w:val="single" w:sz="2" w:space="0" w:color="000000"/>
              <w:left w:val="single" w:sz="2" w:space="0" w:color="000000"/>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K_K04</w:t>
            </w:r>
          </w:p>
        </w:tc>
      </w:tr>
      <w:tr w:rsidR="00CB25F5" w:rsidRPr="00CB25F5" w:rsidTr="00CB25F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color w:val="000000"/>
              </w:rPr>
              <w:t xml:space="preserve"> wykład</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ascii="Calibri" w:hAnsi="Calibri"/>
              </w:rPr>
              <w:br w:type="page"/>
            </w:r>
            <w:r w:rsidRPr="00CB25F5">
              <w:rPr>
                <w:rFonts w:cs="Arial"/>
                <w:b/>
                <w:color w:val="000000"/>
              </w:rPr>
              <w:t>Wymagania wstępne i dodatkowe:</w:t>
            </w:r>
          </w:p>
        </w:tc>
      </w:tr>
      <w:tr w:rsidR="00CB25F5" w:rsidRPr="00CB25F5" w:rsidTr="00CB25F5">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1E3068">
            <w:pPr>
              <w:numPr>
                <w:ilvl w:val="0"/>
                <w:numId w:val="34"/>
              </w:numPr>
              <w:spacing w:before="0" w:line="276" w:lineRule="auto"/>
              <w:ind w:left="527" w:right="170" w:hanging="357"/>
              <w:rPr>
                <w:rFonts w:cs="Arial"/>
                <w:color w:val="000000"/>
              </w:rPr>
            </w:pPr>
            <w:r w:rsidRPr="00CB25F5">
              <w:rPr>
                <w:rFonts w:cs="Arial"/>
                <w:color w:val="000000"/>
              </w:rPr>
              <w:t xml:space="preserve">Znajomość najważniejszych faktów historycznych z historii Polski i Europy XIX i pierwszej połowy XX wieku. </w:t>
            </w:r>
          </w:p>
          <w:p w:rsidR="00CB25F5" w:rsidRPr="00CB25F5" w:rsidRDefault="00CB25F5" w:rsidP="007112E0">
            <w:pPr>
              <w:numPr>
                <w:ilvl w:val="0"/>
                <w:numId w:val="34"/>
              </w:numPr>
              <w:spacing w:before="0" w:after="200" w:line="276" w:lineRule="auto"/>
              <w:ind w:right="170"/>
              <w:rPr>
                <w:rFonts w:cs="Arial"/>
                <w:color w:val="000000"/>
              </w:rPr>
            </w:pPr>
            <w:r w:rsidRPr="00CB25F5">
              <w:rPr>
                <w:rFonts w:cs="Arial"/>
                <w:color w:val="000000"/>
              </w:rPr>
              <w:t xml:space="preserve">Wiedza o wcześniejszych epokach literackich, szczególnie z zakresu romantyzmu i pozytywizmu. </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Treści modułu kształcenia:</w:t>
            </w:r>
          </w:p>
        </w:tc>
      </w:tr>
      <w:tr w:rsidR="00CB25F5" w:rsidRPr="00CB25F5" w:rsidTr="00CB25F5">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CB25F5" w:rsidRPr="00CB25F5" w:rsidRDefault="00CB25F5" w:rsidP="00CB25F5">
            <w:pPr>
              <w:tabs>
                <w:tab w:val="left" w:pos="1125"/>
              </w:tabs>
              <w:spacing w:line="276" w:lineRule="auto"/>
              <w:ind w:right="170"/>
              <w:rPr>
                <w:rFonts w:cs="Arial"/>
              </w:rPr>
            </w:pPr>
            <w:r w:rsidRPr="00CB25F5">
              <w:rPr>
                <w:rFonts w:cs="Arial"/>
              </w:rPr>
              <w:lastRenderedPageBreak/>
              <w:t>1.  Realia polityczne, społeczne i kulturowe w kraju i Europie na przełomie XIX i XX wieku.</w:t>
            </w:r>
          </w:p>
          <w:p w:rsidR="00CB25F5" w:rsidRPr="00CB25F5" w:rsidRDefault="00CB25F5" w:rsidP="00CB25F5">
            <w:pPr>
              <w:tabs>
                <w:tab w:val="left" w:pos="1125"/>
              </w:tabs>
              <w:spacing w:line="276" w:lineRule="auto"/>
              <w:ind w:right="170"/>
              <w:rPr>
                <w:rFonts w:cs="Arial"/>
              </w:rPr>
            </w:pPr>
            <w:r w:rsidRPr="00CB25F5">
              <w:rPr>
                <w:rFonts w:cs="Arial"/>
              </w:rPr>
              <w:t xml:space="preserve">2. Młoda Polska – periodyzacja epoki, terminologia. Główne kierunki artystyczne (naturalizm, impresjonizm, symbolizm, ekspresjonizm, </w:t>
            </w:r>
            <w:proofErr w:type="spellStart"/>
            <w:r w:rsidRPr="00CB25F5">
              <w:rPr>
                <w:rFonts w:cs="Arial"/>
              </w:rPr>
              <w:t>franciszkanizm</w:t>
            </w:r>
            <w:proofErr w:type="spellEnd"/>
            <w:r w:rsidRPr="00CB25F5">
              <w:rPr>
                <w:rFonts w:cs="Arial"/>
              </w:rPr>
              <w:t>).</w:t>
            </w:r>
          </w:p>
          <w:p w:rsidR="00CB25F5" w:rsidRPr="00CB25F5" w:rsidRDefault="00CB25F5" w:rsidP="00CB25F5">
            <w:pPr>
              <w:tabs>
                <w:tab w:val="left" w:pos="1125"/>
              </w:tabs>
              <w:spacing w:line="276" w:lineRule="auto"/>
              <w:ind w:right="170"/>
              <w:rPr>
                <w:rFonts w:cs="Arial"/>
              </w:rPr>
            </w:pPr>
            <w:r w:rsidRPr="00CB25F5">
              <w:rPr>
                <w:rFonts w:cs="Arial"/>
              </w:rPr>
              <w:t>3. Życie literackie na przełomie XIX i XX wieku. Ośrodki życia kulturalnego i artystycznego. Teatr i kabaret. Czasopiśmiennictwo. Zewnętrzne uwarunkowania kultury i sztuki.</w:t>
            </w:r>
          </w:p>
          <w:p w:rsidR="00CB25F5" w:rsidRPr="00CB25F5" w:rsidRDefault="00CB25F5" w:rsidP="00CB25F5">
            <w:pPr>
              <w:tabs>
                <w:tab w:val="left" w:pos="1125"/>
              </w:tabs>
              <w:spacing w:line="276" w:lineRule="auto"/>
              <w:ind w:right="170"/>
              <w:rPr>
                <w:rFonts w:cs="Arial"/>
              </w:rPr>
            </w:pPr>
            <w:r w:rsidRPr="00CB25F5">
              <w:rPr>
                <w:rFonts w:cs="Arial"/>
              </w:rPr>
              <w:t>4. Programy i światopoglądy młodopolskie. Dekadentyzm, „sztuka dla sztuki”, kult jednostki twórczej, dekadentyzm, „naga dusza”, neoromantyzm, chłopomania, „filozofia czynu”, patriotyzm.</w:t>
            </w:r>
          </w:p>
          <w:p w:rsidR="00CB25F5" w:rsidRPr="00CB25F5" w:rsidRDefault="00CB25F5" w:rsidP="00CB25F5">
            <w:pPr>
              <w:tabs>
                <w:tab w:val="left" w:pos="1125"/>
              </w:tabs>
              <w:spacing w:line="276" w:lineRule="auto"/>
              <w:ind w:right="170"/>
              <w:rPr>
                <w:rFonts w:cs="Arial"/>
              </w:rPr>
            </w:pPr>
            <w:r w:rsidRPr="00CB25F5">
              <w:rPr>
                <w:rFonts w:cs="Arial"/>
              </w:rPr>
              <w:t>5. Jan Kasprowicz – poeta o wielu twarzach.</w:t>
            </w:r>
          </w:p>
          <w:p w:rsidR="00CB25F5" w:rsidRPr="00CB25F5" w:rsidRDefault="00CB25F5" w:rsidP="00CB25F5">
            <w:pPr>
              <w:tabs>
                <w:tab w:val="left" w:pos="1125"/>
              </w:tabs>
              <w:spacing w:line="276" w:lineRule="auto"/>
              <w:ind w:right="170"/>
              <w:rPr>
                <w:rFonts w:cs="Arial"/>
              </w:rPr>
            </w:pPr>
            <w:r w:rsidRPr="00CB25F5">
              <w:rPr>
                <w:rFonts w:cs="Arial"/>
              </w:rPr>
              <w:t xml:space="preserve">7. Żeromskiego wizje Polski odrodzonej. </w:t>
            </w:r>
          </w:p>
          <w:p w:rsidR="00CB25F5" w:rsidRPr="00CB25F5" w:rsidRDefault="00CB25F5" w:rsidP="00CB25F5">
            <w:pPr>
              <w:tabs>
                <w:tab w:val="left" w:pos="1125"/>
              </w:tabs>
              <w:spacing w:line="276" w:lineRule="auto"/>
              <w:ind w:right="170"/>
              <w:rPr>
                <w:rFonts w:cs="Arial"/>
              </w:rPr>
            </w:pPr>
            <w:r w:rsidRPr="00CB25F5">
              <w:rPr>
                <w:rFonts w:cs="Arial"/>
              </w:rPr>
              <w:t xml:space="preserve">8. Miejsce Reymonta w literaturze polskiej i światowej. Uniwersalizm jego dzieł. </w:t>
            </w:r>
          </w:p>
          <w:p w:rsidR="00CB25F5" w:rsidRPr="00CB25F5" w:rsidRDefault="00CB25F5" w:rsidP="00CB25F5">
            <w:pPr>
              <w:tabs>
                <w:tab w:val="left" w:pos="1125"/>
              </w:tabs>
              <w:spacing w:line="276" w:lineRule="auto"/>
              <w:ind w:right="170"/>
              <w:rPr>
                <w:rFonts w:cs="Arial"/>
              </w:rPr>
            </w:pPr>
            <w:r w:rsidRPr="00CB25F5">
              <w:rPr>
                <w:rFonts w:cs="Arial"/>
              </w:rPr>
              <w:t>9. Odgłosy filozofii Schopenhauera w literaturze Młodej Polski. Dekadentyzm.</w:t>
            </w:r>
          </w:p>
          <w:p w:rsidR="00CB25F5" w:rsidRPr="00CB25F5" w:rsidRDefault="00CB25F5" w:rsidP="00CB25F5">
            <w:pPr>
              <w:tabs>
                <w:tab w:val="left" w:pos="1125"/>
              </w:tabs>
              <w:spacing w:line="276" w:lineRule="auto"/>
              <w:ind w:right="170"/>
              <w:rPr>
                <w:rFonts w:cs="Arial"/>
              </w:rPr>
            </w:pPr>
            <w:r w:rsidRPr="00CB25F5">
              <w:rPr>
                <w:rFonts w:cs="Arial"/>
              </w:rPr>
              <w:t>10. Wpływ Nietzschego i Bergsona na literaturę. Przełamywanie dekadencji. Wola mocy. Idea nadczłowieka. Intuicjonizm.</w:t>
            </w:r>
          </w:p>
          <w:p w:rsidR="00CB25F5" w:rsidRPr="00CB25F5" w:rsidRDefault="00CB25F5" w:rsidP="00CB25F5">
            <w:pPr>
              <w:tabs>
                <w:tab w:val="left" w:pos="1125"/>
              </w:tabs>
              <w:spacing w:line="276" w:lineRule="auto"/>
              <w:ind w:right="170"/>
              <w:rPr>
                <w:rFonts w:cs="Arial"/>
              </w:rPr>
            </w:pPr>
            <w:r w:rsidRPr="00CB25F5">
              <w:rPr>
                <w:rFonts w:cs="Arial"/>
              </w:rPr>
              <w:t>11. Między Lucyferem a Chrystusem. Bohaterowie twórczości Micińskiego w poszukiwaniu „Ja głębokiego”.</w:t>
            </w:r>
          </w:p>
          <w:p w:rsidR="00CB25F5" w:rsidRPr="00CB25F5" w:rsidRDefault="00CB25F5" w:rsidP="00CB25F5">
            <w:pPr>
              <w:tabs>
                <w:tab w:val="left" w:pos="1125"/>
              </w:tabs>
              <w:spacing w:line="276" w:lineRule="auto"/>
              <w:ind w:right="170"/>
              <w:rPr>
                <w:rFonts w:cs="Arial"/>
              </w:rPr>
            </w:pPr>
            <w:r w:rsidRPr="00CB25F5">
              <w:rPr>
                <w:rFonts w:cs="Arial"/>
              </w:rPr>
              <w:t>12. Główne trendy w dramaturgii Młodej Polski. Reformy w teatrze europejskim. Dramat symboliczny i ekspresjonistyczny. Klasycyzm, realizm i naturalizm. Koncepcja „teatru ogromnego” Wyspiańskiego. Twórczość Zapolskiej, Micińskiego, Rittnera.</w:t>
            </w:r>
          </w:p>
          <w:p w:rsidR="00CB25F5" w:rsidRPr="00CB25F5" w:rsidRDefault="00CB25F5" w:rsidP="00CB25F5">
            <w:pPr>
              <w:tabs>
                <w:tab w:val="left" w:pos="1125"/>
              </w:tabs>
              <w:spacing w:line="276" w:lineRule="auto"/>
              <w:ind w:right="170"/>
              <w:rPr>
                <w:rFonts w:cs="Arial"/>
              </w:rPr>
            </w:pPr>
            <w:r w:rsidRPr="00CB25F5">
              <w:rPr>
                <w:rFonts w:cs="Arial"/>
              </w:rPr>
              <w:t xml:space="preserve">13. Fenomen poezji kobiecej w okresie Młodej Polski. </w:t>
            </w:r>
          </w:p>
          <w:p w:rsidR="00CB25F5" w:rsidRPr="00CB25F5" w:rsidRDefault="00CB25F5" w:rsidP="00CB25F5">
            <w:pPr>
              <w:tabs>
                <w:tab w:val="left" w:pos="1125"/>
              </w:tabs>
              <w:spacing w:line="276" w:lineRule="auto"/>
              <w:ind w:right="170"/>
              <w:rPr>
                <w:rFonts w:cs="Arial"/>
              </w:rPr>
            </w:pPr>
            <w:r w:rsidRPr="00CB25F5">
              <w:rPr>
                <w:rFonts w:cs="Arial"/>
              </w:rPr>
              <w:t>14. Poezja legionowa.</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Literatura podstawowa:</w:t>
            </w:r>
          </w:p>
        </w:tc>
      </w:tr>
      <w:tr w:rsidR="00CB25F5" w:rsidRPr="00CB25F5" w:rsidTr="00CB25F5">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u w:val="single"/>
              </w:rPr>
            </w:pPr>
            <w:r w:rsidRPr="00CB25F5">
              <w:rPr>
                <w:rFonts w:cs="Arial"/>
                <w:color w:val="000000"/>
                <w:u w:val="single"/>
              </w:rPr>
              <w:t>Teksty literackie:</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 Jan Kasprowicz: </w:t>
            </w:r>
            <w:r w:rsidRPr="00CB25F5">
              <w:rPr>
                <w:rFonts w:cs="Arial"/>
                <w:i/>
                <w:color w:val="000000"/>
              </w:rPr>
              <w:t>Krzak dzikiej róży</w:t>
            </w:r>
            <w:r w:rsidRPr="00CB25F5">
              <w:rPr>
                <w:rFonts w:cs="Arial"/>
                <w:color w:val="000000"/>
              </w:rPr>
              <w:t xml:space="preserve">, </w:t>
            </w:r>
            <w:r w:rsidRPr="00CB25F5">
              <w:rPr>
                <w:rFonts w:cs="Arial"/>
                <w:i/>
                <w:color w:val="000000"/>
              </w:rPr>
              <w:t>Hymny</w:t>
            </w:r>
            <w:r w:rsidRPr="00CB25F5">
              <w:rPr>
                <w:rFonts w:cs="Arial"/>
                <w:color w:val="000000"/>
              </w:rPr>
              <w:t xml:space="preserve">. W: </w:t>
            </w:r>
            <w:r w:rsidRPr="00CB25F5">
              <w:rPr>
                <w:rFonts w:cs="Arial"/>
                <w:i/>
                <w:color w:val="000000"/>
              </w:rPr>
              <w:t>Wybór poezji</w:t>
            </w:r>
            <w:r w:rsidRPr="00CB25F5">
              <w:rPr>
                <w:rFonts w:cs="Arial"/>
                <w:color w:val="000000"/>
              </w:rPr>
              <w:t xml:space="preserve">. Oprac. Jan Józef Lipski. BN I, nr 120. Wrocław 1990.) i </w:t>
            </w:r>
            <w:r w:rsidRPr="00CB25F5">
              <w:rPr>
                <w:rFonts w:cs="Arial"/>
                <w:i/>
                <w:color w:val="000000"/>
              </w:rPr>
              <w:t>Pisma zebrane</w:t>
            </w:r>
            <w:r w:rsidRPr="00CB25F5">
              <w:rPr>
                <w:rFonts w:cs="Arial"/>
                <w:color w:val="000000"/>
              </w:rPr>
              <w:t>. T. 3. Cz. 2, T. 4. Oprac. Roman Loth, Kraków 1994-97;</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 Tadeusz Miciński: </w:t>
            </w:r>
            <w:proofErr w:type="spellStart"/>
            <w:r w:rsidRPr="00CB25F5">
              <w:rPr>
                <w:rFonts w:cs="Arial"/>
                <w:i/>
                <w:color w:val="000000"/>
              </w:rPr>
              <w:t>Nietota</w:t>
            </w:r>
            <w:proofErr w:type="spellEnd"/>
            <w:r w:rsidRPr="00CB25F5">
              <w:rPr>
                <w:rFonts w:cs="Arial"/>
                <w:i/>
                <w:color w:val="000000"/>
              </w:rPr>
              <w:t>. Księga tajemna Tatr</w:t>
            </w:r>
            <w:r w:rsidRPr="00CB25F5">
              <w:rPr>
                <w:rFonts w:cs="Arial"/>
                <w:color w:val="000000"/>
              </w:rPr>
              <w:t>. Kraków 2002 lub inna edycja;</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3. Stanisław Przybyszewski: </w:t>
            </w:r>
            <w:r w:rsidRPr="00CB25F5">
              <w:rPr>
                <w:rFonts w:cs="Arial"/>
                <w:i/>
                <w:color w:val="000000"/>
              </w:rPr>
              <w:t>Złote runo</w:t>
            </w:r>
            <w:r w:rsidRPr="00CB25F5">
              <w:rPr>
                <w:rFonts w:cs="Arial"/>
                <w:color w:val="000000"/>
              </w:rPr>
              <w:t xml:space="preserve">. W: Wybór pism. Oprac. Roman Taborski. BN I, nr 190. Wrocław 1966, tegoż: </w:t>
            </w:r>
            <w:r w:rsidRPr="00CB25F5">
              <w:rPr>
                <w:rFonts w:cs="Arial"/>
                <w:i/>
                <w:color w:val="000000"/>
              </w:rPr>
              <w:t>Śnieg</w:t>
            </w:r>
            <w:r w:rsidRPr="00CB25F5">
              <w:rPr>
                <w:rFonts w:cs="Arial"/>
                <w:color w:val="000000"/>
              </w:rPr>
              <w:t>. Kraków 2002;</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4. Stanisław Przybyszewski: </w:t>
            </w:r>
            <w:r w:rsidRPr="00CB25F5">
              <w:rPr>
                <w:rFonts w:cs="Arial"/>
                <w:i/>
                <w:color w:val="000000"/>
              </w:rPr>
              <w:t>Z psychologii jednostki twórczej</w:t>
            </w:r>
            <w:r w:rsidRPr="00CB25F5">
              <w:rPr>
                <w:rFonts w:cs="Arial"/>
                <w:color w:val="000000"/>
              </w:rPr>
              <w:t xml:space="preserve">, </w:t>
            </w:r>
            <w:r w:rsidRPr="00CB25F5">
              <w:rPr>
                <w:rFonts w:cs="Arial"/>
                <w:i/>
                <w:color w:val="000000"/>
              </w:rPr>
              <w:t>Confiteor</w:t>
            </w:r>
            <w:r w:rsidRPr="00CB25F5">
              <w:rPr>
                <w:rFonts w:cs="Arial"/>
                <w:color w:val="000000"/>
              </w:rPr>
              <w:t xml:space="preserve">, </w:t>
            </w:r>
            <w:r w:rsidRPr="00CB25F5">
              <w:rPr>
                <w:rFonts w:cs="Arial"/>
                <w:i/>
                <w:color w:val="000000"/>
              </w:rPr>
              <w:t>O nowa sztukę</w:t>
            </w:r>
            <w:r w:rsidRPr="00CB25F5">
              <w:rPr>
                <w:rFonts w:cs="Arial"/>
                <w:color w:val="000000"/>
              </w:rPr>
              <w:t xml:space="preserve">. W: </w:t>
            </w:r>
            <w:r w:rsidRPr="00CB25F5">
              <w:rPr>
                <w:rFonts w:cs="Arial"/>
                <w:i/>
                <w:color w:val="000000"/>
              </w:rPr>
              <w:t>Wybór pism</w:t>
            </w:r>
            <w:r w:rsidRPr="00CB25F5">
              <w:rPr>
                <w:rFonts w:cs="Arial"/>
                <w:color w:val="000000"/>
              </w:rPr>
              <w:t>, jw.;</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5. Władysław Stanisław Reymont: </w:t>
            </w:r>
            <w:r w:rsidRPr="00CB25F5">
              <w:rPr>
                <w:rFonts w:cs="Arial"/>
                <w:i/>
                <w:color w:val="000000"/>
              </w:rPr>
              <w:t>Chłopi</w:t>
            </w:r>
            <w:r w:rsidRPr="00CB25F5">
              <w:rPr>
                <w:rFonts w:cs="Arial"/>
                <w:color w:val="000000"/>
              </w:rPr>
              <w:t>. T. 1-4. Warszawa 2000 lub inne wyd.;</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6</w:t>
            </w:r>
            <w:r w:rsidRPr="00CB25F5">
              <w:rPr>
                <w:rFonts w:cs="Arial"/>
                <w:b/>
                <w:color w:val="000000"/>
              </w:rPr>
              <w:t xml:space="preserve">. </w:t>
            </w:r>
            <w:r w:rsidRPr="00CB25F5">
              <w:rPr>
                <w:rFonts w:cs="Arial"/>
                <w:color w:val="000000"/>
              </w:rPr>
              <w:t xml:space="preserve">Władysław Stanisław Reymont: </w:t>
            </w:r>
            <w:r w:rsidRPr="00CB25F5">
              <w:rPr>
                <w:rFonts w:cs="Arial"/>
                <w:i/>
                <w:color w:val="000000"/>
              </w:rPr>
              <w:t>Nowele</w:t>
            </w:r>
            <w:r w:rsidRPr="00CB25F5">
              <w:rPr>
                <w:rFonts w:cs="Arial"/>
                <w:color w:val="000000"/>
              </w:rPr>
              <w:t>. Poznań 2003 lub inne wyd. (wybór);</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7. Władysław Stanisław Reymont: </w:t>
            </w:r>
            <w:r w:rsidRPr="00CB25F5">
              <w:rPr>
                <w:rFonts w:cs="Arial"/>
                <w:i/>
                <w:color w:val="000000"/>
              </w:rPr>
              <w:t>Ziemia obiecana</w:t>
            </w:r>
            <w:r w:rsidRPr="00CB25F5">
              <w:rPr>
                <w:rFonts w:cs="Arial"/>
                <w:color w:val="000000"/>
              </w:rPr>
              <w:t>. Warszawa 1992;</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8. Stanisław Wyspiański: </w:t>
            </w:r>
            <w:r w:rsidRPr="00CB25F5">
              <w:rPr>
                <w:rFonts w:cs="Arial"/>
                <w:i/>
                <w:color w:val="000000"/>
              </w:rPr>
              <w:t>Wesele</w:t>
            </w:r>
            <w:r w:rsidRPr="00CB25F5">
              <w:rPr>
                <w:rFonts w:cs="Arial"/>
                <w:color w:val="000000"/>
              </w:rPr>
              <w:t>. Oprac. Jan Nowakowski. BN I nr 218. Kraków 1973;</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9. Stanisław Wyspiański: </w:t>
            </w:r>
            <w:r w:rsidRPr="00CB25F5">
              <w:rPr>
                <w:rFonts w:cs="Arial"/>
                <w:i/>
                <w:color w:val="000000"/>
              </w:rPr>
              <w:t>Warszawianka</w:t>
            </w:r>
            <w:r w:rsidRPr="00CB25F5">
              <w:rPr>
                <w:rFonts w:cs="Arial"/>
                <w:color w:val="000000"/>
              </w:rPr>
              <w:t xml:space="preserve">, </w:t>
            </w:r>
            <w:r w:rsidRPr="00CB25F5">
              <w:rPr>
                <w:rFonts w:cs="Arial"/>
                <w:i/>
                <w:color w:val="000000"/>
              </w:rPr>
              <w:t>Lelewel</w:t>
            </w:r>
            <w:r w:rsidRPr="00CB25F5">
              <w:rPr>
                <w:rFonts w:cs="Arial"/>
                <w:color w:val="000000"/>
              </w:rPr>
              <w:t xml:space="preserve">, </w:t>
            </w:r>
            <w:r w:rsidRPr="00CB25F5">
              <w:rPr>
                <w:rFonts w:cs="Arial"/>
                <w:i/>
                <w:color w:val="000000"/>
              </w:rPr>
              <w:t>Noc listopadowa</w:t>
            </w:r>
            <w:r w:rsidRPr="00CB25F5">
              <w:rPr>
                <w:rFonts w:cs="Arial"/>
                <w:color w:val="000000"/>
              </w:rPr>
              <w:t xml:space="preserve">. Oprac. Jan Nowakowski. BN I, nr 193. Wrocław 1974; tu obowiązkowo: </w:t>
            </w:r>
            <w:r w:rsidRPr="00CB25F5">
              <w:rPr>
                <w:rFonts w:cs="Arial"/>
                <w:i/>
                <w:color w:val="000000"/>
              </w:rPr>
              <w:t>Noc listopadowa</w:t>
            </w:r>
            <w:r w:rsidRPr="00CB25F5">
              <w:rPr>
                <w:rFonts w:cs="Arial"/>
                <w:color w:val="000000"/>
              </w:rPr>
              <w:t>;</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10. Stanisław Wyspiański: </w:t>
            </w:r>
            <w:r w:rsidRPr="00CB25F5">
              <w:rPr>
                <w:rFonts w:cs="Arial"/>
                <w:i/>
                <w:color w:val="000000"/>
              </w:rPr>
              <w:t>Wyzwolenie</w:t>
            </w:r>
            <w:r w:rsidRPr="00CB25F5">
              <w:rPr>
                <w:rFonts w:cs="Arial"/>
                <w:color w:val="000000"/>
              </w:rPr>
              <w:t>. Opr. Anna Łempicka, BN I 200, Wrocław 1970;</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11. Gabriela Zapolska: </w:t>
            </w:r>
            <w:r w:rsidRPr="00CB25F5">
              <w:rPr>
                <w:rFonts w:cs="Arial"/>
                <w:i/>
                <w:color w:val="000000"/>
              </w:rPr>
              <w:t>Żabusia</w:t>
            </w:r>
            <w:r w:rsidRPr="00CB25F5">
              <w:rPr>
                <w:rFonts w:cs="Arial"/>
                <w:color w:val="000000"/>
              </w:rPr>
              <w:t xml:space="preserve">, </w:t>
            </w:r>
            <w:r w:rsidRPr="00CB25F5">
              <w:rPr>
                <w:rFonts w:cs="Arial"/>
                <w:i/>
                <w:color w:val="000000"/>
              </w:rPr>
              <w:t>Moralność pani Dulskiej</w:t>
            </w:r>
            <w:r w:rsidRPr="00CB25F5">
              <w:rPr>
                <w:rFonts w:cs="Arial"/>
                <w:color w:val="000000"/>
              </w:rPr>
              <w:t xml:space="preserve">, W: </w:t>
            </w:r>
            <w:r w:rsidRPr="00CB25F5">
              <w:rPr>
                <w:rFonts w:cs="Arial"/>
                <w:i/>
                <w:color w:val="000000"/>
              </w:rPr>
              <w:t>Wybór dramatów</w:t>
            </w:r>
            <w:r w:rsidRPr="00CB25F5">
              <w:rPr>
                <w:rFonts w:cs="Arial"/>
                <w:color w:val="000000"/>
              </w:rPr>
              <w:t xml:space="preserve">. Posłowie: Roman Taborski. Kraków 1983 lub inne wydanie </w:t>
            </w:r>
            <w:r w:rsidRPr="00CB25F5">
              <w:rPr>
                <w:rFonts w:cs="Arial"/>
                <w:i/>
                <w:color w:val="000000"/>
              </w:rPr>
              <w:t>Moralności Pani Dulskiej</w:t>
            </w:r>
            <w:r w:rsidRPr="00CB25F5">
              <w:rPr>
                <w:rFonts w:cs="Arial"/>
                <w:color w:val="000000"/>
              </w:rPr>
              <w:t>;</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12. Tadeusz Żeleński-Boy: </w:t>
            </w:r>
            <w:r w:rsidRPr="00CB25F5">
              <w:rPr>
                <w:rFonts w:cs="Arial"/>
                <w:i/>
                <w:color w:val="000000"/>
              </w:rPr>
              <w:t>Znasz-li ten kraj?...</w:t>
            </w:r>
            <w:r w:rsidRPr="00CB25F5">
              <w:rPr>
                <w:rFonts w:cs="Arial"/>
                <w:color w:val="000000"/>
              </w:rPr>
              <w:t xml:space="preserve"> Oprac. Tomasz Weiss. BN I, nr 246. Wrocław 1983;</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13. Stefan Żeromski: </w:t>
            </w:r>
            <w:r w:rsidRPr="00CB25F5">
              <w:rPr>
                <w:rFonts w:cs="Arial"/>
                <w:i/>
                <w:color w:val="000000"/>
              </w:rPr>
              <w:t>Dzieje grzechu</w:t>
            </w:r>
            <w:r w:rsidRPr="00CB25F5">
              <w:rPr>
                <w:rFonts w:cs="Arial"/>
                <w:color w:val="000000"/>
              </w:rPr>
              <w:t xml:space="preserve">. Posłowie: Artur </w:t>
            </w:r>
            <w:proofErr w:type="spellStart"/>
            <w:r w:rsidRPr="00CB25F5">
              <w:rPr>
                <w:rFonts w:cs="Arial"/>
                <w:color w:val="000000"/>
              </w:rPr>
              <w:t>Hutnikiewicz</w:t>
            </w:r>
            <w:proofErr w:type="spellEnd"/>
            <w:r w:rsidRPr="00CB25F5">
              <w:rPr>
                <w:rFonts w:cs="Arial"/>
                <w:color w:val="000000"/>
              </w:rPr>
              <w:t>. Wrocław 2000.</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lastRenderedPageBreak/>
              <w:t xml:space="preserve">14. Stefan Żeromski: </w:t>
            </w:r>
            <w:r w:rsidRPr="00CB25F5">
              <w:rPr>
                <w:rFonts w:cs="Arial"/>
                <w:i/>
                <w:color w:val="000000"/>
              </w:rPr>
              <w:t>Ludzie bezdomni</w:t>
            </w:r>
            <w:r w:rsidRPr="00CB25F5">
              <w:rPr>
                <w:rFonts w:cs="Arial"/>
                <w:color w:val="000000"/>
              </w:rPr>
              <w:t>. Oprac. Irena Maciejewska. BN I, nr 254. Wrocław 1987;</w:t>
            </w:r>
          </w:p>
          <w:p w:rsidR="00CB25F5" w:rsidRPr="00CB25F5" w:rsidRDefault="00CB25F5" w:rsidP="00CB25F5">
            <w:pPr>
              <w:autoSpaceDE w:val="0"/>
              <w:autoSpaceDN w:val="0"/>
              <w:adjustRightInd w:val="0"/>
              <w:spacing w:line="276" w:lineRule="auto"/>
              <w:ind w:right="170"/>
              <w:rPr>
                <w:rFonts w:cs="Arial"/>
                <w:color w:val="000000"/>
                <w:u w:val="single"/>
              </w:rPr>
            </w:pPr>
            <w:r w:rsidRPr="00CB25F5">
              <w:rPr>
                <w:rFonts w:cs="Arial"/>
                <w:color w:val="000000"/>
                <w:u w:val="single"/>
              </w:rPr>
              <w:t>Opracowania:</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 Artur </w:t>
            </w:r>
            <w:proofErr w:type="spellStart"/>
            <w:r w:rsidRPr="00CB25F5">
              <w:rPr>
                <w:rFonts w:cs="Arial"/>
                <w:color w:val="000000"/>
              </w:rPr>
              <w:t>Hutnikiewicz</w:t>
            </w:r>
            <w:proofErr w:type="spellEnd"/>
            <w:r w:rsidRPr="00CB25F5">
              <w:rPr>
                <w:rFonts w:cs="Arial"/>
                <w:color w:val="000000"/>
              </w:rPr>
              <w:t xml:space="preserve">: </w:t>
            </w:r>
            <w:r w:rsidRPr="00CB25F5">
              <w:rPr>
                <w:rFonts w:cs="Arial"/>
                <w:i/>
                <w:color w:val="000000"/>
              </w:rPr>
              <w:t>Młoda Polska</w:t>
            </w:r>
            <w:r w:rsidRPr="00CB25F5">
              <w:rPr>
                <w:rFonts w:cs="Arial"/>
                <w:color w:val="000000"/>
              </w:rPr>
              <w:t>. Warszawa 1994;</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 Maria Podraza-Kwiatkowska: </w:t>
            </w:r>
            <w:r w:rsidRPr="00CB25F5">
              <w:rPr>
                <w:rFonts w:cs="Arial"/>
                <w:i/>
                <w:color w:val="000000"/>
              </w:rPr>
              <w:t>Literatura Młodej Polski</w:t>
            </w:r>
            <w:r w:rsidRPr="00CB25F5">
              <w:rPr>
                <w:rFonts w:cs="Arial"/>
                <w:color w:val="000000"/>
              </w:rPr>
              <w:t>. Warszawa 1992;</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3. </w:t>
            </w:r>
            <w:r w:rsidRPr="00CB25F5">
              <w:rPr>
                <w:rFonts w:cs="Arial"/>
                <w:i/>
                <w:color w:val="000000"/>
              </w:rPr>
              <w:t>Programy i dyskusje literackie okresu Młodej Polski</w:t>
            </w:r>
            <w:r w:rsidRPr="00CB25F5">
              <w:rPr>
                <w:rFonts w:cs="Arial"/>
                <w:color w:val="000000"/>
              </w:rPr>
              <w:t>. Oprac. Maria Podraza-Kwiatkowska. Wrocław 1977.</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Literatura dodatkowa:</w:t>
            </w:r>
          </w:p>
        </w:tc>
      </w:tr>
      <w:tr w:rsidR="00CB25F5" w:rsidRPr="00CB25F5" w:rsidTr="00CB25F5">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u w:val="single"/>
              </w:rPr>
            </w:pPr>
            <w:r w:rsidRPr="00CB25F5">
              <w:rPr>
                <w:rFonts w:cs="Arial"/>
                <w:color w:val="000000"/>
                <w:u w:val="single"/>
              </w:rPr>
              <w:t>Teksty literackie:</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 Wacław Berent: </w:t>
            </w:r>
            <w:r w:rsidRPr="00CB25F5">
              <w:rPr>
                <w:rFonts w:cs="Arial"/>
                <w:i/>
                <w:color w:val="000000"/>
              </w:rPr>
              <w:t>Ozimina</w:t>
            </w:r>
            <w:r w:rsidRPr="00CB25F5">
              <w:rPr>
                <w:rFonts w:cs="Arial"/>
                <w:color w:val="000000"/>
              </w:rPr>
              <w:t>. Warszawa 1995;</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 Stanisław Korab-Brzozowski: </w:t>
            </w:r>
            <w:r w:rsidRPr="00CB25F5">
              <w:rPr>
                <w:rFonts w:cs="Arial"/>
                <w:i/>
                <w:color w:val="000000"/>
              </w:rPr>
              <w:t>Poezje zebrane</w:t>
            </w:r>
            <w:r w:rsidRPr="00CB25F5">
              <w:rPr>
                <w:rFonts w:cs="Arial"/>
                <w:color w:val="000000"/>
              </w:rPr>
              <w:t>. Oprac. Maria Podraza- Kwiatkowska. Kraków 1978;</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3. Ignacy Dąbrowski: </w:t>
            </w:r>
            <w:r w:rsidRPr="00CB25F5">
              <w:rPr>
                <w:rFonts w:cs="Arial"/>
                <w:i/>
                <w:color w:val="000000"/>
              </w:rPr>
              <w:t>Śmierć</w:t>
            </w:r>
            <w:r w:rsidRPr="00CB25F5">
              <w:rPr>
                <w:rFonts w:cs="Arial"/>
                <w:color w:val="000000"/>
              </w:rPr>
              <w:t>. Wstęp i oprac. T. Lewandowski, Kraków 2001;</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4. Roman Jaworski: </w:t>
            </w:r>
            <w:r w:rsidRPr="00CB25F5">
              <w:rPr>
                <w:rFonts w:cs="Arial"/>
                <w:i/>
                <w:color w:val="000000"/>
              </w:rPr>
              <w:t>Historie maniaków</w:t>
            </w:r>
            <w:r w:rsidRPr="00CB25F5">
              <w:rPr>
                <w:rFonts w:cs="Arial"/>
                <w:color w:val="000000"/>
              </w:rPr>
              <w:t>. Kraków 1978;</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5. Jan August Kisielewski: </w:t>
            </w:r>
            <w:r w:rsidRPr="00CB25F5">
              <w:rPr>
                <w:rFonts w:cs="Arial"/>
                <w:i/>
                <w:color w:val="000000"/>
              </w:rPr>
              <w:t>W sieci</w:t>
            </w:r>
            <w:r w:rsidRPr="00CB25F5">
              <w:rPr>
                <w:rFonts w:cs="Arial"/>
                <w:color w:val="000000"/>
              </w:rPr>
              <w:t>. Kraków 2002;</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6. Maria Komornicka: </w:t>
            </w:r>
            <w:proofErr w:type="spellStart"/>
            <w:r w:rsidRPr="00CB25F5">
              <w:rPr>
                <w:rFonts w:cs="Arial"/>
                <w:i/>
                <w:color w:val="000000"/>
              </w:rPr>
              <w:t>Xięga</w:t>
            </w:r>
            <w:proofErr w:type="spellEnd"/>
            <w:r w:rsidRPr="00CB25F5">
              <w:rPr>
                <w:rFonts w:cs="Arial"/>
                <w:i/>
                <w:color w:val="000000"/>
              </w:rPr>
              <w:t xml:space="preserve"> poezji idyllicznej</w:t>
            </w:r>
            <w:r w:rsidRPr="00CB25F5">
              <w:rPr>
                <w:rFonts w:cs="Arial"/>
                <w:color w:val="000000"/>
              </w:rPr>
              <w:t xml:space="preserve">. Oprac. B. Stelingowska. Warszawa 2023; </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7. Ignacy Matuszewski: </w:t>
            </w:r>
            <w:r w:rsidRPr="00CB25F5">
              <w:rPr>
                <w:rFonts w:cs="Arial"/>
                <w:i/>
                <w:color w:val="000000"/>
              </w:rPr>
              <w:t>Słowacki i nowa sztuka (modernizm)</w:t>
            </w:r>
            <w:r w:rsidRPr="00CB25F5">
              <w:rPr>
                <w:rFonts w:cs="Arial"/>
                <w:color w:val="000000"/>
              </w:rPr>
              <w:t xml:space="preserve">. W: </w:t>
            </w:r>
            <w:r w:rsidRPr="00CB25F5">
              <w:rPr>
                <w:rFonts w:cs="Arial"/>
                <w:i/>
                <w:color w:val="000000"/>
              </w:rPr>
              <w:t>Z pism</w:t>
            </w:r>
            <w:r w:rsidRPr="00CB25F5">
              <w:rPr>
                <w:rFonts w:cs="Arial"/>
                <w:color w:val="000000"/>
              </w:rPr>
              <w:t xml:space="preserve">, wybór, wstęp i opr. S. </w:t>
            </w:r>
            <w:proofErr w:type="spellStart"/>
            <w:r w:rsidRPr="00CB25F5">
              <w:rPr>
                <w:rFonts w:cs="Arial"/>
                <w:color w:val="000000"/>
              </w:rPr>
              <w:t>Sandler</w:t>
            </w:r>
            <w:proofErr w:type="spellEnd"/>
            <w:r w:rsidRPr="00CB25F5">
              <w:rPr>
                <w:rFonts w:cs="Arial"/>
                <w:color w:val="000000"/>
              </w:rPr>
              <w:t>, t. 3, Warszawa 1965;</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8. Tadeusz Miciński: </w:t>
            </w:r>
            <w:proofErr w:type="spellStart"/>
            <w:r w:rsidRPr="00CB25F5">
              <w:rPr>
                <w:rFonts w:cs="Arial"/>
                <w:i/>
                <w:color w:val="000000"/>
              </w:rPr>
              <w:t>Xiądz</w:t>
            </w:r>
            <w:proofErr w:type="spellEnd"/>
            <w:r w:rsidRPr="00CB25F5">
              <w:rPr>
                <w:rFonts w:cs="Arial"/>
                <w:i/>
                <w:color w:val="000000"/>
              </w:rPr>
              <w:t xml:space="preserve"> Faust</w:t>
            </w:r>
            <w:r w:rsidRPr="00CB25F5">
              <w:rPr>
                <w:rFonts w:cs="Arial"/>
                <w:color w:val="000000"/>
              </w:rPr>
              <w:t>. Oprac. W. Gutowski. Kraków 2008;</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9. Władysław Orkan: </w:t>
            </w:r>
            <w:r w:rsidRPr="00CB25F5">
              <w:rPr>
                <w:rFonts w:cs="Arial"/>
                <w:i/>
                <w:color w:val="000000"/>
              </w:rPr>
              <w:t>Komornicy i opowiadania wybrane</w:t>
            </w:r>
            <w:r w:rsidRPr="00CB25F5">
              <w:rPr>
                <w:rFonts w:cs="Arial"/>
                <w:color w:val="000000"/>
              </w:rPr>
              <w:t>, wyb. B. Faron, Warszawa 1975.</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10. Bronisława Ostrowska: </w:t>
            </w:r>
            <w:r w:rsidRPr="00CB25F5">
              <w:rPr>
                <w:rFonts w:cs="Arial"/>
                <w:i/>
                <w:color w:val="000000"/>
              </w:rPr>
              <w:t>Poezje wybrane</w:t>
            </w:r>
            <w:r w:rsidRPr="00CB25F5">
              <w:rPr>
                <w:rFonts w:cs="Arial"/>
                <w:color w:val="000000"/>
              </w:rPr>
              <w:t xml:space="preserve">. Oprac. A. </w:t>
            </w:r>
            <w:proofErr w:type="spellStart"/>
            <w:r w:rsidRPr="00CB25F5">
              <w:rPr>
                <w:rFonts w:cs="Arial"/>
                <w:color w:val="000000"/>
              </w:rPr>
              <w:t>Wydrycka</w:t>
            </w:r>
            <w:proofErr w:type="spellEnd"/>
            <w:r w:rsidRPr="00CB25F5">
              <w:rPr>
                <w:rFonts w:cs="Arial"/>
                <w:color w:val="000000"/>
              </w:rPr>
              <w:t>. Kraków 1999;</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11. Władysław Stanisław Reymont: </w:t>
            </w:r>
            <w:r w:rsidRPr="00CB25F5">
              <w:rPr>
                <w:rFonts w:cs="Arial"/>
                <w:i/>
                <w:color w:val="000000"/>
              </w:rPr>
              <w:t>Komediantka</w:t>
            </w:r>
            <w:r w:rsidRPr="00CB25F5">
              <w:rPr>
                <w:rFonts w:cs="Arial"/>
                <w:color w:val="000000"/>
              </w:rPr>
              <w:t>, Warszawa 1979;</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12. Tadeusz Rittner: </w:t>
            </w:r>
            <w:r w:rsidRPr="00CB25F5">
              <w:rPr>
                <w:rFonts w:cs="Arial"/>
                <w:i/>
                <w:color w:val="000000"/>
              </w:rPr>
              <w:t>W małym domku</w:t>
            </w:r>
            <w:r w:rsidRPr="00CB25F5">
              <w:rPr>
                <w:rFonts w:cs="Arial"/>
                <w:color w:val="000000"/>
              </w:rPr>
              <w:t>. Opr. Zbigniew Raszewski, BN I 116, Wrocław 1954 (lub inne wyd.);</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13. Wacław </w:t>
            </w:r>
            <w:proofErr w:type="spellStart"/>
            <w:r w:rsidRPr="00CB25F5">
              <w:rPr>
                <w:rFonts w:cs="Arial"/>
                <w:color w:val="000000"/>
              </w:rPr>
              <w:t>Rolicz-Lieder</w:t>
            </w:r>
            <w:proofErr w:type="spellEnd"/>
            <w:r w:rsidRPr="00CB25F5">
              <w:rPr>
                <w:rFonts w:cs="Arial"/>
                <w:color w:val="000000"/>
              </w:rPr>
              <w:t xml:space="preserve">: </w:t>
            </w:r>
            <w:r w:rsidRPr="00CB25F5">
              <w:rPr>
                <w:rFonts w:cs="Arial"/>
                <w:i/>
                <w:color w:val="000000"/>
              </w:rPr>
              <w:t>Wybór poezji</w:t>
            </w:r>
            <w:r w:rsidRPr="00CB25F5">
              <w:rPr>
                <w:rFonts w:cs="Arial"/>
                <w:color w:val="000000"/>
              </w:rPr>
              <w:t>. Oprac. Maria Podraza-Kwiatkowska. Kraków 1962;</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14. Stanisław Wyspiański: </w:t>
            </w:r>
            <w:r w:rsidRPr="00CB25F5">
              <w:rPr>
                <w:rFonts w:cs="Arial"/>
                <w:i/>
                <w:color w:val="000000"/>
              </w:rPr>
              <w:t>Wyzwolenie</w:t>
            </w:r>
            <w:r w:rsidRPr="00CB25F5">
              <w:rPr>
                <w:rFonts w:cs="Arial"/>
                <w:color w:val="000000"/>
              </w:rPr>
              <w:t>. Opr. Anna Łempicka, BN I 200, Wrocław 1970;</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15. Stefan Żeromski: </w:t>
            </w:r>
            <w:r w:rsidRPr="00CB25F5">
              <w:rPr>
                <w:rFonts w:cs="Arial"/>
                <w:i/>
                <w:color w:val="000000"/>
              </w:rPr>
              <w:t>Uroda życia</w:t>
            </w:r>
            <w:r w:rsidRPr="00CB25F5">
              <w:rPr>
                <w:rFonts w:cs="Arial"/>
                <w:color w:val="000000"/>
              </w:rPr>
              <w:t>. Oprac. Kazimiera Zapałowa. Warszawa 1993;</w:t>
            </w:r>
          </w:p>
          <w:p w:rsidR="00CB25F5" w:rsidRPr="00CB25F5" w:rsidRDefault="00CB25F5" w:rsidP="00CB25F5">
            <w:pPr>
              <w:autoSpaceDE w:val="0"/>
              <w:autoSpaceDN w:val="0"/>
              <w:adjustRightInd w:val="0"/>
              <w:spacing w:line="276" w:lineRule="auto"/>
              <w:ind w:right="170"/>
              <w:rPr>
                <w:rFonts w:cs="Arial"/>
                <w:color w:val="000000"/>
                <w:u w:val="single"/>
              </w:rPr>
            </w:pPr>
            <w:r w:rsidRPr="00CB25F5">
              <w:rPr>
                <w:rFonts w:cs="Arial"/>
                <w:color w:val="000000"/>
                <w:u w:val="single"/>
              </w:rPr>
              <w:t>Opracowania:</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 </w:t>
            </w:r>
            <w:r w:rsidRPr="00CB25F5">
              <w:rPr>
                <w:rFonts w:cs="Arial"/>
                <w:i/>
                <w:color w:val="000000"/>
              </w:rPr>
              <w:t>Słownik literatury polskiej XX wieku</w:t>
            </w:r>
            <w:r w:rsidRPr="00CB25F5">
              <w:rPr>
                <w:rFonts w:cs="Arial"/>
                <w:color w:val="000000"/>
              </w:rPr>
              <w:t xml:space="preserve">. Red.: Alina Brodzka i in. Wrocław 1993. Tu hasła: </w:t>
            </w:r>
            <w:r w:rsidRPr="00CB25F5">
              <w:rPr>
                <w:rFonts w:cs="Arial"/>
                <w:i/>
                <w:color w:val="000000"/>
              </w:rPr>
              <w:t>Młoda Polska</w:t>
            </w:r>
            <w:r w:rsidRPr="00CB25F5">
              <w:rPr>
                <w:rFonts w:cs="Arial"/>
                <w:color w:val="000000"/>
              </w:rPr>
              <w:t xml:space="preserve">, </w:t>
            </w:r>
            <w:r w:rsidRPr="00CB25F5">
              <w:rPr>
                <w:rFonts w:cs="Arial"/>
                <w:i/>
                <w:color w:val="000000"/>
              </w:rPr>
              <w:t>Impresjonizm</w:t>
            </w:r>
            <w:r w:rsidRPr="00CB25F5">
              <w:rPr>
                <w:rFonts w:cs="Arial"/>
                <w:color w:val="000000"/>
              </w:rPr>
              <w:t xml:space="preserve">, </w:t>
            </w:r>
            <w:r w:rsidRPr="00CB25F5">
              <w:rPr>
                <w:rFonts w:cs="Arial"/>
                <w:i/>
                <w:color w:val="000000"/>
              </w:rPr>
              <w:t>Symbolizm</w:t>
            </w:r>
            <w:r w:rsidRPr="00CB25F5">
              <w:rPr>
                <w:rFonts w:cs="Arial"/>
                <w:color w:val="000000"/>
              </w:rPr>
              <w:t xml:space="preserve">, </w:t>
            </w:r>
            <w:r w:rsidRPr="00CB25F5">
              <w:rPr>
                <w:rFonts w:cs="Arial"/>
                <w:i/>
                <w:color w:val="000000"/>
              </w:rPr>
              <w:t>Ekspresjonizm</w:t>
            </w:r>
            <w:r w:rsidRPr="00CB25F5">
              <w:rPr>
                <w:rFonts w:cs="Arial"/>
                <w:color w:val="000000"/>
              </w:rPr>
              <w:t xml:space="preserve">, </w:t>
            </w:r>
            <w:r w:rsidRPr="00CB25F5">
              <w:rPr>
                <w:rFonts w:cs="Arial"/>
                <w:i/>
                <w:color w:val="000000"/>
              </w:rPr>
              <w:t>Dekadentyzm</w:t>
            </w:r>
            <w:r w:rsidRPr="00CB25F5">
              <w:rPr>
                <w:rFonts w:cs="Arial"/>
                <w:color w:val="000000"/>
              </w:rPr>
              <w:t>;</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 Julian Krzyżanowski, </w:t>
            </w:r>
            <w:r w:rsidRPr="00CB25F5">
              <w:rPr>
                <w:rFonts w:cs="Arial"/>
                <w:i/>
                <w:color w:val="000000"/>
              </w:rPr>
              <w:t>Neoromantyzm polski</w:t>
            </w:r>
            <w:r w:rsidRPr="00CB25F5">
              <w:rPr>
                <w:rFonts w:cs="Arial"/>
                <w:color w:val="000000"/>
              </w:rPr>
              <w:t>. Wrocław 1983;</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3. Justyna Bajda, </w:t>
            </w:r>
            <w:r w:rsidRPr="00CB25F5">
              <w:rPr>
                <w:rFonts w:cs="Arial"/>
                <w:i/>
                <w:color w:val="000000"/>
              </w:rPr>
              <w:t>Młoda Polska</w:t>
            </w:r>
            <w:r w:rsidRPr="00CB25F5">
              <w:rPr>
                <w:rFonts w:cs="Arial"/>
                <w:color w:val="000000"/>
              </w:rPr>
              <w:t>. Wrocław 2003;</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4. </w:t>
            </w:r>
            <w:r w:rsidRPr="00CB25F5">
              <w:rPr>
                <w:rFonts w:cs="Arial"/>
                <w:i/>
                <w:color w:val="000000"/>
              </w:rPr>
              <w:t>Czytać Tadeusza Micińskiego. Studia</w:t>
            </w:r>
            <w:r w:rsidRPr="00CB25F5">
              <w:rPr>
                <w:rFonts w:cs="Arial"/>
                <w:color w:val="000000"/>
              </w:rPr>
              <w:t>. Red. Antoni Czyż, Marcin Pliszka, Sławomir Sobieraj. Siedlce 2016;</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5. Lesław </w:t>
            </w:r>
            <w:proofErr w:type="spellStart"/>
            <w:r w:rsidRPr="00CB25F5">
              <w:rPr>
                <w:rFonts w:cs="Arial"/>
                <w:color w:val="000000"/>
              </w:rPr>
              <w:t>Eustachiewicz</w:t>
            </w:r>
            <w:proofErr w:type="spellEnd"/>
            <w:r w:rsidRPr="00CB25F5">
              <w:rPr>
                <w:rFonts w:cs="Arial"/>
                <w:color w:val="000000"/>
              </w:rPr>
              <w:t xml:space="preserve">, </w:t>
            </w:r>
            <w:r w:rsidRPr="00CB25F5">
              <w:rPr>
                <w:rFonts w:cs="Arial"/>
                <w:i/>
                <w:color w:val="000000"/>
              </w:rPr>
              <w:t>Dramaturgia Młodej Polski. Próba monografii dramatu z lat 1890-1918</w:t>
            </w:r>
            <w:r w:rsidRPr="00CB25F5">
              <w:rPr>
                <w:rFonts w:cs="Arial"/>
                <w:color w:val="000000"/>
              </w:rPr>
              <w:t>. Warszawa 1982;</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6. Halina </w:t>
            </w:r>
            <w:proofErr w:type="spellStart"/>
            <w:r w:rsidRPr="00CB25F5">
              <w:rPr>
                <w:rFonts w:cs="Arial"/>
                <w:color w:val="000000"/>
              </w:rPr>
              <w:t>Floryńska</w:t>
            </w:r>
            <w:proofErr w:type="spellEnd"/>
            <w:r w:rsidRPr="00CB25F5">
              <w:rPr>
                <w:rFonts w:cs="Arial"/>
                <w:color w:val="000000"/>
              </w:rPr>
              <w:t xml:space="preserve">, </w:t>
            </w:r>
            <w:r w:rsidRPr="00CB25F5">
              <w:rPr>
                <w:rFonts w:cs="Arial"/>
                <w:i/>
                <w:color w:val="000000"/>
              </w:rPr>
              <w:t>Spadkobiercy Króla Ducha. O recepcji filozofii Słowackiego w światopoglądzie polskiego modernizmu</w:t>
            </w:r>
            <w:r w:rsidRPr="00CB25F5">
              <w:rPr>
                <w:rFonts w:cs="Arial"/>
                <w:color w:val="000000"/>
              </w:rPr>
              <w:t>. Wrocław 1976;</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7. Michał Głowiński, </w:t>
            </w:r>
            <w:r w:rsidRPr="00CB25F5">
              <w:rPr>
                <w:rFonts w:cs="Arial"/>
                <w:i/>
                <w:color w:val="000000"/>
              </w:rPr>
              <w:t>Powieść młodopolska. Studium z poetyki historycznej</w:t>
            </w:r>
            <w:r w:rsidRPr="00CB25F5">
              <w:rPr>
                <w:rFonts w:cs="Arial"/>
                <w:color w:val="000000"/>
              </w:rPr>
              <w:t>. Kraków 1997;</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8. Wojciech Gutowski, </w:t>
            </w:r>
            <w:r w:rsidRPr="00CB25F5">
              <w:rPr>
                <w:rFonts w:cs="Arial"/>
                <w:i/>
                <w:color w:val="000000"/>
              </w:rPr>
              <w:t>Nagie dusze i maski. O młodopolskich mitach miłości</w:t>
            </w:r>
            <w:r w:rsidRPr="00CB25F5">
              <w:rPr>
                <w:rFonts w:cs="Arial"/>
                <w:color w:val="000000"/>
              </w:rPr>
              <w:t>, wyd. 2. Kraków 1997;</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9. Wojciech Gutowski, </w:t>
            </w:r>
            <w:r w:rsidRPr="00CB25F5">
              <w:rPr>
                <w:rFonts w:cs="Arial"/>
                <w:i/>
                <w:color w:val="000000"/>
              </w:rPr>
              <w:t xml:space="preserve">Wprowadzenie do </w:t>
            </w:r>
            <w:proofErr w:type="spellStart"/>
            <w:r w:rsidRPr="00CB25F5">
              <w:rPr>
                <w:rFonts w:cs="Arial"/>
                <w:i/>
                <w:color w:val="000000"/>
              </w:rPr>
              <w:t>Xięgi</w:t>
            </w:r>
            <w:proofErr w:type="spellEnd"/>
            <w:r w:rsidRPr="00CB25F5">
              <w:rPr>
                <w:rFonts w:cs="Arial"/>
                <w:i/>
                <w:color w:val="000000"/>
              </w:rPr>
              <w:t xml:space="preserve"> Tajemnej. Studia o twórczości Tadeusza Micińskiego</w:t>
            </w:r>
            <w:r w:rsidRPr="00CB25F5">
              <w:rPr>
                <w:rFonts w:cs="Arial"/>
                <w:color w:val="000000"/>
              </w:rPr>
              <w:t xml:space="preserve">. </w:t>
            </w:r>
            <w:r w:rsidRPr="00CB25F5">
              <w:rPr>
                <w:rFonts w:cs="Arial"/>
                <w:color w:val="000000"/>
              </w:rPr>
              <w:lastRenderedPageBreak/>
              <w:t>Bydgoszcz 2002;</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10. Artur </w:t>
            </w:r>
            <w:proofErr w:type="spellStart"/>
            <w:r w:rsidRPr="00CB25F5">
              <w:rPr>
                <w:rFonts w:cs="Arial"/>
                <w:color w:val="000000"/>
              </w:rPr>
              <w:t>Hutnikiewicz</w:t>
            </w:r>
            <w:proofErr w:type="spellEnd"/>
            <w:r w:rsidRPr="00CB25F5">
              <w:rPr>
                <w:rFonts w:cs="Arial"/>
                <w:color w:val="000000"/>
              </w:rPr>
              <w:t xml:space="preserve">, </w:t>
            </w:r>
            <w:r w:rsidRPr="00CB25F5">
              <w:rPr>
                <w:rFonts w:cs="Arial"/>
                <w:i/>
                <w:color w:val="000000"/>
              </w:rPr>
              <w:t>Żeromski</w:t>
            </w:r>
            <w:r w:rsidRPr="00CB25F5">
              <w:rPr>
                <w:rFonts w:cs="Arial"/>
                <w:color w:val="000000"/>
              </w:rPr>
              <w:t>. Warszawa 1987;</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11. Barbara Koc: </w:t>
            </w:r>
            <w:r w:rsidRPr="00CB25F5">
              <w:rPr>
                <w:rFonts w:cs="Arial"/>
                <w:i/>
                <w:color w:val="000000"/>
              </w:rPr>
              <w:t>Reymont. Opowieść biograficzna</w:t>
            </w:r>
            <w:r w:rsidRPr="00CB25F5">
              <w:rPr>
                <w:rFonts w:cs="Arial"/>
                <w:color w:val="000000"/>
              </w:rPr>
              <w:t>. Warszawa 2000;</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12. Zbigniew Lisowski, </w:t>
            </w:r>
            <w:r w:rsidRPr="00CB25F5">
              <w:rPr>
                <w:rFonts w:cs="Arial"/>
                <w:i/>
                <w:color w:val="000000"/>
              </w:rPr>
              <w:t>Nowelistyka Stefana Żeromskiego</w:t>
            </w:r>
            <w:r w:rsidRPr="00CB25F5">
              <w:rPr>
                <w:rFonts w:cs="Arial"/>
                <w:color w:val="000000"/>
              </w:rPr>
              <w:t>. Kielce, b.r.;</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13. Andrzej Z. Makowiecki, </w:t>
            </w:r>
            <w:r w:rsidRPr="00CB25F5">
              <w:rPr>
                <w:rFonts w:cs="Arial"/>
                <w:i/>
                <w:color w:val="000000"/>
              </w:rPr>
              <w:t>Młoda Polska</w:t>
            </w:r>
            <w:r w:rsidRPr="00CB25F5">
              <w:rPr>
                <w:rFonts w:cs="Arial"/>
                <w:color w:val="000000"/>
              </w:rPr>
              <w:t>. Warszawa 1981.</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14. Andrzej Z. Makowiecki, </w:t>
            </w:r>
            <w:r w:rsidRPr="00CB25F5">
              <w:rPr>
                <w:rFonts w:cs="Arial"/>
                <w:i/>
                <w:color w:val="000000"/>
              </w:rPr>
              <w:t>Młodopolski portret artysty</w:t>
            </w:r>
            <w:r w:rsidRPr="00CB25F5">
              <w:rPr>
                <w:rFonts w:cs="Arial"/>
                <w:color w:val="000000"/>
              </w:rPr>
              <w:t>. Warszawa 1971;</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15. Jan Nowakowski, </w:t>
            </w:r>
            <w:r w:rsidRPr="00CB25F5">
              <w:rPr>
                <w:rFonts w:cs="Arial"/>
                <w:i/>
                <w:color w:val="000000"/>
              </w:rPr>
              <w:t>Wyspiański. Studia o dramatach</w:t>
            </w:r>
            <w:r w:rsidRPr="00CB25F5">
              <w:rPr>
                <w:rFonts w:cs="Arial"/>
                <w:color w:val="000000"/>
              </w:rPr>
              <w:t>. Kraków 1972;</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16. Ryszard Nycz, </w:t>
            </w:r>
            <w:r w:rsidRPr="00CB25F5">
              <w:rPr>
                <w:rFonts w:cs="Arial"/>
                <w:i/>
                <w:color w:val="000000"/>
              </w:rPr>
              <w:t>Język modernizmu. Prolegomena literackie</w:t>
            </w:r>
            <w:r w:rsidRPr="00CB25F5">
              <w:rPr>
                <w:rFonts w:cs="Arial"/>
                <w:color w:val="000000"/>
              </w:rPr>
              <w:t>. Wrocław 1997;</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17. Barbara Olech, </w:t>
            </w:r>
            <w:r w:rsidRPr="00CB25F5">
              <w:rPr>
                <w:rFonts w:cs="Arial"/>
                <w:i/>
                <w:color w:val="000000"/>
              </w:rPr>
              <w:t>Harmonia, liryzm, trwoga : studia o twórczości Bronisławy Ostrowskiej</w:t>
            </w:r>
            <w:r w:rsidRPr="00CB25F5">
              <w:rPr>
                <w:rFonts w:cs="Arial"/>
                <w:color w:val="000000"/>
              </w:rPr>
              <w:t>. Białystok 2012;</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18. </w:t>
            </w:r>
            <w:r w:rsidRPr="00CB25F5">
              <w:rPr>
                <w:rFonts w:cs="Arial"/>
                <w:i/>
                <w:color w:val="000000"/>
              </w:rPr>
              <w:t>Poezja Kazimierza Tetmajera. Interpretacje</w:t>
            </w:r>
            <w:r w:rsidRPr="00CB25F5">
              <w:rPr>
                <w:rFonts w:cs="Arial"/>
                <w:color w:val="000000"/>
              </w:rPr>
              <w:t xml:space="preserve">. Red. Anna </w:t>
            </w:r>
            <w:proofErr w:type="spellStart"/>
            <w:r w:rsidRPr="00CB25F5">
              <w:rPr>
                <w:rFonts w:cs="Arial"/>
                <w:color w:val="000000"/>
              </w:rPr>
              <w:t>Czabanowska</w:t>
            </w:r>
            <w:proofErr w:type="spellEnd"/>
            <w:r w:rsidRPr="00CB25F5">
              <w:rPr>
                <w:rFonts w:cs="Arial"/>
                <w:color w:val="000000"/>
              </w:rPr>
              <w:t xml:space="preserve">-Wróbel, Paweł Próchniak, Marian </w:t>
            </w:r>
            <w:proofErr w:type="spellStart"/>
            <w:r w:rsidRPr="00CB25F5">
              <w:rPr>
                <w:rFonts w:cs="Arial"/>
                <w:color w:val="000000"/>
              </w:rPr>
              <w:t>Stala</w:t>
            </w:r>
            <w:proofErr w:type="spellEnd"/>
            <w:r w:rsidRPr="00CB25F5">
              <w:rPr>
                <w:rFonts w:cs="Arial"/>
                <w:color w:val="000000"/>
              </w:rPr>
              <w:t>. Kraków 2003.</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19. Magdalena Popiel, </w:t>
            </w:r>
            <w:r w:rsidRPr="00CB25F5">
              <w:rPr>
                <w:rFonts w:cs="Arial"/>
                <w:i/>
                <w:color w:val="000000"/>
              </w:rPr>
              <w:t>Oblicza wzniosłości. Estetyka powieści młodopolskiej</w:t>
            </w:r>
            <w:r w:rsidRPr="00CB25F5">
              <w:rPr>
                <w:rFonts w:cs="Arial"/>
                <w:color w:val="000000"/>
              </w:rPr>
              <w:t>. Kraków 1999;</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20. </w:t>
            </w:r>
            <w:r w:rsidRPr="00CB25F5">
              <w:rPr>
                <w:rFonts w:cs="Arial"/>
                <w:i/>
                <w:color w:val="000000"/>
              </w:rPr>
              <w:t>Przybyszewski. Re-wizje i filiacje</w:t>
            </w:r>
            <w:r w:rsidRPr="00CB25F5">
              <w:rPr>
                <w:rFonts w:cs="Arial"/>
                <w:color w:val="000000"/>
              </w:rPr>
              <w:t>. Red. Gabriela Matuszek. Kraków 2015.</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21. Jan </w:t>
            </w:r>
            <w:proofErr w:type="spellStart"/>
            <w:r w:rsidRPr="00CB25F5">
              <w:rPr>
                <w:rFonts w:cs="Arial"/>
                <w:color w:val="000000"/>
              </w:rPr>
              <w:t>Reychman</w:t>
            </w:r>
            <w:proofErr w:type="spellEnd"/>
            <w:r w:rsidRPr="00CB25F5">
              <w:rPr>
                <w:rFonts w:cs="Arial"/>
                <w:color w:val="000000"/>
              </w:rPr>
              <w:t xml:space="preserve">, </w:t>
            </w:r>
            <w:r w:rsidRPr="00CB25F5">
              <w:rPr>
                <w:rFonts w:cs="Arial"/>
                <w:i/>
                <w:color w:val="000000"/>
              </w:rPr>
              <w:t>Peleryna, ciupaga i znak tajemny</w:t>
            </w:r>
            <w:r w:rsidRPr="00CB25F5">
              <w:rPr>
                <w:rFonts w:cs="Arial"/>
                <w:color w:val="000000"/>
              </w:rPr>
              <w:t>. Kraków 1971;</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22. Andrzej Romanowski, </w:t>
            </w:r>
            <w:r w:rsidRPr="00CB25F5">
              <w:rPr>
                <w:rFonts w:cs="Arial"/>
                <w:i/>
                <w:color w:val="000000"/>
              </w:rPr>
              <w:t>Przed złotym czasem. Szkice o poezji i pieśni patriotyczno-wojennej lat 1908-1918</w:t>
            </w:r>
            <w:r w:rsidRPr="00CB25F5">
              <w:rPr>
                <w:rFonts w:cs="Arial"/>
                <w:color w:val="000000"/>
              </w:rPr>
              <w:t>. Kraków: 1990;</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23. Sławomir Sobieraj, </w:t>
            </w:r>
            <w:r w:rsidRPr="00CB25F5">
              <w:rPr>
                <w:rFonts w:cs="Arial"/>
                <w:i/>
                <w:color w:val="000000"/>
              </w:rPr>
              <w:t>Etos powstania styczniowego jako fundament koncepcji odrodzenia państwa i narodu w twórczości Stefana Żeromskiego</w:t>
            </w:r>
            <w:r w:rsidRPr="00CB25F5">
              <w:rPr>
                <w:rFonts w:cs="Arial"/>
                <w:color w:val="000000"/>
              </w:rPr>
              <w:t xml:space="preserve">. „Inskrypcje” 2016, nr 2. </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24. Barbara </w:t>
            </w:r>
            <w:proofErr w:type="spellStart"/>
            <w:r w:rsidRPr="00CB25F5">
              <w:rPr>
                <w:rFonts w:cs="Arial"/>
                <w:color w:val="000000"/>
              </w:rPr>
              <w:t>Stelingowska</w:t>
            </w:r>
            <w:proofErr w:type="spellEnd"/>
            <w:r w:rsidRPr="00CB25F5">
              <w:rPr>
                <w:rFonts w:cs="Arial"/>
                <w:color w:val="000000"/>
              </w:rPr>
              <w:t xml:space="preserve">, </w:t>
            </w:r>
            <w:r w:rsidRPr="00CB25F5">
              <w:rPr>
                <w:rFonts w:cs="Arial"/>
                <w:i/>
                <w:color w:val="000000"/>
              </w:rPr>
              <w:t>Zapomniane młodopolanki: wokół nieznanej liryki kobiecej</w:t>
            </w:r>
            <w:r w:rsidRPr="00CB25F5">
              <w:rPr>
                <w:rFonts w:cs="Arial"/>
                <w:color w:val="000000"/>
              </w:rPr>
              <w:t xml:space="preserve">. Siedlce 2023. </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25. </w:t>
            </w:r>
            <w:r w:rsidRPr="00CB25F5">
              <w:rPr>
                <w:rFonts w:cs="Arial"/>
                <w:i/>
                <w:color w:val="000000"/>
              </w:rPr>
              <w:t>Studia o Tadeuszu Micińskim</w:t>
            </w:r>
            <w:r w:rsidRPr="00CB25F5">
              <w:rPr>
                <w:rFonts w:cs="Arial"/>
                <w:color w:val="000000"/>
              </w:rPr>
              <w:t>, red. Maria Podraza-Kwiatkowska. Kraków 1979;</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26. Jan </w:t>
            </w:r>
            <w:proofErr w:type="spellStart"/>
            <w:r w:rsidRPr="00CB25F5">
              <w:rPr>
                <w:rFonts w:cs="Arial"/>
                <w:color w:val="000000"/>
              </w:rPr>
              <w:t>Tuczyński</w:t>
            </w:r>
            <w:proofErr w:type="spellEnd"/>
            <w:r w:rsidRPr="00CB25F5">
              <w:rPr>
                <w:rFonts w:cs="Arial"/>
                <w:color w:val="000000"/>
              </w:rPr>
              <w:t xml:space="preserve">, </w:t>
            </w:r>
            <w:r w:rsidRPr="00CB25F5">
              <w:rPr>
                <w:rFonts w:cs="Arial"/>
                <w:i/>
                <w:color w:val="000000"/>
              </w:rPr>
              <w:t>Schopenhauer a Młoda Polska</w:t>
            </w:r>
            <w:r w:rsidRPr="00CB25F5">
              <w:rPr>
                <w:rFonts w:cs="Arial"/>
                <w:color w:val="000000"/>
              </w:rPr>
              <w:t>. Gdańsk 1969;</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27. Teresa Walas, </w:t>
            </w:r>
            <w:r w:rsidRPr="00CB25F5">
              <w:rPr>
                <w:rFonts w:cs="Arial"/>
                <w:i/>
                <w:color w:val="000000"/>
              </w:rPr>
              <w:t>Ku otchłani (dekadentyzm w literaturze polskiej 1890-1905)</w:t>
            </w:r>
            <w:r w:rsidRPr="00CB25F5">
              <w:rPr>
                <w:rFonts w:cs="Arial"/>
                <w:color w:val="000000"/>
              </w:rPr>
              <w:t>. Kraków 1986;</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28. Jerzy Waligóra, </w:t>
            </w:r>
            <w:r w:rsidRPr="00CB25F5">
              <w:rPr>
                <w:rFonts w:cs="Arial"/>
                <w:i/>
                <w:color w:val="000000"/>
              </w:rPr>
              <w:t>Dramat historyczny w epoce Młodej Polski</w:t>
            </w:r>
            <w:r w:rsidRPr="00CB25F5">
              <w:rPr>
                <w:rFonts w:cs="Arial"/>
                <w:color w:val="000000"/>
              </w:rPr>
              <w:t>. Kraków 1993;</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29. Tomasz Weiss, </w:t>
            </w:r>
            <w:r w:rsidRPr="00CB25F5">
              <w:rPr>
                <w:rFonts w:cs="Arial"/>
                <w:i/>
                <w:color w:val="000000"/>
              </w:rPr>
              <w:t>Legenda i prawda Zielonego Balonika</w:t>
            </w:r>
            <w:r w:rsidRPr="00CB25F5">
              <w:rPr>
                <w:rFonts w:cs="Arial"/>
                <w:color w:val="000000"/>
              </w:rPr>
              <w:t>, wyd. 2. Kraków 1987.</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lastRenderedPageBreak/>
              <w:t>Planowane formy/działania/metody dydaktyczne:</w:t>
            </w:r>
          </w:p>
        </w:tc>
      </w:tr>
      <w:tr w:rsidR="00CB25F5" w:rsidRPr="00CB25F5" w:rsidTr="00CB25F5">
        <w:trPr>
          <w:trHeight w:val="674"/>
        </w:trPr>
        <w:tc>
          <w:tcPr>
            <w:tcW w:w="10433" w:type="dxa"/>
            <w:gridSpan w:val="15"/>
            <w:tcBorders>
              <w:top w:val="single" w:sz="4" w:space="0" w:color="auto"/>
              <w:left w:val="single" w:sz="6" w:space="0" w:color="auto"/>
              <w:bottom w:val="nil"/>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Wykład informacyjny i konwersatoryjny, wspomagany technikami multimedialnymi (prezentacje i filmy).</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Sposoby weryfikacji efektów uczenia się osiąganych przez studenta:</w:t>
            </w:r>
          </w:p>
        </w:tc>
      </w:tr>
      <w:tr w:rsidR="00CB25F5" w:rsidRPr="00CB25F5" w:rsidTr="00CB25F5">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Metody weryfikacji efektów uczenia się</w:t>
            </w:r>
          </w:p>
        </w:tc>
      </w:tr>
      <w:tr w:rsidR="00CB25F5" w:rsidRPr="00CB25F5" w:rsidTr="00CB25F5">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W_01, W_02, W_03, W_04</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1E3068">
            <w:pPr>
              <w:autoSpaceDE w:val="0"/>
              <w:autoSpaceDN w:val="0"/>
              <w:adjustRightInd w:val="0"/>
              <w:spacing w:line="276" w:lineRule="auto"/>
              <w:ind w:right="170"/>
              <w:rPr>
                <w:rFonts w:cs="Arial"/>
                <w:b/>
                <w:color w:val="000000"/>
              </w:rPr>
            </w:pPr>
            <w:r w:rsidRPr="00CB25F5">
              <w:rPr>
                <w:rFonts w:cs="Arial"/>
                <w:color w:val="000000"/>
              </w:rPr>
              <w:t>Wszystkie wymienione efekty będą weryfikowane podczas egzaminu ustnego.</w:t>
            </w:r>
            <w:r w:rsidR="001E3068">
              <w:rPr>
                <w:rFonts w:cs="Arial"/>
                <w:color w:val="000000"/>
              </w:rPr>
              <w:t xml:space="preserve"> </w:t>
            </w:r>
            <w:r w:rsidRPr="00CB25F5">
              <w:rPr>
                <w:rFonts w:cs="Arial"/>
                <w:color w:val="000000"/>
              </w:rPr>
              <w:t>Efekty związane z wiedzą o terminach i pojęciach dotyczących zjawisk literackich epoki oraz reprezentatywnych dla nich tekstów literackich (W_03) będą częściowo sprawdzane także w trakcie rozmów ze studentami (elementy konwersacji podczas wykładu).</w:t>
            </w:r>
          </w:p>
        </w:tc>
      </w:tr>
      <w:tr w:rsidR="00CB25F5" w:rsidRPr="00CB25F5"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Wszystkie wymienione efekty z umiejętności będą weryfikowane podczas egzaminu ustnego.</w:t>
            </w:r>
          </w:p>
        </w:tc>
      </w:tr>
      <w:tr w:rsidR="00CB25F5" w:rsidRPr="00CB25F5"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K_01, K_02</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Wymienione efekty z kompetencji społecznych będą weryfikowane podczas egzaminu ustnego.</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lastRenderedPageBreak/>
              <w:t>Forma i warunki zaliczenia:</w:t>
            </w:r>
          </w:p>
        </w:tc>
      </w:tr>
      <w:tr w:rsidR="00CB25F5" w:rsidRPr="00CB25F5" w:rsidTr="00CB25F5">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CB25F5" w:rsidRPr="00CB25F5" w:rsidRDefault="00CB25F5" w:rsidP="00CB25F5">
            <w:pPr>
              <w:tabs>
                <w:tab w:val="left" w:pos="2010"/>
              </w:tabs>
              <w:spacing w:line="276" w:lineRule="auto"/>
              <w:ind w:right="170"/>
              <w:rPr>
                <w:rFonts w:cs="Arial"/>
              </w:rPr>
            </w:pPr>
            <w:r w:rsidRPr="00CB25F5">
              <w:rPr>
                <w:rFonts w:cs="Arial"/>
              </w:rPr>
              <w:t>1. Obecność na wykładach.</w:t>
            </w:r>
          </w:p>
          <w:p w:rsidR="00CB25F5" w:rsidRPr="00CB25F5" w:rsidRDefault="00CB25F5" w:rsidP="00CB25F5">
            <w:pPr>
              <w:tabs>
                <w:tab w:val="left" w:pos="2010"/>
              </w:tabs>
              <w:spacing w:line="276" w:lineRule="auto"/>
              <w:ind w:right="170"/>
              <w:rPr>
                <w:rFonts w:cs="Arial"/>
              </w:rPr>
            </w:pPr>
            <w:r w:rsidRPr="00CB25F5">
              <w:rPr>
                <w:rFonts w:cs="Arial"/>
              </w:rPr>
              <w:t>2. Uzyskanie pozytywnej oceny z egzaminu ustnego.</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Bilans punktów ECTS:</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Studia stacjonarne</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Obciążenie studenta</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Udział w 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15 godzin</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1 godzina</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Udział w egzaminie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2 godziny</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Samodzielne przygotowanie się do zajęć i egzaminu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7 godzin</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
                <w:bCs/>
              </w:rPr>
            </w:pPr>
            <w:r w:rsidRPr="00CB25F5">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rPr>
            </w:pPr>
            <w:r w:rsidRPr="00CB25F5">
              <w:rPr>
                <w:rFonts w:cs="Arial"/>
              </w:rPr>
              <w:t>25 godzin</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
                <w:bCs/>
              </w:rPr>
            </w:pPr>
            <w:r w:rsidRPr="00CB25F5">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
                <w:bCs/>
              </w:rPr>
            </w:pPr>
            <w:r w:rsidRPr="00CB25F5">
              <w:rPr>
                <w:rFonts w:cs="Arial"/>
                <w:bCs/>
              </w:rPr>
              <w:t>1</w:t>
            </w:r>
            <w:r w:rsidRPr="00CB25F5">
              <w:rPr>
                <w:rFonts w:cs="Arial"/>
                <w:b/>
                <w:bCs/>
              </w:rPr>
              <w:t xml:space="preserve"> </w:t>
            </w:r>
            <w:r w:rsidRPr="00CB25F5">
              <w:rPr>
                <w:rFonts w:cs="Arial"/>
                <w:bCs/>
              </w:rPr>
              <w:t>ECTS</w:t>
            </w:r>
          </w:p>
        </w:tc>
      </w:tr>
    </w:tbl>
    <w:p w:rsidR="00CB25F5" w:rsidRDefault="00CB25F5">
      <w:pPr>
        <w:spacing w:before="0" w:after="0" w:line="240" w:lineRule="auto"/>
        <w:ind w:left="0"/>
      </w:pPr>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CB25F5" w:rsidRPr="00CB25F5"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B25F5" w:rsidRPr="00CB25F5" w:rsidRDefault="00CB25F5" w:rsidP="00CB25F5">
            <w:pPr>
              <w:autoSpaceDE w:val="0"/>
              <w:autoSpaceDN w:val="0"/>
              <w:adjustRightInd w:val="0"/>
              <w:spacing w:line="276" w:lineRule="auto"/>
              <w:ind w:right="170"/>
              <w:jc w:val="right"/>
              <w:rPr>
                <w:rFonts w:cs="Arial"/>
                <w:sz w:val="20"/>
                <w:szCs w:val="20"/>
              </w:rPr>
            </w:pPr>
            <w:r w:rsidRPr="00CB25F5">
              <w:rPr>
                <w:rFonts w:cs="Arial"/>
                <w:sz w:val="20"/>
                <w:szCs w:val="20"/>
              </w:rPr>
              <w:lastRenderedPageBreak/>
              <w:t>Załącznik nr 3 do zasad</w:t>
            </w:r>
          </w:p>
        </w:tc>
      </w:tr>
      <w:tr w:rsidR="00CB25F5" w:rsidRPr="00CB25F5"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B25F5" w:rsidRPr="00CB25F5" w:rsidRDefault="00CB25F5" w:rsidP="00CB25F5">
            <w:pPr>
              <w:autoSpaceDE w:val="0"/>
              <w:autoSpaceDN w:val="0"/>
              <w:adjustRightInd w:val="0"/>
              <w:spacing w:line="276" w:lineRule="auto"/>
              <w:ind w:right="170"/>
              <w:jc w:val="center"/>
              <w:rPr>
                <w:rFonts w:cs="Arial"/>
                <w:b/>
                <w:bCs/>
                <w:color w:val="000000"/>
                <w:sz w:val="28"/>
                <w:szCs w:val="28"/>
              </w:rPr>
            </w:pPr>
            <w:r w:rsidRPr="00CB25F5">
              <w:rPr>
                <w:rFonts w:cs="Arial"/>
                <w:sz w:val="20"/>
                <w:szCs w:val="20"/>
              </w:rPr>
              <w:br w:type="page"/>
            </w:r>
            <w:r w:rsidRPr="00CB25F5">
              <w:rPr>
                <w:rFonts w:cs="Arial"/>
                <w:b/>
                <w:bCs/>
                <w:color w:val="000000"/>
                <w:sz w:val="28"/>
                <w:szCs w:val="28"/>
              </w:rPr>
              <w:t>Sylabus przedmiotu / modułu kształcenia</w:t>
            </w:r>
          </w:p>
        </w:tc>
      </w:tr>
      <w:tr w:rsidR="00CB25F5" w:rsidRPr="00CB25F5" w:rsidTr="00CB25F5">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Nazwa przedmiotu/modułu kształcenia:</w:t>
            </w:r>
            <w:r w:rsidRPr="00CB25F5">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CB25F5" w:rsidRPr="00CB25F5" w:rsidRDefault="00CB25F5" w:rsidP="001E3068">
            <w:pPr>
              <w:pStyle w:val="Nagwek1"/>
            </w:pPr>
            <w:r w:rsidRPr="00CB25F5">
              <w:t>Historia literatury polskiej: Młoda Polska 2</w:t>
            </w:r>
          </w:p>
        </w:tc>
      </w:tr>
      <w:tr w:rsidR="00CB25F5" w:rsidRPr="001E3068" w:rsidTr="00CB25F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lang w:val="en-US"/>
              </w:rPr>
            </w:pPr>
            <w:proofErr w:type="spellStart"/>
            <w:r w:rsidRPr="00CB25F5">
              <w:rPr>
                <w:rFonts w:cs="Arial"/>
                <w:b/>
                <w:color w:val="000000"/>
                <w:lang w:val="en-US"/>
              </w:rPr>
              <w:t>Nazwa</w:t>
            </w:r>
            <w:proofErr w:type="spellEnd"/>
            <w:r w:rsidRPr="00CB25F5">
              <w:rPr>
                <w:rFonts w:cs="Arial"/>
                <w:b/>
                <w:color w:val="000000"/>
                <w:lang w:val="en-US"/>
              </w:rPr>
              <w:t xml:space="preserve"> w </w:t>
            </w:r>
            <w:proofErr w:type="spellStart"/>
            <w:r w:rsidRPr="00CB25F5">
              <w:rPr>
                <w:rFonts w:cs="Arial"/>
                <w:b/>
                <w:color w:val="000000"/>
                <w:lang w:val="en-US"/>
              </w:rPr>
              <w:t>języku</w:t>
            </w:r>
            <w:proofErr w:type="spellEnd"/>
            <w:r w:rsidRPr="00CB25F5">
              <w:rPr>
                <w:rFonts w:cs="Arial"/>
                <w:b/>
                <w:color w:val="000000"/>
                <w:lang w:val="en-US"/>
              </w:rPr>
              <w:t xml:space="preserve"> </w:t>
            </w:r>
            <w:proofErr w:type="spellStart"/>
            <w:r w:rsidRPr="00CB25F5">
              <w:rPr>
                <w:rFonts w:cs="Arial"/>
                <w:b/>
                <w:color w:val="000000"/>
                <w:lang w:val="en-US"/>
              </w:rPr>
              <w:t>angielskim</w:t>
            </w:r>
            <w:proofErr w:type="spellEnd"/>
            <w:r w:rsidRPr="00CB25F5">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lang w:val="en-US"/>
              </w:rPr>
            </w:pPr>
            <w:r w:rsidRPr="00CB25F5">
              <w:rPr>
                <w:rFonts w:cs="Arial"/>
                <w:color w:val="000000"/>
                <w:lang w:val="en-US"/>
              </w:rPr>
              <w:t xml:space="preserve"> History of Polish literature: Young Poland 2</w:t>
            </w:r>
          </w:p>
        </w:tc>
      </w:tr>
      <w:tr w:rsidR="00CB25F5" w:rsidRPr="00CB25F5" w:rsidTr="00CB25F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Język wykładowy:</w:t>
            </w:r>
            <w:r w:rsidRPr="00CB25F5">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polski</w:t>
            </w:r>
          </w:p>
        </w:tc>
      </w:tr>
      <w:tr w:rsidR="00CB25F5" w:rsidRPr="00CB25F5" w:rsidTr="00CB25F5">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filologia polska</w:t>
            </w:r>
          </w:p>
        </w:tc>
      </w:tr>
      <w:tr w:rsidR="00CB25F5" w:rsidRPr="00CB25F5" w:rsidTr="00CB25F5">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color w:val="000000"/>
              </w:rPr>
              <w:t xml:space="preserve"> Wydział Nauk Humanistycznych</w:t>
            </w:r>
          </w:p>
        </w:tc>
      </w:tr>
      <w:tr w:rsidR="00CB25F5" w:rsidRPr="00CB25F5"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obowiązkowy</w:t>
            </w:r>
          </w:p>
        </w:tc>
      </w:tr>
      <w:tr w:rsidR="00CB25F5" w:rsidRPr="00CB25F5"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pierwszego stopnia</w:t>
            </w:r>
          </w:p>
        </w:tc>
      </w:tr>
      <w:tr w:rsidR="00CB25F5" w:rsidRPr="00CB25F5" w:rsidTr="00CB25F5">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drugi</w:t>
            </w:r>
          </w:p>
        </w:tc>
      </w:tr>
      <w:tr w:rsidR="00CB25F5" w:rsidRPr="00CB25F5" w:rsidTr="00CB25F5">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czwarty</w:t>
            </w:r>
          </w:p>
        </w:tc>
      </w:tr>
      <w:tr w:rsidR="00CB25F5" w:rsidRPr="00CB25F5" w:rsidTr="00CB25F5">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4</w:t>
            </w:r>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dr hab. Sławomir Sobieraj</w:t>
            </w:r>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dr hab. Sławomir Sobieraj, dr hab. Barbara Stelingowska</w:t>
            </w:r>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B45B7E">
            <w:pPr>
              <w:numPr>
                <w:ilvl w:val="0"/>
                <w:numId w:val="46"/>
              </w:numPr>
              <w:autoSpaceDE w:val="0"/>
              <w:autoSpaceDN w:val="0"/>
              <w:adjustRightInd w:val="0"/>
              <w:spacing w:before="0" w:after="200" w:line="276" w:lineRule="auto"/>
              <w:ind w:right="170"/>
              <w:rPr>
                <w:rFonts w:cs="Arial"/>
                <w:color w:val="000000"/>
              </w:rPr>
            </w:pPr>
            <w:r w:rsidRPr="00CB25F5">
              <w:rPr>
                <w:rFonts w:cs="Arial"/>
                <w:color w:val="000000"/>
              </w:rPr>
              <w:t xml:space="preserve"> Nabycie przez studenta wiedzy o faktach, pojęciach i terminach związanych ze zjawiskami literackimi w latach 1918-1939,  także w aspekcie teoretycznoliterackim, jak również o problematyce reprezentatywnych utworów przedstawicieli epoki oraz sposobach ich analizowania i interpretacji przyjętych w literaturoznawstwie polskim.</w:t>
            </w:r>
          </w:p>
          <w:p w:rsidR="00CB25F5" w:rsidRPr="00CB25F5" w:rsidRDefault="00CB25F5" w:rsidP="00B45B7E">
            <w:pPr>
              <w:numPr>
                <w:ilvl w:val="0"/>
                <w:numId w:val="46"/>
              </w:numPr>
              <w:autoSpaceDE w:val="0"/>
              <w:autoSpaceDN w:val="0"/>
              <w:adjustRightInd w:val="0"/>
              <w:spacing w:before="0" w:after="200" w:line="276" w:lineRule="auto"/>
              <w:ind w:right="170"/>
              <w:rPr>
                <w:rFonts w:cs="Arial"/>
                <w:color w:val="000000"/>
              </w:rPr>
            </w:pPr>
            <w:r w:rsidRPr="00CB25F5">
              <w:rPr>
                <w:rFonts w:cs="Arial"/>
                <w:color w:val="000000"/>
              </w:rPr>
              <w:t xml:space="preserve"> Opanowanie umiejętności w zakresie: nazywania i charakteryzowania zjawisk w literaturze i życiu literackim dwudziestolecia międzywojennego przy zastosowaniu odpowiedniej terminologii,  samodzielnego analizowania i interpretacji tekstów literackich epoki w formie pracy pisemnej i wypowiedzi ustnej, pozyskiwania wiedzy z różnego typu źródeł. </w:t>
            </w:r>
          </w:p>
          <w:p w:rsidR="00CB25F5" w:rsidRPr="00CB25F5" w:rsidRDefault="00CB25F5" w:rsidP="00B45B7E">
            <w:pPr>
              <w:numPr>
                <w:ilvl w:val="0"/>
                <w:numId w:val="46"/>
              </w:numPr>
              <w:autoSpaceDE w:val="0"/>
              <w:autoSpaceDN w:val="0"/>
              <w:adjustRightInd w:val="0"/>
              <w:spacing w:before="0" w:after="200" w:line="276" w:lineRule="auto"/>
              <w:ind w:right="170"/>
              <w:rPr>
                <w:rFonts w:cs="Arial"/>
                <w:color w:val="000000"/>
              </w:rPr>
            </w:pPr>
            <w:r w:rsidRPr="00CB25F5">
              <w:rPr>
                <w:rFonts w:cs="Arial"/>
                <w:color w:val="000000"/>
              </w:rPr>
              <w:t>Nabycie gotowości do precyzyjnego określania priorytetów służących realizacji określonych zadań badawczych, podnoszenia poziomu wiedzy i umiejętności interpretacyjnych</w:t>
            </w:r>
            <w:r w:rsidR="00B45B7E">
              <w:rPr>
                <w:rFonts w:cs="Arial"/>
                <w:color w:val="000000"/>
              </w:rPr>
              <w:t>.</w:t>
            </w:r>
          </w:p>
        </w:tc>
      </w:tr>
      <w:tr w:rsidR="00CB25F5" w:rsidRPr="00CB25F5"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ascii="Calibri" w:hAnsi="Calibri"/>
              </w:rPr>
            </w:pPr>
            <w:r w:rsidRPr="00CB25F5">
              <w:rPr>
                <w:rFonts w:cs="Arial"/>
                <w:b/>
                <w:color w:val="000000"/>
              </w:rPr>
              <w:t>WIEDZA</w:t>
            </w:r>
            <w:r w:rsidRPr="00CB25F5">
              <w:rPr>
                <w:rFonts w:ascii="Calibri" w:hAnsi="Calibri"/>
              </w:rPr>
              <w:t xml:space="preserve"> </w:t>
            </w:r>
          </w:p>
          <w:p w:rsidR="00CB25F5" w:rsidRPr="00CB25F5" w:rsidRDefault="00CB25F5" w:rsidP="00DA1B09">
            <w:pPr>
              <w:autoSpaceDE w:val="0"/>
              <w:autoSpaceDN w:val="0"/>
              <w:adjustRightInd w:val="0"/>
              <w:spacing w:line="276" w:lineRule="auto"/>
              <w:ind w:right="170"/>
              <w:rPr>
                <w:rFonts w:cs="Arial"/>
                <w:b/>
                <w:color w:val="000000"/>
              </w:rPr>
            </w:pPr>
            <w:r w:rsidRPr="00CB25F5">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spacing w:line="276" w:lineRule="auto"/>
              <w:ind w:right="170"/>
              <w:rPr>
                <w:rFonts w:cs="Arial"/>
                <w:b/>
                <w:color w:val="000000"/>
              </w:rPr>
            </w:pPr>
          </w:p>
        </w:tc>
      </w:tr>
      <w:tr w:rsidR="00CB25F5" w:rsidRPr="00CB25F5" w:rsidTr="00CB25F5">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kierunki w literaturze polskiej na przełomie XIX i XX wieku w kontekście sztuki europejskiej oraz  najważniejsze fakty i zjawiska literackie epoki (w tym teksty literackie i publicystyczne),</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K_W01, K_W08</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K_W12</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terminologię w zakresie nazewnictwa zjawisk literackich w latach 1890-1918 , sposoby analizy, komentowania tekstów młodopolskich w obrębie wybranych literaturoznawczych tradycji, teorii i szkół badawczych</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K_W03</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K_W06</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wybrane zagadnienia literatury polskiej okresu Młodej Polski, utwory najważniejszych przedstawicieli epoki (K. Przerwa-Tetmajer, J. Kasprowicz, T. Miciński, St. Wyspiański, W. Berent, S. Przybyszewski, S. Żeromski, G. Zapolska, S. Brzozowski,  B. Leśmian, L. Staff, W. S. Reymont, M. Komornicka), ich genologiczną przynależność </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K_W07</w:t>
            </w:r>
          </w:p>
        </w:tc>
      </w:tr>
      <w:tr w:rsidR="00CB25F5" w:rsidRPr="00CB25F5"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UMIEJĘTNOŚCI</w:t>
            </w:r>
          </w:p>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samodzielnie analizować i interpretować teksty literackie Młodej Polski oraz wyciągać wnioski w toku prowadzonej dyskusji </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K_U03</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K_U05, </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opisywać i interpretować różne gatunki literackie, stosować specjalistyczną terminologię, zredagować tekst naukowy, opracowywać dane bibliograficzne, </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K_U04, K_U07</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samodzielnie zdobywać wiedzę dotyczącą epoki posługując się różnymi źródłami informacji</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K_U08, K_U09</w:t>
            </w:r>
          </w:p>
        </w:tc>
      </w:tr>
      <w:tr w:rsidR="00CB25F5" w:rsidRPr="00CB25F5"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KOMPETENCJE SPOŁECZNE</w:t>
            </w:r>
          </w:p>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określania własnych zainteresowań, formułowania pogłębionej samooceny, krytycznego myślenia i rozwiązywania problemów związanych z interpretacją zjawisk literackich i kulturowych,</w:t>
            </w:r>
          </w:p>
        </w:tc>
        <w:tc>
          <w:tcPr>
            <w:tcW w:w="1898" w:type="dxa"/>
            <w:tcBorders>
              <w:top w:val="single" w:sz="2" w:space="0" w:color="000000"/>
              <w:left w:val="single" w:sz="2" w:space="0" w:color="000000"/>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K_K02</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K_02</w:t>
            </w:r>
          </w:p>
        </w:tc>
        <w:tc>
          <w:tcPr>
            <w:tcW w:w="7087" w:type="dxa"/>
            <w:gridSpan w:val="13"/>
            <w:tcBorders>
              <w:top w:val="single" w:sz="2" w:space="0" w:color="000000"/>
              <w:left w:val="single" w:sz="2" w:space="0" w:color="000000"/>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wykorzystywania zdobytych podczas studiów umiejętności</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komunikacyjnych, interpersonalnych i interkulturowych.</w:t>
            </w:r>
          </w:p>
        </w:tc>
        <w:tc>
          <w:tcPr>
            <w:tcW w:w="1898" w:type="dxa"/>
            <w:tcBorders>
              <w:top w:val="single" w:sz="2" w:space="0" w:color="000000"/>
              <w:left w:val="single" w:sz="2" w:space="0" w:color="000000"/>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K_K05</w:t>
            </w:r>
          </w:p>
        </w:tc>
      </w:tr>
      <w:tr w:rsidR="00CB25F5" w:rsidRPr="00CB25F5" w:rsidTr="00CB25F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color w:val="000000"/>
              </w:rPr>
              <w:t>ćwiczenia audytoryjne</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ascii="Calibri" w:hAnsi="Calibri"/>
              </w:rPr>
              <w:br w:type="page"/>
            </w:r>
            <w:r w:rsidRPr="00CB25F5">
              <w:rPr>
                <w:rFonts w:cs="Arial"/>
                <w:b/>
                <w:color w:val="000000"/>
              </w:rPr>
              <w:t>Wymagania wstępne i dodatkowe:</w:t>
            </w:r>
          </w:p>
        </w:tc>
      </w:tr>
      <w:tr w:rsidR="00CB25F5" w:rsidRPr="00CB25F5" w:rsidTr="00CB25F5">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B45B7E">
            <w:pPr>
              <w:numPr>
                <w:ilvl w:val="0"/>
                <w:numId w:val="47"/>
              </w:numPr>
              <w:spacing w:before="0" w:after="200" w:line="276" w:lineRule="auto"/>
              <w:ind w:right="170"/>
              <w:rPr>
                <w:rFonts w:cs="Arial"/>
                <w:color w:val="000000"/>
              </w:rPr>
            </w:pPr>
            <w:r w:rsidRPr="00CB25F5">
              <w:rPr>
                <w:rFonts w:cs="Arial"/>
                <w:color w:val="000000"/>
              </w:rPr>
              <w:t xml:space="preserve">Znajomość najważniejszych faktów historycznych z historii Polski i Europy XIX i pierwszej połowy XX wieku. </w:t>
            </w:r>
          </w:p>
          <w:p w:rsidR="00CB25F5" w:rsidRPr="00CB25F5" w:rsidRDefault="00CB25F5" w:rsidP="00B45B7E">
            <w:pPr>
              <w:numPr>
                <w:ilvl w:val="0"/>
                <w:numId w:val="47"/>
              </w:numPr>
              <w:spacing w:before="0" w:after="200" w:line="276" w:lineRule="auto"/>
              <w:ind w:right="170"/>
              <w:rPr>
                <w:rFonts w:cs="Arial"/>
                <w:color w:val="000000"/>
              </w:rPr>
            </w:pPr>
            <w:r w:rsidRPr="00CB25F5">
              <w:rPr>
                <w:rFonts w:cs="Arial"/>
                <w:color w:val="000000"/>
              </w:rPr>
              <w:lastRenderedPageBreak/>
              <w:t>Wiedza o wcześniejszych epokach literackich, szczególnie z zakresu romantyzmu i pozytywizmu.</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Treści modułu kształcenia:</w:t>
            </w:r>
          </w:p>
        </w:tc>
      </w:tr>
      <w:tr w:rsidR="00CB25F5" w:rsidRPr="00CB25F5" w:rsidTr="00CB25F5">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CB25F5" w:rsidRPr="00CB25F5" w:rsidRDefault="00CB25F5" w:rsidP="00CB25F5">
            <w:pPr>
              <w:tabs>
                <w:tab w:val="left" w:pos="1125"/>
              </w:tabs>
              <w:spacing w:line="276" w:lineRule="auto"/>
              <w:ind w:right="170"/>
              <w:rPr>
                <w:rFonts w:cs="Arial"/>
              </w:rPr>
            </w:pPr>
            <w:r w:rsidRPr="00CB25F5">
              <w:rPr>
                <w:rFonts w:cs="Arial"/>
              </w:rPr>
              <w:t>1. Programy i manifesty Młodej Polski (Przesmycki, Przybyszewski, Nałkowski. Krzywicki, Brzozowski).</w:t>
            </w:r>
          </w:p>
          <w:p w:rsidR="00CB25F5" w:rsidRPr="00CB25F5" w:rsidRDefault="00CB25F5" w:rsidP="00CB25F5">
            <w:pPr>
              <w:tabs>
                <w:tab w:val="left" w:pos="1125"/>
              </w:tabs>
              <w:spacing w:line="276" w:lineRule="auto"/>
              <w:ind w:right="170"/>
              <w:rPr>
                <w:rFonts w:cs="Arial"/>
              </w:rPr>
            </w:pPr>
            <w:r w:rsidRPr="00CB25F5">
              <w:rPr>
                <w:rFonts w:cs="Arial"/>
              </w:rPr>
              <w:t>2. Poezja Kazimierza Przerwy-Tetmajera. Dekadentyzm, impresjonizm i symbolizm.</w:t>
            </w:r>
          </w:p>
          <w:p w:rsidR="00CB25F5" w:rsidRPr="00CB25F5" w:rsidRDefault="00CB25F5" w:rsidP="00CB25F5">
            <w:pPr>
              <w:tabs>
                <w:tab w:val="left" w:pos="1125"/>
              </w:tabs>
              <w:spacing w:line="276" w:lineRule="auto"/>
              <w:ind w:right="170"/>
              <w:rPr>
                <w:rFonts w:cs="Arial"/>
              </w:rPr>
            </w:pPr>
            <w:r w:rsidRPr="00CB25F5">
              <w:rPr>
                <w:rFonts w:cs="Arial"/>
              </w:rPr>
              <w:t xml:space="preserve">3. Nowatorstwo </w:t>
            </w:r>
            <w:r w:rsidRPr="00CB25F5">
              <w:rPr>
                <w:rFonts w:cs="Arial"/>
                <w:i/>
              </w:rPr>
              <w:t>Hymnów</w:t>
            </w:r>
            <w:r w:rsidRPr="00CB25F5">
              <w:rPr>
                <w:rFonts w:cs="Arial"/>
              </w:rPr>
              <w:t xml:space="preserve"> Kasprowicza.</w:t>
            </w:r>
          </w:p>
          <w:p w:rsidR="00CB25F5" w:rsidRPr="00CB25F5" w:rsidRDefault="00CB25F5" w:rsidP="00CB25F5">
            <w:pPr>
              <w:tabs>
                <w:tab w:val="left" w:pos="1125"/>
              </w:tabs>
              <w:spacing w:line="276" w:lineRule="auto"/>
              <w:ind w:right="170"/>
              <w:rPr>
                <w:rFonts w:cs="Arial"/>
              </w:rPr>
            </w:pPr>
            <w:r w:rsidRPr="00CB25F5">
              <w:rPr>
                <w:rFonts w:cs="Arial"/>
              </w:rPr>
              <w:t xml:space="preserve">4. </w:t>
            </w:r>
            <w:r w:rsidRPr="00CB25F5">
              <w:rPr>
                <w:rFonts w:cs="Arial"/>
                <w:i/>
              </w:rPr>
              <w:t>Próchno</w:t>
            </w:r>
            <w:r w:rsidRPr="00CB25F5">
              <w:rPr>
                <w:rFonts w:cs="Arial"/>
              </w:rPr>
              <w:t xml:space="preserve"> Berenta – studium dekadentyzmu. Pałuba jako polemika z Próchnem.</w:t>
            </w:r>
          </w:p>
          <w:p w:rsidR="00CB25F5" w:rsidRPr="00CB25F5" w:rsidRDefault="00CB25F5" w:rsidP="00CB25F5">
            <w:pPr>
              <w:tabs>
                <w:tab w:val="left" w:pos="1125"/>
              </w:tabs>
              <w:spacing w:line="276" w:lineRule="auto"/>
              <w:ind w:right="170"/>
              <w:rPr>
                <w:rFonts w:cs="Arial"/>
              </w:rPr>
            </w:pPr>
            <w:r w:rsidRPr="00CB25F5">
              <w:rPr>
                <w:rFonts w:cs="Arial"/>
              </w:rPr>
              <w:t xml:space="preserve">5. </w:t>
            </w:r>
            <w:r w:rsidRPr="00CB25F5">
              <w:rPr>
                <w:rFonts w:cs="Arial"/>
                <w:i/>
              </w:rPr>
              <w:t xml:space="preserve">Śnieg </w:t>
            </w:r>
            <w:r w:rsidRPr="00CB25F5">
              <w:rPr>
                <w:rFonts w:cs="Arial"/>
              </w:rPr>
              <w:t>Stanisława Przybyszewskiego jako dramat modernistyczny .</w:t>
            </w:r>
          </w:p>
          <w:p w:rsidR="00CB25F5" w:rsidRPr="00CB25F5" w:rsidRDefault="00CB25F5" w:rsidP="00CB25F5">
            <w:pPr>
              <w:tabs>
                <w:tab w:val="left" w:pos="1125"/>
              </w:tabs>
              <w:spacing w:line="276" w:lineRule="auto"/>
              <w:ind w:right="170"/>
              <w:rPr>
                <w:rFonts w:cs="Arial"/>
              </w:rPr>
            </w:pPr>
            <w:r w:rsidRPr="00CB25F5">
              <w:rPr>
                <w:rFonts w:cs="Arial"/>
              </w:rPr>
              <w:t>6. Wiersze Tadeusza Micińskiego – egzystencjalny wymiar doświadczenia zła. Konflikt z Bogiem i mit lucyferyczny. Ekspresjonizm i symbolizm. Mit odrodzenia narodowego.</w:t>
            </w:r>
          </w:p>
          <w:p w:rsidR="00CB25F5" w:rsidRPr="00CB25F5" w:rsidRDefault="00CB25F5" w:rsidP="00CB25F5">
            <w:pPr>
              <w:tabs>
                <w:tab w:val="left" w:pos="1125"/>
              </w:tabs>
              <w:spacing w:line="276" w:lineRule="auto"/>
              <w:ind w:right="170"/>
              <w:rPr>
                <w:rFonts w:cs="Arial"/>
              </w:rPr>
            </w:pPr>
            <w:r w:rsidRPr="00CB25F5">
              <w:rPr>
                <w:rFonts w:cs="Arial"/>
              </w:rPr>
              <w:t xml:space="preserve">7. Dramaturgia Stanisława Wyspiańskiego: </w:t>
            </w:r>
            <w:r w:rsidRPr="00CB25F5">
              <w:rPr>
                <w:rFonts w:cs="Arial"/>
                <w:i/>
              </w:rPr>
              <w:t>Wesele</w:t>
            </w:r>
            <w:r w:rsidRPr="00CB25F5">
              <w:rPr>
                <w:rFonts w:cs="Arial"/>
              </w:rPr>
              <w:t xml:space="preserve"> jako dramat współczesny. Diagnoza stanu społeczeństwa polskiego. Artyzm utworu.</w:t>
            </w:r>
          </w:p>
          <w:p w:rsidR="00CB25F5" w:rsidRPr="00CB25F5" w:rsidRDefault="00CB25F5" w:rsidP="00CB25F5">
            <w:pPr>
              <w:tabs>
                <w:tab w:val="left" w:pos="1125"/>
              </w:tabs>
              <w:spacing w:line="276" w:lineRule="auto"/>
              <w:ind w:right="170"/>
              <w:rPr>
                <w:rFonts w:cs="Arial"/>
              </w:rPr>
            </w:pPr>
            <w:r w:rsidRPr="00CB25F5">
              <w:rPr>
                <w:rFonts w:cs="Arial"/>
              </w:rPr>
              <w:t xml:space="preserve">8. </w:t>
            </w:r>
            <w:r w:rsidRPr="00CB25F5">
              <w:rPr>
                <w:rFonts w:cs="Arial"/>
                <w:i/>
              </w:rPr>
              <w:t>Noc listopadowa</w:t>
            </w:r>
            <w:r w:rsidRPr="00CB25F5">
              <w:rPr>
                <w:rFonts w:cs="Arial"/>
              </w:rPr>
              <w:t xml:space="preserve"> Wyspiańskiego jako dramat historyczny. Mitologia narodowa. Symbolizm</w:t>
            </w:r>
          </w:p>
          <w:p w:rsidR="00CB25F5" w:rsidRPr="00CB25F5" w:rsidRDefault="00CB25F5" w:rsidP="00CB25F5">
            <w:pPr>
              <w:tabs>
                <w:tab w:val="left" w:pos="1125"/>
              </w:tabs>
              <w:spacing w:line="276" w:lineRule="auto"/>
              <w:ind w:right="170"/>
              <w:rPr>
                <w:rFonts w:cs="Arial"/>
              </w:rPr>
            </w:pPr>
            <w:r w:rsidRPr="00CB25F5">
              <w:rPr>
                <w:rFonts w:cs="Arial"/>
              </w:rPr>
              <w:t xml:space="preserve">9. </w:t>
            </w:r>
            <w:r w:rsidRPr="00CB25F5">
              <w:rPr>
                <w:rFonts w:cs="Arial"/>
                <w:i/>
              </w:rPr>
              <w:t>Sad rozstajny</w:t>
            </w:r>
            <w:r w:rsidRPr="00CB25F5">
              <w:rPr>
                <w:rFonts w:cs="Arial"/>
              </w:rPr>
              <w:t xml:space="preserve"> Bolesława Leśmiana – symbolizm i dialog z dekadentyzmem. Konteksty filozoficzne (Nietzsche i Bergson).</w:t>
            </w:r>
          </w:p>
          <w:p w:rsidR="00CB25F5" w:rsidRPr="00CB25F5" w:rsidRDefault="00CB25F5" w:rsidP="00CB25F5">
            <w:pPr>
              <w:tabs>
                <w:tab w:val="left" w:pos="1125"/>
              </w:tabs>
              <w:spacing w:line="276" w:lineRule="auto"/>
              <w:ind w:right="170"/>
              <w:rPr>
                <w:rFonts w:cs="Arial"/>
              </w:rPr>
            </w:pPr>
            <w:r w:rsidRPr="00CB25F5">
              <w:rPr>
                <w:rFonts w:cs="Arial"/>
              </w:rPr>
              <w:t>10. Problematyka społeczna i moralna prozy Stefana Żeromskiego (</w:t>
            </w:r>
            <w:r w:rsidRPr="00CB25F5">
              <w:rPr>
                <w:rFonts w:cs="Arial"/>
                <w:i/>
              </w:rPr>
              <w:t>Ludzie bezdomni</w:t>
            </w:r>
            <w:r w:rsidRPr="00CB25F5">
              <w:rPr>
                <w:rFonts w:cs="Arial"/>
              </w:rPr>
              <w:t xml:space="preserve">, </w:t>
            </w:r>
            <w:r w:rsidRPr="00CB25F5">
              <w:rPr>
                <w:rFonts w:cs="Arial"/>
                <w:i/>
              </w:rPr>
              <w:t>Dzieje grzechu</w:t>
            </w:r>
            <w:r w:rsidRPr="00CB25F5">
              <w:rPr>
                <w:rFonts w:cs="Arial"/>
              </w:rPr>
              <w:t xml:space="preserve">, wybrane opowiadania: </w:t>
            </w:r>
            <w:r w:rsidRPr="00CB25F5">
              <w:rPr>
                <w:rFonts w:cs="Arial"/>
                <w:i/>
              </w:rPr>
              <w:t>Rozdziobią nas kruki, wrony…</w:t>
            </w:r>
            <w:r w:rsidRPr="00CB25F5">
              <w:rPr>
                <w:rFonts w:cs="Arial"/>
              </w:rPr>
              <w:t xml:space="preserve">, </w:t>
            </w:r>
            <w:r w:rsidRPr="00CB25F5">
              <w:rPr>
                <w:rFonts w:cs="Arial"/>
                <w:i/>
              </w:rPr>
              <w:t>Doktor Piotr</w:t>
            </w:r>
            <w:r w:rsidRPr="00CB25F5">
              <w:rPr>
                <w:rFonts w:cs="Arial"/>
              </w:rPr>
              <w:t xml:space="preserve">, </w:t>
            </w:r>
            <w:r w:rsidRPr="00CB25F5">
              <w:rPr>
                <w:rFonts w:cs="Arial"/>
                <w:i/>
              </w:rPr>
              <w:t>Siłaczka,</w:t>
            </w:r>
            <w:r w:rsidRPr="00CB25F5">
              <w:rPr>
                <w:rFonts w:cs="Arial"/>
              </w:rPr>
              <w:t xml:space="preserve"> </w:t>
            </w:r>
            <w:r w:rsidRPr="00CB25F5">
              <w:rPr>
                <w:rFonts w:cs="Arial"/>
                <w:i/>
              </w:rPr>
              <w:t>Zmierzch</w:t>
            </w:r>
            <w:r w:rsidRPr="00CB25F5">
              <w:rPr>
                <w:rFonts w:cs="Arial"/>
              </w:rPr>
              <w:t>).</w:t>
            </w:r>
          </w:p>
          <w:p w:rsidR="00CB25F5" w:rsidRPr="00CB25F5" w:rsidRDefault="00CB25F5" w:rsidP="00CB25F5">
            <w:pPr>
              <w:tabs>
                <w:tab w:val="left" w:pos="1125"/>
              </w:tabs>
              <w:spacing w:line="276" w:lineRule="auto"/>
              <w:ind w:right="170"/>
              <w:rPr>
                <w:rFonts w:cs="Arial"/>
              </w:rPr>
            </w:pPr>
            <w:r w:rsidRPr="00CB25F5">
              <w:rPr>
                <w:rFonts w:cs="Arial"/>
              </w:rPr>
              <w:t xml:space="preserve">11. </w:t>
            </w:r>
            <w:r w:rsidRPr="00CB25F5">
              <w:rPr>
                <w:rFonts w:cs="Arial"/>
                <w:i/>
              </w:rPr>
              <w:t xml:space="preserve">Moralność Pani Dulskiej </w:t>
            </w:r>
            <w:r w:rsidRPr="00CB25F5">
              <w:rPr>
                <w:rFonts w:cs="Arial"/>
              </w:rPr>
              <w:t xml:space="preserve"> i </w:t>
            </w:r>
            <w:r w:rsidRPr="00CB25F5">
              <w:rPr>
                <w:rFonts w:cs="Arial"/>
                <w:i/>
              </w:rPr>
              <w:t>Żabusia</w:t>
            </w:r>
            <w:r w:rsidRPr="00CB25F5">
              <w:rPr>
                <w:rFonts w:cs="Arial"/>
              </w:rPr>
              <w:t xml:space="preserve"> Gabrieli Zapolskiej. Dramat naturalistyczny i modernistyczny.</w:t>
            </w:r>
          </w:p>
          <w:p w:rsidR="00CB25F5" w:rsidRPr="00CB25F5" w:rsidRDefault="00CB25F5" w:rsidP="00CB25F5">
            <w:pPr>
              <w:tabs>
                <w:tab w:val="left" w:pos="1125"/>
              </w:tabs>
              <w:spacing w:line="276" w:lineRule="auto"/>
              <w:ind w:right="170"/>
              <w:rPr>
                <w:rFonts w:cs="Arial"/>
              </w:rPr>
            </w:pPr>
            <w:r w:rsidRPr="00CB25F5">
              <w:rPr>
                <w:rFonts w:cs="Arial"/>
              </w:rPr>
              <w:t xml:space="preserve">12. Nietzscheanizm i </w:t>
            </w:r>
            <w:proofErr w:type="spellStart"/>
            <w:r w:rsidRPr="00CB25F5">
              <w:rPr>
                <w:rFonts w:cs="Arial"/>
              </w:rPr>
              <w:t>franciszkanizm</w:t>
            </w:r>
            <w:proofErr w:type="spellEnd"/>
            <w:r w:rsidRPr="00CB25F5">
              <w:rPr>
                <w:rFonts w:cs="Arial"/>
              </w:rPr>
              <w:t xml:space="preserve"> w poezji Leopolda Staffa. Nawiązania do antyku, neoklasycyzm, nastrojowość.</w:t>
            </w:r>
          </w:p>
          <w:p w:rsidR="00CB25F5" w:rsidRPr="00CB25F5" w:rsidRDefault="00CB25F5" w:rsidP="00CB25F5">
            <w:pPr>
              <w:tabs>
                <w:tab w:val="left" w:pos="1125"/>
              </w:tabs>
              <w:spacing w:line="276" w:lineRule="auto"/>
              <w:ind w:right="170"/>
              <w:rPr>
                <w:rFonts w:cs="Arial"/>
              </w:rPr>
            </w:pPr>
            <w:r w:rsidRPr="00CB25F5">
              <w:rPr>
                <w:rFonts w:cs="Arial"/>
              </w:rPr>
              <w:t xml:space="preserve">13. </w:t>
            </w:r>
            <w:r w:rsidRPr="00CB25F5">
              <w:rPr>
                <w:rFonts w:cs="Arial"/>
                <w:i/>
              </w:rPr>
              <w:t>Chłopi</w:t>
            </w:r>
            <w:r w:rsidRPr="00CB25F5">
              <w:rPr>
                <w:rFonts w:cs="Arial"/>
              </w:rPr>
              <w:t xml:space="preserve"> Reymonta – młodopolski obraz wsi polskiej. Sacrum, folklor, natura. Realizm i naturalizm.</w:t>
            </w:r>
          </w:p>
          <w:p w:rsidR="00CB25F5" w:rsidRPr="00CB25F5" w:rsidRDefault="00CB25F5" w:rsidP="00CB25F5">
            <w:pPr>
              <w:tabs>
                <w:tab w:val="left" w:pos="1125"/>
              </w:tabs>
              <w:spacing w:line="276" w:lineRule="auto"/>
              <w:ind w:right="170"/>
              <w:rPr>
                <w:rFonts w:cs="Arial"/>
              </w:rPr>
            </w:pPr>
            <w:r w:rsidRPr="00CB25F5">
              <w:rPr>
                <w:rFonts w:cs="Arial"/>
              </w:rPr>
              <w:t xml:space="preserve">14. Osobliwość poezji Marii Komornickiej. Oryginalność problematyki, stylu i języka. </w:t>
            </w:r>
          </w:p>
          <w:p w:rsidR="00CB25F5" w:rsidRPr="00CB25F5" w:rsidRDefault="00CB25F5" w:rsidP="00CB25F5">
            <w:pPr>
              <w:tabs>
                <w:tab w:val="left" w:pos="1125"/>
              </w:tabs>
              <w:spacing w:line="276" w:lineRule="auto"/>
              <w:ind w:right="170"/>
              <w:rPr>
                <w:rFonts w:cs="Arial"/>
              </w:rPr>
            </w:pPr>
            <w:r w:rsidRPr="00CB25F5">
              <w:rPr>
                <w:rFonts w:cs="Arial"/>
              </w:rPr>
              <w:t xml:space="preserve">15. Stanisław Brzozowski: </w:t>
            </w:r>
            <w:r w:rsidRPr="00CB25F5">
              <w:rPr>
                <w:rFonts w:cs="Arial"/>
                <w:i/>
              </w:rPr>
              <w:t>Legenda Młodej Polski</w:t>
            </w:r>
            <w:r w:rsidRPr="00CB25F5">
              <w:rPr>
                <w:rFonts w:cs="Arial"/>
              </w:rPr>
              <w:t xml:space="preserve"> – próba oceny współczesnej kultury i literatury.</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Literatura podstawowa:</w:t>
            </w:r>
          </w:p>
        </w:tc>
      </w:tr>
      <w:tr w:rsidR="00CB25F5" w:rsidRPr="00CB25F5" w:rsidTr="00CB25F5">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B45B7E">
            <w:pPr>
              <w:autoSpaceDE w:val="0"/>
              <w:autoSpaceDN w:val="0"/>
              <w:adjustRightInd w:val="0"/>
              <w:spacing w:line="276" w:lineRule="auto"/>
              <w:rPr>
                <w:rFonts w:cs="Arial"/>
                <w:color w:val="000000"/>
                <w:u w:val="single"/>
              </w:rPr>
            </w:pPr>
            <w:r w:rsidRPr="00CB25F5">
              <w:rPr>
                <w:rFonts w:cs="Arial"/>
                <w:color w:val="000000"/>
                <w:u w:val="single"/>
              </w:rPr>
              <w:t>Teksty literackie:</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 </w:t>
            </w:r>
            <w:r w:rsidRPr="00CB25F5">
              <w:rPr>
                <w:rFonts w:cs="Arial"/>
                <w:i/>
                <w:color w:val="000000"/>
              </w:rPr>
              <w:t>Antologia liryki Młodej Polski</w:t>
            </w:r>
            <w:r w:rsidRPr="00CB25F5">
              <w:rPr>
                <w:rFonts w:cs="Arial"/>
                <w:color w:val="000000"/>
              </w:rPr>
              <w:t>. Wstęp wybór i opracowanie: Ireneusz Sikora. Wrocław 1990.</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2. Wacław Berent: </w:t>
            </w:r>
            <w:r w:rsidRPr="00CB25F5">
              <w:rPr>
                <w:rFonts w:cs="Arial"/>
                <w:i/>
                <w:color w:val="000000"/>
              </w:rPr>
              <w:t>Próchno</w:t>
            </w:r>
            <w:r w:rsidRPr="00CB25F5">
              <w:rPr>
                <w:rFonts w:cs="Arial"/>
                <w:color w:val="000000"/>
              </w:rPr>
              <w:t>. Kraków 1971;</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3. Stanisław Brzozowski: </w:t>
            </w:r>
            <w:r w:rsidRPr="00CB25F5">
              <w:rPr>
                <w:rFonts w:cs="Arial"/>
                <w:i/>
                <w:color w:val="000000"/>
              </w:rPr>
              <w:t>Legenda Młodej Polski: studia o strukturze duszy kulturalnej</w:t>
            </w:r>
            <w:r w:rsidRPr="00CB25F5">
              <w:rPr>
                <w:rFonts w:cs="Arial"/>
                <w:color w:val="000000"/>
              </w:rPr>
              <w:t>. Kraków Wrocław 1983; (lub inne wyd.);</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4. Jan Kasprowicz: </w:t>
            </w:r>
            <w:r w:rsidRPr="00CB25F5">
              <w:rPr>
                <w:rFonts w:cs="Arial"/>
                <w:i/>
                <w:color w:val="000000"/>
              </w:rPr>
              <w:t>Krzak dzikiej róży</w:t>
            </w:r>
            <w:r w:rsidRPr="00CB25F5">
              <w:rPr>
                <w:rFonts w:cs="Arial"/>
                <w:color w:val="000000"/>
              </w:rPr>
              <w:t xml:space="preserve">, </w:t>
            </w:r>
            <w:r w:rsidRPr="00CB25F5">
              <w:rPr>
                <w:rFonts w:cs="Arial"/>
                <w:i/>
                <w:color w:val="000000"/>
              </w:rPr>
              <w:t>Hymny</w:t>
            </w:r>
            <w:r w:rsidRPr="00CB25F5">
              <w:rPr>
                <w:rFonts w:cs="Arial"/>
                <w:color w:val="000000"/>
              </w:rPr>
              <w:t xml:space="preserve">. W: </w:t>
            </w:r>
            <w:r w:rsidRPr="00CB25F5">
              <w:rPr>
                <w:rFonts w:cs="Arial"/>
                <w:i/>
                <w:color w:val="000000"/>
              </w:rPr>
              <w:t>Wybór poezji</w:t>
            </w:r>
            <w:r w:rsidRPr="00CB25F5">
              <w:rPr>
                <w:rFonts w:cs="Arial"/>
                <w:color w:val="000000"/>
              </w:rPr>
              <w:t xml:space="preserve">. Oprac. Jan Józef Lipski. BN I, nr 120. Wrocław 1990.) i </w:t>
            </w:r>
            <w:r w:rsidRPr="00CB25F5">
              <w:rPr>
                <w:rFonts w:cs="Arial"/>
                <w:i/>
                <w:color w:val="000000"/>
              </w:rPr>
              <w:t>Pisma zebrane</w:t>
            </w:r>
            <w:r w:rsidRPr="00CB25F5">
              <w:rPr>
                <w:rFonts w:cs="Arial"/>
                <w:color w:val="000000"/>
              </w:rPr>
              <w:t>. T. 3. Cz. 2, T. 4. Oprac. Roman Loth, Kraków 1994-97;</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5. Maria Komornicka: </w:t>
            </w:r>
            <w:proofErr w:type="spellStart"/>
            <w:r w:rsidRPr="00CB25F5">
              <w:rPr>
                <w:rFonts w:cs="Arial"/>
                <w:i/>
                <w:color w:val="000000"/>
              </w:rPr>
              <w:t>Xięga</w:t>
            </w:r>
            <w:proofErr w:type="spellEnd"/>
            <w:r w:rsidRPr="00CB25F5">
              <w:rPr>
                <w:rFonts w:cs="Arial"/>
                <w:i/>
                <w:color w:val="000000"/>
              </w:rPr>
              <w:t xml:space="preserve"> poezji idyllicznej</w:t>
            </w:r>
            <w:r w:rsidRPr="00CB25F5">
              <w:rPr>
                <w:rFonts w:cs="Arial"/>
                <w:color w:val="000000"/>
              </w:rPr>
              <w:t>. Oprac. Barbara Stelingowska, Warszawa 2023;</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6. Bolesław Leśmian: </w:t>
            </w:r>
            <w:r w:rsidRPr="00CB25F5">
              <w:rPr>
                <w:rFonts w:cs="Arial"/>
                <w:i/>
                <w:color w:val="000000"/>
              </w:rPr>
              <w:t>Poezje</w:t>
            </w:r>
            <w:r w:rsidRPr="00CB25F5">
              <w:rPr>
                <w:rFonts w:cs="Arial"/>
                <w:color w:val="000000"/>
              </w:rPr>
              <w:t>. Oprac. Jacek Trznadel. Warszawa 1965 lub inne wyd.;</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7. Tadeusz Miciński: </w:t>
            </w:r>
            <w:r w:rsidRPr="00CB25F5">
              <w:rPr>
                <w:rFonts w:cs="Arial"/>
                <w:i/>
                <w:color w:val="000000"/>
              </w:rPr>
              <w:t>Poezje</w:t>
            </w:r>
            <w:r w:rsidRPr="00CB25F5">
              <w:rPr>
                <w:rFonts w:cs="Arial"/>
                <w:color w:val="000000"/>
              </w:rPr>
              <w:t>. Oprac. Jan Prokop. Kraków 1978;</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8. Stanisław Przybyszewski: </w:t>
            </w:r>
            <w:r w:rsidRPr="00CB25F5">
              <w:rPr>
                <w:rFonts w:cs="Arial"/>
                <w:i/>
                <w:color w:val="000000"/>
              </w:rPr>
              <w:t>Złote runo</w:t>
            </w:r>
            <w:r w:rsidRPr="00CB25F5">
              <w:rPr>
                <w:rFonts w:cs="Arial"/>
                <w:color w:val="000000"/>
              </w:rPr>
              <w:t xml:space="preserve">. W: Wybór pism. Oprac. Roman Taborski. BN I, nr 190. Wrocław 1966, tegoż: </w:t>
            </w:r>
            <w:r w:rsidRPr="00CB25F5">
              <w:rPr>
                <w:rFonts w:cs="Arial"/>
                <w:i/>
                <w:color w:val="000000"/>
              </w:rPr>
              <w:t>Śnieg</w:t>
            </w:r>
            <w:r w:rsidRPr="00CB25F5">
              <w:rPr>
                <w:rFonts w:cs="Arial"/>
                <w:color w:val="000000"/>
              </w:rPr>
              <w:t>. Kraków 2002;</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9. Stanisław Przybyszewski: </w:t>
            </w:r>
            <w:r w:rsidRPr="00CB25F5">
              <w:rPr>
                <w:rFonts w:cs="Arial"/>
                <w:i/>
                <w:color w:val="000000"/>
              </w:rPr>
              <w:t>Z psychologii jednostki twórczej</w:t>
            </w:r>
            <w:r w:rsidRPr="00CB25F5">
              <w:rPr>
                <w:rFonts w:cs="Arial"/>
                <w:color w:val="000000"/>
              </w:rPr>
              <w:t xml:space="preserve">, </w:t>
            </w:r>
            <w:r w:rsidRPr="00CB25F5">
              <w:rPr>
                <w:rFonts w:cs="Arial"/>
                <w:i/>
                <w:color w:val="000000"/>
              </w:rPr>
              <w:t>Confiteor</w:t>
            </w:r>
            <w:r w:rsidRPr="00CB25F5">
              <w:rPr>
                <w:rFonts w:cs="Arial"/>
                <w:color w:val="000000"/>
              </w:rPr>
              <w:t xml:space="preserve">, </w:t>
            </w:r>
            <w:r w:rsidRPr="00CB25F5">
              <w:rPr>
                <w:rFonts w:cs="Arial"/>
                <w:i/>
                <w:color w:val="000000"/>
              </w:rPr>
              <w:t>O nowa sztukę</w:t>
            </w:r>
            <w:r w:rsidRPr="00CB25F5">
              <w:rPr>
                <w:rFonts w:cs="Arial"/>
                <w:color w:val="000000"/>
              </w:rPr>
              <w:t xml:space="preserve">. W: </w:t>
            </w:r>
            <w:r w:rsidRPr="00CB25F5">
              <w:rPr>
                <w:rFonts w:cs="Arial"/>
                <w:i/>
                <w:color w:val="000000"/>
              </w:rPr>
              <w:t>Wybór pism</w:t>
            </w:r>
            <w:r w:rsidRPr="00CB25F5">
              <w:rPr>
                <w:rFonts w:cs="Arial"/>
                <w:color w:val="000000"/>
              </w:rPr>
              <w:t>, jw.;</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10. Władysław Stanisław Reymont: </w:t>
            </w:r>
            <w:r w:rsidRPr="00CB25F5">
              <w:rPr>
                <w:rFonts w:cs="Arial"/>
                <w:i/>
                <w:color w:val="000000"/>
              </w:rPr>
              <w:t>Chłopi</w:t>
            </w:r>
            <w:r w:rsidRPr="00CB25F5">
              <w:rPr>
                <w:rFonts w:cs="Arial"/>
                <w:color w:val="000000"/>
              </w:rPr>
              <w:t>. T. 1-4. Warszawa 2000 lub inne wyd.;</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11. Leopold Staff: </w:t>
            </w:r>
            <w:r w:rsidRPr="00CB25F5">
              <w:rPr>
                <w:rFonts w:cs="Arial"/>
                <w:i/>
                <w:color w:val="000000"/>
              </w:rPr>
              <w:t>Sny o potędze</w:t>
            </w:r>
            <w:r w:rsidRPr="00CB25F5">
              <w:rPr>
                <w:rFonts w:cs="Arial"/>
                <w:color w:val="000000"/>
              </w:rPr>
              <w:t xml:space="preserve">, </w:t>
            </w:r>
            <w:r w:rsidRPr="00CB25F5">
              <w:rPr>
                <w:rFonts w:cs="Arial"/>
                <w:i/>
                <w:color w:val="000000"/>
              </w:rPr>
              <w:t>Ptakom niebieskim</w:t>
            </w:r>
            <w:r w:rsidRPr="00CB25F5">
              <w:rPr>
                <w:rFonts w:cs="Arial"/>
                <w:color w:val="000000"/>
              </w:rPr>
              <w:t xml:space="preserve">, </w:t>
            </w:r>
            <w:r w:rsidRPr="00CB25F5">
              <w:rPr>
                <w:rFonts w:cs="Arial"/>
                <w:i/>
                <w:color w:val="000000"/>
              </w:rPr>
              <w:t>Gałąź kwitnąca</w:t>
            </w:r>
            <w:r w:rsidRPr="00CB25F5">
              <w:rPr>
                <w:rFonts w:cs="Arial"/>
                <w:color w:val="000000"/>
              </w:rPr>
              <w:t xml:space="preserve">, </w:t>
            </w:r>
            <w:r w:rsidRPr="00CB25F5">
              <w:rPr>
                <w:rFonts w:cs="Arial"/>
                <w:i/>
                <w:color w:val="000000"/>
              </w:rPr>
              <w:t>Łabędź i lira</w:t>
            </w:r>
            <w:r w:rsidRPr="00CB25F5">
              <w:rPr>
                <w:rFonts w:cs="Arial"/>
                <w:color w:val="000000"/>
              </w:rPr>
              <w:t xml:space="preserve">. W: </w:t>
            </w:r>
            <w:r w:rsidRPr="00CB25F5">
              <w:rPr>
                <w:rFonts w:cs="Arial"/>
                <w:i/>
                <w:color w:val="000000"/>
              </w:rPr>
              <w:t>Wybór poezji</w:t>
            </w:r>
            <w:r w:rsidRPr="00CB25F5">
              <w:rPr>
                <w:rFonts w:cs="Arial"/>
                <w:color w:val="000000"/>
              </w:rPr>
              <w:t xml:space="preserve">. </w:t>
            </w:r>
            <w:r w:rsidRPr="00CB25F5">
              <w:rPr>
                <w:rFonts w:cs="Arial"/>
                <w:color w:val="000000"/>
              </w:rPr>
              <w:lastRenderedPageBreak/>
              <w:t>Oprac. Mieczysław Jastrun. BN I, nr 181. Wrocław 1985;</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12. Kazimierz Przerwa-Tetmajer: </w:t>
            </w:r>
            <w:r w:rsidRPr="00CB25F5">
              <w:rPr>
                <w:rFonts w:cs="Arial"/>
                <w:i/>
                <w:color w:val="000000"/>
              </w:rPr>
              <w:t>Poezje</w:t>
            </w:r>
            <w:r w:rsidRPr="00CB25F5">
              <w:rPr>
                <w:rFonts w:cs="Arial"/>
                <w:color w:val="000000"/>
              </w:rPr>
              <w:t>. Wybrał i wstępem opatrzył Jan Zygmunt Jakubowski, Warszawa 1974;</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13. Stanisław Wyspiański: </w:t>
            </w:r>
            <w:r w:rsidRPr="00CB25F5">
              <w:rPr>
                <w:rFonts w:cs="Arial"/>
                <w:i/>
                <w:color w:val="000000"/>
              </w:rPr>
              <w:t>Wesele</w:t>
            </w:r>
            <w:r w:rsidRPr="00CB25F5">
              <w:rPr>
                <w:rFonts w:cs="Arial"/>
                <w:color w:val="000000"/>
              </w:rPr>
              <w:t>. Oprac. Jan Nowakowski. BN I nr 218. Kraków 1973;</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14. Stanisław Wyspiański: </w:t>
            </w:r>
            <w:r w:rsidRPr="00CB25F5">
              <w:rPr>
                <w:rFonts w:cs="Arial"/>
                <w:i/>
                <w:color w:val="000000"/>
              </w:rPr>
              <w:t>Warszawianka</w:t>
            </w:r>
            <w:r w:rsidRPr="00CB25F5">
              <w:rPr>
                <w:rFonts w:cs="Arial"/>
                <w:color w:val="000000"/>
              </w:rPr>
              <w:t xml:space="preserve">, </w:t>
            </w:r>
            <w:r w:rsidRPr="00CB25F5">
              <w:rPr>
                <w:rFonts w:cs="Arial"/>
                <w:i/>
                <w:color w:val="000000"/>
              </w:rPr>
              <w:t>Lelewel</w:t>
            </w:r>
            <w:r w:rsidRPr="00CB25F5">
              <w:rPr>
                <w:rFonts w:cs="Arial"/>
                <w:color w:val="000000"/>
              </w:rPr>
              <w:t xml:space="preserve">, </w:t>
            </w:r>
            <w:r w:rsidRPr="00CB25F5">
              <w:rPr>
                <w:rFonts w:cs="Arial"/>
                <w:i/>
                <w:color w:val="000000"/>
              </w:rPr>
              <w:t>Noc listopadowa</w:t>
            </w:r>
            <w:r w:rsidRPr="00CB25F5">
              <w:rPr>
                <w:rFonts w:cs="Arial"/>
                <w:color w:val="000000"/>
              </w:rPr>
              <w:t xml:space="preserve">. Oprac. Jan Nowakowski. BN I, nr 193. Wrocław 1974; tu obowiązkowo: </w:t>
            </w:r>
            <w:r w:rsidRPr="00CB25F5">
              <w:rPr>
                <w:rFonts w:cs="Arial"/>
                <w:i/>
                <w:color w:val="000000"/>
              </w:rPr>
              <w:t>Noc listopadowa</w:t>
            </w:r>
            <w:r w:rsidRPr="00CB25F5">
              <w:rPr>
                <w:rFonts w:cs="Arial"/>
                <w:color w:val="000000"/>
              </w:rPr>
              <w:t>;</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15. Gabriela Zapolska: </w:t>
            </w:r>
            <w:r w:rsidRPr="00CB25F5">
              <w:rPr>
                <w:rFonts w:cs="Arial"/>
                <w:i/>
                <w:color w:val="000000"/>
              </w:rPr>
              <w:t>Żabusia</w:t>
            </w:r>
            <w:r w:rsidRPr="00CB25F5">
              <w:rPr>
                <w:rFonts w:cs="Arial"/>
                <w:color w:val="000000"/>
              </w:rPr>
              <w:t xml:space="preserve">, </w:t>
            </w:r>
            <w:r w:rsidRPr="00CB25F5">
              <w:rPr>
                <w:rFonts w:cs="Arial"/>
                <w:i/>
                <w:color w:val="000000"/>
              </w:rPr>
              <w:t>Moralność pani Dulskiej</w:t>
            </w:r>
            <w:r w:rsidRPr="00CB25F5">
              <w:rPr>
                <w:rFonts w:cs="Arial"/>
                <w:color w:val="000000"/>
              </w:rPr>
              <w:t xml:space="preserve">, W: </w:t>
            </w:r>
            <w:r w:rsidRPr="00CB25F5">
              <w:rPr>
                <w:rFonts w:cs="Arial"/>
                <w:i/>
                <w:color w:val="000000"/>
              </w:rPr>
              <w:t>Wybór dramatów</w:t>
            </w:r>
            <w:r w:rsidRPr="00CB25F5">
              <w:rPr>
                <w:rFonts w:cs="Arial"/>
                <w:color w:val="000000"/>
              </w:rPr>
              <w:t xml:space="preserve">. Posłowie: Roman Taborski. Kraków 1983 lub inne wydanie </w:t>
            </w:r>
            <w:r w:rsidRPr="00CB25F5">
              <w:rPr>
                <w:rFonts w:cs="Arial"/>
                <w:i/>
                <w:color w:val="000000"/>
              </w:rPr>
              <w:t>Moralności Pani Dulskiej</w:t>
            </w:r>
            <w:r w:rsidRPr="00CB25F5">
              <w:rPr>
                <w:rFonts w:cs="Arial"/>
                <w:color w:val="000000"/>
              </w:rPr>
              <w:t>;</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16. Stefan Żeromski: </w:t>
            </w:r>
            <w:r w:rsidRPr="00CB25F5">
              <w:rPr>
                <w:rFonts w:cs="Arial"/>
                <w:i/>
                <w:color w:val="000000"/>
              </w:rPr>
              <w:t>Dzieje grzechu</w:t>
            </w:r>
            <w:r w:rsidRPr="00CB25F5">
              <w:rPr>
                <w:rFonts w:cs="Arial"/>
                <w:color w:val="000000"/>
              </w:rPr>
              <w:t xml:space="preserve">. Posłowie: Artur </w:t>
            </w:r>
            <w:proofErr w:type="spellStart"/>
            <w:r w:rsidRPr="00CB25F5">
              <w:rPr>
                <w:rFonts w:cs="Arial"/>
                <w:color w:val="000000"/>
              </w:rPr>
              <w:t>Hutnikiewicz</w:t>
            </w:r>
            <w:proofErr w:type="spellEnd"/>
            <w:r w:rsidRPr="00CB25F5">
              <w:rPr>
                <w:rFonts w:cs="Arial"/>
                <w:color w:val="000000"/>
              </w:rPr>
              <w:t>. Wrocław 2000.</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17. Stefan Żeromski: </w:t>
            </w:r>
            <w:r w:rsidRPr="00CB25F5">
              <w:rPr>
                <w:rFonts w:cs="Arial"/>
                <w:i/>
                <w:color w:val="000000"/>
              </w:rPr>
              <w:t>Ludzie bezdomni</w:t>
            </w:r>
            <w:r w:rsidRPr="00CB25F5">
              <w:rPr>
                <w:rFonts w:cs="Arial"/>
                <w:color w:val="000000"/>
              </w:rPr>
              <w:t>. Oprac. Irena Maciejewska. BN I, nr 254. Wrocław 1987;</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18. Stefan Żeromski – </w:t>
            </w:r>
            <w:r w:rsidRPr="00CB25F5">
              <w:rPr>
                <w:rFonts w:cs="Arial"/>
                <w:i/>
                <w:color w:val="000000"/>
              </w:rPr>
              <w:t>Wybór opowiadań</w:t>
            </w:r>
            <w:r w:rsidRPr="00CB25F5">
              <w:rPr>
                <w:rFonts w:cs="Arial"/>
                <w:color w:val="000000"/>
              </w:rPr>
              <w:t xml:space="preserve">. Oprac. Artur </w:t>
            </w:r>
            <w:proofErr w:type="spellStart"/>
            <w:r w:rsidRPr="00CB25F5">
              <w:rPr>
                <w:rFonts w:cs="Arial"/>
                <w:color w:val="000000"/>
              </w:rPr>
              <w:t>Hutnikiewicz</w:t>
            </w:r>
            <w:proofErr w:type="spellEnd"/>
            <w:r w:rsidRPr="00CB25F5">
              <w:rPr>
                <w:rFonts w:cs="Arial"/>
                <w:color w:val="000000"/>
              </w:rPr>
              <w:t>. BN I, nr 203. Wrocław 1971. (</w:t>
            </w:r>
            <w:r w:rsidRPr="00CB25F5">
              <w:rPr>
                <w:rFonts w:cs="Arial"/>
                <w:i/>
                <w:color w:val="000000"/>
              </w:rPr>
              <w:t>Doktor Piotr, Siłaczka</w:t>
            </w:r>
            <w:r w:rsidRPr="00CB25F5">
              <w:rPr>
                <w:rFonts w:cs="Arial"/>
                <w:color w:val="000000"/>
              </w:rPr>
              <w:t xml:space="preserve">, </w:t>
            </w:r>
            <w:r w:rsidRPr="00CB25F5">
              <w:rPr>
                <w:rFonts w:cs="Arial"/>
                <w:i/>
                <w:color w:val="000000"/>
              </w:rPr>
              <w:t>Zmierzch</w:t>
            </w:r>
            <w:r w:rsidRPr="00CB25F5">
              <w:rPr>
                <w:rFonts w:cs="Arial"/>
                <w:color w:val="000000"/>
              </w:rPr>
              <w:t xml:space="preserve">, </w:t>
            </w:r>
            <w:r w:rsidRPr="00CB25F5">
              <w:rPr>
                <w:rFonts w:cs="Arial"/>
                <w:i/>
                <w:color w:val="000000"/>
              </w:rPr>
              <w:t>Rozdzióbią nas kruki, wrony...</w:t>
            </w:r>
            <w:r w:rsidRPr="00CB25F5">
              <w:rPr>
                <w:rFonts w:cs="Arial"/>
                <w:color w:val="000000"/>
              </w:rPr>
              <w:t xml:space="preserve">, </w:t>
            </w:r>
            <w:r w:rsidRPr="00CB25F5">
              <w:rPr>
                <w:rFonts w:cs="Arial"/>
                <w:i/>
                <w:color w:val="000000"/>
              </w:rPr>
              <w:t>Echa leśne</w:t>
            </w:r>
            <w:r w:rsidRPr="00CB25F5">
              <w:rPr>
                <w:rFonts w:cs="Arial"/>
                <w:color w:val="000000"/>
              </w:rPr>
              <w:t>);</w:t>
            </w:r>
          </w:p>
          <w:p w:rsidR="00CB25F5" w:rsidRPr="00CB25F5" w:rsidRDefault="00CB25F5" w:rsidP="00B45B7E">
            <w:pPr>
              <w:autoSpaceDE w:val="0"/>
              <w:autoSpaceDN w:val="0"/>
              <w:adjustRightInd w:val="0"/>
              <w:spacing w:line="276" w:lineRule="auto"/>
              <w:rPr>
                <w:rFonts w:cs="Arial"/>
                <w:color w:val="000000"/>
                <w:u w:val="single"/>
              </w:rPr>
            </w:pPr>
            <w:r w:rsidRPr="00CB25F5">
              <w:rPr>
                <w:rFonts w:cs="Arial"/>
                <w:color w:val="000000"/>
                <w:u w:val="single"/>
              </w:rPr>
              <w:t>Opracowania:</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 </w:t>
            </w:r>
            <w:r w:rsidRPr="00CB25F5">
              <w:rPr>
                <w:rFonts w:cs="Arial"/>
                <w:i/>
                <w:color w:val="000000"/>
              </w:rPr>
              <w:t>Obraz literatury polskiej XIX i XX wieku</w:t>
            </w:r>
            <w:r w:rsidRPr="00CB25F5">
              <w:rPr>
                <w:rFonts w:cs="Arial"/>
                <w:color w:val="000000"/>
              </w:rPr>
              <w:t xml:space="preserve">. </w:t>
            </w:r>
            <w:r w:rsidRPr="00CB25F5">
              <w:rPr>
                <w:rFonts w:cs="Arial"/>
                <w:i/>
                <w:color w:val="000000"/>
              </w:rPr>
              <w:t>Literatura Młodej Polski</w:t>
            </w:r>
            <w:r w:rsidRPr="00CB25F5">
              <w:rPr>
                <w:rFonts w:cs="Arial"/>
                <w:color w:val="000000"/>
              </w:rPr>
              <w:t>. Seria V. T. I-IV. Warszawa 1968-77;</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2. </w:t>
            </w:r>
            <w:r w:rsidRPr="00CB25F5">
              <w:rPr>
                <w:rFonts w:cs="Arial"/>
                <w:i/>
                <w:color w:val="000000"/>
              </w:rPr>
              <w:t>Programy i dyskusje literackie okresu Młodej Polski</w:t>
            </w:r>
            <w:r w:rsidRPr="00CB25F5">
              <w:rPr>
                <w:rFonts w:cs="Arial"/>
                <w:color w:val="000000"/>
              </w:rPr>
              <w:t>. Oprac. Maria Podraza-Kwiatkowska. Wrocław 1977;</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3. Kazimierz Wyka: </w:t>
            </w:r>
            <w:r w:rsidRPr="00CB25F5">
              <w:rPr>
                <w:rFonts w:cs="Arial"/>
                <w:i/>
                <w:color w:val="000000"/>
              </w:rPr>
              <w:t>Młoda Polska</w:t>
            </w:r>
            <w:r w:rsidRPr="00CB25F5">
              <w:rPr>
                <w:rFonts w:cs="Arial"/>
                <w:color w:val="000000"/>
              </w:rPr>
              <w:t>, t.1-2. Kraków 1977 lub nast. wyd.</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B45B7E">
            <w:pPr>
              <w:autoSpaceDE w:val="0"/>
              <w:autoSpaceDN w:val="0"/>
              <w:adjustRightInd w:val="0"/>
              <w:spacing w:line="276" w:lineRule="auto"/>
              <w:rPr>
                <w:rFonts w:cs="Arial"/>
                <w:b/>
                <w:color w:val="000000"/>
              </w:rPr>
            </w:pPr>
            <w:r w:rsidRPr="00CB25F5">
              <w:rPr>
                <w:rFonts w:cs="Arial"/>
                <w:b/>
                <w:color w:val="000000"/>
              </w:rPr>
              <w:lastRenderedPageBreak/>
              <w:t>Literatura dodatkowa:</w:t>
            </w:r>
          </w:p>
        </w:tc>
      </w:tr>
      <w:tr w:rsidR="00CB25F5" w:rsidRPr="00CB25F5" w:rsidTr="00CB25F5">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B45B7E">
            <w:pPr>
              <w:autoSpaceDE w:val="0"/>
              <w:autoSpaceDN w:val="0"/>
              <w:adjustRightInd w:val="0"/>
              <w:spacing w:line="276" w:lineRule="auto"/>
              <w:rPr>
                <w:rFonts w:cs="Arial"/>
                <w:color w:val="000000"/>
                <w:u w:val="single"/>
              </w:rPr>
            </w:pPr>
            <w:r w:rsidRPr="00CB25F5">
              <w:rPr>
                <w:rFonts w:cs="Arial"/>
                <w:color w:val="000000"/>
                <w:u w:val="single"/>
              </w:rPr>
              <w:t>Teksty literackie:</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 Ignacy Matuszewski: </w:t>
            </w:r>
            <w:r w:rsidRPr="00CB25F5">
              <w:rPr>
                <w:rFonts w:cs="Arial"/>
                <w:i/>
                <w:color w:val="000000"/>
              </w:rPr>
              <w:t>Słowacki i nowa sztuka (modernizm)</w:t>
            </w:r>
            <w:r w:rsidRPr="00CB25F5">
              <w:rPr>
                <w:rFonts w:cs="Arial"/>
                <w:color w:val="000000"/>
              </w:rPr>
              <w:t xml:space="preserve">. W: </w:t>
            </w:r>
            <w:r w:rsidRPr="00CB25F5">
              <w:rPr>
                <w:rFonts w:cs="Arial"/>
                <w:i/>
                <w:color w:val="000000"/>
              </w:rPr>
              <w:t>Z pism</w:t>
            </w:r>
            <w:r w:rsidRPr="00CB25F5">
              <w:rPr>
                <w:rFonts w:cs="Arial"/>
                <w:color w:val="000000"/>
              </w:rPr>
              <w:t xml:space="preserve">, wybór, wstęp i opr. S. </w:t>
            </w:r>
            <w:proofErr w:type="spellStart"/>
            <w:r w:rsidRPr="00CB25F5">
              <w:rPr>
                <w:rFonts w:cs="Arial"/>
                <w:color w:val="000000"/>
              </w:rPr>
              <w:t>Sandler</w:t>
            </w:r>
            <w:proofErr w:type="spellEnd"/>
            <w:r w:rsidRPr="00CB25F5">
              <w:rPr>
                <w:rFonts w:cs="Arial"/>
                <w:color w:val="000000"/>
              </w:rPr>
              <w:t>, t. 3, Warszawa 1965;</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2. Bronisława Ostrowska: </w:t>
            </w:r>
            <w:r w:rsidRPr="00CB25F5">
              <w:rPr>
                <w:rFonts w:cs="Arial"/>
                <w:i/>
                <w:color w:val="000000"/>
              </w:rPr>
              <w:t>Poezje wybrane</w:t>
            </w:r>
            <w:r w:rsidRPr="00CB25F5">
              <w:rPr>
                <w:rFonts w:cs="Arial"/>
                <w:color w:val="000000"/>
              </w:rPr>
              <w:t xml:space="preserve">. Oprac. A. </w:t>
            </w:r>
            <w:proofErr w:type="spellStart"/>
            <w:r w:rsidRPr="00CB25F5">
              <w:rPr>
                <w:rFonts w:cs="Arial"/>
                <w:color w:val="000000"/>
              </w:rPr>
              <w:t>Wydrycka</w:t>
            </w:r>
            <w:proofErr w:type="spellEnd"/>
            <w:r w:rsidRPr="00CB25F5">
              <w:rPr>
                <w:rFonts w:cs="Arial"/>
                <w:color w:val="000000"/>
              </w:rPr>
              <w:t>. Kraków 1999;</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3. Maryla Wolska: </w:t>
            </w:r>
            <w:r w:rsidRPr="00CB25F5">
              <w:rPr>
                <w:rFonts w:cs="Arial"/>
                <w:i/>
                <w:color w:val="000000"/>
              </w:rPr>
              <w:t>Wiersze wybrane</w:t>
            </w:r>
            <w:r w:rsidRPr="00CB25F5">
              <w:rPr>
                <w:rFonts w:cs="Arial"/>
                <w:color w:val="000000"/>
              </w:rPr>
              <w:t>. Kraków 2003.</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4. Stanisław Wyspiański: </w:t>
            </w:r>
            <w:r w:rsidRPr="00CB25F5">
              <w:rPr>
                <w:rFonts w:cs="Arial"/>
                <w:i/>
                <w:color w:val="000000"/>
              </w:rPr>
              <w:t>Wyzwolenie</w:t>
            </w:r>
            <w:r w:rsidRPr="00CB25F5">
              <w:rPr>
                <w:rFonts w:cs="Arial"/>
                <w:color w:val="000000"/>
              </w:rPr>
              <w:t>. Opr. Anna Łempicka, BN I 200, Wrocław 1970;</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5. Stefan Żeromski: </w:t>
            </w:r>
            <w:r w:rsidRPr="00CB25F5">
              <w:rPr>
                <w:rFonts w:cs="Arial"/>
                <w:i/>
                <w:color w:val="000000"/>
              </w:rPr>
              <w:t>Uroda życia</w:t>
            </w:r>
            <w:r w:rsidRPr="00CB25F5">
              <w:rPr>
                <w:rFonts w:cs="Arial"/>
                <w:color w:val="000000"/>
              </w:rPr>
              <w:t>. Oprac. Kazimiera Zapałowa. Warszawa 1993;</w:t>
            </w:r>
          </w:p>
          <w:p w:rsidR="00CB25F5" w:rsidRPr="00CB25F5" w:rsidRDefault="00CB25F5" w:rsidP="00B45B7E">
            <w:pPr>
              <w:autoSpaceDE w:val="0"/>
              <w:autoSpaceDN w:val="0"/>
              <w:adjustRightInd w:val="0"/>
              <w:spacing w:line="276" w:lineRule="auto"/>
              <w:rPr>
                <w:rFonts w:cs="Arial"/>
                <w:color w:val="000000"/>
                <w:u w:val="single"/>
              </w:rPr>
            </w:pPr>
            <w:r w:rsidRPr="00CB25F5">
              <w:rPr>
                <w:rFonts w:cs="Arial"/>
                <w:color w:val="000000"/>
                <w:u w:val="single"/>
              </w:rPr>
              <w:t>Opracowania:</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 </w:t>
            </w:r>
            <w:r w:rsidRPr="00CB25F5">
              <w:rPr>
                <w:rFonts w:cs="Arial"/>
                <w:i/>
                <w:color w:val="000000"/>
              </w:rPr>
              <w:t>Słownik literatury polskiej XX wieku</w:t>
            </w:r>
            <w:r w:rsidRPr="00CB25F5">
              <w:rPr>
                <w:rFonts w:cs="Arial"/>
                <w:color w:val="000000"/>
              </w:rPr>
              <w:t xml:space="preserve">. Red.: Alina Brodzka i in. Wrocław 1993. Tu hasła: </w:t>
            </w:r>
            <w:r w:rsidRPr="00CB25F5">
              <w:rPr>
                <w:rFonts w:cs="Arial"/>
                <w:i/>
                <w:color w:val="000000"/>
              </w:rPr>
              <w:t>Młoda Polska</w:t>
            </w:r>
            <w:r w:rsidRPr="00CB25F5">
              <w:rPr>
                <w:rFonts w:cs="Arial"/>
                <w:color w:val="000000"/>
              </w:rPr>
              <w:t xml:space="preserve">, </w:t>
            </w:r>
            <w:r w:rsidRPr="00CB25F5">
              <w:rPr>
                <w:rFonts w:cs="Arial"/>
                <w:i/>
                <w:color w:val="000000"/>
              </w:rPr>
              <w:t>Impresjonizm</w:t>
            </w:r>
            <w:r w:rsidRPr="00CB25F5">
              <w:rPr>
                <w:rFonts w:cs="Arial"/>
                <w:color w:val="000000"/>
              </w:rPr>
              <w:t xml:space="preserve">, </w:t>
            </w:r>
            <w:r w:rsidRPr="00CB25F5">
              <w:rPr>
                <w:rFonts w:cs="Arial"/>
                <w:i/>
                <w:color w:val="000000"/>
              </w:rPr>
              <w:t>Symbolizm</w:t>
            </w:r>
            <w:r w:rsidRPr="00CB25F5">
              <w:rPr>
                <w:rFonts w:cs="Arial"/>
                <w:color w:val="000000"/>
              </w:rPr>
              <w:t xml:space="preserve">, </w:t>
            </w:r>
            <w:r w:rsidRPr="00CB25F5">
              <w:rPr>
                <w:rFonts w:cs="Arial"/>
                <w:i/>
                <w:color w:val="000000"/>
              </w:rPr>
              <w:t>Ekspresjonizm</w:t>
            </w:r>
            <w:r w:rsidRPr="00CB25F5">
              <w:rPr>
                <w:rFonts w:cs="Arial"/>
                <w:color w:val="000000"/>
              </w:rPr>
              <w:t xml:space="preserve">, </w:t>
            </w:r>
            <w:r w:rsidRPr="00CB25F5">
              <w:rPr>
                <w:rFonts w:cs="Arial"/>
                <w:i/>
                <w:color w:val="000000"/>
              </w:rPr>
              <w:t>Dekadentyzm</w:t>
            </w:r>
            <w:r w:rsidRPr="00CB25F5">
              <w:rPr>
                <w:rFonts w:cs="Arial"/>
                <w:color w:val="000000"/>
              </w:rPr>
              <w:t>;</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2. Julian Krzyżanowski: </w:t>
            </w:r>
            <w:r w:rsidRPr="00CB25F5">
              <w:rPr>
                <w:rFonts w:cs="Arial"/>
                <w:i/>
                <w:color w:val="000000"/>
              </w:rPr>
              <w:t>Neoromantyzm polski</w:t>
            </w:r>
            <w:r w:rsidRPr="00CB25F5">
              <w:rPr>
                <w:rFonts w:cs="Arial"/>
                <w:color w:val="000000"/>
              </w:rPr>
              <w:t>. Wrocław 1983;</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3. Jan </w:t>
            </w:r>
            <w:proofErr w:type="spellStart"/>
            <w:r w:rsidRPr="00CB25F5">
              <w:rPr>
                <w:rFonts w:cs="Arial"/>
                <w:color w:val="000000"/>
              </w:rPr>
              <w:t>Tomkowski</w:t>
            </w:r>
            <w:proofErr w:type="spellEnd"/>
            <w:r w:rsidRPr="00CB25F5">
              <w:rPr>
                <w:rFonts w:cs="Arial"/>
                <w:color w:val="000000"/>
              </w:rPr>
              <w:t xml:space="preserve">: </w:t>
            </w:r>
            <w:r w:rsidRPr="00CB25F5">
              <w:rPr>
                <w:rFonts w:cs="Arial"/>
                <w:i/>
                <w:color w:val="000000"/>
              </w:rPr>
              <w:t>Młoda Polska</w:t>
            </w:r>
            <w:r w:rsidRPr="00CB25F5">
              <w:rPr>
                <w:rFonts w:cs="Arial"/>
                <w:color w:val="000000"/>
              </w:rPr>
              <w:t>. Warszawa 2001;</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4. Michał Głowiński: </w:t>
            </w:r>
            <w:r w:rsidRPr="00CB25F5">
              <w:rPr>
                <w:rFonts w:cs="Arial"/>
                <w:i/>
                <w:color w:val="000000"/>
              </w:rPr>
              <w:t>Powieść młodopolska. Studium z poetyki historycznej</w:t>
            </w:r>
            <w:r w:rsidRPr="00CB25F5">
              <w:rPr>
                <w:rFonts w:cs="Arial"/>
                <w:color w:val="000000"/>
              </w:rPr>
              <w:t>. Kraków 1997;</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5. Grzegorz </w:t>
            </w:r>
            <w:proofErr w:type="spellStart"/>
            <w:r w:rsidRPr="00CB25F5">
              <w:rPr>
                <w:rFonts w:cs="Arial"/>
                <w:color w:val="000000"/>
              </w:rPr>
              <w:t>Igliński</w:t>
            </w:r>
            <w:proofErr w:type="spellEnd"/>
            <w:r w:rsidRPr="00CB25F5">
              <w:rPr>
                <w:rFonts w:cs="Arial"/>
                <w:color w:val="000000"/>
              </w:rPr>
              <w:t xml:space="preserve">: </w:t>
            </w:r>
            <w:r w:rsidRPr="00CB25F5">
              <w:rPr>
                <w:rFonts w:cs="Arial"/>
                <w:i/>
                <w:color w:val="000000"/>
              </w:rPr>
              <w:t>Świadomość grzechu, cierpienia i śmierci w „Hymnach” Jana Kasprowicza</w:t>
            </w:r>
            <w:r w:rsidRPr="00CB25F5">
              <w:rPr>
                <w:rFonts w:cs="Arial"/>
                <w:color w:val="000000"/>
              </w:rPr>
              <w:t>. Olsztyn 1996;</w:t>
            </w:r>
          </w:p>
          <w:p w:rsidR="00CB25F5" w:rsidRPr="00CB25F5" w:rsidRDefault="00B45B7E" w:rsidP="00B45B7E">
            <w:pPr>
              <w:autoSpaceDE w:val="0"/>
              <w:autoSpaceDN w:val="0"/>
              <w:adjustRightInd w:val="0"/>
              <w:spacing w:line="276" w:lineRule="auto"/>
              <w:rPr>
                <w:rFonts w:cs="Arial"/>
                <w:color w:val="000000"/>
              </w:rPr>
            </w:pPr>
            <w:r>
              <w:rPr>
                <w:rFonts w:cs="Arial"/>
                <w:color w:val="000000"/>
              </w:rPr>
              <w:t xml:space="preserve"> </w:t>
            </w:r>
            <w:r w:rsidR="00CB25F5" w:rsidRPr="00CB25F5">
              <w:rPr>
                <w:rFonts w:cs="Arial"/>
                <w:color w:val="000000"/>
              </w:rPr>
              <w:t xml:space="preserve">6. Jerzy Kwiatkowski: </w:t>
            </w:r>
            <w:r w:rsidR="00CB25F5" w:rsidRPr="00CB25F5">
              <w:rPr>
                <w:rFonts w:cs="Arial"/>
                <w:i/>
                <w:color w:val="000000"/>
              </w:rPr>
              <w:t>U podstaw liryki Leopolda Staffa</w:t>
            </w:r>
            <w:r w:rsidR="00CB25F5" w:rsidRPr="00CB25F5">
              <w:rPr>
                <w:rFonts w:cs="Arial"/>
                <w:color w:val="000000"/>
              </w:rPr>
              <w:t>. Warszawa 1966;</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 7. Zbigniew Lisowski: </w:t>
            </w:r>
            <w:r w:rsidRPr="00CB25F5">
              <w:rPr>
                <w:rFonts w:cs="Arial"/>
                <w:i/>
                <w:color w:val="000000"/>
              </w:rPr>
              <w:t>Nowelistyka Stefana Żeromskiego</w:t>
            </w:r>
            <w:r w:rsidRPr="00CB25F5">
              <w:rPr>
                <w:rFonts w:cs="Arial"/>
                <w:color w:val="000000"/>
              </w:rPr>
              <w:t>. Kielce, b.r.;</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 8. Andrzej Z. Makowiecki: </w:t>
            </w:r>
            <w:r w:rsidRPr="00CB25F5">
              <w:rPr>
                <w:rFonts w:cs="Arial"/>
                <w:i/>
                <w:color w:val="000000"/>
              </w:rPr>
              <w:t>Młoda Polska</w:t>
            </w:r>
            <w:r w:rsidRPr="00CB25F5">
              <w:rPr>
                <w:rFonts w:cs="Arial"/>
                <w:color w:val="000000"/>
              </w:rPr>
              <w:t>. Warszawa 1981.</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9. Gabriela Matuszek: </w:t>
            </w:r>
            <w:r w:rsidRPr="00CB25F5">
              <w:rPr>
                <w:rFonts w:cs="Arial"/>
                <w:i/>
                <w:color w:val="000000"/>
              </w:rPr>
              <w:t>Naturalistyczne dramaty</w:t>
            </w:r>
            <w:r w:rsidRPr="00CB25F5">
              <w:rPr>
                <w:rFonts w:cs="Arial"/>
                <w:color w:val="000000"/>
              </w:rPr>
              <w:t>. Kraków 2001.</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10. Jan Nowakowski: </w:t>
            </w:r>
            <w:r w:rsidRPr="00CB25F5">
              <w:rPr>
                <w:rFonts w:cs="Arial"/>
                <w:i/>
                <w:color w:val="000000"/>
              </w:rPr>
              <w:t>Wyspiański. Studia o dramatach</w:t>
            </w:r>
            <w:r w:rsidRPr="00CB25F5">
              <w:rPr>
                <w:rFonts w:cs="Arial"/>
                <w:color w:val="000000"/>
              </w:rPr>
              <w:t>. Kraków 1972;</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11. Maria Podraza-Kwiatkowska: </w:t>
            </w:r>
            <w:r w:rsidRPr="00CB25F5">
              <w:rPr>
                <w:rFonts w:cs="Arial"/>
                <w:i/>
                <w:color w:val="000000"/>
              </w:rPr>
              <w:t>Symbolizm i symbolika w poezji Młodej Polski</w:t>
            </w:r>
            <w:r w:rsidRPr="00CB25F5">
              <w:rPr>
                <w:rFonts w:cs="Arial"/>
                <w:color w:val="000000"/>
              </w:rPr>
              <w:t>. Kraków 1975;</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12. </w:t>
            </w:r>
            <w:r w:rsidRPr="00CB25F5">
              <w:rPr>
                <w:rFonts w:cs="Arial"/>
                <w:i/>
                <w:color w:val="000000"/>
              </w:rPr>
              <w:t>Poezja Kazimierza Tetmajera. Interpretacje</w:t>
            </w:r>
            <w:r w:rsidRPr="00CB25F5">
              <w:rPr>
                <w:rFonts w:cs="Arial"/>
                <w:color w:val="000000"/>
              </w:rPr>
              <w:t xml:space="preserve">. Red. Anna </w:t>
            </w:r>
            <w:proofErr w:type="spellStart"/>
            <w:r w:rsidRPr="00CB25F5">
              <w:rPr>
                <w:rFonts w:cs="Arial"/>
                <w:color w:val="000000"/>
              </w:rPr>
              <w:t>Czabanowska</w:t>
            </w:r>
            <w:proofErr w:type="spellEnd"/>
            <w:r w:rsidRPr="00CB25F5">
              <w:rPr>
                <w:rFonts w:cs="Arial"/>
                <w:color w:val="000000"/>
              </w:rPr>
              <w:t xml:space="preserve">-Wróbel, Paweł Próchniak, </w:t>
            </w:r>
            <w:r w:rsidRPr="00CB25F5">
              <w:rPr>
                <w:rFonts w:cs="Arial"/>
                <w:color w:val="000000"/>
              </w:rPr>
              <w:lastRenderedPageBreak/>
              <w:t xml:space="preserve">Marian </w:t>
            </w:r>
            <w:proofErr w:type="spellStart"/>
            <w:r w:rsidRPr="00CB25F5">
              <w:rPr>
                <w:rFonts w:cs="Arial"/>
                <w:color w:val="000000"/>
              </w:rPr>
              <w:t>Stala</w:t>
            </w:r>
            <w:proofErr w:type="spellEnd"/>
            <w:r w:rsidRPr="00CB25F5">
              <w:rPr>
                <w:rFonts w:cs="Arial"/>
                <w:color w:val="000000"/>
              </w:rPr>
              <w:t>. Kraków 2003.</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13. </w:t>
            </w:r>
            <w:r w:rsidRPr="00CB25F5">
              <w:rPr>
                <w:rFonts w:cs="Arial"/>
                <w:i/>
                <w:color w:val="000000"/>
              </w:rPr>
              <w:t>Poezja Tadeusza Micińskiego. Interpretacje</w:t>
            </w:r>
            <w:r w:rsidRPr="00CB25F5">
              <w:rPr>
                <w:rFonts w:cs="Arial"/>
                <w:color w:val="000000"/>
              </w:rPr>
              <w:t xml:space="preserve">. Red. Anna </w:t>
            </w:r>
            <w:proofErr w:type="spellStart"/>
            <w:r w:rsidRPr="00CB25F5">
              <w:rPr>
                <w:rFonts w:cs="Arial"/>
                <w:color w:val="000000"/>
              </w:rPr>
              <w:t>Czabanowska</w:t>
            </w:r>
            <w:proofErr w:type="spellEnd"/>
            <w:r w:rsidRPr="00CB25F5">
              <w:rPr>
                <w:rFonts w:cs="Arial"/>
                <w:color w:val="000000"/>
              </w:rPr>
              <w:t xml:space="preserve">-Wróbel, Paweł Próchniak, Marian </w:t>
            </w:r>
            <w:proofErr w:type="spellStart"/>
            <w:r w:rsidRPr="00CB25F5">
              <w:rPr>
                <w:rFonts w:cs="Arial"/>
                <w:color w:val="000000"/>
              </w:rPr>
              <w:t>Stala</w:t>
            </w:r>
            <w:proofErr w:type="spellEnd"/>
            <w:r w:rsidRPr="00CB25F5">
              <w:rPr>
                <w:rFonts w:cs="Arial"/>
                <w:color w:val="000000"/>
              </w:rPr>
              <w:t xml:space="preserve">. Kraków 2004. </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14. Magdalena Popiel: </w:t>
            </w:r>
            <w:r w:rsidRPr="00CB25F5">
              <w:rPr>
                <w:rFonts w:cs="Arial"/>
                <w:i/>
                <w:color w:val="000000"/>
              </w:rPr>
              <w:t>Oblicza wzniosłości. Estetyka powieści młodopolskiej</w:t>
            </w:r>
            <w:r w:rsidRPr="00CB25F5">
              <w:rPr>
                <w:rFonts w:cs="Arial"/>
                <w:color w:val="000000"/>
              </w:rPr>
              <w:t>. Kraków 1999;</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15. Jan Prokop: </w:t>
            </w:r>
            <w:r w:rsidRPr="00CB25F5">
              <w:rPr>
                <w:rFonts w:cs="Arial"/>
                <w:i/>
                <w:color w:val="000000"/>
              </w:rPr>
              <w:t>Żywioł wyzwolony. Studium o poezji Tadeusza Micińskiego</w:t>
            </w:r>
            <w:r w:rsidRPr="00CB25F5">
              <w:rPr>
                <w:rFonts w:cs="Arial"/>
                <w:color w:val="000000"/>
              </w:rPr>
              <w:t>. Kraków 1978;</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16. </w:t>
            </w:r>
            <w:r w:rsidRPr="00CB25F5">
              <w:rPr>
                <w:rFonts w:cs="Arial"/>
                <w:i/>
                <w:color w:val="000000"/>
              </w:rPr>
              <w:t>Przybyszewski. Re-wizje i filiacje</w:t>
            </w:r>
            <w:r w:rsidRPr="00CB25F5">
              <w:rPr>
                <w:rFonts w:cs="Arial"/>
                <w:color w:val="000000"/>
              </w:rPr>
              <w:t>. Red. Gabriela Matuszek. Kraków 2015.</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17. Sławomir Sobieraj: </w:t>
            </w:r>
            <w:r w:rsidRPr="00CB25F5">
              <w:rPr>
                <w:rFonts w:cs="Arial"/>
                <w:i/>
                <w:color w:val="000000"/>
              </w:rPr>
              <w:t>Koherencja mitów odrodzenia natury, człowieka i ojczyzny w późnych wierszach Tadeusza Micińskiego</w:t>
            </w:r>
            <w:r w:rsidRPr="00CB25F5">
              <w:rPr>
                <w:rFonts w:cs="Arial"/>
                <w:color w:val="000000"/>
              </w:rPr>
              <w:t xml:space="preserve"> („Hymn”, „Widzenie Polski”). „</w:t>
            </w:r>
            <w:proofErr w:type="spellStart"/>
            <w:r w:rsidRPr="00CB25F5">
              <w:rPr>
                <w:rFonts w:cs="Arial"/>
                <w:color w:val="000000"/>
              </w:rPr>
              <w:t>Conversatoria</w:t>
            </w:r>
            <w:proofErr w:type="spellEnd"/>
            <w:r w:rsidRPr="00CB25F5">
              <w:rPr>
                <w:rFonts w:cs="Arial"/>
                <w:color w:val="000000"/>
              </w:rPr>
              <w:t xml:space="preserve"> </w:t>
            </w:r>
            <w:proofErr w:type="spellStart"/>
            <w:r w:rsidRPr="00CB25F5">
              <w:rPr>
                <w:rFonts w:cs="Arial"/>
                <w:color w:val="000000"/>
              </w:rPr>
              <w:t>Litteraria</w:t>
            </w:r>
            <w:proofErr w:type="spellEnd"/>
            <w:r w:rsidRPr="00CB25F5">
              <w:rPr>
                <w:rFonts w:cs="Arial"/>
                <w:color w:val="000000"/>
              </w:rPr>
              <w:t>” 2020, t. 14, s. 185-199.</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18. Barbara Stelingowska: </w:t>
            </w:r>
            <w:r w:rsidRPr="00CB25F5">
              <w:rPr>
                <w:rFonts w:cs="Arial"/>
                <w:i/>
                <w:color w:val="000000"/>
              </w:rPr>
              <w:t>Poezja "idylliczna" Marii Komornickiej: szkic interpretacyjny</w:t>
            </w:r>
            <w:r w:rsidRPr="00CB25F5">
              <w:rPr>
                <w:rFonts w:cs="Arial"/>
                <w:color w:val="000000"/>
              </w:rPr>
              <w:t xml:space="preserve"> T. 1, Siedlce 2017. </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19. Barbara Stelingowska</w:t>
            </w:r>
            <w:r w:rsidRPr="00CB25F5">
              <w:rPr>
                <w:rFonts w:cs="Arial"/>
                <w:b/>
                <w:bCs/>
                <w:color w:val="000000"/>
              </w:rPr>
              <w:t xml:space="preserve">: </w:t>
            </w:r>
            <w:r w:rsidRPr="00CB25F5">
              <w:rPr>
                <w:rFonts w:cs="Arial"/>
                <w:bCs/>
                <w:i/>
                <w:color w:val="000000"/>
              </w:rPr>
              <w:t>Poezja "idylliczna" Marii Komornickiej. Dialog, idylla i romans</w:t>
            </w:r>
            <w:r w:rsidRPr="00CB25F5">
              <w:rPr>
                <w:rFonts w:cs="Arial"/>
                <w:bCs/>
                <w:color w:val="000000"/>
              </w:rPr>
              <w:t>. T. 2,</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 xml:space="preserve">20. Barbara </w:t>
            </w:r>
            <w:proofErr w:type="spellStart"/>
            <w:r w:rsidRPr="00CB25F5">
              <w:rPr>
                <w:rFonts w:cs="Arial"/>
                <w:color w:val="000000"/>
              </w:rPr>
              <w:t>Stelingowska</w:t>
            </w:r>
            <w:proofErr w:type="spellEnd"/>
            <w:r w:rsidRPr="00CB25F5">
              <w:rPr>
                <w:rFonts w:cs="Arial"/>
                <w:color w:val="000000"/>
              </w:rPr>
              <w:t xml:space="preserve">: </w:t>
            </w:r>
            <w:r w:rsidRPr="00CB25F5">
              <w:rPr>
                <w:rFonts w:cs="Arial"/>
                <w:i/>
                <w:color w:val="000000"/>
              </w:rPr>
              <w:t>Zapomniane młodopolanki : wokół nieznanej liryki kobiecej</w:t>
            </w:r>
            <w:r w:rsidRPr="00CB25F5">
              <w:rPr>
                <w:rFonts w:cs="Arial"/>
                <w:color w:val="000000"/>
              </w:rPr>
              <w:t xml:space="preserve">. Siedlce 2023. </w:t>
            </w:r>
          </w:p>
          <w:p w:rsidR="00CB25F5" w:rsidRPr="00CB25F5" w:rsidRDefault="00CB25F5" w:rsidP="00B45B7E">
            <w:pPr>
              <w:autoSpaceDE w:val="0"/>
              <w:autoSpaceDN w:val="0"/>
              <w:adjustRightInd w:val="0"/>
              <w:spacing w:line="276" w:lineRule="auto"/>
              <w:rPr>
                <w:rFonts w:cs="Arial"/>
                <w:color w:val="000000"/>
              </w:rPr>
            </w:pPr>
            <w:r w:rsidRPr="00CB25F5">
              <w:rPr>
                <w:rFonts w:cs="Arial"/>
                <w:color w:val="000000"/>
              </w:rPr>
              <w:t>21. Franciszek Ziejka: „Wesele” w kręgu mitów polskich, wyd. 2 poszerz. Kraków 1997.</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lastRenderedPageBreak/>
              <w:t>Planowane formy/działania/metody dydaktyczne:</w:t>
            </w:r>
          </w:p>
        </w:tc>
      </w:tr>
      <w:tr w:rsidR="00CB25F5" w:rsidRPr="00CB25F5" w:rsidTr="00CB25F5">
        <w:trPr>
          <w:trHeight w:val="674"/>
        </w:trPr>
        <w:tc>
          <w:tcPr>
            <w:tcW w:w="10433" w:type="dxa"/>
            <w:gridSpan w:val="15"/>
            <w:tcBorders>
              <w:top w:val="single" w:sz="4" w:space="0" w:color="auto"/>
              <w:left w:val="single" w:sz="6" w:space="0" w:color="auto"/>
              <w:bottom w:val="nil"/>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Heureza (rozmowa kierowana); dyskusja, elementy analizy i interpretacji dzieła literackiego, szkic literaturoznawczy (historycznoliteracki), prezentacje multimedialne, filmy.</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Sposoby weryfikacji efektów uczenia się osiąganych przez studenta:</w:t>
            </w:r>
          </w:p>
        </w:tc>
      </w:tr>
      <w:tr w:rsidR="00CB25F5" w:rsidRPr="00CB25F5" w:rsidTr="00CB25F5">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Metody weryfikacji efektów uczenia się</w:t>
            </w:r>
          </w:p>
        </w:tc>
      </w:tr>
      <w:tr w:rsidR="00CB25F5" w:rsidRPr="00CB25F5" w:rsidTr="00CB25F5">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W_01, W_02,W_03</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Efekty z wiedzy W_01, W_02 i W_03 będą sprawdzane podczas rozmowy lub dyskusji na zajęciach oraz na kolokwium zaliczeniowym, natomiast pełnej weryfikacji efektu W_02 posłuży przede wszystkim praca pisemna zaliczeniowa.</w:t>
            </w:r>
          </w:p>
        </w:tc>
      </w:tr>
      <w:tr w:rsidR="00CB25F5" w:rsidRPr="00CB25F5"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Wszystkie wymienione efekty z umiejętności będą weryfikowane podczas zajęć oraz na kolokwium zaliczeniowym, efekt U_2 będzie </w:t>
            </w:r>
            <w:r w:rsidR="00DA1B09">
              <w:rPr>
                <w:rFonts w:cs="Arial"/>
                <w:color w:val="000000"/>
              </w:rPr>
              <w:t>w</w:t>
            </w:r>
            <w:r w:rsidRPr="00CB25F5">
              <w:rPr>
                <w:rFonts w:cs="Arial"/>
                <w:color w:val="000000"/>
              </w:rPr>
              <w:t xml:space="preserve"> pełni sprawdzony na podstawie pracy pisemnej.</w:t>
            </w:r>
          </w:p>
        </w:tc>
      </w:tr>
      <w:tr w:rsidR="00CB25F5" w:rsidRPr="00CB25F5"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K_01, K_02</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Efekty z kompetencji społecznych będą weryfikowane podczas dyskusji na zajęciach i kolokwium zaliczeniowego. </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Forma i warunki zaliczenia:</w:t>
            </w:r>
          </w:p>
        </w:tc>
      </w:tr>
      <w:tr w:rsidR="00CB25F5" w:rsidRPr="00CB25F5" w:rsidTr="00CB25F5">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CB25F5" w:rsidRPr="00CB25F5" w:rsidRDefault="00CB25F5" w:rsidP="00CB25F5">
            <w:pPr>
              <w:tabs>
                <w:tab w:val="left" w:pos="2010"/>
              </w:tabs>
              <w:spacing w:line="276" w:lineRule="auto"/>
              <w:ind w:right="170"/>
              <w:rPr>
                <w:rFonts w:cs="Arial"/>
              </w:rPr>
            </w:pPr>
            <w:r w:rsidRPr="00CB25F5">
              <w:rPr>
                <w:rFonts w:cs="Arial"/>
              </w:rPr>
              <w:t>1. Obecność na ćwiczeniach.</w:t>
            </w:r>
          </w:p>
          <w:p w:rsidR="00CB25F5" w:rsidRPr="00CB25F5" w:rsidRDefault="00CB25F5" w:rsidP="00CB25F5">
            <w:pPr>
              <w:tabs>
                <w:tab w:val="left" w:pos="2010"/>
              </w:tabs>
              <w:spacing w:line="276" w:lineRule="auto"/>
              <w:ind w:right="170"/>
              <w:rPr>
                <w:rFonts w:cs="Arial"/>
              </w:rPr>
            </w:pPr>
            <w:r w:rsidRPr="00CB25F5">
              <w:rPr>
                <w:rFonts w:cs="Arial"/>
              </w:rPr>
              <w:t>2. Aktywność i przygotowanie do zajęć.</w:t>
            </w:r>
          </w:p>
          <w:p w:rsidR="00CB25F5" w:rsidRPr="00CB25F5" w:rsidRDefault="00CB25F5" w:rsidP="00CB25F5">
            <w:pPr>
              <w:tabs>
                <w:tab w:val="left" w:pos="2010"/>
              </w:tabs>
              <w:spacing w:line="276" w:lineRule="auto"/>
              <w:ind w:right="170"/>
              <w:rPr>
                <w:rFonts w:cs="Arial"/>
              </w:rPr>
            </w:pPr>
            <w:r w:rsidRPr="00CB25F5">
              <w:rPr>
                <w:rFonts w:cs="Arial"/>
              </w:rPr>
              <w:t>3. Pozytywna ocena z pracy zaliczeniowej (szkic literaturoznawczy).</w:t>
            </w:r>
          </w:p>
          <w:p w:rsidR="00CB25F5" w:rsidRPr="00CB25F5" w:rsidRDefault="00CB25F5" w:rsidP="00CB25F5">
            <w:pPr>
              <w:tabs>
                <w:tab w:val="left" w:pos="2010"/>
              </w:tabs>
              <w:spacing w:line="276" w:lineRule="auto"/>
              <w:ind w:right="170"/>
              <w:rPr>
                <w:rFonts w:cs="Arial"/>
              </w:rPr>
            </w:pPr>
            <w:r w:rsidRPr="00CB25F5">
              <w:rPr>
                <w:rFonts w:cs="Arial"/>
              </w:rPr>
              <w:t xml:space="preserve">Kryteria oceny: </w:t>
            </w:r>
          </w:p>
          <w:p w:rsidR="00CB25F5" w:rsidRPr="00CB25F5" w:rsidRDefault="00CB25F5" w:rsidP="00CB25F5">
            <w:pPr>
              <w:tabs>
                <w:tab w:val="left" w:pos="2010"/>
              </w:tabs>
              <w:spacing w:line="276" w:lineRule="auto"/>
              <w:ind w:right="170"/>
              <w:rPr>
                <w:rFonts w:cs="Arial"/>
              </w:rPr>
            </w:pPr>
            <w:r w:rsidRPr="00CB25F5">
              <w:rPr>
                <w:rFonts w:cs="Arial"/>
              </w:rPr>
              <w:t>a) kompozycja i aspekty formalne (zapis bibliograficzny, przypisy, edycja) – 4 pkt</w:t>
            </w:r>
          </w:p>
          <w:p w:rsidR="00CB25F5" w:rsidRPr="00CB25F5" w:rsidRDefault="00CB25F5" w:rsidP="00CB25F5">
            <w:pPr>
              <w:tabs>
                <w:tab w:val="left" w:pos="2010"/>
              </w:tabs>
              <w:spacing w:line="276" w:lineRule="auto"/>
              <w:ind w:right="170"/>
              <w:rPr>
                <w:rFonts w:cs="Arial"/>
              </w:rPr>
            </w:pPr>
            <w:r w:rsidRPr="00CB25F5">
              <w:rPr>
                <w:rFonts w:cs="Arial"/>
              </w:rPr>
              <w:t>b) poprawność merytoryczna – 6 pkt</w:t>
            </w:r>
          </w:p>
          <w:p w:rsidR="00CB25F5" w:rsidRPr="00CB25F5" w:rsidRDefault="00CB25F5" w:rsidP="00CB25F5">
            <w:pPr>
              <w:tabs>
                <w:tab w:val="left" w:pos="2010"/>
              </w:tabs>
              <w:spacing w:line="276" w:lineRule="auto"/>
              <w:ind w:right="170"/>
              <w:rPr>
                <w:rFonts w:cs="Arial"/>
              </w:rPr>
            </w:pPr>
            <w:r w:rsidRPr="00CB25F5">
              <w:rPr>
                <w:rFonts w:cs="Arial"/>
              </w:rPr>
              <w:t>c) poprawność językowa  i styl – 4 pkt</w:t>
            </w:r>
          </w:p>
          <w:p w:rsidR="00CB25F5" w:rsidRPr="00CB25F5" w:rsidRDefault="00CB25F5" w:rsidP="00CB25F5">
            <w:pPr>
              <w:tabs>
                <w:tab w:val="left" w:pos="2010"/>
              </w:tabs>
              <w:spacing w:line="276" w:lineRule="auto"/>
              <w:ind w:right="170"/>
              <w:rPr>
                <w:rFonts w:cs="Arial"/>
              </w:rPr>
            </w:pPr>
            <w:r w:rsidRPr="00CB25F5">
              <w:rPr>
                <w:rFonts w:cs="Arial"/>
              </w:rPr>
              <w:t>d) oryginalność koncepcji interpretacyjnej – 2 pkt</w:t>
            </w:r>
          </w:p>
          <w:p w:rsidR="00CB25F5" w:rsidRPr="00CB25F5" w:rsidRDefault="00CB25F5" w:rsidP="00CB25F5">
            <w:pPr>
              <w:tabs>
                <w:tab w:val="left" w:pos="2010"/>
              </w:tabs>
              <w:spacing w:line="276" w:lineRule="auto"/>
              <w:ind w:right="170"/>
              <w:rPr>
                <w:rFonts w:cs="Arial"/>
              </w:rPr>
            </w:pPr>
            <w:r w:rsidRPr="00CB25F5">
              <w:rPr>
                <w:rFonts w:cs="Arial"/>
              </w:rPr>
              <w:t>Oceny: 16 – 15 punktów – bardzo dobra, 14 punktów – dobra plus, 13 – 12 punktów – dobra,</w:t>
            </w:r>
          </w:p>
          <w:p w:rsidR="00CB25F5" w:rsidRPr="00CB25F5" w:rsidRDefault="00CB25F5" w:rsidP="00CB25F5">
            <w:pPr>
              <w:tabs>
                <w:tab w:val="left" w:pos="2010"/>
              </w:tabs>
              <w:spacing w:line="276" w:lineRule="auto"/>
              <w:ind w:right="170"/>
              <w:rPr>
                <w:rFonts w:cs="Arial"/>
              </w:rPr>
            </w:pPr>
            <w:r w:rsidRPr="00CB25F5">
              <w:rPr>
                <w:rFonts w:cs="Arial"/>
              </w:rPr>
              <w:t>11 – 10 punktów – dostateczna plus, 9 – 8 – dostateczna, poniżej 8 punktów – niedostateczna.</w:t>
            </w:r>
          </w:p>
          <w:p w:rsidR="00CB25F5" w:rsidRPr="00CB25F5" w:rsidRDefault="00CB25F5" w:rsidP="00CB25F5">
            <w:pPr>
              <w:tabs>
                <w:tab w:val="left" w:pos="2010"/>
              </w:tabs>
              <w:spacing w:line="276" w:lineRule="auto"/>
              <w:ind w:right="170"/>
              <w:rPr>
                <w:rFonts w:cs="Arial"/>
              </w:rPr>
            </w:pPr>
            <w:r w:rsidRPr="00CB25F5">
              <w:rPr>
                <w:rFonts w:cs="Arial"/>
              </w:rPr>
              <w:lastRenderedPageBreak/>
              <w:t>4. Pozytywna ocena z kolokwium zaliczeniowego.</w:t>
            </w:r>
          </w:p>
          <w:p w:rsidR="00CB25F5" w:rsidRPr="00CB25F5" w:rsidRDefault="00CB25F5" w:rsidP="00CB25F5">
            <w:pPr>
              <w:tabs>
                <w:tab w:val="left" w:pos="2010"/>
              </w:tabs>
              <w:spacing w:line="276" w:lineRule="auto"/>
              <w:ind w:right="170"/>
              <w:rPr>
                <w:rFonts w:cs="Arial"/>
              </w:rPr>
            </w:pPr>
            <w:r w:rsidRPr="00CB25F5">
              <w:rPr>
                <w:rFonts w:cs="Arial"/>
              </w:rPr>
              <w:t>Punktacja i oceny (w ujęciu procentowym): 0-50 pkt – niedostateczny, 51-60 – dostateczny, 61-70 –</w:t>
            </w:r>
          </w:p>
          <w:p w:rsidR="00CB25F5" w:rsidRPr="00CB25F5" w:rsidRDefault="00CB25F5" w:rsidP="00CB25F5">
            <w:pPr>
              <w:tabs>
                <w:tab w:val="left" w:pos="2010"/>
              </w:tabs>
              <w:spacing w:line="276" w:lineRule="auto"/>
              <w:ind w:right="170"/>
              <w:rPr>
                <w:rFonts w:cs="Arial"/>
              </w:rPr>
            </w:pPr>
            <w:r w:rsidRPr="00CB25F5">
              <w:rPr>
                <w:rFonts w:cs="Arial"/>
              </w:rPr>
              <w:t xml:space="preserve">dostateczny plus, 71-80 – dobry, 81-90 – dobry plus, 91-100 – bardzo dobry. </w:t>
            </w:r>
          </w:p>
          <w:p w:rsidR="00CB25F5" w:rsidRPr="00CB25F5" w:rsidRDefault="00CB25F5" w:rsidP="00CB25F5">
            <w:pPr>
              <w:tabs>
                <w:tab w:val="left" w:pos="2010"/>
              </w:tabs>
              <w:spacing w:line="276" w:lineRule="auto"/>
              <w:ind w:right="170"/>
              <w:rPr>
                <w:rFonts w:cs="Arial"/>
              </w:rPr>
            </w:pPr>
            <w:r w:rsidRPr="00CB25F5">
              <w:rPr>
                <w:rFonts w:cs="Arial"/>
              </w:rPr>
              <w:t>Ocena końcowa jest średnią uzyskanych ocen według warunków określonych w punktach 2, 3 i 4.</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Bilans punktów ECTS:</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Studia stacjonarne</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Obciążenie studenta</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30 godzin</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2 godziny</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Samodzielne przygotowanie się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48 godzin</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Przygotowanie do 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8 godzin</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Napisanie pracy zaliczeniowej</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12 godzin</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
                <w:bCs/>
              </w:rPr>
            </w:pPr>
            <w:r w:rsidRPr="00CB25F5">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rPr>
            </w:pPr>
            <w:r w:rsidRPr="00CB25F5">
              <w:rPr>
                <w:rFonts w:cs="Arial"/>
              </w:rPr>
              <w:t>100 godzin</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
                <w:bCs/>
              </w:rPr>
            </w:pPr>
            <w:r w:rsidRPr="00CB25F5">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Cs/>
              </w:rPr>
            </w:pPr>
            <w:r w:rsidRPr="00CB25F5">
              <w:rPr>
                <w:rFonts w:cs="Arial"/>
                <w:bCs/>
              </w:rPr>
              <w:t>4 ECTS</w:t>
            </w:r>
          </w:p>
        </w:tc>
      </w:tr>
    </w:tbl>
    <w:p w:rsidR="002E35F4" w:rsidRPr="00CB25F5" w:rsidRDefault="00CB25F5" w:rsidP="00CB25F5">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CB25F5" w:rsidRPr="00CB25F5"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B25F5" w:rsidRPr="00CB25F5" w:rsidRDefault="00CB25F5" w:rsidP="00CB25F5">
            <w:pPr>
              <w:autoSpaceDE w:val="0"/>
              <w:autoSpaceDN w:val="0"/>
              <w:adjustRightInd w:val="0"/>
              <w:spacing w:line="276" w:lineRule="auto"/>
              <w:ind w:right="170"/>
              <w:jc w:val="right"/>
              <w:rPr>
                <w:rFonts w:cs="Arial"/>
                <w:sz w:val="20"/>
                <w:szCs w:val="20"/>
              </w:rPr>
            </w:pPr>
            <w:r w:rsidRPr="00CB25F5">
              <w:rPr>
                <w:rFonts w:cs="Arial"/>
                <w:sz w:val="20"/>
                <w:szCs w:val="20"/>
              </w:rPr>
              <w:lastRenderedPageBreak/>
              <w:t>Załącznik nr 3 do zasad</w:t>
            </w:r>
          </w:p>
        </w:tc>
      </w:tr>
      <w:tr w:rsidR="00CB25F5" w:rsidRPr="00CB25F5"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B25F5" w:rsidRPr="00CB25F5" w:rsidRDefault="00CB25F5" w:rsidP="00CB25F5">
            <w:pPr>
              <w:autoSpaceDE w:val="0"/>
              <w:autoSpaceDN w:val="0"/>
              <w:adjustRightInd w:val="0"/>
              <w:spacing w:line="276" w:lineRule="auto"/>
              <w:ind w:right="170"/>
              <w:jc w:val="center"/>
              <w:rPr>
                <w:rFonts w:cs="Arial"/>
                <w:b/>
                <w:bCs/>
                <w:color w:val="000000"/>
                <w:sz w:val="28"/>
                <w:szCs w:val="28"/>
              </w:rPr>
            </w:pPr>
            <w:r w:rsidRPr="00CB25F5">
              <w:rPr>
                <w:rFonts w:cs="Arial"/>
                <w:sz w:val="20"/>
                <w:szCs w:val="20"/>
              </w:rPr>
              <w:br w:type="page"/>
            </w:r>
            <w:r w:rsidRPr="00CB25F5">
              <w:rPr>
                <w:rFonts w:cs="Arial"/>
                <w:b/>
                <w:bCs/>
                <w:color w:val="000000"/>
                <w:sz w:val="28"/>
                <w:szCs w:val="28"/>
              </w:rPr>
              <w:t>Sylabus przedmiotu / modułu kształcenia</w:t>
            </w:r>
          </w:p>
        </w:tc>
      </w:tr>
      <w:tr w:rsidR="00CB25F5" w:rsidRPr="00CB25F5" w:rsidTr="00CB25F5">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Nazwa przedmiotu/modułu kształcenia:</w:t>
            </w:r>
            <w:r w:rsidRPr="00CB25F5">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CB25F5" w:rsidRPr="00CB25F5" w:rsidRDefault="00CB25F5" w:rsidP="00B45B7E">
            <w:pPr>
              <w:pStyle w:val="Nagwek1"/>
              <w:rPr>
                <w:b/>
              </w:rPr>
            </w:pPr>
            <w:r w:rsidRPr="00CB25F5">
              <w:t>Genologia literacka</w:t>
            </w:r>
          </w:p>
        </w:tc>
      </w:tr>
      <w:tr w:rsidR="00CB25F5" w:rsidRPr="00CB25F5" w:rsidTr="00CB25F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lang w:val="en-US"/>
              </w:rPr>
            </w:pPr>
            <w:proofErr w:type="spellStart"/>
            <w:r w:rsidRPr="00CB25F5">
              <w:rPr>
                <w:rFonts w:cs="Arial"/>
                <w:b/>
                <w:color w:val="000000"/>
                <w:lang w:val="en-US"/>
              </w:rPr>
              <w:t>Nazwa</w:t>
            </w:r>
            <w:proofErr w:type="spellEnd"/>
            <w:r w:rsidRPr="00CB25F5">
              <w:rPr>
                <w:rFonts w:cs="Arial"/>
                <w:b/>
                <w:color w:val="000000"/>
                <w:lang w:val="en-US"/>
              </w:rPr>
              <w:t xml:space="preserve"> w </w:t>
            </w:r>
            <w:proofErr w:type="spellStart"/>
            <w:r w:rsidRPr="00CB25F5">
              <w:rPr>
                <w:rFonts w:cs="Arial"/>
                <w:b/>
                <w:color w:val="000000"/>
                <w:lang w:val="en-US"/>
              </w:rPr>
              <w:t>języku</w:t>
            </w:r>
            <w:proofErr w:type="spellEnd"/>
            <w:r w:rsidRPr="00CB25F5">
              <w:rPr>
                <w:rFonts w:cs="Arial"/>
                <w:b/>
                <w:color w:val="000000"/>
                <w:lang w:val="en-US"/>
              </w:rPr>
              <w:t xml:space="preserve"> </w:t>
            </w:r>
            <w:proofErr w:type="spellStart"/>
            <w:r w:rsidRPr="00CB25F5">
              <w:rPr>
                <w:rFonts w:cs="Arial"/>
                <w:b/>
                <w:color w:val="000000"/>
                <w:lang w:val="en-US"/>
              </w:rPr>
              <w:t>angielskim</w:t>
            </w:r>
            <w:proofErr w:type="spellEnd"/>
            <w:r w:rsidRPr="00CB25F5">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lang w:val="en-US"/>
              </w:rPr>
            </w:pPr>
            <w:r w:rsidRPr="00CB25F5">
              <w:rPr>
                <w:rFonts w:cs="Arial"/>
                <w:color w:val="000000"/>
                <w:lang w:val="en-US"/>
              </w:rPr>
              <w:t xml:space="preserve"> Literary genres</w:t>
            </w:r>
          </w:p>
        </w:tc>
      </w:tr>
      <w:tr w:rsidR="00CB25F5" w:rsidRPr="00CB25F5" w:rsidTr="00CB25F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Język wykładowy:</w:t>
            </w:r>
            <w:r w:rsidRPr="00CB25F5">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polski</w:t>
            </w:r>
          </w:p>
        </w:tc>
      </w:tr>
      <w:tr w:rsidR="00CB25F5" w:rsidRPr="00CB25F5" w:rsidTr="00CB25F5">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filologia polska</w:t>
            </w:r>
          </w:p>
        </w:tc>
      </w:tr>
      <w:tr w:rsidR="00CB25F5" w:rsidRPr="00CB25F5" w:rsidTr="00CB25F5">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color w:val="000000"/>
              </w:rPr>
              <w:t xml:space="preserve"> Wydział Nauk Humanistycznych</w:t>
            </w:r>
          </w:p>
        </w:tc>
      </w:tr>
      <w:tr w:rsidR="00CB25F5" w:rsidRPr="00CB25F5"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obowiązkowy</w:t>
            </w:r>
          </w:p>
        </w:tc>
      </w:tr>
      <w:tr w:rsidR="00CB25F5" w:rsidRPr="00CB25F5"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pierwszego stopnia</w:t>
            </w:r>
          </w:p>
        </w:tc>
      </w:tr>
      <w:tr w:rsidR="00CB25F5" w:rsidRPr="00CB25F5" w:rsidTr="00CB25F5">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drugi</w:t>
            </w:r>
          </w:p>
        </w:tc>
      </w:tr>
      <w:tr w:rsidR="00CB25F5" w:rsidRPr="00CB25F5" w:rsidTr="00CB25F5">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czwarty</w:t>
            </w:r>
          </w:p>
        </w:tc>
      </w:tr>
      <w:tr w:rsidR="00CB25F5" w:rsidRPr="00CB25F5" w:rsidTr="00CB25F5">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 </w:t>
            </w:r>
            <w:r w:rsidRPr="00CB25F5">
              <w:rPr>
                <w:rFonts w:cs="Arial"/>
                <w:color w:val="000000"/>
              </w:rPr>
              <w:t>3</w:t>
            </w:r>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rPr>
              <w:t>dr hab. Roman Bobryk</w:t>
            </w:r>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proofErr w:type="spellStart"/>
            <w:r w:rsidRPr="00CB25F5">
              <w:rPr>
                <w:rFonts w:cs="Arial"/>
                <w:lang w:val="en-US"/>
              </w:rPr>
              <w:t>dr</w:t>
            </w:r>
            <w:proofErr w:type="spellEnd"/>
            <w:r w:rsidRPr="00CB25F5">
              <w:rPr>
                <w:rFonts w:cs="Arial"/>
                <w:lang w:val="en-US"/>
              </w:rPr>
              <w:t xml:space="preserve"> hab. Roman </w:t>
            </w:r>
            <w:proofErr w:type="spellStart"/>
            <w:r w:rsidRPr="00CB25F5">
              <w:rPr>
                <w:rFonts w:cs="Arial"/>
                <w:lang w:val="en-US"/>
              </w:rPr>
              <w:t>Bobryk</w:t>
            </w:r>
            <w:proofErr w:type="spellEnd"/>
            <w:r w:rsidRPr="00CB25F5">
              <w:rPr>
                <w:rFonts w:cs="Arial"/>
                <w:lang w:val="en-US"/>
              </w:rPr>
              <w:t xml:space="preserve">, </w:t>
            </w:r>
            <w:proofErr w:type="spellStart"/>
            <w:r w:rsidRPr="00CB25F5">
              <w:rPr>
                <w:rFonts w:cs="Arial"/>
                <w:lang w:val="en-US"/>
              </w:rPr>
              <w:t>dr</w:t>
            </w:r>
            <w:proofErr w:type="spellEnd"/>
            <w:r w:rsidRPr="00CB25F5">
              <w:rPr>
                <w:rFonts w:cs="Arial"/>
                <w:lang w:val="en-US"/>
              </w:rPr>
              <w:t xml:space="preserve"> hab. </w:t>
            </w:r>
            <w:r w:rsidRPr="00CB25F5">
              <w:rPr>
                <w:rFonts w:cs="Arial"/>
              </w:rPr>
              <w:t xml:space="preserve">Andrzej Borkowski, dr Marcin Pliszka, dr Piotr </w:t>
            </w:r>
            <w:proofErr w:type="spellStart"/>
            <w:r w:rsidRPr="00CB25F5">
              <w:rPr>
                <w:rFonts w:cs="Arial"/>
              </w:rPr>
              <w:t>Prachnio</w:t>
            </w:r>
            <w:proofErr w:type="spellEnd"/>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rPr>
              <w:t>Celem przedmiotu jest nabycie przez studentów wiedzy dotyczącej podstaw klasyfikacji rodzajowej i gatunkowej dzieł literackich oraz problemów związanych z klasyfikacją gatunkową w literaturoznawstwie oraz umiejętności posługiwania się specjalistyczną terminologią z zakresu omawianej problematyki i sprawnego poruszania się w świecie gatunków literackich.</w:t>
            </w:r>
          </w:p>
        </w:tc>
      </w:tr>
      <w:tr w:rsidR="00CB25F5" w:rsidRPr="00CB25F5"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ascii="Calibri" w:hAnsi="Calibri"/>
              </w:rPr>
            </w:pPr>
            <w:r w:rsidRPr="00CB25F5">
              <w:rPr>
                <w:rFonts w:cs="Arial"/>
                <w:b/>
                <w:color w:val="000000"/>
              </w:rPr>
              <w:t>WIEDZA</w:t>
            </w:r>
            <w:r w:rsidRPr="00CB25F5">
              <w:rPr>
                <w:rFonts w:ascii="Calibri" w:hAnsi="Calibri"/>
              </w:rPr>
              <w:t xml:space="preserve"> </w:t>
            </w:r>
          </w:p>
          <w:p w:rsidR="00CB25F5" w:rsidRPr="00CB25F5" w:rsidRDefault="00CB25F5" w:rsidP="00B45B7E">
            <w:pPr>
              <w:autoSpaceDE w:val="0"/>
              <w:autoSpaceDN w:val="0"/>
              <w:adjustRightInd w:val="0"/>
              <w:spacing w:line="276" w:lineRule="auto"/>
              <w:ind w:right="170"/>
              <w:rPr>
                <w:rFonts w:cs="Arial"/>
                <w:b/>
                <w:color w:val="000000"/>
              </w:rPr>
            </w:pPr>
            <w:r w:rsidRPr="00CB25F5">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spacing w:line="276" w:lineRule="auto"/>
              <w:ind w:right="170"/>
              <w:rPr>
                <w:rFonts w:cs="Arial"/>
                <w:b/>
                <w:color w:val="000000"/>
              </w:rPr>
            </w:pPr>
          </w:p>
        </w:tc>
      </w:tr>
      <w:tr w:rsidR="00CB25F5" w:rsidRPr="00CB25F5" w:rsidTr="00CB25F5">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Cs/>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rPr>
              <w:t>kryteria, według których dokonuje się rozróżnień rodzajowych i gatunkowych w literaturze</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K_W01, K_W03, K_W12</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Cs/>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rPr>
              <w:t>stylistyczne i/lub kompozycyjne właściwości najważniejszych gatunków</w:t>
            </w:r>
            <w:r w:rsidRPr="00CB25F5">
              <w:rPr>
                <w:rFonts w:cs="Arial"/>
                <w:spacing w:val="-8"/>
              </w:rPr>
              <w:t xml:space="preserve"> </w:t>
            </w:r>
            <w:r w:rsidRPr="00CB25F5">
              <w:rPr>
                <w:rFonts w:cs="Arial"/>
              </w:rPr>
              <w:t>literackich funkcjonujących w literaturze polskiej na przestrzeni dziejów</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K_W01, K_W03, K_W06, K_W07</w:t>
            </w:r>
          </w:p>
        </w:tc>
      </w:tr>
      <w:tr w:rsidR="00CB25F5" w:rsidRPr="00CB25F5"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Symbol </w:t>
            </w:r>
            <w:r w:rsidRPr="00CB25F5">
              <w:rPr>
                <w:rFonts w:cs="Arial"/>
                <w:b/>
                <w:color w:val="000000"/>
              </w:rPr>
              <w:lastRenderedPageBreak/>
              <w:t>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UMIEJĘTNOŚCI</w:t>
            </w:r>
          </w:p>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 xml:space="preserve">Symbol efektu </w:t>
            </w:r>
            <w:r w:rsidRPr="00CB25F5">
              <w:rPr>
                <w:rFonts w:cs="Arial"/>
                <w:b/>
                <w:color w:val="000000"/>
              </w:rPr>
              <w:lastRenderedPageBreak/>
              <w:t>kierunkowego</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Cs/>
              </w:rPr>
              <w:lastRenderedPageBreak/>
              <w:t>U_01</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rPr>
              <w:t>Posiada umiejętność posługiwania się aparatem pojęciowym z zakresu literaturoznawstwa, ze szczególnym uwzględnieniem kwestii genologicznych</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K_U02</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Cs/>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rPr>
              <w:t>Umie scharakteryzować najważniejsze gatunki liryczne, epickie i dramatyczne funkcjonujące w literaturze polskiej na przestrzeni jej dziejów</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K_U04,</w:t>
            </w:r>
          </w:p>
        </w:tc>
      </w:tr>
      <w:tr w:rsidR="00CB25F5" w:rsidRPr="00CB25F5"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KOMPETENCJE SPOŁECZNE</w:t>
            </w:r>
          </w:p>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rPr>
            </w:pPr>
            <w:r w:rsidRPr="00CB25F5">
              <w:rPr>
                <w:rFonts w:cs="Arial"/>
              </w:rPr>
              <w:t>podnoszenia poziomu swojej wiedzy i umiejętności</w:t>
            </w:r>
          </w:p>
        </w:tc>
        <w:tc>
          <w:tcPr>
            <w:tcW w:w="1898" w:type="dxa"/>
            <w:tcBorders>
              <w:top w:val="single" w:sz="2" w:space="0" w:color="000000"/>
              <w:left w:val="single" w:sz="2" w:space="0" w:color="000000"/>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K_K04</w:t>
            </w:r>
          </w:p>
        </w:tc>
      </w:tr>
      <w:tr w:rsidR="00CB25F5" w:rsidRPr="00CB25F5" w:rsidTr="00CB25F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color w:val="000000"/>
              </w:rPr>
              <w:t xml:space="preserve"> Ćwiczenia audytoryjne</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ascii="Calibri" w:hAnsi="Calibri"/>
              </w:rPr>
              <w:br w:type="page"/>
            </w:r>
            <w:r w:rsidRPr="00CB25F5">
              <w:rPr>
                <w:rFonts w:cs="Arial"/>
                <w:b/>
                <w:color w:val="000000"/>
              </w:rPr>
              <w:t>Wymagania wstępne i dodatkowe:</w:t>
            </w:r>
          </w:p>
        </w:tc>
      </w:tr>
      <w:tr w:rsidR="00CB25F5" w:rsidRPr="00CB25F5" w:rsidTr="00CB25F5">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CB25F5">
            <w:pPr>
              <w:spacing w:line="276" w:lineRule="auto"/>
              <w:ind w:right="170"/>
              <w:rPr>
                <w:rFonts w:cs="Arial"/>
                <w:b/>
                <w:color w:val="000000"/>
              </w:rPr>
            </w:pPr>
            <w:r w:rsidRPr="00CB25F5">
              <w:rPr>
                <w:rFonts w:cs="Arial"/>
              </w:rPr>
              <w:t>Znajomość podstawowej terminologii literaturoznawczej oraz tekstów literackich różnych epok</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Treści modułu kształcenia:</w:t>
            </w:r>
          </w:p>
        </w:tc>
      </w:tr>
      <w:tr w:rsidR="00CB25F5" w:rsidRPr="00CB25F5" w:rsidTr="00CB25F5">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rPr>
            </w:pPr>
            <w:r w:rsidRPr="00CB25F5">
              <w:rPr>
                <w:rFonts w:cs="Arial"/>
                <w:bCs/>
              </w:rPr>
              <w:t>Gatunek i rodzaj literacki.</w:t>
            </w:r>
            <w:r w:rsidRPr="00CB25F5">
              <w:rPr>
                <w:rFonts w:cs="Arial"/>
                <w:b/>
              </w:rPr>
              <w:t xml:space="preserve"> </w:t>
            </w:r>
            <w:r w:rsidRPr="00CB25F5">
              <w:rPr>
                <w:rFonts w:cs="Arial"/>
              </w:rPr>
              <w:t>Rodzajowość i gatunkowość utworu literackiego. Rodzaje</w:t>
            </w:r>
            <w:r w:rsidRPr="00CB25F5">
              <w:rPr>
                <w:rFonts w:cs="Arial"/>
                <w:spacing w:val="28"/>
              </w:rPr>
              <w:t xml:space="preserve"> </w:t>
            </w:r>
            <w:r w:rsidRPr="00CB25F5">
              <w:rPr>
                <w:rFonts w:cs="Arial"/>
              </w:rPr>
              <w:t>literackie (trychotomiczny podział na lirykę, epikę i dramat). Kryteria podziału na rodzaje literackie. Gatunek literacki jako model tekstu.</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rPr>
            </w:pPr>
            <w:r w:rsidRPr="00CB25F5">
              <w:rPr>
                <w:rFonts w:cs="Arial"/>
              </w:rPr>
              <w:t>Mechanizmy powstawania gatunków (</w:t>
            </w:r>
            <w:proofErr w:type="spellStart"/>
            <w:r w:rsidRPr="00CB25F5">
              <w:rPr>
                <w:rFonts w:cs="Arial"/>
              </w:rPr>
              <w:t>Todorov</w:t>
            </w:r>
            <w:proofErr w:type="spellEnd"/>
            <w:r w:rsidRPr="00CB25F5">
              <w:rPr>
                <w:rFonts w:cs="Arial"/>
              </w:rPr>
              <w:t xml:space="preserve">, Balcerzan). Gatunkowość wypowiedzi w ujęciu lingwistycznym i literaturoznawczym. Gatunek literacki jako forma historyczna. Odniesienia do tradycji literackiej. </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rPr>
            </w:pPr>
            <w:r w:rsidRPr="00CB25F5">
              <w:rPr>
                <w:rFonts w:cs="Arial"/>
              </w:rPr>
              <w:t>Cechy stylistyczne i kompozycyjne liryki. Paralelizmy i powtórzenia (na różnych poziomach tekstu). Sytuacja liryczna. Klasyfikacja tematyczna</w:t>
            </w:r>
            <w:r w:rsidRPr="00CB25F5">
              <w:rPr>
                <w:rFonts w:cs="Arial"/>
                <w:spacing w:val="-12"/>
              </w:rPr>
              <w:t xml:space="preserve"> </w:t>
            </w:r>
            <w:r w:rsidRPr="00CB25F5">
              <w:rPr>
                <w:rFonts w:cs="Arial"/>
              </w:rPr>
              <w:t>liryki.</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rPr>
            </w:pPr>
            <w:r w:rsidRPr="00CB25F5">
              <w:rPr>
                <w:rFonts w:cs="Arial"/>
              </w:rPr>
              <w:t>Tradycyjne gatunki liryki. Kryteria podziału gatunkowego (temat, język, budowa). Hierarchia gatunkowa w poetykach historycznych. Poezja „wysoka” i „niska”. Gatunki liryczne w polskiej  tradycji literackiej (hymn, oda, elegia,</w:t>
            </w:r>
            <w:r w:rsidRPr="00CB25F5">
              <w:rPr>
                <w:rFonts w:cs="Arial"/>
                <w:spacing w:val="-4"/>
              </w:rPr>
              <w:t xml:space="preserve"> </w:t>
            </w:r>
            <w:r w:rsidRPr="00CB25F5">
              <w:rPr>
                <w:rFonts w:cs="Arial"/>
              </w:rPr>
              <w:t>tren).</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lang w:val="en-US"/>
              </w:rPr>
            </w:pPr>
            <w:r w:rsidRPr="00CB25F5">
              <w:rPr>
                <w:rFonts w:cs="Arial"/>
              </w:rPr>
              <w:t xml:space="preserve">Tradycyjne gatunki liryki. Gatunki liryczne w polskiej tradycji literackiej (epitafium, </w:t>
            </w:r>
            <w:proofErr w:type="spellStart"/>
            <w:r w:rsidRPr="00CB25F5">
              <w:rPr>
                <w:rFonts w:cs="Arial"/>
              </w:rPr>
              <w:t>epinicjum</w:t>
            </w:r>
            <w:proofErr w:type="spellEnd"/>
            <w:r w:rsidRPr="00CB25F5">
              <w:rPr>
                <w:rFonts w:cs="Arial"/>
              </w:rPr>
              <w:t xml:space="preserve">, epitalamium, epicedium, anakreontyk, epigramat, sielanka, sonet, ballada). </w:t>
            </w:r>
            <w:proofErr w:type="spellStart"/>
            <w:r w:rsidRPr="00CB25F5">
              <w:rPr>
                <w:rFonts w:cs="Arial"/>
                <w:lang w:val="en-US"/>
              </w:rPr>
              <w:t>Współczesne</w:t>
            </w:r>
            <w:proofErr w:type="spellEnd"/>
            <w:r w:rsidRPr="00CB25F5">
              <w:rPr>
                <w:rFonts w:cs="Arial"/>
                <w:lang w:val="en-US"/>
              </w:rPr>
              <w:t xml:space="preserve"> </w:t>
            </w:r>
            <w:proofErr w:type="spellStart"/>
            <w:r w:rsidRPr="00CB25F5">
              <w:rPr>
                <w:rFonts w:cs="Arial"/>
                <w:lang w:val="en-US"/>
              </w:rPr>
              <w:t>poetyckie</w:t>
            </w:r>
            <w:proofErr w:type="spellEnd"/>
            <w:r w:rsidRPr="00CB25F5">
              <w:rPr>
                <w:rFonts w:cs="Arial"/>
                <w:lang w:val="en-US"/>
              </w:rPr>
              <w:t xml:space="preserve"> </w:t>
            </w:r>
            <w:proofErr w:type="spellStart"/>
            <w:r w:rsidRPr="00CB25F5">
              <w:rPr>
                <w:rFonts w:cs="Arial"/>
                <w:lang w:val="en-US"/>
              </w:rPr>
              <w:t>nawiązania</w:t>
            </w:r>
            <w:proofErr w:type="spellEnd"/>
            <w:r w:rsidRPr="00CB25F5">
              <w:rPr>
                <w:rFonts w:cs="Arial"/>
                <w:lang w:val="en-US"/>
              </w:rPr>
              <w:t xml:space="preserve"> do </w:t>
            </w:r>
            <w:proofErr w:type="spellStart"/>
            <w:r w:rsidRPr="00CB25F5">
              <w:rPr>
                <w:rFonts w:cs="Arial"/>
                <w:lang w:val="en-US"/>
              </w:rPr>
              <w:t>konwencji</w:t>
            </w:r>
            <w:proofErr w:type="spellEnd"/>
            <w:r w:rsidRPr="00CB25F5">
              <w:rPr>
                <w:rFonts w:cs="Arial"/>
                <w:lang w:val="en-US"/>
              </w:rPr>
              <w:t xml:space="preserve"> </w:t>
            </w:r>
            <w:proofErr w:type="spellStart"/>
            <w:r w:rsidRPr="00CB25F5">
              <w:rPr>
                <w:rFonts w:cs="Arial"/>
                <w:lang w:val="en-US"/>
              </w:rPr>
              <w:t>gatunkowych</w:t>
            </w:r>
            <w:proofErr w:type="spellEnd"/>
            <w:r w:rsidRPr="00CB25F5">
              <w:rPr>
                <w:rFonts w:cs="Arial"/>
                <w:lang w:val="en-US"/>
              </w:rPr>
              <w:t xml:space="preserve"> (</w:t>
            </w:r>
            <w:proofErr w:type="spellStart"/>
            <w:r w:rsidRPr="00CB25F5">
              <w:rPr>
                <w:rFonts w:cs="Arial"/>
                <w:lang w:val="en-US"/>
              </w:rPr>
              <w:t>wybrane</w:t>
            </w:r>
            <w:proofErr w:type="spellEnd"/>
            <w:r w:rsidRPr="00CB25F5">
              <w:rPr>
                <w:rFonts w:cs="Arial"/>
                <w:spacing w:val="-9"/>
                <w:lang w:val="en-US"/>
              </w:rPr>
              <w:t xml:space="preserve"> </w:t>
            </w:r>
            <w:proofErr w:type="spellStart"/>
            <w:r w:rsidRPr="00CB25F5">
              <w:rPr>
                <w:rFonts w:cs="Arial"/>
                <w:lang w:val="en-US"/>
              </w:rPr>
              <w:t>przykłady</w:t>
            </w:r>
            <w:proofErr w:type="spellEnd"/>
            <w:r w:rsidRPr="00CB25F5">
              <w:rPr>
                <w:rFonts w:cs="Arial"/>
                <w:lang w:val="en-US"/>
              </w:rPr>
              <w:t>).</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rPr>
            </w:pPr>
            <w:r w:rsidRPr="00CB25F5">
              <w:rPr>
                <w:rFonts w:cs="Arial"/>
              </w:rPr>
              <w:t>Epika jako rodzaj literacki. Podstawowe kategorie epiki (narrator, narracja, świat przedstawiony). Epickie formy wypowiedzi. Podstawowe elementy konstrukcyjne utworów epickich (akcja, fabuła, wątek, bohater, różne relacje czasowe w utworze, przestrzeń).</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rPr>
            </w:pPr>
            <w:r w:rsidRPr="00CB25F5">
              <w:rPr>
                <w:rFonts w:cs="Arial"/>
              </w:rPr>
              <w:t>Epika wierszowana. Najważniejsze gatunki epiki wierszowanej (epos homerycki i jego kontynuacje, poemat heroikomiczny, powieść poetycka, satyra, bajka</w:t>
            </w:r>
            <w:r w:rsidRPr="00CB25F5">
              <w:rPr>
                <w:rFonts w:cs="Arial"/>
                <w:spacing w:val="-13"/>
              </w:rPr>
              <w:t xml:space="preserve"> </w:t>
            </w:r>
            <w:r w:rsidRPr="00CB25F5">
              <w:rPr>
                <w:rFonts w:cs="Arial"/>
              </w:rPr>
              <w:t>narracyjna).</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rPr>
            </w:pPr>
            <w:r w:rsidRPr="00CB25F5">
              <w:rPr>
                <w:rFonts w:cs="Arial"/>
              </w:rPr>
              <w:t>Epika wierszowana. Gatunki z pogranicza epiki – poemat opisowy i poemat</w:t>
            </w:r>
            <w:r w:rsidRPr="00CB25F5">
              <w:rPr>
                <w:rFonts w:cs="Arial"/>
                <w:spacing w:val="-21"/>
              </w:rPr>
              <w:t xml:space="preserve"> </w:t>
            </w:r>
            <w:r w:rsidRPr="00CB25F5">
              <w:rPr>
                <w:rFonts w:cs="Arial"/>
              </w:rPr>
              <w:t>dygresyjny.</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rPr>
            </w:pPr>
            <w:r w:rsidRPr="00CB25F5">
              <w:rPr>
                <w:rFonts w:cs="Arial"/>
              </w:rPr>
              <w:t>Gatunki prozatorskie. Powieść, opowiadanie, nowela, gawęda – podstawowe właściwości gatunkowe.</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lang w:val="en-US"/>
              </w:rPr>
            </w:pPr>
            <w:r w:rsidRPr="00CB25F5">
              <w:rPr>
                <w:rFonts w:cs="Arial"/>
              </w:rPr>
              <w:t xml:space="preserve">Powieść jako gatunek literacki. Epos a powieść. </w:t>
            </w:r>
            <w:proofErr w:type="spellStart"/>
            <w:r w:rsidRPr="00CB25F5">
              <w:rPr>
                <w:rFonts w:cs="Arial"/>
                <w:lang w:val="en-US"/>
              </w:rPr>
              <w:t>Typologia</w:t>
            </w:r>
            <w:proofErr w:type="spellEnd"/>
            <w:r w:rsidRPr="00CB25F5">
              <w:rPr>
                <w:rFonts w:cs="Arial"/>
                <w:lang w:val="en-US"/>
              </w:rPr>
              <w:t>(-e)</w:t>
            </w:r>
            <w:r w:rsidRPr="00CB25F5">
              <w:rPr>
                <w:rFonts w:cs="Arial"/>
                <w:spacing w:val="-3"/>
                <w:lang w:val="en-US"/>
              </w:rPr>
              <w:t xml:space="preserve"> </w:t>
            </w:r>
            <w:proofErr w:type="spellStart"/>
            <w:r w:rsidRPr="00CB25F5">
              <w:rPr>
                <w:rFonts w:cs="Arial"/>
                <w:lang w:val="en-US"/>
              </w:rPr>
              <w:t>powieści</w:t>
            </w:r>
            <w:proofErr w:type="spellEnd"/>
            <w:r w:rsidRPr="00CB25F5">
              <w:rPr>
                <w:rFonts w:cs="Arial"/>
                <w:lang w:val="en-US"/>
              </w:rPr>
              <w:t>.</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rPr>
            </w:pPr>
            <w:r w:rsidRPr="00CB25F5">
              <w:rPr>
                <w:rFonts w:cs="Arial"/>
              </w:rPr>
              <w:t>Podstawowe</w:t>
            </w:r>
            <w:r w:rsidRPr="00CB25F5">
              <w:rPr>
                <w:rFonts w:cs="Arial"/>
                <w:spacing w:val="13"/>
              </w:rPr>
              <w:t xml:space="preserve"> </w:t>
            </w:r>
            <w:r w:rsidRPr="00CB25F5">
              <w:rPr>
                <w:rFonts w:cs="Arial"/>
              </w:rPr>
              <w:t>cechy</w:t>
            </w:r>
            <w:r w:rsidRPr="00CB25F5">
              <w:rPr>
                <w:rFonts w:cs="Arial"/>
                <w:spacing w:val="15"/>
              </w:rPr>
              <w:t xml:space="preserve"> </w:t>
            </w:r>
            <w:r w:rsidRPr="00CB25F5">
              <w:rPr>
                <w:rFonts w:cs="Arial"/>
              </w:rPr>
              <w:t>struktury</w:t>
            </w:r>
            <w:r w:rsidRPr="00CB25F5">
              <w:rPr>
                <w:rFonts w:cs="Arial"/>
                <w:spacing w:val="15"/>
              </w:rPr>
              <w:t xml:space="preserve"> </w:t>
            </w:r>
            <w:r w:rsidRPr="00CB25F5">
              <w:rPr>
                <w:rFonts w:cs="Arial"/>
              </w:rPr>
              <w:t>rodzajowej</w:t>
            </w:r>
            <w:r w:rsidRPr="00CB25F5">
              <w:rPr>
                <w:rFonts w:cs="Arial"/>
                <w:spacing w:val="14"/>
              </w:rPr>
              <w:t xml:space="preserve"> </w:t>
            </w:r>
            <w:r w:rsidRPr="00CB25F5">
              <w:rPr>
                <w:rFonts w:cs="Arial"/>
              </w:rPr>
              <w:t>dramatu.</w:t>
            </w:r>
            <w:r w:rsidRPr="00CB25F5">
              <w:rPr>
                <w:rFonts w:cs="Arial"/>
                <w:spacing w:val="15"/>
              </w:rPr>
              <w:t xml:space="preserve"> </w:t>
            </w:r>
            <w:r w:rsidRPr="00CB25F5">
              <w:rPr>
                <w:rFonts w:cs="Arial"/>
              </w:rPr>
              <w:t>Trzy</w:t>
            </w:r>
            <w:r w:rsidRPr="00CB25F5">
              <w:rPr>
                <w:rFonts w:cs="Arial"/>
                <w:spacing w:val="16"/>
              </w:rPr>
              <w:t xml:space="preserve"> </w:t>
            </w:r>
            <w:r w:rsidRPr="00CB25F5">
              <w:rPr>
                <w:rFonts w:cs="Arial"/>
              </w:rPr>
              <w:t>teorie</w:t>
            </w:r>
            <w:r w:rsidRPr="00CB25F5">
              <w:rPr>
                <w:rFonts w:cs="Arial"/>
                <w:spacing w:val="14"/>
              </w:rPr>
              <w:t xml:space="preserve"> </w:t>
            </w:r>
            <w:r w:rsidRPr="00CB25F5">
              <w:rPr>
                <w:rFonts w:cs="Arial"/>
              </w:rPr>
              <w:t>dramatu</w:t>
            </w:r>
            <w:r w:rsidRPr="00CB25F5">
              <w:rPr>
                <w:rFonts w:cs="Arial"/>
                <w:spacing w:val="12"/>
              </w:rPr>
              <w:t xml:space="preserve"> </w:t>
            </w:r>
            <w:r w:rsidRPr="00CB25F5">
              <w:rPr>
                <w:rFonts w:cs="Arial"/>
              </w:rPr>
              <w:t>(literacka,</w:t>
            </w:r>
            <w:r w:rsidRPr="00CB25F5">
              <w:rPr>
                <w:rFonts w:cs="Arial"/>
                <w:spacing w:val="11"/>
              </w:rPr>
              <w:t xml:space="preserve"> </w:t>
            </w:r>
            <w:r w:rsidRPr="00CB25F5">
              <w:rPr>
                <w:rFonts w:cs="Arial"/>
              </w:rPr>
              <w:t>teatralna,</w:t>
            </w:r>
            <w:r w:rsidRPr="00CB25F5">
              <w:rPr>
                <w:rFonts w:cs="Arial"/>
                <w:spacing w:val="12"/>
              </w:rPr>
              <w:t xml:space="preserve"> </w:t>
            </w:r>
            <w:r w:rsidRPr="00CB25F5">
              <w:rPr>
                <w:rFonts w:cs="Arial"/>
              </w:rPr>
              <w:t>teoria „przekładu”). Tekst główny i tekst poboczny, wielopodmiotowość. Typologia i funkcje dialogu i monologu w utworach dramatycznych.</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rPr>
            </w:pPr>
            <w:r w:rsidRPr="00CB25F5">
              <w:rPr>
                <w:rFonts w:cs="Arial"/>
              </w:rPr>
              <w:lastRenderedPageBreak/>
              <w:t>Gatunki dramatyczne. Kryteria podziału gatunkowego dramatu. Tragedia i komedia antyczna. Średniowieczne formy dramatyczne (misterium, moralitet, dramat</w:t>
            </w:r>
            <w:r w:rsidRPr="00CB25F5">
              <w:rPr>
                <w:rFonts w:cs="Arial"/>
                <w:spacing w:val="-5"/>
              </w:rPr>
              <w:t xml:space="preserve"> </w:t>
            </w:r>
            <w:r w:rsidRPr="00CB25F5">
              <w:rPr>
                <w:rFonts w:cs="Arial"/>
              </w:rPr>
              <w:t>liturgiczny). Nawiązania do dramaturgii średniowiecznej w epokach późniejszych (Rydel, Bryll i in.).</w:t>
            </w:r>
          </w:p>
          <w:p w:rsidR="00CB25F5" w:rsidRPr="00CB25F5" w:rsidRDefault="00CB25F5" w:rsidP="00B45B7E">
            <w:pPr>
              <w:widowControl w:val="0"/>
              <w:numPr>
                <w:ilvl w:val="0"/>
                <w:numId w:val="18"/>
              </w:numPr>
              <w:tabs>
                <w:tab w:val="left" w:pos="574"/>
              </w:tabs>
              <w:autoSpaceDE w:val="0"/>
              <w:autoSpaceDN w:val="0"/>
              <w:spacing w:line="276" w:lineRule="auto"/>
              <w:ind w:left="170" w:right="170" w:firstLine="0"/>
              <w:rPr>
                <w:rFonts w:cs="Arial"/>
              </w:rPr>
            </w:pPr>
            <w:r w:rsidRPr="00CB25F5">
              <w:rPr>
                <w:rFonts w:cs="Arial"/>
              </w:rPr>
              <w:t>Gatunki dramatyczne. Nowożytne formy dramatyczne: tragedia klasycystyczna i komedia oświeceniowa, dramat romantyczny, dramat poetycki, dramat symboliczny, dramat ekspresjonistyczny, dramat</w:t>
            </w:r>
            <w:r w:rsidRPr="00CB25F5">
              <w:rPr>
                <w:rFonts w:cs="Arial"/>
                <w:spacing w:val="-6"/>
              </w:rPr>
              <w:t xml:space="preserve"> </w:t>
            </w:r>
            <w:r w:rsidRPr="00CB25F5">
              <w:rPr>
                <w:rFonts w:cs="Arial"/>
              </w:rPr>
              <w:t>epicki.</w:t>
            </w:r>
          </w:p>
          <w:p w:rsidR="00CB25F5" w:rsidRPr="00CB25F5" w:rsidRDefault="00CB25F5" w:rsidP="00B45B7E">
            <w:pPr>
              <w:widowControl w:val="0"/>
              <w:numPr>
                <w:ilvl w:val="0"/>
                <w:numId w:val="18"/>
              </w:numPr>
              <w:tabs>
                <w:tab w:val="left" w:pos="627"/>
              </w:tabs>
              <w:autoSpaceDE w:val="0"/>
              <w:autoSpaceDN w:val="0"/>
              <w:spacing w:line="276" w:lineRule="auto"/>
              <w:ind w:left="170" w:right="170" w:firstLine="0"/>
              <w:rPr>
                <w:rFonts w:cs="Arial"/>
              </w:rPr>
            </w:pPr>
            <w:r w:rsidRPr="00CB25F5">
              <w:rPr>
                <w:rFonts w:cs="Arial"/>
              </w:rPr>
              <w:t>Synkretyzm rodzajowy i gatunkowy. Gatunki</w:t>
            </w:r>
            <w:r w:rsidRPr="00CB25F5">
              <w:rPr>
                <w:rFonts w:cs="Arial"/>
                <w:spacing w:val="-8"/>
              </w:rPr>
              <w:t xml:space="preserve"> </w:t>
            </w:r>
            <w:r w:rsidRPr="00CB25F5">
              <w:rPr>
                <w:rFonts w:cs="Arial"/>
              </w:rPr>
              <w:t xml:space="preserve">synkretyczne. </w:t>
            </w:r>
          </w:p>
          <w:p w:rsidR="00CB25F5" w:rsidRPr="00CB25F5" w:rsidRDefault="00CB25F5" w:rsidP="00B45B7E">
            <w:pPr>
              <w:widowControl w:val="0"/>
              <w:numPr>
                <w:ilvl w:val="0"/>
                <w:numId w:val="18"/>
              </w:numPr>
              <w:tabs>
                <w:tab w:val="left" w:pos="627"/>
              </w:tabs>
              <w:autoSpaceDE w:val="0"/>
              <w:autoSpaceDN w:val="0"/>
              <w:spacing w:line="276" w:lineRule="auto"/>
              <w:ind w:left="170" w:right="170" w:firstLine="0"/>
              <w:rPr>
                <w:rFonts w:cs="Arial"/>
                <w:lang w:val="en-US"/>
              </w:rPr>
            </w:pPr>
            <w:r w:rsidRPr="00CB25F5">
              <w:rPr>
                <w:rFonts w:cs="Arial"/>
              </w:rPr>
              <w:t xml:space="preserve">Genologia współczesna. Współczesne formy poetyckie i mechanizmy </w:t>
            </w:r>
            <w:r w:rsidRPr="00CB25F5">
              <w:rPr>
                <w:rFonts w:cs="Arial"/>
                <w:spacing w:val="2"/>
              </w:rPr>
              <w:t xml:space="preserve">ich </w:t>
            </w:r>
            <w:r w:rsidRPr="00CB25F5">
              <w:rPr>
                <w:rFonts w:cs="Arial"/>
              </w:rPr>
              <w:t xml:space="preserve">powstawania (np. limeryki, moskaliki, </w:t>
            </w:r>
            <w:proofErr w:type="spellStart"/>
            <w:r w:rsidRPr="00CB25F5">
              <w:rPr>
                <w:rFonts w:cs="Arial"/>
              </w:rPr>
              <w:t>lepieje</w:t>
            </w:r>
            <w:proofErr w:type="spellEnd"/>
            <w:r w:rsidRPr="00CB25F5">
              <w:rPr>
                <w:rFonts w:cs="Arial"/>
              </w:rPr>
              <w:t xml:space="preserve">, </w:t>
            </w:r>
            <w:proofErr w:type="spellStart"/>
            <w:r w:rsidRPr="00CB25F5">
              <w:rPr>
                <w:rFonts w:cs="Arial"/>
              </w:rPr>
              <w:t>odwódki</w:t>
            </w:r>
            <w:proofErr w:type="spellEnd"/>
            <w:r w:rsidRPr="00CB25F5">
              <w:rPr>
                <w:rFonts w:cs="Arial"/>
              </w:rPr>
              <w:t xml:space="preserve"> itp.). </w:t>
            </w:r>
            <w:proofErr w:type="spellStart"/>
            <w:r w:rsidRPr="00CB25F5">
              <w:rPr>
                <w:rFonts w:cs="Arial"/>
                <w:lang w:val="en-US"/>
              </w:rPr>
              <w:t>Nawiązania</w:t>
            </w:r>
            <w:proofErr w:type="spellEnd"/>
            <w:r w:rsidRPr="00CB25F5">
              <w:rPr>
                <w:rFonts w:cs="Arial"/>
                <w:lang w:val="en-US"/>
              </w:rPr>
              <w:t xml:space="preserve"> </w:t>
            </w:r>
            <w:proofErr w:type="spellStart"/>
            <w:r w:rsidRPr="00CB25F5">
              <w:rPr>
                <w:rFonts w:cs="Arial"/>
                <w:lang w:val="en-US"/>
              </w:rPr>
              <w:t>genologiczne</w:t>
            </w:r>
            <w:proofErr w:type="spellEnd"/>
            <w:r w:rsidRPr="00CB25F5">
              <w:rPr>
                <w:rFonts w:cs="Arial"/>
                <w:lang w:val="en-US"/>
              </w:rPr>
              <w:t xml:space="preserve">. </w:t>
            </w:r>
            <w:proofErr w:type="spellStart"/>
            <w:r w:rsidRPr="00CB25F5">
              <w:rPr>
                <w:rFonts w:cs="Arial"/>
                <w:lang w:val="en-US"/>
              </w:rPr>
              <w:t>Perspektywy</w:t>
            </w:r>
            <w:proofErr w:type="spellEnd"/>
            <w:r w:rsidRPr="00CB25F5">
              <w:rPr>
                <w:rFonts w:cs="Arial"/>
                <w:lang w:val="en-US"/>
              </w:rPr>
              <w:t xml:space="preserve"> </w:t>
            </w:r>
            <w:proofErr w:type="spellStart"/>
            <w:r w:rsidRPr="00CB25F5">
              <w:rPr>
                <w:rFonts w:cs="Arial"/>
                <w:lang w:val="en-US"/>
              </w:rPr>
              <w:t>genologii</w:t>
            </w:r>
            <w:proofErr w:type="spellEnd"/>
            <w:r w:rsidRPr="00CB25F5">
              <w:rPr>
                <w:rFonts w:cs="Arial"/>
                <w:lang w:val="en-US"/>
              </w:rPr>
              <w:t>.</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B45B7E">
            <w:pPr>
              <w:autoSpaceDE w:val="0"/>
              <w:autoSpaceDN w:val="0"/>
              <w:adjustRightInd w:val="0"/>
              <w:spacing w:line="276" w:lineRule="auto"/>
              <w:ind w:right="170"/>
              <w:rPr>
                <w:rFonts w:cs="Arial"/>
                <w:color w:val="000000"/>
              </w:rPr>
            </w:pPr>
            <w:r w:rsidRPr="00CB25F5">
              <w:rPr>
                <w:rFonts w:cs="Arial"/>
                <w:b/>
                <w:color w:val="000000"/>
              </w:rPr>
              <w:lastRenderedPageBreak/>
              <w:t>Literatura podstawowa:</w:t>
            </w:r>
          </w:p>
        </w:tc>
      </w:tr>
      <w:tr w:rsidR="00CB25F5" w:rsidRPr="00CB25F5" w:rsidTr="00CB25F5">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B45B7E">
            <w:pPr>
              <w:widowControl w:val="0"/>
              <w:numPr>
                <w:ilvl w:val="0"/>
                <w:numId w:val="19"/>
              </w:numPr>
              <w:tabs>
                <w:tab w:val="left" w:pos="674"/>
                <w:tab w:val="left" w:pos="675"/>
              </w:tabs>
              <w:autoSpaceDE w:val="0"/>
              <w:autoSpaceDN w:val="0"/>
              <w:spacing w:line="276" w:lineRule="auto"/>
              <w:ind w:left="170" w:right="170" w:firstLine="0"/>
              <w:rPr>
                <w:rFonts w:cs="Arial"/>
              </w:rPr>
            </w:pPr>
            <w:r w:rsidRPr="00CB25F5">
              <w:rPr>
                <w:rFonts w:cs="Arial"/>
              </w:rPr>
              <w:t xml:space="preserve">Adam Kulawik, </w:t>
            </w:r>
            <w:r w:rsidRPr="00CB25F5">
              <w:rPr>
                <w:rFonts w:cs="Arial"/>
                <w:i/>
              </w:rPr>
              <w:t>Poetyka. Wstęp do teorii dzieła literackiego</w:t>
            </w:r>
            <w:r w:rsidRPr="00CB25F5">
              <w:rPr>
                <w:rFonts w:cs="Arial"/>
              </w:rPr>
              <w:t>, Kraków</w:t>
            </w:r>
            <w:r w:rsidRPr="00CB25F5">
              <w:rPr>
                <w:rFonts w:cs="Arial"/>
                <w:spacing w:val="-17"/>
              </w:rPr>
              <w:t xml:space="preserve"> </w:t>
            </w:r>
            <w:r w:rsidRPr="00CB25F5">
              <w:rPr>
                <w:rFonts w:cs="Arial"/>
              </w:rPr>
              <w:t>1997.</w:t>
            </w:r>
          </w:p>
          <w:p w:rsidR="00CB25F5" w:rsidRPr="00CB25F5" w:rsidRDefault="00CB25F5" w:rsidP="00B45B7E">
            <w:pPr>
              <w:widowControl w:val="0"/>
              <w:numPr>
                <w:ilvl w:val="0"/>
                <w:numId w:val="19"/>
              </w:numPr>
              <w:tabs>
                <w:tab w:val="left" w:pos="674"/>
                <w:tab w:val="left" w:pos="675"/>
              </w:tabs>
              <w:autoSpaceDE w:val="0"/>
              <w:autoSpaceDN w:val="0"/>
              <w:spacing w:line="276" w:lineRule="auto"/>
              <w:ind w:left="170" w:right="170" w:firstLine="0"/>
              <w:rPr>
                <w:rFonts w:cs="Arial"/>
              </w:rPr>
            </w:pPr>
            <w:r w:rsidRPr="00CB25F5">
              <w:rPr>
                <w:rFonts w:cs="Arial"/>
              </w:rPr>
              <w:t xml:space="preserve">Ewa Miodońska-Brookes, Adam Kulawik, Marian Tatara, </w:t>
            </w:r>
            <w:r w:rsidRPr="00CB25F5">
              <w:rPr>
                <w:rFonts w:cs="Arial"/>
                <w:i/>
              </w:rPr>
              <w:t>Zarys poetyki</w:t>
            </w:r>
            <w:r w:rsidRPr="00CB25F5">
              <w:rPr>
                <w:rFonts w:cs="Arial"/>
              </w:rPr>
              <w:t>, Warszawa</w:t>
            </w:r>
            <w:r w:rsidRPr="00CB25F5">
              <w:rPr>
                <w:rFonts w:cs="Arial"/>
                <w:spacing w:val="-17"/>
              </w:rPr>
              <w:t xml:space="preserve"> </w:t>
            </w:r>
            <w:r w:rsidRPr="00CB25F5">
              <w:rPr>
                <w:rFonts w:cs="Arial"/>
              </w:rPr>
              <w:t>1978.</w:t>
            </w:r>
          </w:p>
          <w:p w:rsidR="00CB25F5" w:rsidRPr="00CB25F5" w:rsidRDefault="00CB25F5" w:rsidP="00B45B7E">
            <w:pPr>
              <w:widowControl w:val="0"/>
              <w:numPr>
                <w:ilvl w:val="0"/>
                <w:numId w:val="19"/>
              </w:numPr>
              <w:tabs>
                <w:tab w:val="left" w:pos="674"/>
                <w:tab w:val="left" w:pos="675"/>
              </w:tabs>
              <w:autoSpaceDE w:val="0"/>
              <w:autoSpaceDN w:val="0"/>
              <w:spacing w:line="276" w:lineRule="auto"/>
              <w:ind w:left="170" w:right="170" w:firstLine="0"/>
              <w:rPr>
                <w:rFonts w:cs="Arial"/>
                <w:b/>
                <w:color w:val="000000"/>
              </w:rPr>
            </w:pPr>
            <w:r w:rsidRPr="00CB25F5">
              <w:rPr>
                <w:rFonts w:cs="Arial"/>
                <w:i/>
              </w:rPr>
              <w:t>Polska genologia literacka</w:t>
            </w:r>
            <w:r w:rsidRPr="00CB25F5">
              <w:rPr>
                <w:rFonts w:cs="Arial"/>
              </w:rPr>
              <w:t>. Redakcja naukowa Danuta Ostaszewska i Romuald Cudak, Warszawa</w:t>
            </w:r>
            <w:r w:rsidRPr="00CB25F5">
              <w:rPr>
                <w:rFonts w:cs="Arial"/>
                <w:spacing w:val="-30"/>
              </w:rPr>
              <w:t xml:space="preserve"> </w:t>
            </w:r>
            <w:r w:rsidRPr="00CB25F5">
              <w:rPr>
                <w:rFonts w:cs="Arial"/>
              </w:rPr>
              <w:t>2007.</w:t>
            </w:r>
          </w:p>
          <w:p w:rsidR="00CB25F5" w:rsidRPr="00CB25F5" w:rsidRDefault="00CB25F5" w:rsidP="00B45B7E">
            <w:pPr>
              <w:widowControl w:val="0"/>
              <w:numPr>
                <w:ilvl w:val="0"/>
                <w:numId w:val="19"/>
              </w:numPr>
              <w:tabs>
                <w:tab w:val="left" w:pos="674"/>
                <w:tab w:val="left" w:pos="675"/>
              </w:tabs>
              <w:autoSpaceDE w:val="0"/>
              <w:autoSpaceDN w:val="0"/>
              <w:spacing w:line="276" w:lineRule="auto"/>
              <w:ind w:left="170" w:right="170" w:firstLine="0"/>
              <w:rPr>
                <w:rFonts w:cs="Arial"/>
                <w:b/>
                <w:color w:val="000000"/>
                <w:lang w:val="en-US"/>
              </w:rPr>
            </w:pPr>
            <w:r w:rsidRPr="00CB25F5">
              <w:rPr>
                <w:rFonts w:cs="Arial"/>
                <w:i/>
              </w:rPr>
              <w:t>Słownik</w:t>
            </w:r>
            <w:r w:rsidRPr="00CB25F5">
              <w:rPr>
                <w:rFonts w:cs="Arial"/>
                <w:i/>
                <w:spacing w:val="-3"/>
              </w:rPr>
              <w:t xml:space="preserve"> </w:t>
            </w:r>
            <w:r w:rsidRPr="00CB25F5">
              <w:rPr>
                <w:rFonts w:cs="Arial"/>
                <w:i/>
              </w:rPr>
              <w:t>rodzajów</w:t>
            </w:r>
            <w:r w:rsidRPr="00CB25F5">
              <w:rPr>
                <w:rFonts w:cs="Arial"/>
                <w:i/>
                <w:spacing w:val="-3"/>
              </w:rPr>
              <w:t xml:space="preserve"> </w:t>
            </w:r>
            <w:r w:rsidRPr="00CB25F5">
              <w:rPr>
                <w:rFonts w:cs="Arial"/>
                <w:i/>
              </w:rPr>
              <w:t>i</w:t>
            </w:r>
            <w:r w:rsidRPr="00CB25F5">
              <w:rPr>
                <w:rFonts w:cs="Arial"/>
                <w:i/>
                <w:spacing w:val="-7"/>
              </w:rPr>
              <w:t xml:space="preserve"> </w:t>
            </w:r>
            <w:r w:rsidRPr="00CB25F5">
              <w:rPr>
                <w:rFonts w:cs="Arial"/>
                <w:i/>
              </w:rPr>
              <w:t>gatunków</w:t>
            </w:r>
            <w:r w:rsidRPr="00CB25F5">
              <w:rPr>
                <w:rFonts w:cs="Arial"/>
                <w:i/>
                <w:spacing w:val="-3"/>
              </w:rPr>
              <w:t xml:space="preserve"> </w:t>
            </w:r>
            <w:r w:rsidRPr="00CB25F5">
              <w:rPr>
                <w:rFonts w:cs="Arial"/>
                <w:i/>
              </w:rPr>
              <w:t>literackich</w:t>
            </w:r>
            <w:r w:rsidRPr="00CB25F5">
              <w:rPr>
                <w:rFonts w:cs="Arial"/>
              </w:rPr>
              <w:t>.</w:t>
            </w:r>
            <w:r w:rsidRPr="00CB25F5">
              <w:rPr>
                <w:rFonts w:cs="Arial"/>
                <w:spacing w:val="-2"/>
              </w:rPr>
              <w:t xml:space="preserve"> </w:t>
            </w:r>
            <w:r w:rsidRPr="00CB25F5">
              <w:rPr>
                <w:rFonts w:cs="Arial"/>
              </w:rPr>
              <w:t>Pod</w:t>
            </w:r>
            <w:r w:rsidRPr="00CB25F5">
              <w:rPr>
                <w:rFonts w:cs="Arial"/>
                <w:spacing w:val="-6"/>
              </w:rPr>
              <w:t xml:space="preserve"> </w:t>
            </w:r>
            <w:r w:rsidRPr="00CB25F5">
              <w:rPr>
                <w:rFonts w:cs="Arial"/>
              </w:rPr>
              <w:t>redakcją</w:t>
            </w:r>
            <w:r w:rsidRPr="00CB25F5">
              <w:rPr>
                <w:rFonts w:cs="Arial"/>
                <w:spacing w:val="-4"/>
              </w:rPr>
              <w:t xml:space="preserve"> </w:t>
            </w:r>
            <w:r w:rsidRPr="00CB25F5">
              <w:rPr>
                <w:rFonts w:cs="Arial"/>
              </w:rPr>
              <w:t>Grzegorza</w:t>
            </w:r>
            <w:r w:rsidRPr="00CB25F5">
              <w:rPr>
                <w:rFonts w:cs="Arial"/>
                <w:spacing w:val="-4"/>
              </w:rPr>
              <w:t xml:space="preserve"> </w:t>
            </w:r>
            <w:r w:rsidRPr="00CB25F5">
              <w:rPr>
                <w:rFonts w:cs="Arial"/>
              </w:rPr>
              <w:t>Gazdy</w:t>
            </w:r>
            <w:r w:rsidRPr="00CB25F5">
              <w:rPr>
                <w:rFonts w:cs="Arial"/>
                <w:spacing w:val="-2"/>
              </w:rPr>
              <w:t xml:space="preserve"> </w:t>
            </w:r>
            <w:r w:rsidRPr="00CB25F5">
              <w:rPr>
                <w:rFonts w:cs="Arial"/>
              </w:rPr>
              <w:t>i</w:t>
            </w:r>
            <w:r w:rsidRPr="00CB25F5">
              <w:rPr>
                <w:rFonts w:cs="Arial"/>
                <w:spacing w:val="-7"/>
              </w:rPr>
              <w:t xml:space="preserve"> </w:t>
            </w:r>
            <w:proofErr w:type="spellStart"/>
            <w:r w:rsidRPr="00CB25F5">
              <w:rPr>
                <w:rFonts w:cs="Arial"/>
              </w:rPr>
              <w:t>Słowinii</w:t>
            </w:r>
            <w:proofErr w:type="spellEnd"/>
            <w:r w:rsidRPr="00CB25F5">
              <w:rPr>
                <w:rFonts w:cs="Arial"/>
                <w:spacing w:val="-2"/>
              </w:rPr>
              <w:t xml:space="preserve"> </w:t>
            </w:r>
            <w:proofErr w:type="spellStart"/>
            <w:r w:rsidRPr="00CB25F5">
              <w:rPr>
                <w:rFonts w:cs="Arial"/>
              </w:rPr>
              <w:t>Tyneckiej</w:t>
            </w:r>
            <w:proofErr w:type="spellEnd"/>
            <w:r w:rsidRPr="00CB25F5">
              <w:rPr>
                <w:rFonts w:cs="Arial"/>
              </w:rPr>
              <w:t xml:space="preserve">- Makowskiej. </w:t>
            </w:r>
            <w:r w:rsidRPr="00CB25F5">
              <w:rPr>
                <w:rFonts w:cs="Arial"/>
                <w:lang w:val="en-US"/>
              </w:rPr>
              <w:t>Kraków</w:t>
            </w:r>
            <w:r w:rsidRPr="00CB25F5">
              <w:rPr>
                <w:rFonts w:cs="Arial"/>
                <w:spacing w:val="-5"/>
                <w:lang w:val="en-US"/>
              </w:rPr>
              <w:t xml:space="preserve"> </w:t>
            </w:r>
            <w:r w:rsidRPr="00CB25F5">
              <w:rPr>
                <w:rFonts w:cs="Arial"/>
                <w:lang w:val="en-US"/>
              </w:rPr>
              <w:t>2006</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B45B7E">
            <w:pPr>
              <w:autoSpaceDE w:val="0"/>
              <w:autoSpaceDN w:val="0"/>
              <w:adjustRightInd w:val="0"/>
              <w:spacing w:line="276" w:lineRule="auto"/>
              <w:ind w:right="170"/>
              <w:rPr>
                <w:rFonts w:cs="Arial"/>
                <w:b/>
                <w:color w:val="000000"/>
              </w:rPr>
            </w:pPr>
            <w:r w:rsidRPr="00CB25F5">
              <w:rPr>
                <w:rFonts w:cs="Arial"/>
                <w:b/>
                <w:color w:val="000000"/>
              </w:rPr>
              <w:t>Literatura dodatkowa:</w:t>
            </w:r>
          </w:p>
        </w:tc>
      </w:tr>
      <w:tr w:rsidR="00CB25F5" w:rsidRPr="00CB25F5" w:rsidTr="00CB25F5">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B45B7E">
            <w:pPr>
              <w:widowControl w:val="0"/>
              <w:numPr>
                <w:ilvl w:val="0"/>
                <w:numId w:val="20"/>
              </w:numPr>
              <w:tabs>
                <w:tab w:val="left" w:pos="750"/>
                <w:tab w:val="left" w:pos="751"/>
              </w:tabs>
              <w:autoSpaceDE w:val="0"/>
              <w:autoSpaceDN w:val="0"/>
              <w:spacing w:line="276" w:lineRule="auto"/>
              <w:ind w:left="170" w:right="170" w:firstLine="0"/>
              <w:rPr>
                <w:rFonts w:cs="Arial"/>
              </w:rPr>
            </w:pPr>
            <w:r w:rsidRPr="00CB25F5">
              <w:rPr>
                <w:rFonts w:cs="Arial"/>
              </w:rPr>
              <w:t xml:space="preserve">Edward Balcerzan, </w:t>
            </w:r>
            <w:r w:rsidRPr="00CB25F5">
              <w:rPr>
                <w:rFonts w:cs="Arial"/>
                <w:i/>
              </w:rPr>
              <w:t xml:space="preserve">W stronę genologii multimedialnej. </w:t>
            </w:r>
            <w:r w:rsidRPr="00CB25F5">
              <w:rPr>
                <w:rFonts w:cs="Arial"/>
              </w:rPr>
              <w:t>„Teksty Drugie” 1999, nr 6, s.</w:t>
            </w:r>
            <w:r w:rsidRPr="00CB25F5">
              <w:rPr>
                <w:rFonts w:cs="Arial"/>
                <w:spacing w:val="-28"/>
              </w:rPr>
              <w:t xml:space="preserve"> </w:t>
            </w:r>
            <w:r w:rsidRPr="00CB25F5">
              <w:rPr>
                <w:rFonts w:cs="Arial"/>
              </w:rPr>
              <w:t>7-24.</w:t>
            </w:r>
          </w:p>
          <w:p w:rsidR="00CB25F5" w:rsidRPr="00CB25F5" w:rsidRDefault="00CB25F5" w:rsidP="00B45B7E">
            <w:pPr>
              <w:widowControl w:val="0"/>
              <w:numPr>
                <w:ilvl w:val="0"/>
                <w:numId w:val="20"/>
              </w:numPr>
              <w:tabs>
                <w:tab w:val="left" w:pos="750"/>
                <w:tab w:val="left" w:pos="751"/>
              </w:tabs>
              <w:autoSpaceDE w:val="0"/>
              <w:autoSpaceDN w:val="0"/>
              <w:spacing w:line="276" w:lineRule="auto"/>
              <w:ind w:left="170" w:right="170" w:firstLine="0"/>
              <w:rPr>
                <w:rFonts w:cs="Arial"/>
              </w:rPr>
            </w:pPr>
            <w:r w:rsidRPr="00CB25F5">
              <w:rPr>
                <w:rFonts w:cs="Arial"/>
              </w:rPr>
              <w:t xml:space="preserve">Roman Bobryk, </w:t>
            </w:r>
            <w:r w:rsidRPr="00CB25F5">
              <w:rPr>
                <w:rFonts w:cs="Arial"/>
                <w:i/>
              </w:rPr>
              <w:t>Martwa natura w poezji polskiej XX wieku</w:t>
            </w:r>
            <w:r w:rsidRPr="00CB25F5">
              <w:rPr>
                <w:rFonts w:cs="Arial"/>
              </w:rPr>
              <w:t>, Siedlce 2015.</w:t>
            </w:r>
          </w:p>
          <w:p w:rsidR="00CB25F5" w:rsidRPr="00CB25F5" w:rsidRDefault="00CB25F5" w:rsidP="00B45B7E">
            <w:pPr>
              <w:widowControl w:val="0"/>
              <w:numPr>
                <w:ilvl w:val="0"/>
                <w:numId w:val="20"/>
              </w:numPr>
              <w:tabs>
                <w:tab w:val="left" w:pos="750"/>
                <w:tab w:val="left" w:pos="751"/>
              </w:tabs>
              <w:autoSpaceDE w:val="0"/>
              <w:autoSpaceDN w:val="0"/>
              <w:spacing w:line="276" w:lineRule="auto"/>
              <w:ind w:left="170" w:right="170" w:firstLine="0"/>
              <w:rPr>
                <w:rFonts w:cs="Arial"/>
              </w:rPr>
            </w:pPr>
            <w:r w:rsidRPr="00CB25F5">
              <w:rPr>
                <w:rFonts w:cs="Arial"/>
                <w:i/>
              </w:rPr>
              <w:t xml:space="preserve">Genologia polska. Wybór tekstów. </w:t>
            </w:r>
            <w:r w:rsidRPr="00CB25F5">
              <w:rPr>
                <w:rFonts w:cs="Arial"/>
              </w:rPr>
              <w:t>Wybór, opracowanie i wstęp Ewa Miodońska-Brookes, Adam</w:t>
            </w:r>
            <w:r w:rsidRPr="00CB25F5">
              <w:rPr>
                <w:rFonts w:cs="Arial"/>
                <w:spacing w:val="-35"/>
              </w:rPr>
              <w:t xml:space="preserve"> </w:t>
            </w:r>
            <w:r w:rsidRPr="00CB25F5">
              <w:rPr>
                <w:rFonts w:cs="Arial"/>
              </w:rPr>
              <w:t>Kulawik, Marian Tatara. Warszawa 1983.</w:t>
            </w:r>
          </w:p>
          <w:p w:rsidR="00CB25F5" w:rsidRPr="00CB25F5" w:rsidRDefault="00CB25F5" w:rsidP="00B45B7E">
            <w:pPr>
              <w:numPr>
                <w:ilvl w:val="0"/>
                <w:numId w:val="20"/>
              </w:numPr>
              <w:spacing w:line="276" w:lineRule="auto"/>
              <w:ind w:left="170" w:right="170" w:firstLine="0"/>
              <w:contextualSpacing/>
              <w:rPr>
                <w:rFonts w:cs="Arial"/>
                <w:color w:val="000000"/>
              </w:rPr>
            </w:pPr>
            <w:r w:rsidRPr="00CB25F5">
              <w:rPr>
                <w:rFonts w:cs="Arial"/>
                <w:i/>
              </w:rPr>
              <w:t xml:space="preserve">Kompozycja i genologia. Ćwiczenia z poetyki. </w:t>
            </w:r>
            <w:r w:rsidRPr="00CB25F5">
              <w:rPr>
                <w:rFonts w:cs="Arial"/>
              </w:rPr>
              <w:t>Pod redakcją Agnieszki Gajewskiej. Poznań 2009.</w:t>
            </w:r>
          </w:p>
          <w:p w:rsidR="00CB25F5" w:rsidRPr="00CB25F5" w:rsidRDefault="00CB25F5" w:rsidP="00B45B7E">
            <w:pPr>
              <w:numPr>
                <w:ilvl w:val="0"/>
                <w:numId w:val="20"/>
              </w:numPr>
              <w:spacing w:line="276" w:lineRule="auto"/>
              <w:ind w:left="170" w:right="170" w:firstLine="0"/>
              <w:contextualSpacing/>
              <w:rPr>
                <w:rFonts w:cs="Arial"/>
                <w:color w:val="000000"/>
              </w:rPr>
            </w:pPr>
            <w:proofErr w:type="spellStart"/>
            <w:r w:rsidRPr="00CB25F5">
              <w:rPr>
                <w:rFonts w:cs="Arial"/>
                <w:iCs/>
              </w:rPr>
              <w:t>Tzvetan</w:t>
            </w:r>
            <w:proofErr w:type="spellEnd"/>
            <w:r w:rsidRPr="00CB25F5">
              <w:rPr>
                <w:rFonts w:cs="Arial"/>
              </w:rPr>
              <w:t xml:space="preserve"> </w:t>
            </w:r>
            <w:proofErr w:type="spellStart"/>
            <w:r w:rsidRPr="00CB25F5">
              <w:rPr>
                <w:rFonts w:cs="Arial"/>
              </w:rPr>
              <w:t>Todorov</w:t>
            </w:r>
            <w:proofErr w:type="spellEnd"/>
            <w:r w:rsidRPr="00CB25F5">
              <w:rPr>
                <w:rFonts w:cs="Arial"/>
              </w:rPr>
              <w:t xml:space="preserve">, </w:t>
            </w:r>
            <w:r w:rsidRPr="00CB25F5">
              <w:rPr>
                <w:rFonts w:cs="Arial"/>
                <w:i/>
                <w:iCs/>
              </w:rPr>
              <w:t>O pochodzeniu gatunków</w:t>
            </w:r>
            <w:r w:rsidRPr="00CB25F5">
              <w:rPr>
                <w:rFonts w:cs="Arial"/>
              </w:rPr>
              <w:t>, „Pamiętnik Literacki” 1979, z. 3, s. 307-321.</w:t>
            </w:r>
          </w:p>
          <w:p w:rsidR="00CB25F5" w:rsidRPr="00CB25F5" w:rsidRDefault="00CB25F5" w:rsidP="00B45B7E">
            <w:pPr>
              <w:numPr>
                <w:ilvl w:val="0"/>
                <w:numId w:val="20"/>
              </w:numPr>
              <w:spacing w:line="276" w:lineRule="auto"/>
              <w:ind w:left="170" w:right="170" w:firstLine="0"/>
              <w:contextualSpacing/>
              <w:rPr>
                <w:rFonts w:cs="Arial"/>
                <w:color w:val="000000"/>
              </w:rPr>
            </w:pPr>
            <w:r w:rsidRPr="00CB25F5">
              <w:rPr>
                <w:rFonts w:cs="Arial"/>
              </w:rPr>
              <w:t>Numer czasopisma „Teksty Drugie” (nr 6, 1999) z artykułami dotyczącymi współczesnych problemów i perspektyw genologii.</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Planowane formy/działania/metody dydaktyczne:</w:t>
            </w:r>
          </w:p>
        </w:tc>
      </w:tr>
      <w:tr w:rsidR="00CB25F5" w:rsidRPr="00CB25F5" w:rsidTr="00CB25F5">
        <w:trPr>
          <w:trHeight w:val="674"/>
        </w:trPr>
        <w:tc>
          <w:tcPr>
            <w:tcW w:w="10433" w:type="dxa"/>
            <w:gridSpan w:val="15"/>
            <w:tcBorders>
              <w:top w:val="single" w:sz="4" w:space="0" w:color="auto"/>
              <w:left w:val="single" w:sz="6" w:space="0" w:color="auto"/>
              <w:bottom w:val="nil"/>
              <w:right w:val="single" w:sz="6" w:space="0" w:color="auto"/>
            </w:tcBorders>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rPr>
              <w:t>Pogadanka z elementami wykładu, pokaz multimedialny, ćwiczenia z tekstem, dyskusja.</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Sposoby weryfikacji efektów uczenia się osiąganych przez studenta:</w:t>
            </w:r>
          </w:p>
        </w:tc>
      </w:tr>
      <w:tr w:rsidR="00CB25F5" w:rsidRPr="00CB25F5" w:rsidTr="00CB25F5">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Metody weryfikacji efektów uczenia się</w:t>
            </w:r>
          </w:p>
        </w:tc>
      </w:tr>
      <w:tr w:rsidR="00CB25F5" w:rsidRPr="00CB25F5" w:rsidTr="00CB25F5">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rPr>
              <w:t>W_01, W_02</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Wiedza sprawdzana będzie na bieżąco w trakcie zajęć na podstawie odpowiedzi na stawiane pytania i wypowiedzi w trakcie dyskusji</w:t>
            </w:r>
          </w:p>
        </w:tc>
      </w:tr>
      <w:tr w:rsidR="00CB25F5" w:rsidRPr="00CB25F5"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rPr>
              <w:t>U_01, U_02</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Efekty z umiejętności sprawdzane będą na podstawie pracy pisemnej na koniec semestru sprawdzającej wiedzę z zakresu genologii (pytania otwarte i zamknięte)</w:t>
            </w:r>
          </w:p>
        </w:tc>
      </w:tr>
      <w:tr w:rsidR="00CB25F5" w:rsidRPr="00CB25F5"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color w:val="000000"/>
              </w:rPr>
              <w:t>K_01</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Weryfikacja kompetencji społecznych odbywać się będzie na bieżąco podczas dyskusji w trakcie zajęć.</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Forma i warunki zaliczenia:</w:t>
            </w:r>
          </w:p>
        </w:tc>
      </w:tr>
      <w:tr w:rsidR="00CB25F5" w:rsidRPr="00CB25F5" w:rsidTr="00CB25F5">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CB25F5" w:rsidRPr="00CB25F5" w:rsidRDefault="00CB25F5" w:rsidP="00CB25F5">
            <w:pPr>
              <w:tabs>
                <w:tab w:val="left" w:pos="2010"/>
              </w:tabs>
              <w:spacing w:line="276" w:lineRule="auto"/>
              <w:ind w:right="170"/>
              <w:rPr>
                <w:rFonts w:cs="Arial"/>
              </w:rPr>
            </w:pPr>
            <w:r w:rsidRPr="00CB25F5">
              <w:rPr>
                <w:rFonts w:cs="Arial"/>
              </w:rPr>
              <w:t xml:space="preserve">Przedmiot kończy się zaliczeniem na ocenę. Warunkiem zaliczenia ćwiczeń jest uzyskanie min. oceny dostatecznej z kolokwium pisemnego sprawdzającego wiedzę i umiejętności oraz aktywny udział w </w:t>
            </w:r>
            <w:r w:rsidRPr="00CB25F5">
              <w:rPr>
                <w:rFonts w:cs="Arial"/>
              </w:rPr>
              <w:lastRenderedPageBreak/>
              <w:t>zajęciach (min. 5 razy).</w:t>
            </w:r>
          </w:p>
          <w:p w:rsidR="00CB25F5" w:rsidRPr="00CB25F5" w:rsidRDefault="00CB25F5" w:rsidP="00CB25F5">
            <w:pPr>
              <w:autoSpaceDE w:val="0"/>
              <w:autoSpaceDN w:val="0"/>
              <w:adjustRightInd w:val="0"/>
              <w:spacing w:before="60" w:after="60" w:line="240" w:lineRule="auto"/>
              <w:ind w:right="170"/>
              <w:rPr>
                <w:rFonts w:eastAsia="Times New Roman" w:cs="Arial"/>
                <w:color w:val="000000"/>
                <w:lang w:eastAsia="pl-PL"/>
              </w:rPr>
            </w:pPr>
            <w:r w:rsidRPr="00CB25F5">
              <w:rPr>
                <w:rFonts w:eastAsia="Times New Roman" w:cs="Arial"/>
                <w:color w:val="000000"/>
                <w:lang w:eastAsia="pl-PL"/>
              </w:rPr>
              <w:t xml:space="preserve">Ocena z kolokwium: </w:t>
            </w:r>
          </w:p>
          <w:p w:rsidR="00CB25F5" w:rsidRPr="00CB25F5" w:rsidRDefault="00CB25F5" w:rsidP="00CB25F5">
            <w:pPr>
              <w:autoSpaceDE w:val="0"/>
              <w:autoSpaceDN w:val="0"/>
              <w:adjustRightInd w:val="0"/>
              <w:spacing w:before="60" w:after="60" w:line="240" w:lineRule="auto"/>
              <w:ind w:right="170"/>
              <w:rPr>
                <w:rFonts w:eastAsia="Times New Roman" w:cs="Arial"/>
                <w:color w:val="000000"/>
                <w:lang w:eastAsia="pl-PL"/>
              </w:rPr>
            </w:pPr>
            <w:r w:rsidRPr="00CB25F5">
              <w:rPr>
                <w:rFonts w:eastAsia="Times New Roman" w:cs="Arial"/>
                <w:color w:val="000000"/>
                <w:lang w:eastAsia="pl-PL"/>
              </w:rPr>
              <w:t xml:space="preserve">91 – 100% – bardzo dobra, </w:t>
            </w:r>
          </w:p>
          <w:p w:rsidR="00CB25F5" w:rsidRPr="00CB25F5" w:rsidRDefault="00CB25F5" w:rsidP="00CB25F5">
            <w:pPr>
              <w:autoSpaceDE w:val="0"/>
              <w:autoSpaceDN w:val="0"/>
              <w:adjustRightInd w:val="0"/>
              <w:spacing w:before="60" w:after="60" w:line="240" w:lineRule="auto"/>
              <w:ind w:right="170"/>
              <w:rPr>
                <w:rFonts w:eastAsia="Times New Roman" w:cs="Arial"/>
                <w:color w:val="000000"/>
                <w:lang w:eastAsia="pl-PL"/>
              </w:rPr>
            </w:pPr>
            <w:r w:rsidRPr="00CB25F5">
              <w:rPr>
                <w:rFonts w:eastAsia="Times New Roman" w:cs="Arial"/>
                <w:color w:val="000000"/>
                <w:lang w:eastAsia="pl-PL"/>
              </w:rPr>
              <w:t xml:space="preserve">81 – 90% – dobra plus, </w:t>
            </w:r>
          </w:p>
          <w:p w:rsidR="00CB25F5" w:rsidRPr="00CB25F5" w:rsidRDefault="00CB25F5" w:rsidP="00CB25F5">
            <w:pPr>
              <w:autoSpaceDE w:val="0"/>
              <w:autoSpaceDN w:val="0"/>
              <w:adjustRightInd w:val="0"/>
              <w:spacing w:before="60" w:after="60" w:line="240" w:lineRule="auto"/>
              <w:ind w:right="170"/>
              <w:rPr>
                <w:rFonts w:eastAsia="Times New Roman" w:cs="Arial"/>
                <w:color w:val="000000"/>
                <w:lang w:eastAsia="pl-PL"/>
              </w:rPr>
            </w:pPr>
            <w:r w:rsidRPr="00CB25F5">
              <w:rPr>
                <w:rFonts w:eastAsia="Times New Roman" w:cs="Arial"/>
                <w:color w:val="000000"/>
                <w:lang w:eastAsia="pl-PL"/>
              </w:rPr>
              <w:t xml:space="preserve">71 – 80% – dobra, </w:t>
            </w:r>
          </w:p>
          <w:p w:rsidR="00CB25F5" w:rsidRPr="00CB25F5" w:rsidRDefault="00CB25F5" w:rsidP="00CB25F5">
            <w:pPr>
              <w:autoSpaceDE w:val="0"/>
              <w:autoSpaceDN w:val="0"/>
              <w:adjustRightInd w:val="0"/>
              <w:spacing w:before="60" w:after="60" w:line="240" w:lineRule="auto"/>
              <w:ind w:right="170"/>
              <w:rPr>
                <w:rFonts w:eastAsia="Times New Roman" w:cs="Arial"/>
                <w:color w:val="000000"/>
                <w:lang w:eastAsia="pl-PL"/>
              </w:rPr>
            </w:pPr>
            <w:r w:rsidRPr="00CB25F5">
              <w:rPr>
                <w:rFonts w:eastAsia="Times New Roman" w:cs="Arial"/>
                <w:color w:val="000000"/>
                <w:lang w:eastAsia="pl-PL"/>
              </w:rPr>
              <w:t xml:space="preserve">61 – 70% – dostateczna plus, </w:t>
            </w:r>
          </w:p>
          <w:p w:rsidR="00CB25F5" w:rsidRPr="00CB25F5" w:rsidRDefault="00CB25F5" w:rsidP="00CB25F5">
            <w:pPr>
              <w:autoSpaceDE w:val="0"/>
              <w:autoSpaceDN w:val="0"/>
              <w:adjustRightInd w:val="0"/>
              <w:spacing w:before="60" w:after="60" w:line="240" w:lineRule="auto"/>
              <w:ind w:right="170"/>
              <w:rPr>
                <w:rFonts w:eastAsia="Times New Roman" w:cs="Arial"/>
                <w:color w:val="000000"/>
                <w:lang w:eastAsia="pl-PL"/>
              </w:rPr>
            </w:pPr>
            <w:r w:rsidRPr="00CB25F5">
              <w:rPr>
                <w:rFonts w:eastAsia="Times New Roman" w:cs="Arial"/>
                <w:color w:val="000000"/>
                <w:lang w:eastAsia="pl-PL"/>
              </w:rPr>
              <w:t xml:space="preserve">51 – 60% – dostateczna, </w:t>
            </w:r>
          </w:p>
          <w:p w:rsidR="00CB25F5" w:rsidRPr="00CB25F5" w:rsidRDefault="00CB25F5" w:rsidP="00CB25F5">
            <w:pPr>
              <w:tabs>
                <w:tab w:val="left" w:pos="2010"/>
              </w:tabs>
              <w:spacing w:before="60" w:after="60" w:line="276" w:lineRule="auto"/>
              <w:ind w:right="170"/>
              <w:rPr>
                <w:rFonts w:cs="Arial"/>
              </w:rPr>
            </w:pPr>
            <w:r w:rsidRPr="00CB25F5">
              <w:rPr>
                <w:rFonts w:cs="Arial"/>
              </w:rPr>
              <w:t xml:space="preserve">50 – 0% – niedostateczna. </w:t>
            </w:r>
          </w:p>
          <w:p w:rsidR="00CB25F5" w:rsidRPr="00CB25F5" w:rsidRDefault="00CB25F5" w:rsidP="00CB25F5">
            <w:pPr>
              <w:tabs>
                <w:tab w:val="left" w:pos="2010"/>
              </w:tabs>
              <w:spacing w:before="60" w:after="60" w:line="276" w:lineRule="auto"/>
              <w:ind w:right="170"/>
              <w:rPr>
                <w:rFonts w:cs="Arial"/>
              </w:rPr>
            </w:pP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Bilans punktów ECTS:</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Studia stacjonarne</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Obciążenie studenta</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 xml:space="preserve">Udział w ćwiczeniach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30 godzin</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Przygotowanie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30 godzin</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Przygotowanie do 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13 godzin</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2 godziny</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
                <w:bCs/>
              </w:rPr>
            </w:pPr>
            <w:r w:rsidRPr="00CB25F5">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rPr>
            </w:pPr>
            <w:r w:rsidRPr="00CB25F5">
              <w:rPr>
                <w:rFonts w:cs="Arial"/>
              </w:rPr>
              <w:t>75 godzin</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
                <w:bCs/>
              </w:rPr>
            </w:pPr>
            <w:r w:rsidRPr="00CB25F5">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B25F5" w:rsidRPr="00CB25F5" w:rsidRDefault="00CB25F5" w:rsidP="00CB25F5">
            <w:pPr>
              <w:spacing w:line="276" w:lineRule="auto"/>
              <w:ind w:right="170"/>
              <w:rPr>
                <w:rFonts w:cs="Arial"/>
                <w:bCs/>
              </w:rPr>
            </w:pPr>
            <w:r w:rsidRPr="00CB25F5">
              <w:rPr>
                <w:rFonts w:cs="Arial"/>
                <w:bCs/>
              </w:rPr>
              <w:t>3 ECTS</w:t>
            </w:r>
          </w:p>
        </w:tc>
      </w:tr>
    </w:tbl>
    <w:p w:rsidR="00CB25F5" w:rsidRDefault="00CB25F5" w:rsidP="00CB25F5">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CB25F5" w:rsidRPr="00CB25F5"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B25F5" w:rsidRPr="00CB25F5" w:rsidRDefault="00CB25F5" w:rsidP="00CB25F5">
            <w:pPr>
              <w:autoSpaceDE w:val="0"/>
              <w:autoSpaceDN w:val="0"/>
              <w:adjustRightInd w:val="0"/>
              <w:spacing w:line="276" w:lineRule="auto"/>
              <w:ind w:right="170"/>
              <w:jc w:val="right"/>
              <w:rPr>
                <w:rFonts w:cs="Arial"/>
                <w:sz w:val="20"/>
                <w:szCs w:val="20"/>
              </w:rPr>
            </w:pPr>
            <w:r w:rsidRPr="00CB25F5">
              <w:rPr>
                <w:rFonts w:cs="Arial"/>
                <w:sz w:val="20"/>
                <w:szCs w:val="20"/>
              </w:rPr>
              <w:lastRenderedPageBreak/>
              <w:t>Załącznik nr 3 do zasad</w:t>
            </w:r>
          </w:p>
        </w:tc>
      </w:tr>
      <w:tr w:rsidR="00CB25F5" w:rsidRPr="00CB25F5"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B25F5" w:rsidRPr="00CB25F5" w:rsidRDefault="00CB25F5" w:rsidP="00CB25F5">
            <w:pPr>
              <w:autoSpaceDE w:val="0"/>
              <w:autoSpaceDN w:val="0"/>
              <w:adjustRightInd w:val="0"/>
              <w:spacing w:line="276" w:lineRule="auto"/>
              <w:ind w:right="170"/>
              <w:jc w:val="center"/>
              <w:rPr>
                <w:rFonts w:cs="Arial"/>
                <w:b/>
                <w:bCs/>
                <w:color w:val="000000"/>
                <w:sz w:val="28"/>
                <w:szCs w:val="28"/>
              </w:rPr>
            </w:pPr>
            <w:r w:rsidRPr="00CB25F5">
              <w:rPr>
                <w:rFonts w:cs="Arial"/>
                <w:sz w:val="20"/>
                <w:szCs w:val="20"/>
              </w:rPr>
              <w:br w:type="page"/>
            </w:r>
            <w:r w:rsidRPr="00CB25F5">
              <w:rPr>
                <w:rFonts w:cs="Arial"/>
                <w:b/>
                <w:bCs/>
                <w:color w:val="000000"/>
                <w:sz w:val="28"/>
                <w:szCs w:val="28"/>
              </w:rPr>
              <w:t>Sylabus przedmiotu / modułu kształcenia</w:t>
            </w:r>
          </w:p>
        </w:tc>
      </w:tr>
      <w:tr w:rsidR="00CB25F5" w:rsidRPr="00CB25F5" w:rsidTr="00CB25F5">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Nazwa przedmiotu/modułu kształcenia:</w:t>
            </w:r>
            <w:r w:rsidRPr="00CB25F5">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CB25F5" w:rsidRPr="00CB25F5" w:rsidRDefault="00CB25F5" w:rsidP="002C487D">
            <w:pPr>
              <w:pStyle w:val="Nagwek1"/>
              <w:rPr>
                <w:b/>
              </w:rPr>
            </w:pPr>
            <w:r w:rsidRPr="00CB25F5">
              <w:t>Analiza i interpretacja dzieła literackiego</w:t>
            </w:r>
          </w:p>
        </w:tc>
      </w:tr>
      <w:tr w:rsidR="00CB25F5" w:rsidRPr="001E3068" w:rsidTr="00CB25F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lang w:val="en-US"/>
              </w:rPr>
            </w:pPr>
            <w:proofErr w:type="spellStart"/>
            <w:r w:rsidRPr="00CB25F5">
              <w:rPr>
                <w:rFonts w:cs="Arial"/>
                <w:b/>
                <w:color w:val="000000"/>
                <w:lang w:val="en-US"/>
              </w:rPr>
              <w:t>Nazwa</w:t>
            </w:r>
            <w:proofErr w:type="spellEnd"/>
            <w:r w:rsidRPr="00CB25F5">
              <w:rPr>
                <w:rFonts w:cs="Arial"/>
                <w:b/>
                <w:color w:val="000000"/>
                <w:lang w:val="en-US"/>
              </w:rPr>
              <w:t xml:space="preserve"> w </w:t>
            </w:r>
            <w:proofErr w:type="spellStart"/>
            <w:r w:rsidRPr="00CB25F5">
              <w:rPr>
                <w:rFonts w:cs="Arial"/>
                <w:b/>
                <w:color w:val="000000"/>
                <w:lang w:val="en-US"/>
              </w:rPr>
              <w:t>języku</w:t>
            </w:r>
            <w:proofErr w:type="spellEnd"/>
            <w:r w:rsidRPr="00CB25F5">
              <w:rPr>
                <w:rFonts w:cs="Arial"/>
                <w:b/>
                <w:color w:val="000000"/>
                <w:lang w:val="en-US"/>
              </w:rPr>
              <w:t xml:space="preserve"> </w:t>
            </w:r>
            <w:proofErr w:type="spellStart"/>
            <w:r w:rsidRPr="00CB25F5">
              <w:rPr>
                <w:rFonts w:cs="Arial"/>
                <w:b/>
                <w:color w:val="000000"/>
                <w:lang w:val="en-US"/>
              </w:rPr>
              <w:t>angielskim</w:t>
            </w:r>
            <w:proofErr w:type="spellEnd"/>
            <w:r w:rsidRPr="00CB25F5">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lang w:val="en-US"/>
              </w:rPr>
            </w:pPr>
            <w:r w:rsidRPr="00CB25F5">
              <w:rPr>
                <w:rFonts w:cs="Arial"/>
                <w:color w:val="000000"/>
                <w:lang w:val="en-US"/>
              </w:rPr>
              <w:t xml:space="preserve"> Analysis and interpretation of a literary work</w:t>
            </w:r>
          </w:p>
        </w:tc>
      </w:tr>
      <w:tr w:rsidR="00CB25F5" w:rsidRPr="00CB25F5" w:rsidTr="00CB25F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Język wykładowy:</w:t>
            </w:r>
            <w:r w:rsidRPr="00CB25F5">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polski</w:t>
            </w:r>
          </w:p>
        </w:tc>
      </w:tr>
      <w:tr w:rsidR="00CB25F5" w:rsidRPr="00CB25F5" w:rsidTr="00CB25F5">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filologia polska</w:t>
            </w:r>
          </w:p>
        </w:tc>
      </w:tr>
      <w:tr w:rsidR="00CB25F5" w:rsidRPr="00CB25F5" w:rsidTr="00CB25F5">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color w:val="000000"/>
              </w:rPr>
              <w:t xml:space="preserve"> Wydział Nauk Humanistycznych</w:t>
            </w:r>
          </w:p>
        </w:tc>
      </w:tr>
      <w:tr w:rsidR="00CB25F5" w:rsidRPr="00CB25F5"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obowiązkowy</w:t>
            </w:r>
          </w:p>
        </w:tc>
      </w:tr>
      <w:tr w:rsidR="00CB25F5" w:rsidRPr="00CB25F5"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pierwszego stopnia</w:t>
            </w:r>
          </w:p>
        </w:tc>
      </w:tr>
      <w:tr w:rsidR="00CB25F5" w:rsidRPr="00CB25F5" w:rsidTr="00CB25F5">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 drugi</w:t>
            </w:r>
          </w:p>
        </w:tc>
      </w:tr>
      <w:tr w:rsidR="00CB25F5" w:rsidRPr="00CB25F5" w:rsidTr="00CB25F5">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czwarty</w:t>
            </w:r>
          </w:p>
        </w:tc>
      </w:tr>
      <w:tr w:rsidR="00CB25F5" w:rsidRPr="00CB25F5" w:rsidTr="00CB25F5">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
                <w:color w:val="000000"/>
              </w:rPr>
              <w:t xml:space="preserve"> </w:t>
            </w:r>
            <w:r w:rsidRPr="00CB25F5">
              <w:rPr>
                <w:rFonts w:cs="Arial"/>
                <w:bCs/>
                <w:color w:val="000000"/>
              </w:rPr>
              <w:t>3</w:t>
            </w:r>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dr hab. Beata </w:t>
            </w:r>
            <w:proofErr w:type="spellStart"/>
            <w:r w:rsidRPr="00CB25F5">
              <w:rPr>
                <w:rFonts w:cs="Arial"/>
                <w:color w:val="000000"/>
              </w:rPr>
              <w:t>Walęciuk-Dejneka</w:t>
            </w:r>
            <w:proofErr w:type="spellEnd"/>
            <w:r w:rsidRPr="00CB25F5">
              <w:rPr>
                <w:rFonts w:cs="Arial"/>
                <w:color w:val="000000"/>
              </w:rPr>
              <w:t>, prof. uczelni</w:t>
            </w:r>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dr hab. Beata </w:t>
            </w:r>
            <w:proofErr w:type="spellStart"/>
            <w:r w:rsidRPr="00CB25F5">
              <w:rPr>
                <w:rFonts w:cs="Arial"/>
                <w:color w:val="000000"/>
              </w:rPr>
              <w:t>Walęciuk-Dejneka</w:t>
            </w:r>
            <w:proofErr w:type="spellEnd"/>
            <w:r w:rsidRPr="00CB25F5">
              <w:rPr>
                <w:rFonts w:cs="Arial"/>
                <w:color w:val="000000"/>
              </w:rPr>
              <w:t xml:space="preserve">, prof. uczelni, dr Valentina </w:t>
            </w:r>
            <w:proofErr w:type="spellStart"/>
            <w:r w:rsidRPr="00CB25F5">
              <w:rPr>
                <w:rFonts w:cs="Arial"/>
                <w:color w:val="000000"/>
              </w:rPr>
              <w:t>Krupoves</w:t>
            </w:r>
            <w:proofErr w:type="spellEnd"/>
            <w:r w:rsidRPr="00CB25F5">
              <w:rPr>
                <w:rFonts w:cs="Arial"/>
                <w:color w:val="000000"/>
              </w:rPr>
              <w:t xml:space="preserve">, mgr Barbara </w:t>
            </w:r>
            <w:proofErr w:type="spellStart"/>
            <w:r w:rsidRPr="00CB25F5">
              <w:rPr>
                <w:rFonts w:cs="Arial"/>
                <w:color w:val="000000"/>
              </w:rPr>
              <w:t>Bandzarewicz</w:t>
            </w:r>
            <w:proofErr w:type="spellEnd"/>
          </w:p>
        </w:tc>
      </w:tr>
      <w:tr w:rsidR="00CB25F5" w:rsidRPr="00CB25F5"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Celem zajęć jest:</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1. Nabycie wiedzy z zakresu sposobów analizy i interpretacji tekstów literackich oraz najnowszych ujęć metodologicznych</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2. Opanowanie umiejętności i sprawności w pracy z tekstem literackim</w:t>
            </w:r>
          </w:p>
          <w:p w:rsidR="00CB25F5" w:rsidRPr="00CB25F5" w:rsidRDefault="00CB25F5" w:rsidP="002C487D">
            <w:pPr>
              <w:autoSpaceDE w:val="0"/>
              <w:autoSpaceDN w:val="0"/>
              <w:adjustRightInd w:val="0"/>
              <w:spacing w:line="276" w:lineRule="auto"/>
              <w:ind w:right="170"/>
              <w:rPr>
                <w:rFonts w:cs="Arial"/>
                <w:color w:val="000000"/>
              </w:rPr>
            </w:pPr>
            <w:r w:rsidRPr="00CB25F5">
              <w:rPr>
                <w:rFonts w:cs="Arial"/>
                <w:color w:val="000000"/>
              </w:rPr>
              <w:t>3. Nabycie gotowości do krytycznego myślenia, rozwiązywania problemów,</w:t>
            </w:r>
            <w:r w:rsidRPr="00CB25F5">
              <w:rPr>
                <w:rFonts w:ascii="Calibri" w:hAnsi="Calibri"/>
              </w:rPr>
              <w:t xml:space="preserve"> </w:t>
            </w:r>
            <w:r w:rsidRPr="00CB25F5">
              <w:rPr>
                <w:rFonts w:cs="Arial"/>
                <w:color w:val="000000"/>
              </w:rPr>
              <w:t>podnoszenia poziomu swojej wiedzy i umiejętności z zakresu literatury polskiej.</w:t>
            </w:r>
          </w:p>
        </w:tc>
      </w:tr>
      <w:tr w:rsidR="00CB25F5" w:rsidRPr="00CB25F5"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ascii="Calibri" w:hAnsi="Calibri"/>
              </w:rPr>
            </w:pPr>
            <w:r w:rsidRPr="00CB25F5">
              <w:rPr>
                <w:rFonts w:cs="Arial"/>
                <w:b/>
                <w:color w:val="000000"/>
              </w:rPr>
              <w:t>WIEDZA</w:t>
            </w:r>
            <w:r w:rsidRPr="00CB25F5">
              <w:rPr>
                <w:rFonts w:ascii="Calibri" w:hAnsi="Calibri"/>
              </w:rPr>
              <w:t xml:space="preserve"> </w:t>
            </w:r>
          </w:p>
          <w:p w:rsidR="00CB25F5" w:rsidRPr="00CB25F5" w:rsidRDefault="00CB25F5" w:rsidP="00DA1B09">
            <w:pPr>
              <w:autoSpaceDE w:val="0"/>
              <w:autoSpaceDN w:val="0"/>
              <w:adjustRightInd w:val="0"/>
              <w:spacing w:line="276" w:lineRule="auto"/>
              <w:ind w:right="170"/>
              <w:rPr>
                <w:rFonts w:cs="Arial"/>
                <w:b/>
                <w:color w:val="000000"/>
              </w:rPr>
            </w:pPr>
            <w:r w:rsidRPr="00CB25F5">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B25F5" w:rsidRPr="00CB25F5" w:rsidRDefault="00CB25F5" w:rsidP="00CB25F5">
            <w:pPr>
              <w:spacing w:line="276" w:lineRule="auto"/>
              <w:ind w:right="170"/>
              <w:rPr>
                <w:rFonts w:cs="Arial"/>
                <w:b/>
                <w:color w:val="000000"/>
              </w:rPr>
            </w:pPr>
          </w:p>
        </w:tc>
      </w:tr>
      <w:tr w:rsidR="00CB25F5" w:rsidRPr="00CB25F5" w:rsidTr="00CB25F5">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sposoby analizy, komentowania tekstów literackich w obrębie wybranych literaturoznawczych tradycji, teorii i szkół badawczych oraz najnowszych ujęć metodologicznych charakterystycznych dla współczesnych nauk humanistycznych,</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K_W06</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metody analizy i interpretacji tekstów literackich różnych epok w aspekcie literaturoznawczym,</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K_W09</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lastRenderedPageBreak/>
              <w:t>W_03</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kwestie wykorzystywania zdobytej wiedzy na kierunku studiów w pracy badawczej i zawodowej w sposób etyczny oraz potrzebę jej interdyscyplinarnego poszerzania, jak również kwestie powiązań wiedzy literaturoznawczej z kulturą.</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K_W11, K_W12</w:t>
            </w:r>
          </w:p>
        </w:tc>
      </w:tr>
      <w:tr w:rsidR="00CB25F5" w:rsidRPr="00CB25F5"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UMIEJĘTNOŚCI</w:t>
            </w:r>
          </w:p>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przeprowadzić analizę i interpretację tekstów epickich, lirycznych, dramatycznych z zastosowaniem wybranych metod literaturoznawczych, uwzględniając przy tym kontekst językowy, społeczny i kulturowy,</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K_U03</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brać udział w dyskusji – prezentować i oceniać różne opinie oraz stanowiska w zakresie tematycznym, dotyczącym polskiej literatury i literaturoznawstwa,</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K_U05</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dokonywać interpretacji literaturoznawczej tekstu literackiego,</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K_U07</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U_04</w:t>
            </w:r>
          </w:p>
        </w:tc>
        <w:tc>
          <w:tcPr>
            <w:tcW w:w="7087" w:type="dxa"/>
            <w:gridSpan w:val="13"/>
            <w:tcBorders>
              <w:top w:val="single" w:sz="2" w:space="0" w:color="000000"/>
              <w:left w:val="single" w:sz="6" w:space="0" w:color="auto"/>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wyszukiwać, interpretować, analizować, wykorzystywać oraz prezentować wiedzę z zakresu literaturoznawstwa.</w:t>
            </w:r>
          </w:p>
        </w:tc>
        <w:tc>
          <w:tcPr>
            <w:tcW w:w="1898" w:type="dxa"/>
            <w:tcBorders>
              <w:top w:val="single" w:sz="2" w:space="0" w:color="000000"/>
              <w:left w:val="single" w:sz="6" w:space="0" w:color="auto"/>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K_U08</w:t>
            </w:r>
          </w:p>
        </w:tc>
      </w:tr>
      <w:tr w:rsidR="00CB25F5" w:rsidRPr="00CB25F5"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KOMPETENCJE SPOŁECZNE</w:t>
            </w:r>
          </w:p>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Symbol efektu kierunkowego</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otwartości na odmienność kulturową, określania własnych zainteresowań, formułowania pogłębionej samooceny, krytycznego myślenia i rozwiązywania problemów, odnosząc się ze znawstwem i szacunkiem do kulturowego dziedzictwa narodowego,</w:t>
            </w:r>
          </w:p>
        </w:tc>
        <w:tc>
          <w:tcPr>
            <w:tcW w:w="1898" w:type="dxa"/>
            <w:tcBorders>
              <w:top w:val="single" w:sz="2" w:space="0" w:color="000000"/>
              <w:left w:val="single" w:sz="2" w:space="0" w:color="000000"/>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K_K02</w:t>
            </w:r>
          </w:p>
        </w:tc>
      </w:tr>
      <w:tr w:rsidR="00CB25F5" w:rsidRPr="00CB25F5"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K_02</w:t>
            </w:r>
          </w:p>
        </w:tc>
        <w:tc>
          <w:tcPr>
            <w:tcW w:w="7087" w:type="dxa"/>
            <w:gridSpan w:val="13"/>
            <w:tcBorders>
              <w:top w:val="single" w:sz="2" w:space="0" w:color="000000"/>
              <w:left w:val="single" w:sz="2" w:space="0" w:color="000000"/>
              <w:bottom w:val="single" w:sz="2" w:space="0" w:color="000000"/>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podnoszenia poziomu swojej wiedzy i umiejętności z zakresu literatury polskiej.</w:t>
            </w:r>
          </w:p>
        </w:tc>
        <w:tc>
          <w:tcPr>
            <w:tcW w:w="1898" w:type="dxa"/>
            <w:tcBorders>
              <w:top w:val="single" w:sz="2" w:space="0" w:color="000000"/>
              <w:left w:val="single" w:sz="2" w:space="0" w:color="000000"/>
              <w:bottom w:val="single" w:sz="2" w:space="0" w:color="000000"/>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K_K04</w:t>
            </w:r>
          </w:p>
        </w:tc>
      </w:tr>
      <w:tr w:rsidR="00CB25F5" w:rsidRPr="00CB25F5" w:rsidTr="00CB25F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color w:val="000000"/>
              </w:rPr>
              <w:t xml:space="preserve"> ćwiczenia audytoryjne</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ascii="Calibri" w:hAnsi="Calibri"/>
              </w:rPr>
              <w:br w:type="page"/>
            </w:r>
            <w:r w:rsidRPr="00CB25F5">
              <w:rPr>
                <w:rFonts w:cs="Arial"/>
                <w:b/>
                <w:color w:val="000000"/>
              </w:rPr>
              <w:t>Wymagania wstępne i dodatkowe:</w:t>
            </w:r>
          </w:p>
        </w:tc>
      </w:tr>
      <w:tr w:rsidR="00CB25F5" w:rsidRPr="00CB25F5" w:rsidTr="00CB25F5">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CB25F5">
            <w:pPr>
              <w:spacing w:line="276" w:lineRule="auto"/>
              <w:ind w:right="170"/>
              <w:rPr>
                <w:rFonts w:cs="Arial"/>
                <w:bCs/>
                <w:color w:val="000000"/>
              </w:rPr>
            </w:pPr>
            <w:r w:rsidRPr="00CB25F5">
              <w:rPr>
                <w:rFonts w:cs="Arial"/>
                <w:bCs/>
                <w:color w:val="000000"/>
              </w:rPr>
              <w:t>Podstawowe wiadomości o literaturze i kulturze polskiej, dobra znajomość terminów z zakresu poetyki, wiedzy o literaturze i literaturoznawstwie nabyte w trakcie zajęć z historii literatury polskiej oraz z poetyki opisowej (genologii, wersyfikacji, stylistyki).</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Treści modułu kształcenia:</w:t>
            </w:r>
          </w:p>
        </w:tc>
      </w:tr>
      <w:tr w:rsidR="00CB25F5" w:rsidRPr="00CB25F5" w:rsidTr="00CB25F5">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CB25F5" w:rsidRPr="00CB25F5" w:rsidRDefault="00CB25F5" w:rsidP="00CB25F5">
            <w:pPr>
              <w:tabs>
                <w:tab w:val="left" w:pos="1125"/>
              </w:tabs>
              <w:spacing w:line="276" w:lineRule="auto"/>
              <w:ind w:right="170"/>
              <w:rPr>
                <w:rFonts w:cs="Arial"/>
              </w:rPr>
            </w:pPr>
            <w:r w:rsidRPr="00CB25F5">
              <w:rPr>
                <w:rFonts w:cs="Arial"/>
              </w:rPr>
              <w:t>Istota zjawiska, znajomość podstawowych terminów: analiza, interpretacja, krytyka, krytyka  literacka, kontekst, tekst kultury, teza badawcza itp. (2 godziny).</w:t>
            </w:r>
          </w:p>
          <w:p w:rsidR="00CB25F5" w:rsidRPr="00CB25F5" w:rsidRDefault="00CB25F5" w:rsidP="00CB25F5">
            <w:pPr>
              <w:tabs>
                <w:tab w:val="left" w:pos="1125"/>
              </w:tabs>
              <w:spacing w:line="276" w:lineRule="auto"/>
              <w:ind w:right="170"/>
              <w:rPr>
                <w:rFonts w:cs="Arial"/>
              </w:rPr>
            </w:pPr>
            <w:r w:rsidRPr="00CB25F5">
              <w:rPr>
                <w:rFonts w:cs="Arial"/>
              </w:rPr>
              <w:t>Wybrane zagadnienia z teorii literatury (miejsce teorii literatury w naukach o literaturze, literatura piękna wobec innych sztuk oraz piśmiennictwa, specyfika tworzywa literackiego, forma i treść w literaturze, funkcje dzieła literackiego, wyznaczniki literackości, struktura dzieła literackiego, fikcja, prawda i prawdopodobieństwo, typy narratora i narracji, podmiot liryczny itp.) (3 godziny).</w:t>
            </w:r>
          </w:p>
          <w:p w:rsidR="00CB25F5" w:rsidRPr="00CB25F5" w:rsidRDefault="00CB25F5" w:rsidP="00CB25F5">
            <w:pPr>
              <w:tabs>
                <w:tab w:val="left" w:pos="1125"/>
              </w:tabs>
              <w:spacing w:line="276" w:lineRule="auto"/>
              <w:ind w:right="170"/>
              <w:rPr>
                <w:rFonts w:cs="Arial"/>
              </w:rPr>
            </w:pPr>
            <w:r w:rsidRPr="00CB25F5">
              <w:rPr>
                <w:rFonts w:cs="Arial"/>
              </w:rPr>
              <w:t>Tradycyjne i nowoczesne narzędzia analizy tekstu literackiego (poetyka) (2 godziny).</w:t>
            </w:r>
          </w:p>
          <w:p w:rsidR="00CB25F5" w:rsidRPr="00CB25F5" w:rsidRDefault="00CB25F5" w:rsidP="00CB25F5">
            <w:pPr>
              <w:tabs>
                <w:tab w:val="left" w:pos="1125"/>
              </w:tabs>
              <w:spacing w:line="276" w:lineRule="auto"/>
              <w:ind w:right="170"/>
              <w:rPr>
                <w:rFonts w:cs="Arial"/>
              </w:rPr>
            </w:pPr>
            <w:proofErr w:type="spellStart"/>
            <w:r w:rsidRPr="00CB25F5">
              <w:rPr>
                <w:rFonts w:cs="Arial"/>
              </w:rPr>
              <w:t>Intertekstualność</w:t>
            </w:r>
            <w:proofErr w:type="spellEnd"/>
            <w:r w:rsidRPr="00CB25F5">
              <w:rPr>
                <w:rFonts w:cs="Arial"/>
              </w:rPr>
              <w:t xml:space="preserve"> w interpretacji tekstu literackiego (2 godziny).</w:t>
            </w:r>
          </w:p>
          <w:p w:rsidR="00CB25F5" w:rsidRPr="00CB25F5" w:rsidRDefault="00CB25F5" w:rsidP="00CB25F5">
            <w:pPr>
              <w:tabs>
                <w:tab w:val="left" w:pos="1125"/>
              </w:tabs>
              <w:spacing w:line="276" w:lineRule="auto"/>
              <w:ind w:right="170"/>
              <w:rPr>
                <w:rFonts w:cs="Arial"/>
              </w:rPr>
            </w:pPr>
            <w:r w:rsidRPr="00CB25F5">
              <w:rPr>
                <w:rFonts w:cs="Arial"/>
              </w:rPr>
              <w:lastRenderedPageBreak/>
              <w:t xml:space="preserve">Analiza i interpretacja tekstów poetyckich w rozmaitych ujęciach teoretycznych (strukturalizm, hermeneutyka, semiotyka, </w:t>
            </w:r>
            <w:proofErr w:type="spellStart"/>
            <w:r w:rsidRPr="00CB25F5">
              <w:rPr>
                <w:rFonts w:cs="Arial"/>
              </w:rPr>
              <w:t>symbolologia</w:t>
            </w:r>
            <w:proofErr w:type="spellEnd"/>
            <w:r w:rsidRPr="00CB25F5">
              <w:rPr>
                <w:rFonts w:cs="Arial"/>
              </w:rPr>
              <w:t xml:space="preserve">, krytyka feministyczna, </w:t>
            </w:r>
            <w:proofErr w:type="spellStart"/>
            <w:r w:rsidRPr="00CB25F5">
              <w:rPr>
                <w:rFonts w:cs="Arial"/>
              </w:rPr>
              <w:t>geopoetyka</w:t>
            </w:r>
            <w:proofErr w:type="spellEnd"/>
            <w:r w:rsidRPr="00CB25F5">
              <w:rPr>
                <w:rFonts w:cs="Arial"/>
              </w:rPr>
              <w:t xml:space="preserve"> i inne) (4 godziny).</w:t>
            </w:r>
          </w:p>
          <w:p w:rsidR="00CB25F5" w:rsidRPr="00CB25F5" w:rsidRDefault="00CB25F5" w:rsidP="00CB25F5">
            <w:pPr>
              <w:tabs>
                <w:tab w:val="left" w:pos="1125"/>
              </w:tabs>
              <w:spacing w:line="276" w:lineRule="auto"/>
              <w:ind w:right="170"/>
              <w:rPr>
                <w:rFonts w:cs="Arial"/>
              </w:rPr>
            </w:pPr>
            <w:r w:rsidRPr="00CB25F5">
              <w:rPr>
                <w:rFonts w:cs="Arial"/>
              </w:rPr>
              <w:t>Warsztaty analityczno-interpretacyjne: interpretacje wybranych tekstów litycznych; (teksty uzgodnione ze studentami) (4 godziny).</w:t>
            </w:r>
          </w:p>
          <w:p w:rsidR="00CB25F5" w:rsidRPr="00CB25F5" w:rsidRDefault="00CB25F5" w:rsidP="00CB25F5">
            <w:pPr>
              <w:tabs>
                <w:tab w:val="left" w:pos="1125"/>
              </w:tabs>
              <w:spacing w:line="276" w:lineRule="auto"/>
              <w:ind w:right="170"/>
              <w:rPr>
                <w:rFonts w:cs="Arial"/>
              </w:rPr>
            </w:pPr>
            <w:r w:rsidRPr="00CB25F5">
              <w:rPr>
                <w:rFonts w:cs="Arial"/>
              </w:rPr>
              <w:t>Warsztaty analityczno-interpretacyjne: interpretacje wybranych tekstów epickich; (teksty uzgodnione ze studentami) (4 godziny).</w:t>
            </w:r>
          </w:p>
          <w:p w:rsidR="00CB25F5" w:rsidRPr="00CB25F5" w:rsidRDefault="00CB25F5" w:rsidP="00CB25F5">
            <w:pPr>
              <w:tabs>
                <w:tab w:val="left" w:pos="1125"/>
              </w:tabs>
              <w:spacing w:line="276" w:lineRule="auto"/>
              <w:ind w:right="170"/>
              <w:rPr>
                <w:rFonts w:cs="Arial"/>
              </w:rPr>
            </w:pPr>
            <w:r w:rsidRPr="00CB25F5">
              <w:rPr>
                <w:rFonts w:cs="Arial"/>
              </w:rPr>
              <w:t>Warsztaty analityczno-interpretacyjne: interpretacje wybranych tekstów dramatycznych; (teksty uzgodnione ze studentami) (4 godziny).</w:t>
            </w:r>
          </w:p>
          <w:p w:rsidR="00CB25F5" w:rsidRPr="00CB25F5" w:rsidRDefault="00CB25F5" w:rsidP="00CB25F5">
            <w:pPr>
              <w:tabs>
                <w:tab w:val="left" w:pos="1125"/>
              </w:tabs>
              <w:spacing w:line="276" w:lineRule="auto"/>
              <w:ind w:right="170"/>
              <w:rPr>
                <w:rFonts w:cs="Arial"/>
              </w:rPr>
            </w:pPr>
            <w:r w:rsidRPr="00CB25F5">
              <w:rPr>
                <w:rFonts w:cs="Arial"/>
              </w:rPr>
              <w:t>Dyskusja na temat uwarunkowań kontekstualnych poszczególnych tekstów, formy gatunkowe, odniesienia do tradycji literackiej, uwarunkowania społeczne i historyczne (4 godziny).</w:t>
            </w:r>
          </w:p>
          <w:p w:rsidR="00CB25F5" w:rsidRPr="00CB25F5" w:rsidRDefault="00CB25F5" w:rsidP="00CB25F5">
            <w:pPr>
              <w:tabs>
                <w:tab w:val="left" w:pos="1125"/>
              </w:tabs>
              <w:spacing w:line="276" w:lineRule="auto"/>
              <w:ind w:right="170"/>
              <w:rPr>
                <w:rFonts w:cs="Arial"/>
              </w:rPr>
            </w:pPr>
            <w:r w:rsidRPr="00CB25F5">
              <w:rPr>
                <w:rFonts w:cs="Arial"/>
              </w:rPr>
              <w:t xml:space="preserve"> Zajęcia zaliczeniowe (1 godzina).</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lastRenderedPageBreak/>
              <w:t>Literatura podstawowa:</w:t>
            </w:r>
          </w:p>
        </w:tc>
      </w:tr>
      <w:tr w:rsidR="00CB25F5" w:rsidRPr="00CB25F5" w:rsidTr="00CB25F5">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1.</w:t>
            </w:r>
            <w:r w:rsidRPr="00CB25F5">
              <w:rPr>
                <w:rFonts w:cs="Arial"/>
                <w:b/>
                <w:color w:val="000000"/>
              </w:rPr>
              <w:tab/>
            </w:r>
            <w:r w:rsidRPr="00CB25F5">
              <w:rPr>
                <w:rFonts w:cs="Arial"/>
                <w:bCs/>
                <w:color w:val="000000"/>
              </w:rPr>
              <w:t xml:space="preserve">Umberto Eco, </w:t>
            </w:r>
            <w:r w:rsidRPr="00CB25F5">
              <w:rPr>
                <w:rFonts w:cs="Arial"/>
                <w:bCs/>
                <w:i/>
                <w:iCs/>
                <w:color w:val="000000"/>
              </w:rPr>
              <w:t>Interpretacja i nadinterpretacja</w:t>
            </w:r>
            <w:r w:rsidRPr="00CB25F5">
              <w:rPr>
                <w:rFonts w:cs="Arial"/>
                <w:bCs/>
                <w:color w:val="000000"/>
              </w:rPr>
              <w:t xml:space="preserve">, Kraków 1998; </w:t>
            </w:r>
          </w:p>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2.</w:t>
            </w:r>
            <w:r w:rsidRPr="00CB25F5">
              <w:rPr>
                <w:rFonts w:cs="Arial"/>
                <w:bCs/>
                <w:color w:val="000000"/>
              </w:rPr>
              <w:tab/>
              <w:t xml:space="preserve">Ryszard Handke, </w:t>
            </w:r>
            <w:r w:rsidRPr="00CB25F5">
              <w:rPr>
                <w:rFonts w:cs="Arial"/>
                <w:bCs/>
                <w:i/>
                <w:iCs/>
                <w:color w:val="000000"/>
              </w:rPr>
              <w:t>Poetyka dzieła literackiego. Instrumenty lektury</w:t>
            </w:r>
            <w:r w:rsidRPr="00CB25F5">
              <w:rPr>
                <w:rFonts w:cs="Arial"/>
                <w:bCs/>
                <w:color w:val="000000"/>
              </w:rPr>
              <w:t xml:space="preserve">, Warszawa 2008; </w:t>
            </w:r>
          </w:p>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3.</w:t>
            </w:r>
            <w:r w:rsidRPr="00CB25F5">
              <w:rPr>
                <w:rFonts w:cs="Arial"/>
                <w:bCs/>
                <w:color w:val="000000"/>
              </w:rPr>
              <w:tab/>
            </w:r>
            <w:r w:rsidRPr="00CB25F5">
              <w:rPr>
                <w:rFonts w:cs="Arial"/>
                <w:bCs/>
                <w:i/>
                <w:iCs/>
                <w:color w:val="000000"/>
              </w:rPr>
              <w:t>Liryka polska. Interpretacje</w:t>
            </w:r>
            <w:r w:rsidRPr="00CB25F5">
              <w:rPr>
                <w:rFonts w:cs="Arial"/>
                <w:bCs/>
                <w:color w:val="000000"/>
              </w:rPr>
              <w:t xml:space="preserve">, red. Jan Prokop, Janusz Sławiński, (dowolne wydanie); </w:t>
            </w:r>
          </w:p>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4.</w:t>
            </w:r>
            <w:r w:rsidRPr="00CB25F5">
              <w:rPr>
                <w:rFonts w:cs="Arial"/>
                <w:bCs/>
                <w:color w:val="000000"/>
              </w:rPr>
              <w:tab/>
              <w:t xml:space="preserve">Janusz Sławiński, </w:t>
            </w:r>
            <w:r w:rsidRPr="00CB25F5">
              <w:rPr>
                <w:rFonts w:cs="Arial"/>
                <w:bCs/>
                <w:i/>
                <w:iCs/>
                <w:color w:val="000000"/>
              </w:rPr>
              <w:t>Miejsce interpretacji</w:t>
            </w:r>
            <w:r w:rsidRPr="00CB25F5">
              <w:rPr>
                <w:rFonts w:cs="Arial"/>
                <w:bCs/>
                <w:color w:val="000000"/>
              </w:rPr>
              <w:t>, Gdańsk 2006;</w:t>
            </w:r>
          </w:p>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Cs/>
                <w:color w:val="000000"/>
              </w:rPr>
              <w:t>5.</w:t>
            </w:r>
            <w:r w:rsidRPr="00CB25F5">
              <w:rPr>
                <w:rFonts w:cs="Arial"/>
                <w:bCs/>
                <w:color w:val="000000"/>
              </w:rPr>
              <w:tab/>
            </w:r>
            <w:r w:rsidRPr="00CB25F5">
              <w:rPr>
                <w:rFonts w:cs="Arial"/>
                <w:bCs/>
                <w:i/>
                <w:iCs/>
                <w:color w:val="000000"/>
              </w:rPr>
              <w:t>Sztuka interpretacji w ostatnim półwieczu</w:t>
            </w:r>
            <w:r w:rsidRPr="00CB25F5">
              <w:rPr>
                <w:rFonts w:cs="Arial"/>
                <w:bCs/>
                <w:color w:val="000000"/>
              </w:rPr>
              <w:t>. Tom III, oprac. Henryk Markiewicz, współudział Teresa Walas, Kraków 2011 (wybór).</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Literatura dodatkowa:</w:t>
            </w:r>
          </w:p>
        </w:tc>
      </w:tr>
      <w:tr w:rsidR="00CB25F5" w:rsidRPr="00CB25F5" w:rsidTr="00CB25F5">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1.</w:t>
            </w:r>
            <w:r w:rsidRPr="00CB25F5">
              <w:rPr>
                <w:rFonts w:cs="Arial"/>
                <w:color w:val="000000"/>
              </w:rPr>
              <w:tab/>
              <w:t xml:space="preserve">Bartosz Brożek, </w:t>
            </w:r>
            <w:r w:rsidRPr="00CB25F5">
              <w:rPr>
                <w:rFonts w:cs="Arial"/>
                <w:i/>
                <w:iCs/>
                <w:color w:val="000000"/>
              </w:rPr>
              <w:t>Granice interpretacji</w:t>
            </w:r>
            <w:r w:rsidRPr="00CB25F5">
              <w:rPr>
                <w:rFonts w:cs="Arial"/>
                <w:color w:val="000000"/>
              </w:rPr>
              <w:t xml:space="preserve">, Kraków 2017; </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2.</w:t>
            </w:r>
            <w:r w:rsidRPr="00CB25F5">
              <w:rPr>
                <w:rFonts w:cs="Arial"/>
                <w:color w:val="000000"/>
              </w:rPr>
              <w:tab/>
            </w:r>
            <w:r w:rsidRPr="00CB25F5">
              <w:rPr>
                <w:rFonts w:cs="Arial"/>
                <w:i/>
                <w:iCs/>
                <w:color w:val="000000"/>
              </w:rPr>
              <w:t>Poezja polska. Interpretacje</w:t>
            </w:r>
            <w:r w:rsidRPr="00CB25F5">
              <w:rPr>
                <w:rFonts w:cs="Arial"/>
                <w:color w:val="000000"/>
              </w:rPr>
              <w:t xml:space="preserve">. Pod red. Krystyny Heskiej-Kwaśniewicz i Bogdana Zelera, Katowice 2000; </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3.</w:t>
            </w:r>
            <w:r w:rsidRPr="00CB25F5">
              <w:rPr>
                <w:rFonts w:cs="Arial"/>
                <w:color w:val="000000"/>
              </w:rPr>
              <w:tab/>
            </w:r>
            <w:r w:rsidRPr="00CB25F5">
              <w:rPr>
                <w:rFonts w:cs="Arial"/>
                <w:i/>
                <w:iCs/>
                <w:color w:val="000000"/>
              </w:rPr>
              <w:t>Nowela. Opowiadania. Gawęda. Interpretacje małych form narracyjnych</w:t>
            </w:r>
            <w:r w:rsidRPr="00CB25F5">
              <w:rPr>
                <w:rFonts w:cs="Arial"/>
                <w:color w:val="000000"/>
              </w:rPr>
              <w:t xml:space="preserve">, red. Kazimierz Bartoszyński, Maria Jasińska, Stefan Sawicki, Warszawa 1974; </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4.</w:t>
            </w:r>
            <w:r w:rsidRPr="00CB25F5">
              <w:rPr>
                <w:rFonts w:cs="Arial"/>
                <w:color w:val="000000"/>
              </w:rPr>
              <w:tab/>
              <w:t xml:space="preserve">Stefan Sawicki, </w:t>
            </w:r>
            <w:r w:rsidRPr="00CB25F5">
              <w:rPr>
                <w:rFonts w:cs="Arial"/>
                <w:i/>
                <w:iCs/>
                <w:color w:val="000000"/>
              </w:rPr>
              <w:t>Uwagi o analizie utworu literackiego</w:t>
            </w:r>
            <w:r w:rsidRPr="00CB25F5">
              <w:rPr>
                <w:rFonts w:cs="Arial"/>
                <w:color w:val="000000"/>
              </w:rPr>
              <w:t xml:space="preserve">, w: </w:t>
            </w:r>
            <w:r w:rsidRPr="00CB25F5">
              <w:rPr>
                <w:rFonts w:cs="Arial"/>
                <w:i/>
                <w:iCs/>
                <w:color w:val="000000"/>
              </w:rPr>
              <w:t>Poetyka. Interpretacja. Sacrum</w:t>
            </w:r>
            <w:r w:rsidRPr="00CB25F5">
              <w:rPr>
                <w:rFonts w:cs="Arial"/>
                <w:color w:val="000000"/>
              </w:rPr>
              <w:t xml:space="preserve">, Warszawa 1981; </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5.</w:t>
            </w:r>
            <w:r w:rsidRPr="00CB25F5">
              <w:rPr>
                <w:rFonts w:cs="Arial"/>
                <w:color w:val="000000"/>
              </w:rPr>
              <w:tab/>
              <w:t xml:space="preserve">Andrzej Borkowski, </w:t>
            </w:r>
            <w:r w:rsidRPr="00CB25F5">
              <w:rPr>
                <w:rFonts w:cs="Arial"/>
                <w:i/>
                <w:iCs/>
                <w:color w:val="000000"/>
              </w:rPr>
              <w:t>„Matka Joanna od Aniołów” Jarosława Iwaszkiewicza. Adaptacje i interpretacje</w:t>
            </w:r>
            <w:r w:rsidRPr="00CB25F5">
              <w:rPr>
                <w:rFonts w:cs="Arial"/>
                <w:color w:val="000000"/>
              </w:rPr>
              <w:t xml:space="preserve">, w: </w:t>
            </w:r>
            <w:r w:rsidRPr="00CB25F5">
              <w:rPr>
                <w:rFonts w:cs="Arial"/>
                <w:i/>
                <w:iCs/>
                <w:color w:val="000000"/>
              </w:rPr>
              <w:t>Kody kultury</w:t>
            </w:r>
            <w:r w:rsidRPr="00CB25F5">
              <w:rPr>
                <w:rFonts w:cs="Arial"/>
                <w:color w:val="000000"/>
              </w:rPr>
              <w:t>...,red. H. Kubicka i O. Taranek, Wrocław 2009;</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6.</w:t>
            </w:r>
            <w:r w:rsidRPr="00CB25F5">
              <w:rPr>
                <w:rFonts w:cs="Arial"/>
                <w:color w:val="000000"/>
              </w:rPr>
              <w:tab/>
              <w:t xml:space="preserve">Henryk Markiewicz, </w:t>
            </w:r>
            <w:r w:rsidRPr="00CB25F5">
              <w:rPr>
                <w:rFonts w:cs="Arial"/>
                <w:i/>
                <w:iCs/>
                <w:color w:val="000000"/>
              </w:rPr>
              <w:t>Wymiary dzieła literackiego</w:t>
            </w:r>
            <w:r w:rsidRPr="00CB25F5">
              <w:rPr>
                <w:rFonts w:cs="Arial"/>
                <w:color w:val="000000"/>
              </w:rPr>
              <w:t>, Kraków 1996;</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7.</w:t>
            </w:r>
            <w:r w:rsidRPr="00CB25F5">
              <w:rPr>
                <w:rFonts w:cs="Arial"/>
                <w:color w:val="000000"/>
              </w:rPr>
              <w:tab/>
              <w:t xml:space="preserve">Michał Paweł Markowski, </w:t>
            </w:r>
            <w:r w:rsidRPr="00CB25F5">
              <w:rPr>
                <w:rFonts w:cs="Arial"/>
                <w:i/>
                <w:iCs/>
                <w:color w:val="000000"/>
              </w:rPr>
              <w:t>Antropologia, humanizm, interpretacja</w:t>
            </w:r>
            <w:r w:rsidRPr="00CB25F5">
              <w:rPr>
                <w:rFonts w:cs="Arial"/>
                <w:color w:val="000000"/>
              </w:rPr>
              <w:t xml:space="preserve">, w: </w:t>
            </w:r>
            <w:r w:rsidRPr="00CB25F5">
              <w:rPr>
                <w:rFonts w:cs="Arial"/>
                <w:i/>
                <w:iCs/>
                <w:color w:val="000000"/>
              </w:rPr>
              <w:t>Kulturowa teoria literatury. Główne pojęcia i problemy</w:t>
            </w:r>
            <w:r w:rsidRPr="00CB25F5">
              <w:rPr>
                <w:rFonts w:cs="Arial"/>
                <w:color w:val="000000"/>
              </w:rPr>
              <w:t>, red. Michał Paweł Markowski, Ryszard Nycz, Kraków 2012 (lub inne wydanie);</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8.</w:t>
            </w:r>
            <w:r w:rsidRPr="00CB25F5">
              <w:rPr>
                <w:rFonts w:cs="Arial"/>
                <w:color w:val="000000"/>
              </w:rPr>
              <w:tab/>
            </w:r>
            <w:r w:rsidRPr="00CB25F5">
              <w:rPr>
                <w:rFonts w:cs="Arial"/>
                <w:i/>
                <w:iCs/>
                <w:color w:val="000000"/>
              </w:rPr>
              <w:t>Kulturowa teoria literatury 2. Poetyki, problematyki, interpretacje</w:t>
            </w:r>
            <w:r w:rsidRPr="00CB25F5">
              <w:rPr>
                <w:rFonts w:cs="Arial"/>
                <w:color w:val="000000"/>
              </w:rPr>
              <w:t>, red. Teresa Walas i Ryszard Nycz, Kraków 2012 (wybór);</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9.</w:t>
            </w:r>
            <w:r w:rsidRPr="00CB25F5">
              <w:rPr>
                <w:rFonts w:cs="Arial"/>
                <w:color w:val="000000"/>
              </w:rPr>
              <w:tab/>
              <w:t xml:space="preserve">Beata </w:t>
            </w:r>
            <w:proofErr w:type="spellStart"/>
            <w:r w:rsidRPr="00CB25F5">
              <w:rPr>
                <w:rFonts w:cs="Arial"/>
                <w:color w:val="000000"/>
              </w:rPr>
              <w:t>Walęciuk-Dejneka</w:t>
            </w:r>
            <w:proofErr w:type="spellEnd"/>
            <w:r w:rsidRPr="00CB25F5">
              <w:rPr>
                <w:rFonts w:cs="Arial"/>
                <w:color w:val="000000"/>
              </w:rPr>
              <w:t xml:space="preserve">, </w:t>
            </w:r>
            <w:r w:rsidRPr="00CB25F5">
              <w:rPr>
                <w:rFonts w:cs="Arial"/>
                <w:i/>
                <w:iCs/>
                <w:color w:val="000000"/>
              </w:rPr>
              <w:t>Poezja „lęku” Haliny Poświatowskiej – próba lektury wybranych wierszy</w:t>
            </w:r>
            <w:r w:rsidRPr="00CB25F5">
              <w:rPr>
                <w:rFonts w:cs="Arial"/>
                <w:color w:val="000000"/>
              </w:rPr>
              <w:t xml:space="preserve">, w: </w:t>
            </w:r>
            <w:proofErr w:type="spellStart"/>
            <w:r w:rsidRPr="00CB25F5">
              <w:rPr>
                <w:rFonts w:cs="Arial"/>
                <w:i/>
                <w:iCs/>
                <w:color w:val="000000"/>
              </w:rPr>
              <w:t>Arachnofobia</w:t>
            </w:r>
            <w:proofErr w:type="spellEnd"/>
            <w:r w:rsidRPr="00CB25F5">
              <w:rPr>
                <w:rFonts w:cs="Arial"/>
                <w:i/>
                <w:iCs/>
                <w:color w:val="000000"/>
              </w:rPr>
              <w:t xml:space="preserve"> – metaforyczne odsłony kobiecych lęków. Peregrynacje w przestrzeniach kultury</w:t>
            </w:r>
            <w:r w:rsidRPr="00CB25F5">
              <w:rPr>
                <w:rFonts w:cs="Arial"/>
                <w:color w:val="000000"/>
              </w:rPr>
              <w:t xml:space="preserve">, red. Barbara </w:t>
            </w:r>
            <w:proofErr w:type="spellStart"/>
            <w:r w:rsidRPr="00CB25F5">
              <w:rPr>
                <w:rFonts w:cs="Arial"/>
                <w:color w:val="000000"/>
              </w:rPr>
              <w:t>Stelingowska</w:t>
            </w:r>
            <w:proofErr w:type="spellEnd"/>
            <w:r w:rsidRPr="00CB25F5">
              <w:rPr>
                <w:rFonts w:cs="Arial"/>
                <w:color w:val="000000"/>
              </w:rPr>
              <w:t xml:space="preserve">, Beata </w:t>
            </w:r>
            <w:proofErr w:type="spellStart"/>
            <w:r w:rsidRPr="00CB25F5">
              <w:rPr>
                <w:rFonts w:cs="Arial"/>
                <w:color w:val="000000"/>
              </w:rPr>
              <w:t>Walęciuk-Dejneka</w:t>
            </w:r>
            <w:proofErr w:type="spellEnd"/>
            <w:r w:rsidRPr="00CB25F5">
              <w:rPr>
                <w:rFonts w:cs="Arial"/>
                <w:color w:val="000000"/>
              </w:rPr>
              <w:t>, Siedlce 2013, s. 87-97;</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10.</w:t>
            </w:r>
            <w:r w:rsidRPr="00CB25F5">
              <w:rPr>
                <w:rFonts w:cs="Arial"/>
                <w:color w:val="000000"/>
              </w:rPr>
              <w:tab/>
              <w:t xml:space="preserve">Beata </w:t>
            </w:r>
            <w:proofErr w:type="spellStart"/>
            <w:r w:rsidRPr="00CB25F5">
              <w:rPr>
                <w:rFonts w:cs="Arial"/>
                <w:color w:val="000000"/>
              </w:rPr>
              <w:t>Walęciuk-Dejneka</w:t>
            </w:r>
            <w:proofErr w:type="spellEnd"/>
            <w:r w:rsidRPr="00CB25F5">
              <w:rPr>
                <w:rFonts w:cs="Arial"/>
                <w:color w:val="000000"/>
              </w:rPr>
              <w:t xml:space="preserve">, </w:t>
            </w:r>
            <w:r w:rsidRPr="00CB25F5">
              <w:rPr>
                <w:rFonts w:cs="Arial"/>
                <w:i/>
                <w:iCs/>
                <w:color w:val="000000"/>
              </w:rPr>
              <w:t xml:space="preserve">Demoniczne </w:t>
            </w:r>
            <w:proofErr w:type="spellStart"/>
            <w:r w:rsidRPr="00CB25F5">
              <w:rPr>
                <w:rFonts w:cs="Arial"/>
                <w:i/>
                <w:iCs/>
                <w:color w:val="000000"/>
              </w:rPr>
              <w:t>feminy</w:t>
            </w:r>
            <w:proofErr w:type="spellEnd"/>
            <w:r w:rsidRPr="00CB25F5">
              <w:rPr>
                <w:rFonts w:cs="Arial"/>
                <w:i/>
                <w:iCs/>
                <w:color w:val="000000"/>
              </w:rPr>
              <w:t xml:space="preserve"> z nieziemskimi ciałami - modernistyczny dyskurs kobiecy w wybranych tekstach Bronisławy Ostrowskiej</w:t>
            </w:r>
            <w:r w:rsidRPr="00CB25F5">
              <w:rPr>
                <w:rFonts w:cs="Arial"/>
                <w:color w:val="000000"/>
              </w:rPr>
              <w:t xml:space="preserve">, w: </w:t>
            </w:r>
            <w:r w:rsidRPr="00CB25F5">
              <w:rPr>
                <w:rFonts w:cs="Arial"/>
                <w:i/>
                <w:iCs/>
                <w:color w:val="000000"/>
              </w:rPr>
              <w:t xml:space="preserve">Doświadczenie świata w literaturach słowiańskich epoki </w:t>
            </w:r>
            <w:proofErr w:type="spellStart"/>
            <w:r w:rsidRPr="00CB25F5">
              <w:rPr>
                <w:rFonts w:cs="Arial"/>
                <w:i/>
                <w:iCs/>
                <w:color w:val="000000"/>
              </w:rPr>
              <w:t>pre</w:t>
            </w:r>
            <w:proofErr w:type="spellEnd"/>
            <w:r w:rsidRPr="00CB25F5">
              <w:rPr>
                <w:rFonts w:cs="Arial"/>
                <w:i/>
                <w:iCs/>
                <w:color w:val="000000"/>
              </w:rPr>
              <w:t>-, modernizmu i post-modernizmu</w:t>
            </w:r>
            <w:r w:rsidRPr="00CB25F5">
              <w:rPr>
                <w:rFonts w:cs="Arial"/>
                <w:color w:val="000000"/>
              </w:rPr>
              <w:t xml:space="preserve">, red. Danuta Szymonik, Roman Mnich, </w:t>
            </w:r>
            <w:proofErr w:type="spellStart"/>
            <w:r w:rsidRPr="00CB25F5">
              <w:rPr>
                <w:rFonts w:cs="Arial"/>
                <w:color w:val="000000"/>
              </w:rPr>
              <w:t>Conversatoria</w:t>
            </w:r>
            <w:proofErr w:type="spellEnd"/>
            <w:r w:rsidRPr="00CB25F5">
              <w:rPr>
                <w:rFonts w:cs="Arial"/>
                <w:color w:val="000000"/>
              </w:rPr>
              <w:t xml:space="preserve"> </w:t>
            </w:r>
            <w:proofErr w:type="spellStart"/>
            <w:r w:rsidRPr="00CB25F5">
              <w:rPr>
                <w:rFonts w:cs="Arial"/>
                <w:color w:val="000000"/>
              </w:rPr>
              <w:t>Litteraria</w:t>
            </w:r>
            <w:proofErr w:type="spellEnd"/>
            <w:r w:rsidRPr="00CB25F5">
              <w:rPr>
                <w:rFonts w:cs="Arial"/>
                <w:color w:val="000000"/>
              </w:rPr>
              <w:t xml:space="preserve"> Rok VI – VII (2013-2014),  Siedlce - </w:t>
            </w:r>
            <w:proofErr w:type="spellStart"/>
            <w:r w:rsidRPr="00CB25F5">
              <w:rPr>
                <w:rFonts w:cs="Arial"/>
                <w:color w:val="000000"/>
              </w:rPr>
              <w:t>Banská</w:t>
            </w:r>
            <w:proofErr w:type="spellEnd"/>
            <w:r w:rsidRPr="00CB25F5">
              <w:rPr>
                <w:rFonts w:cs="Arial"/>
                <w:color w:val="000000"/>
              </w:rPr>
              <w:t xml:space="preserve"> </w:t>
            </w:r>
            <w:proofErr w:type="spellStart"/>
            <w:r w:rsidRPr="00CB25F5">
              <w:rPr>
                <w:rFonts w:cs="Arial"/>
                <w:color w:val="000000"/>
              </w:rPr>
              <w:t>Bystrica</w:t>
            </w:r>
            <w:proofErr w:type="spellEnd"/>
            <w:r w:rsidRPr="00CB25F5">
              <w:rPr>
                <w:rFonts w:cs="Arial"/>
                <w:color w:val="000000"/>
              </w:rPr>
              <w:t xml:space="preserve"> 2014, s. 93-104;</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11.</w:t>
            </w:r>
            <w:r w:rsidRPr="00CB25F5">
              <w:rPr>
                <w:rFonts w:cs="Arial"/>
                <w:color w:val="000000"/>
              </w:rPr>
              <w:tab/>
              <w:t xml:space="preserve">Beata </w:t>
            </w:r>
            <w:proofErr w:type="spellStart"/>
            <w:r w:rsidRPr="00CB25F5">
              <w:rPr>
                <w:rFonts w:cs="Arial"/>
                <w:color w:val="000000"/>
              </w:rPr>
              <w:t>Walęciuk-Dejneka</w:t>
            </w:r>
            <w:proofErr w:type="spellEnd"/>
            <w:r w:rsidRPr="00CB25F5">
              <w:rPr>
                <w:rFonts w:cs="Arial"/>
                <w:i/>
                <w:iCs/>
                <w:color w:val="000000"/>
              </w:rPr>
              <w:t xml:space="preserve">, Między beznadziejnością a modlitwą – Święta Rita w wybranych </w:t>
            </w:r>
            <w:r w:rsidRPr="00CB25F5">
              <w:rPr>
                <w:rFonts w:cs="Arial"/>
                <w:i/>
                <w:iCs/>
                <w:color w:val="000000"/>
              </w:rPr>
              <w:lastRenderedPageBreak/>
              <w:t xml:space="preserve">utworach polskich XXI wieku </w:t>
            </w:r>
            <w:r w:rsidRPr="00CB25F5">
              <w:rPr>
                <w:rFonts w:cs="Arial"/>
                <w:color w:val="000000"/>
              </w:rPr>
              <w:t>w: Literatura u progu XXI wieku, red. Joanny Chłosty-Zielonki i Zbigniewa Chojnowskiego, Wydawnictwo UWM, Olsztyn 2014, s. 239-250.</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 xml:space="preserve">12. Walentyna </w:t>
            </w:r>
            <w:proofErr w:type="spellStart"/>
            <w:r w:rsidRPr="00CB25F5">
              <w:rPr>
                <w:rFonts w:cs="Arial"/>
                <w:color w:val="000000"/>
              </w:rPr>
              <w:t>Krupowies</w:t>
            </w:r>
            <w:proofErr w:type="spellEnd"/>
            <w:r w:rsidRPr="00CB25F5">
              <w:rPr>
                <w:rFonts w:cs="Arial"/>
                <w:color w:val="000000"/>
              </w:rPr>
              <w:t xml:space="preserve">, </w:t>
            </w:r>
            <w:r w:rsidRPr="00CB25F5">
              <w:rPr>
                <w:rFonts w:cs="Arial"/>
                <w:i/>
                <w:iCs/>
                <w:color w:val="000000"/>
              </w:rPr>
              <w:t>Melancholijny rys buntownika. Przypadek Miłosza</w:t>
            </w:r>
            <w:r w:rsidRPr="00CB25F5">
              <w:rPr>
                <w:rFonts w:cs="Arial"/>
                <w:color w:val="000000"/>
              </w:rPr>
              <w:t xml:space="preserve">, w: </w:t>
            </w:r>
            <w:proofErr w:type="spellStart"/>
            <w:r w:rsidRPr="00CB25F5">
              <w:rPr>
                <w:rFonts w:cs="Arial"/>
                <w:color w:val="000000"/>
              </w:rPr>
              <w:t>eadem</w:t>
            </w:r>
            <w:proofErr w:type="spellEnd"/>
            <w:r w:rsidRPr="00CB25F5">
              <w:rPr>
                <w:rFonts w:cs="Arial"/>
                <w:color w:val="000000"/>
              </w:rPr>
              <w:t xml:space="preserve">, </w:t>
            </w:r>
            <w:r w:rsidRPr="00CB25F5">
              <w:rPr>
                <w:rFonts w:cs="Arial"/>
                <w:i/>
                <w:iCs/>
                <w:color w:val="000000"/>
              </w:rPr>
              <w:t>Topografie wileńskie</w:t>
            </w:r>
            <w:r w:rsidRPr="00CB25F5">
              <w:rPr>
                <w:rFonts w:cs="Arial"/>
                <w:color w:val="000000"/>
              </w:rPr>
              <w:t>, Siedlce 2025, s.71-76.</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13.</w:t>
            </w:r>
            <w:r w:rsidRPr="00CB25F5">
              <w:rPr>
                <w:rFonts w:cs="Arial"/>
                <w:color w:val="000000"/>
              </w:rPr>
              <w:tab/>
              <w:t xml:space="preserve">Barbara </w:t>
            </w:r>
            <w:proofErr w:type="spellStart"/>
            <w:r w:rsidRPr="00CB25F5">
              <w:rPr>
                <w:rFonts w:cs="Arial"/>
                <w:color w:val="000000"/>
              </w:rPr>
              <w:t>Bandzarewicz</w:t>
            </w:r>
            <w:proofErr w:type="spellEnd"/>
            <w:r w:rsidRPr="00CB25F5">
              <w:rPr>
                <w:rFonts w:cs="Arial"/>
                <w:color w:val="000000"/>
              </w:rPr>
              <w:t xml:space="preserve">, </w:t>
            </w:r>
            <w:r w:rsidRPr="00CB25F5">
              <w:rPr>
                <w:rFonts w:cs="Arial"/>
                <w:i/>
                <w:iCs/>
                <w:color w:val="000000"/>
              </w:rPr>
              <w:t>Wizerunek kobiety u kresu młodości na podstawie „Brudnych czynów” Marka Hłaski</w:t>
            </w:r>
            <w:r w:rsidRPr="00CB25F5">
              <w:rPr>
                <w:rFonts w:cs="Arial"/>
                <w:color w:val="000000"/>
              </w:rPr>
              <w:t xml:space="preserve">, w: </w:t>
            </w:r>
            <w:r w:rsidRPr="00CB25F5">
              <w:rPr>
                <w:rFonts w:cs="Arial"/>
                <w:i/>
                <w:iCs/>
                <w:color w:val="000000"/>
              </w:rPr>
              <w:t>Oblicza kobiecej starości. Literatura i historia</w:t>
            </w:r>
            <w:r w:rsidRPr="00CB25F5">
              <w:rPr>
                <w:rFonts w:cs="Arial"/>
                <w:color w:val="000000"/>
              </w:rPr>
              <w:t xml:space="preserve">, red. Beata </w:t>
            </w:r>
            <w:proofErr w:type="spellStart"/>
            <w:r w:rsidRPr="00CB25F5">
              <w:rPr>
                <w:rFonts w:cs="Arial"/>
                <w:color w:val="000000"/>
              </w:rPr>
              <w:t>Walęciuk-Dejneka</w:t>
            </w:r>
            <w:proofErr w:type="spellEnd"/>
            <w:r w:rsidRPr="00CB25F5">
              <w:rPr>
                <w:rFonts w:cs="Arial"/>
                <w:color w:val="000000"/>
              </w:rPr>
              <w:t>, Kraków 2016.</w:t>
            </w:r>
          </w:p>
          <w:p w:rsidR="00CB25F5" w:rsidRPr="00CB25F5" w:rsidRDefault="00CB25F5" w:rsidP="00CB25F5">
            <w:pPr>
              <w:autoSpaceDE w:val="0"/>
              <w:autoSpaceDN w:val="0"/>
              <w:adjustRightInd w:val="0"/>
              <w:spacing w:line="276" w:lineRule="auto"/>
              <w:ind w:right="170"/>
              <w:rPr>
                <w:rFonts w:cs="Arial"/>
                <w:color w:val="000000"/>
              </w:rPr>
            </w:pPr>
            <w:r w:rsidRPr="00CB25F5">
              <w:rPr>
                <w:rFonts w:cs="Arial"/>
                <w:color w:val="000000"/>
              </w:rPr>
              <w:t>14.</w:t>
            </w:r>
            <w:r w:rsidRPr="00CB25F5">
              <w:rPr>
                <w:rFonts w:cs="Arial"/>
                <w:color w:val="000000"/>
              </w:rPr>
              <w:tab/>
              <w:t xml:space="preserve">Barbara </w:t>
            </w:r>
            <w:proofErr w:type="spellStart"/>
            <w:r w:rsidRPr="00CB25F5">
              <w:rPr>
                <w:rFonts w:cs="Arial"/>
                <w:color w:val="000000"/>
              </w:rPr>
              <w:t>Bandzarewicz</w:t>
            </w:r>
            <w:proofErr w:type="spellEnd"/>
            <w:r w:rsidRPr="00CB25F5">
              <w:rPr>
                <w:rFonts w:cs="Arial"/>
                <w:color w:val="000000"/>
              </w:rPr>
              <w:t xml:space="preserve">, </w:t>
            </w:r>
            <w:proofErr w:type="spellStart"/>
            <w:r w:rsidRPr="00CB25F5">
              <w:rPr>
                <w:rFonts w:cs="Arial"/>
                <w:i/>
                <w:iCs/>
                <w:color w:val="000000"/>
              </w:rPr>
              <w:t>Przemocowe</w:t>
            </w:r>
            <w:proofErr w:type="spellEnd"/>
            <w:r w:rsidRPr="00CB25F5">
              <w:rPr>
                <w:rFonts w:cs="Arial"/>
                <w:i/>
                <w:iCs/>
                <w:color w:val="000000"/>
              </w:rPr>
              <w:t xml:space="preserve"> zachowania erotyczne w prozie Marka Hłaski</w:t>
            </w:r>
            <w:r w:rsidRPr="00CB25F5">
              <w:rPr>
                <w:rFonts w:cs="Arial"/>
                <w:color w:val="000000"/>
              </w:rPr>
              <w:t xml:space="preserve">, </w:t>
            </w:r>
            <w:proofErr w:type="spellStart"/>
            <w:r w:rsidRPr="00CB25F5">
              <w:rPr>
                <w:rFonts w:cs="Arial"/>
                <w:color w:val="000000"/>
              </w:rPr>
              <w:t>Conversatoria</w:t>
            </w:r>
            <w:proofErr w:type="spellEnd"/>
            <w:r w:rsidRPr="00CB25F5">
              <w:rPr>
                <w:rFonts w:cs="Arial"/>
                <w:color w:val="000000"/>
              </w:rPr>
              <w:t xml:space="preserve"> </w:t>
            </w:r>
            <w:proofErr w:type="spellStart"/>
            <w:r w:rsidRPr="00CB25F5">
              <w:rPr>
                <w:rFonts w:cs="Arial"/>
                <w:color w:val="000000"/>
              </w:rPr>
              <w:t>Litteraria</w:t>
            </w:r>
            <w:proofErr w:type="spellEnd"/>
            <w:r w:rsidRPr="00CB25F5">
              <w:rPr>
                <w:rFonts w:cs="Arial"/>
                <w:color w:val="000000"/>
              </w:rPr>
              <w:t xml:space="preserve"> 2024, tom 18, nr XVIII: </w:t>
            </w:r>
            <w:r w:rsidRPr="00CB25F5">
              <w:rPr>
                <w:rFonts w:cs="Arial"/>
                <w:i/>
                <w:iCs/>
                <w:color w:val="000000"/>
              </w:rPr>
              <w:t>Tyrani i tyranie w literaturze, kulturze, języku</w:t>
            </w:r>
            <w:r w:rsidRPr="00CB25F5">
              <w:rPr>
                <w:rFonts w:cs="Arial"/>
                <w:color w:val="000000"/>
              </w:rPr>
              <w:t>, s. 174-188.</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lastRenderedPageBreak/>
              <w:t>Planowane formy/działania/metody dydaktyczne:</w:t>
            </w:r>
          </w:p>
        </w:tc>
      </w:tr>
      <w:tr w:rsidR="00CB25F5" w:rsidRPr="00CB25F5" w:rsidTr="00CB25F5">
        <w:trPr>
          <w:trHeight w:val="674"/>
        </w:trPr>
        <w:tc>
          <w:tcPr>
            <w:tcW w:w="10433" w:type="dxa"/>
            <w:gridSpan w:val="15"/>
            <w:tcBorders>
              <w:top w:val="single" w:sz="4" w:space="0" w:color="auto"/>
              <w:left w:val="single" w:sz="6" w:space="0" w:color="auto"/>
              <w:bottom w:val="nil"/>
              <w:right w:val="single" w:sz="6"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Analiza tekstów literackich, analiza literatury przedmiotu, dyskusja, „burza mózgów”</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Sposoby weryfikacji efektów uczenia się osiąganych przez studenta:</w:t>
            </w:r>
          </w:p>
        </w:tc>
      </w:tr>
      <w:tr w:rsidR="00CB25F5" w:rsidRPr="00CB25F5" w:rsidTr="00CB25F5">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t>Metody weryfikacji efektów uczenia się</w:t>
            </w:r>
          </w:p>
        </w:tc>
      </w:tr>
      <w:tr w:rsidR="00CB25F5" w:rsidRPr="00CB25F5" w:rsidTr="00CB25F5">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color w:val="000000"/>
              </w:rPr>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Efekty z wiedzy będą weryfikowane na podstawie ustnych odpowiedzi udzielonych na pytania zadawane podczas zajęć, sprawdzające stopień opanowania przez studentów materiału ćwiczeniowego oraz wskazanych pozycji literatury.</w:t>
            </w:r>
          </w:p>
        </w:tc>
      </w:tr>
      <w:tr w:rsidR="00CB25F5" w:rsidRPr="00CB25F5"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color w:val="000000"/>
              </w:rPr>
              <w:t>U_01, U_02, U_03, U_04</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Cs/>
                <w:color w:val="000000"/>
              </w:rPr>
              <w:t>Efekty z umiejętności będą sprawdzane na bieżąco podczas zajęć, obserwację zachowań studentów, zaangażowanie w wykonywane ćwiczenia, dyskusję i interpretację tekstów, a także na podstawie końcowej pracy pisemnej.</w:t>
            </w:r>
          </w:p>
        </w:tc>
      </w:tr>
      <w:tr w:rsidR="00CB25F5" w:rsidRPr="00CB25F5"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color w:val="000000"/>
              </w:rPr>
              <w:t>K_01, K_02</w:t>
            </w:r>
          </w:p>
        </w:tc>
        <w:tc>
          <w:tcPr>
            <w:tcW w:w="8418" w:type="dxa"/>
            <w:gridSpan w:val="13"/>
            <w:tcBorders>
              <w:top w:val="single" w:sz="4" w:space="0" w:color="auto"/>
              <w:left w:val="single" w:sz="4" w:space="0" w:color="auto"/>
              <w:bottom w:val="single" w:sz="4" w:space="0" w:color="auto"/>
              <w:right w:val="single" w:sz="4" w:space="0" w:color="auto"/>
            </w:tcBorders>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Efekty z kompetencji społecznych będą weryfikowane poprzez obserwację zachowań, zaangażowanie w rozwiązywanie zadań problemowych, umiejętność pracy indywidualnej i w grupie.</w:t>
            </w:r>
          </w:p>
        </w:tc>
      </w:tr>
      <w:tr w:rsidR="00CB25F5" w:rsidRPr="00CB25F5"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color w:val="000000"/>
              </w:rPr>
            </w:pPr>
            <w:r w:rsidRPr="00CB25F5">
              <w:rPr>
                <w:rFonts w:cs="Arial"/>
                <w:b/>
                <w:color w:val="000000"/>
              </w:rPr>
              <w:t>Forma i warunki zaliczenia:</w:t>
            </w:r>
          </w:p>
        </w:tc>
      </w:tr>
      <w:tr w:rsidR="00CB25F5" w:rsidRPr="00CB25F5" w:rsidTr="00CB25F5">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CB25F5" w:rsidRPr="00CB25F5" w:rsidRDefault="00CB25F5" w:rsidP="00CB25F5">
            <w:pPr>
              <w:tabs>
                <w:tab w:val="left" w:pos="2010"/>
              </w:tabs>
              <w:spacing w:line="276" w:lineRule="auto"/>
              <w:ind w:right="170"/>
              <w:rPr>
                <w:rFonts w:cs="Arial"/>
              </w:rPr>
            </w:pPr>
            <w:r w:rsidRPr="00CB25F5">
              <w:rPr>
                <w:rFonts w:cs="Arial"/>
              </w:rPr>
              <w:t>Zaliczenie ćwiczeń odbywa się na podstawie pisemnej pracy o charakterze analityczno-interpretacyjnym (analiza i interpretacja wybranego tekstu literackiego).</w:t>
            </w:r>
          </w:p>
          <w:p w:rsidR="00CB25F5" w:rsidRPr="00CB25F5" w:rsidRDefault="00CB25F5" w:rsidP="00CB25F5">
            <w:pPr>
              <w:tabs>
                <w:tab w:val="left" w:pos="2010"/>
              </w:tabs>
              <w:spacing w:line="276" w:lineRule="auto"/>
              <w:ind w:right="170"/>
              <w:rPr>
                <w:rFonts w:cs="Arial"/>
              </w:rPr>
            </w:pPr>
            <w:r w:rsidRPr="00CB25F5">
              <w:rPr>
                <w:rFonts w:cs="Arial"/>
              </w:rPr>
              <w:t>Kryteria oceny pracy:</w:t>
            </w:r>
          </w:p>
          <w:p w:rsidR="00CB25F5" w:rsidRPr="00CB25F5" w:rsidRDefault="00CB25F5" w:rsidP="00CB25F5">
            <w:pPr>
              <w:tabs>
                <w:tab w:val="left" w:pos="2010"/>
              </w:tabs>
              <w:spacing w:line="276" w:lineRule="auto"/>
              <w:ind w:right="170"/>
              <w:rPr>
                <w:rFonts w:cs="Arial"/>
              </w:rPr>
            </w:pPr>
            <w:r w:rsidRPr="00CB25F5">
              <w:rPr>
                <w:rFonts w:cs="Arial"/>
              </w:rPr>
              <w:t>1. wykonanie zadania (treść, forma, poziom naukowy, bibliografia, przypisy) – 23 punkty</w:t>
            </w:r>
          </w:p>
          <w:p w:rsidR="00CB25F5" w:rsidRPr="00CB25F5" w:rsidRDefault="00CB25F5" w:rsidP="00CB25F5">
            <w:pPr>
              <w:tabs>
                <w:tab w:val="left" w:pos="2010"/>
              </w:tabs>
              <w:spacing w:line="276" w:lineRule="auto"/>
              <w:ind w:right="170"/>
              <w:rPr>
                <w:rFonts w:cs="Arial"/>
              </w:rPr>
            </w:pPr>
            <w:r w:rsidRPr="00CB25F5">
              <w:rPr>
                <w:rFonts w:cs="Arial"/>
              </w:rPr>
              <w:t>2. poprawność merytoryczna i językowa – 10 punktów.</w:t>
            </w:r>
          </w:p>
          <w:p w:rsidR="00CB25F5" w:rsidRPr="00CB25F5" w:rsidRDefault="00CB25F5" w:rsidP="00CB25F5">
            <w:pPr>
              <w:tabs>
                <w:tab w:val="left" w:pos="2010"/>
              </w:tabs>
              <w:spacing w:line="276" w:lineRule="auto"/>
              <w:ind w:right="170"/>
              <w:rPr>
                <w:rFonts w:cs="Arial"/>
              </w:rPr>
            </w:pPr>
            <w:r w:rsidRPr="00CB25F5">
              <w:rPr>
                <w:rFonts w:cs="Arial"/>
              </w:rPr>
              <w:t>Ocena pracy pisemnej:</w:t>
            </w:r>
          </w:p>
          <w:p w:rsidR="00CB25F5" w:rsidRPr="00CB25F5" w:rsidRDefault="00CB25F5" w:rsidP="00CB25F5">
            <w:pPr>
              <w:tabs>
                <w:tab w:val="left" w:pos="2010"/>
              </w:tabs>
              <w:spacing w:line="276" w:lineRule="auto"/>
              <w:ind w:right="170"/>
              <w:rPr>
                <w:rFonts w:cs="Arial"/>
              </w:rPr>
            </w:pPr>
            <w:r w:rsidRPr="00CB25F5">
              <w:rPr>
                <w:rFonts w:cs="Arial"/>
              </w:rPr>
              <w:t>43 – 39 punktów – ocena bardzo dobra,</w:t>
            </w:r>
          </w:p>
          <w:p w:rsidR="00CB25F5" w:rsidRPr="00CB25F5" w:rsidRDefault="00CB25F5" w:rsidP="00CB25F5">
            <w:pPr>
              <w:tabs>
                <w:tab w:val="left" w:pos="2010"/>
              </w:tabs>
              <w:spacing w:line="276" w:lineRule="auto"/>
              <w:ind w:right="170"/>
              <w:rPr>
                <w:rFonts w:cs="Arial"/>
              </w:rPr>
            </w:pPr>
            <w:r w:rsidRPr="00CB25F5">
              <w:rPr>
                <w:rFonts w:cs="Arial"/>
              </w:rPr>
              <w:t>38 punktów – ocena dobra plus,</w:t>
            </w:r>
          </w:p>
          <w:p w:rsidR="00CB25F5" w:rsidRPr="00CB25F5" w:rsidRDefault="00CB25F5" w:rsidP="00CB25F5">
            <w:pPr>
              <w:tabs>
                <w:tab w:val="left" w:pos="2010"/>
              </w:tabs>
              <w:spacing w:line="276" w:lineRule="auto"/>
              <w:ind w:right="170"/>
              <w:rPr>
                <w:rFonts w:cs="Arial"/>
              </w:rPr>
            </w:pPr>
            <w:r w:rsidRPr="00CB25F5">
              <w:rPr>
                <w:rFonts w:cs="Arial"/>
              </w:rPr>
              <w:t>37 – 33 punkty – ocena dobra,</w:t>
            </w:r>
          </w:p>
          <w:p w:rsidR="00CB25F5" w:rsidRPr="00CB25F5" w:rsidRDefault="00CB25F5" w:rsidP="00CB25F5">
            <w:pPr>
              <w:tabs>
                <w:tab w:val="left" w:pos="2010"/>
              </w:tabs>
              <w:spacing w:line="276" w:lineRule="auto"/>
              <w:ind w:left="0" w:right="170"/>
              <w:rPr>
                <w:rFonts w:cs="Arial"/>
              </w:rPr>
            </w:pPr>
            <w:r w:rsidRPr="00CB25F5">
              <w:rPr>
                <w:rFonts w:cs="Arial"/>
              </w:rPr>
              <w:t xml:space="preserve">   32 – 28 punktów – ocena dostateczna plus,</w:t>
            </w:r>
          </w:p>
          <w:p w:rsidR="00CB25F5" w:rsidRPr="00CB25F5" w:rsidRDefault="00CB25F5" w:rsidP="00CB25F5">
            <w:pPr>
              <w:tabs>
                <w:tab w:val="left" w:pos="2010"/>
              </w:tabs>
              <w:spacing w:line="276" w:lineRule="auto"/>
              <w:ind w:right="170"/>
              <w:rPr>
                <w:rFonts w:cs="Arial"/>
              </w:rPr>
            </w:pPr>
            <w:r w:rsidRPr="00CB25F5">
              <w:rPr>
                <w:rFonts w:cs="Arial"/>
              </w:rPr>
              <w:t>27 – 22 – ocena dostateczna,</w:t>
            </w:r>
          </w:p>
          <w:p w:rsidR="00CB25F5" w:rsidRPr="00CB25F5" w:rsidRDefault="00CB25F5" w:rsidP="00CB25F5">
            <w:pPr>
              <w:tabs>
                <w:tab w:val="left" w:pos="2010"/>
              </w:tabs>
              <w:spacing w:line="276" w:lineRule="auto"/>
              <w:ind w:right="170"/>
              <w:rPr>
                <w:rFonts w:cs="Arial"/>
              </w:rPr>
            </w:pPr>
            <w:r w:rsidRPr="00CB25F5">
              <w:rPr>
                <w:rFonts w:cs="Arial"/>
              </w:rPr>
              <w:t>poniżej 22 punktów – ocena niedostateczna</w:t>
            </w:r>
          </w:p>
          <w:p w:rsidR="00CB25F5" w:rsidRPr="00CB25F5" w:rsidRDefault="00CB25F5" w:rsidP="00CB25F5">
            <w:pPr>
              <w:tabs>
                <w:tab w:val="left" w:pos="2010"/>
              </w:tabs>
              <w:spacing w:line="276" w:lineRule="auto"/>
              <w:ind w:right="170"/>
              <w:rPr>
                <w:rFonts w:cs="Arial"/>
              </w:rPr>
            </w:pPr>
            <w:r w:rsidRPr="00CB25F5">
              <w:rPr>
                <w:rFonts w:cs="Arial"/>
              </w:rPr>
              <w:t>Ponadto za aktywne uczestnictwo w ćwiczeniach student może uzyskać na poszczególnych zajęciach 0,5 punktu, co łącznie daje możliwość zdobycia 7 punktów w semestrze.</w:t>
            </w:r>
          </w:p>
          <w:p w:rsidR="00CB25F5" w:rsidRPr="00CB25F5" w:rsidRDefault="00CB25F5" w:rsidP="00CB25F5">
            <w:pPr>
              <w:tabs>
                <w:tab w:val="left" w:pos="2010"/>
              </w:tabs>
              <w:spacing w:line="276" w:lineRule="auto"/>
              <w:ind w:right="170"/>
              <w:rPr>
                <w:rFonts w:cs="Arial"/>
              </w:rPr>
            </w:pPr>
            <w:r w:rsidRPr="00CB25F5">
              <w:rPr>
                <w:rFonts w:cs="Arial"/>
              </w:rPr>
              <w:lastRenderedPageBreak/>
              <w:t>Ogólna ocena z ćwiczeń:</w:t>
            </w:r>
          </w:p>
          <w:p w:rsidR="00CB25F5" w:rsidRPr="00CB25F5" w:rsidRDefault="00CB25F5" w:rsidP="00CB25F5">
            <w:pPr>
              <w:tabs>
                <w:tab w:val="left" w:pos="2010"/>
              </w:tabs>
              <w:spacing w:line="276" w:lineRule="auto"/>
              <w:ind w:right="170"/>
              <w:rPr>
                <w:rFonts w:cs="Arial"/>
              </w:rPr>
            </w:pPr>
            <w:r w:rsidRPr="00CB25F5">
              <w:rPr>
                <w:rFonts w:cs="Arial"/>
              </w:rPr>
              <w:t>50 – 45 punktów – bardzo dobra,</w:t>
            </w:r>
          </w:p>
          <w:p w:rsidR="00CB25F5" w:rsidRPr="00CB25F5" w:rsidRDefault="00CB25F5" w:rsidP="00CB25F5">
            <w:pPr>
              <w:tabs>
                <w:tab w:val="left" w:pos="2010"/>
              </w:tabs>
              <w:spacing w:line="276" w:lineRule="auto"/>
              <w:ind w:right="170"/>
              <w:rPr>
                <w:rFonts w:cs="Arial"/>
              </w:rPr>
            </w:pPr>
            <w:r w:rsidRPr="00CB25F5">
              <w:rPr>
                <w:rFonts w:cs="Arial"/>
              </w:rPr>
              <w:t>44 – 40 punktów – dobra plus,</w:t>
            </w:r>
          </w:p>
          <w:p w:rsidR="00CB25F5" w:rsidRPr="00CB25F5" w:rsidRDefault="00CB25F5" w:rsidP="00CB25F5">
            <w:pPr>
              <w:tabs>
                <w:tab w:val="left" w:pos="2010"/>
              </w:tabs>
              <w:spacing w:line="276" w:lineRule="auto"/>
              <w:ind w:right="170"/>
              <w:rPr>
                <w:rFonts w:cs="Arial"/>
              </w:rPr>
            </w:pPr>
            <w:r w:rsidRPr="00CB25F5">
              <w:rPr>
                <w:rFonts w:cs="Arial"/>
              </w:rPr>
              <w:t>39 – 35 punktów – dobra,</w:t>
            </w:r>
          </w:p>
          <w:p w:rsidR="00CB25F5" w:rsidRPr="00CB25F5" w:rsidRDefault="00CB25F5" w:rsidP="00CB25F5">
            <w:pPr>
              <w:tabs>
                <w:tab w:val="left" w:pos="2010"/>
              </w:tabs>
              <w:spacing w:line="276" w:lineRule="auto"/>
              <w:ind w:right="170"/>
              <w:rPr>
                <w:rFonts w:cs="Arial"/>
              </w:rPr>
            </w:pPr>
            <w:r w:rsidRPr="00CB25F5">
              <w:rPr>
                <w:rFonts w:cs="Arial"/>
              </w:rPr>
              <w:t>34 – 30 punktów – dostateczna plus,</w:t>
            </w:r>
          </w:p>
          <w:p w:rsidR="00CB25F5" w:rsidRPr="00CB25F5" w:rsidRDefault="00CB25F5" w:rsidP="00CB25F5">
            <w:pPr>
              <w:tabs>
                <w:tab w:val="left" w:pos="2010"/>
              </w:tabs>
              <w:spacing w:line="276" w:lineRule="auto"/>
              <w:ind w:right="170"/>
              <w:rPr>
                <w:rFonts w:cs="Arial"/>
              </w:rPr>
            </w:pPr>
            <w:r w:rsidRPr="00CB25F5">
              <w:rPr>
                <w:rFonts w:cs="Arial"/>
              </w:rPr>
              <w:t>29 – 25 punktów – dostateczna,</w:t>
            </w:r>
          </w:p>
          <w:p w:rsidR="00CB25F5" w:rsidRPr="00CB25F5" w:rsidRDefault="00CB25F5" w:rsidP="00CB25F5">
            <w:pPr>
              <w:tabs>
                <w:tab w:val="left" w:pos="2010"/>
              </w:tabs>
              <w:spacing w:line="276" w:lineRule="auto"/>
              <w:ind w:right="170"/>
              <w:rPr>
                <w:rFonts w:cs="Arial"/>
              </w:rPr>
            </w:pPr>
            <w:r w:rsidRPr="00CB25F5">
              <w:rPr>
                <w:rFonts w:cs="Arial"/>
              </w:rPr>
              <w:t>poniżej 25 punktów – niedostateczna.</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B25F5" w:rsidRPr="00CB25F5" w:rsidRDefault="00CB25F5" w:rsidP="00CB25F5">
            <w:pPr>
              <w:autoSpaceDE w:val="0"/>
              <w:autoSpaceDN w:val="0"/>
              <w:adjustRightInd w:val="0"/>
              <w:spacing w:line="276" w:lineRule="auto"/>
              <w:ind w:right="170"/>
              <w:rPr>
                <w:rFonts w:cs="Arial"/>
                <w:b/>
                <w:color w:val="000000"/>
              </w:rPr>
            </w:pPr>
            <w:r w:rsidRPr="00CB25F5">
              <w:rPr>
                <w:rFonts w:cs="Arial"/>
                <w:b/>
                <w:color w:val="000000"/>
              </w:rPr>
              <w:lastRenderedPageBreak/>
              <w:t>Bilans punktów ECTS:</w:t>
            </w:r>
          </w:p>
        </w:tc>
      </w:tr>
      <w:tr w:rsidR="00CB25F5" w:rsidRPr="00CB25F5"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Studia stacjonarne</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Obciążenie studenta</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30 godzin</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 xml:space="preserve">Udział w konsultacjach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2 godziny</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Przygotowanie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43 godziny</w:t>
            </w:r>
          </w:p>
        </w:tc>
      </w:tr>
      <w:tr w:rsidR="00CB25F5" w:rsidRPr="00CB25F5"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Napisanie pracy pisemnej wraz z przygotowaniami</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B25F5" w:rsidRPr="00CB25F5" w:rsidRDefault="00CB25F5" w:rsidP="00CB25F5">
            <w:pPr>
              <w:autoSpaceDE w:val="0"/>
              <w:autoSpaceDN w:val="0"/>
              <w:adjustRightInd w:val="0"/>
              <w:spacing w:line="276" w:lineRule="auto"/>
              <w:ind w:right="170"/>
              <w:rPr>
                <w:rFonts w:cs="Arial"/>
                <w:bCs/>
                <w:color w:val="000000"/>
              </w:rPr>
            </w:pPr>
            <w:r w:rsidRPr="00CB25F5">
              <w:rPr>
                <w:rFonts w:cs="Arial"/>
                <w:bCs/>
                <w:color w:val="000000"/>
              </w:rPr>
              <w:t>10 godzin</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vAlign w:val="center"/>
          </w:tcPr>
          <w:p w:rsidR="00CB25F5" w:rsidRPr="00CB25F5" w:rsidRDefault="00CB25F5" w:rsidP="00CB25F5">
            <w:pPr>
              <w:spacing w:line="276" w:lineRule="auto"/>
              <w:ind w:right="170"/>
              <w:rPr>
                <w:rFonts w:cs="Arial"/>
                <w:b/>
                <w:bCs/>
              </w:rPr>
            </w:pPr>
            <w:r w:rsidRPr="00CB25F5">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vAlign w:val="center"/>
          </w:tcPr>
          <w:p w:rsidR="00CB25F5" w:rsidRPr="00CB25F5" w:rsidRDefault="00CB25F5" w:rsidP="00CB25F5">
            <w:pPr>
              <w:spacing w:line="276" w:lineRule="auto"/>
              <w:ind w:right="170"/>
              <w:rPr>
                <w:rFonts w:cs="Arial"/>
              </w:rPr>
            </w:pPr>
            <w:r w:rsidRPr="00CB25F5">
              <w:rPr>
                <w:rFonts w:cs="Arial"/>
              </w:rPr>
              <w:t>75 godzin</w:t>
            </w:r>
          </w:p>
        </w:tc>
      </w:tr>
      <w:tr w:rsidR="00CB25F5" w:rsidRPr="00CB25F5"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vAlign w:val="center"/>
          </w:tcPr>
          <w:p w:rsidR="00CB25F5" w:rsidRPr="00CB25F5" w:rsidRDefault="00CB25F5" w:rsidP="00CB25F5">
            <w:pPr>
              <w:spacing w:line="276" w:lineRule="auto"/>
              <w:ind w:right="170"/>
              <w:rPr>
                <w:rFonts w:cs="Arial"/>
                <w:b/>
                <w:bCs/>
              </w:rPr>
            </w:pPr>
            <w:r w:rsidRPr="00CB25F5">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vAlign w:val="center"/>
          </w:tcPr>
          <w:p w:rsidR="00CB25F5" w:rsidRPr="00CB25F5" w:rsidRDefault="00CB25F5" w:rsidP="00CB25F5">
            <w:pPr>
              <w:spacing w:line="276" w:lineRule="auto"/>
              <w:ind w:right="170"/>
              <w:rPr>
                <w:rFonts w:cs="Arial"/>
              </w:rPr>
            </w:pPr>
            <w:r w:rsidRPr="00CB25F5">
              <w:rPr>
                <w:rFonts w:cs="Arial"/>
              </w:rPr>
              <w:t>3 ECTS</w:t>
            </w:r>
          </w:p>
        </w:tc>
      </w:tr>
    </w:tbl>
    <w:p w:rsidR="00CB25F5" w:rsidRDefault="00CB25F5">
      <w:pPr>
        <w:spacing w:before="0" w:after="0" w:line="240" w:lineRule="auto"/>
        <w:ind w:left="0"/>
        <w:rPr>
          <w:rFonts w:cs="Arial"/>
        </w:rPr>
      </w:pPr>
      <w:r>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76304A" w:rsidRPr="006A26B8"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76304A" w:rsidRPr="006A26B8" w:rsidRDefault="0076304A" w:rsidP="006A26B8">
            <w:pPr>
              <w:autoSpaceDE w:val="0"/>
              <w:autoSpaceDN w:val="0"/>
              <w:adjustRightInd w:val="0"/>
              <w:spacing w:line="276" w:lineRule="auto"/>
              <w:ind w:right="170"/>
              <w:jc w:val="right"/>
              <w:rPr>
                <w:rFonts w:cs="Arial"/>
              </w:rPr>
            </w:pPr>
            <w:r w:rsidRPr="006A26B8">
              <w:rPr>
                <w:rFonts w:cs="Arial"/>
              </w:rPr>
              <w:lastRenderedPageBreak/>
              <w:t>Załącznik nr 3 do zasad</w:t>
            </w:r>
          </w:p>
        </w:tc>
      </w:tr>
      <w:tr w:rsidR="0076304A" w:rsidRPr="006A26B8"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76304A" w:rsidRPr="006A26B8" w:rsidRDefault="0076304A" w:rsidP="006A26B8">
            <w:pPr>
              <w:autoSpaceDE w:val="0"/>
              <w:autoSpaceDN w:val="0"/>
              <w:adjustRightInd w:val="0"/>
              <w:spacing w:line="276" w:lineRule="auto"/>
              <w:ind w:right="170"/>
              <w:jc w:val="center"/>
              <w:rPr>
                <w:rFonts w:cs="Arial"/>
                <w:b/>
                <w:bCs/>
                <w:color w:val="000000"/>
              </w:rPr>
            </w:pPr>
            <w:r w:rsidRPr="006A26B8">
              <w:rPr>
                <w:rFonts w:cs="Arial"/>
              </w:rPr>
              <w:br w:type="page"/>
            </w:r>
            <w:r w:rsidRPr="006A26B8">
              <w:rPr>
                <w:rFonts w:cs="Arial"/>
                <w:b/>
                <w:bCs/>
                <w:color w:val="000000"/>
              </w:rPr>
              <w:t>Sylabus przedmiotu / modułu kształcenia</w:t>
            </w:r>
          </w:p>
        </w:tc>
      </w:tr>
      <w:tr w:rsidR="0076304A" w:rsidRPr="006A26B8" w:rsidTr="00CB25F5">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Nazwa przedmiotu/modułu kształcenia:</w:t>
            </w:r>
            <w:r w:rsidRPr="006A26B8">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76304A" w:rsidRPr="00A31BCB" w:rsidRDefault="0076304A" w:rsidP="00A31BCB">
            <w:pPr>
              <w:pStyle w:val="Nagwek1"/>
            </w:pPr>
            <w:bookmarkStart w:id="1" w:name="_Toc190341360"/>
            <w:r w:rsidRPr="00A31BCB">
              <w:t>Składnia współczesnego języka polskiego 1</w:t>
            </w:r>
            <w:bookmarkEnd w:id="1"/>
          </w:p>
        </w:tc>
      </w:tr>
      <w:tr w:rsidR="0076304A" w:rsidRPr="001E3068" w:rsidTr="00CB25F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 xml:space="preserve">Nazwa w języku angielskim: </w:t>
            </w:r>
          </w:p>
        </w:tc>
        <w:tc>
          <w:tcPr>
            <w:tcW w:w="7001" w:type="dxa"/>
            <w:gridSpan w:val="7"/>
            <w:tcBorders>
              <w:top w:val="single" w:sz="6" w:space="0" w:color="auto"/>
              <w:left w:val="single" w:sz="6" w:space="0" w:color="auto"/>
              <w:bottom w:val="nil"/>
              <w:right w:val="single" w:sz="6" w:space="0" w:color="auto"/>
            </w:tcBorders>
            <w:vAlign w:val="center"/>
          </w:tcPr>
          <w:p w:rsidR="0076304A" w:rsidRPr="006A26B8" w:rsidRDefault="0076304A" w:rsidP="006A26B8">
            <w:pPr>
              <w:autoSpaceDE w:val="0"/>
              <w:autoSpaceDN w:val="0"/>
              <w:adjustRightInd w:val="0"/>
              <w:spacing w:line="276" w:lineRule="auto"/>
              <w:ind w:right="170"/>
              <w:rPr>
                <w:rFonts w:cs="Arial"/>
                <w:color w:val="000000"/>
                <w:lang w:val="en-US"/>
              </w:rPr>
            </w:pPr>
            <w:r w:rsidRPr="006A26B8">
              <w:rPr>
                <w:rFonts w:cs="Arial"/>
                <w:color w:val="000000"/>
                <w:lang w:val="en-US"/>
              </w:rPr>
              <w:t>Syntax of contemporary polish language 1</w:t>
            </w:r>
          </w:p>
        </w:tc>
      </w:tr>
      <w:tr w:rsidR="0076304A" w:rsidRPr="006A26B8" w:rsidTr="00CB25F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Język wykładowy:</w:t>
            </w:r>
            <w:r w:rsidRPr="006A26B8">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polski</w:t>
            </w:r>
          </w:p>
        </w:tc>
      </w:tr>
      <w:tr w:rsidR="0076304A" w:rsidRPr="006A26B8" w:rsidTr="00CB25F5">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76304A" w:rsidRPr="006A26B8" w:rsidRDefault="001A78B4" w:rsidP="006A26B8">
            <w:pPr>
              <w:autoSpaceDE w:val="0"/>
              <w:autoSpaceDN w:val="0"/>
              <w:adjustRightInd w:val="0"/>
              <w:spacing w:line="276" w:lineRule="auto"/>
              <w:ind w:right="170"/>
              <w:rPr>
                <w:rFonts w:cs="Arial"/>
                <w:color w:val="000000"/>
              </w:rPr>
            </w:pPr>
            <w:r>
              <w:rPr>
                <w:rFonts w:cs="Arial"/>
                <w:color w:val="000000"/>
              </w:rPr>
              <w:t xml:space="preserve"> f</w:t>
            </w:r>
            <w:r w:rsidR="0076304A" w:rsidRPr="006A26B8">
              <w:rPr>
                <w:rFonts w:cs="Arial"/>
                <w:color w:val="000000"/>
              </w:rPr>
              <w:t>ilologia polska</w:t>
            </w:r>
          </w:p>
        </w:tc>
      </w:tr>
      <w:tr w:rsidR="0076304A" w:rsidRPr="006A26B8" w:rsidTr="00CB25F5">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color w:val="000000"/>
              </w:rPr>
              <w:t xml:space="preserve"> Wydział Nauk Humanistycznych</w:t>
            </w:r>
          </w:p>
        </w:tc>
      </w:tr>
      <w:tr w:rsidR="0076304A" w:rsidRPr="006A26B8"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obowiązkowy</w:t>
            </w:r>
          </w:p>
        </w:tc>
      </w:tr>
      <w:tr w:rsidR="0076304A" w:rsidRPr="006A26B8"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 xml:space="preserve">pierwszego </w:t>
            </w:r>
          </w:p>
        </w:tc>
      </w:tr>
      <w:tr w:rsidR="0076304A" w:rsidRPr="006A26B8" w:rsidTr="00CB25F5">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76304A" w:rsidRPr="006A26B8" w:rsidRDefault="001A78B4" w:rsidP="006A26B8">
            <w:pPr>
              <w:autoSpaceDE w:val="0"/>
              <w:autoSpaceDN w:val="0"/>
              <w:adjustRightInd w:val="0"/>
              <w:spacing w:line="276" w:lineRule="auto"/>
              <w:ind w:right="170"/>
              <w:rPr>
                <w:rFonts w:cs="Arial"/>
                <w:color w:val="000000"/>
              </w:rPr>
            </w:pPr>
            <w:r>
              <w:rPr>
                <w:rFonts w:cs="Arial"/>
                <w:color w:val="000000"/>
              </w:rPr>
              <w:t>drugi</w:t>
            </w:r>
          </w:p>
        </w:tc>
      </w:tr>
      <w:tr w:rsidR="0076304A" w:rsidRPr="006A26B8" w:rsidTr="00CB25F5">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76304A" w:rsidRPr="006A26B8" w:rsidRDefault="001A78B4" w:rsidP="006A26B8">
            <w:pPr>
              <w:autoSpaceDE w:val="0"/>
              <w:autoSpaceDN w:val="0"/>
              <w:adjustRightInd w:val="0"/>
              <w:spacing w:line="276" w:lineRule="auto"/>
              <w:ind w:right="170"/>
              <w:rPr>
                <w:rFonts w:cs="Arial"/>
                <w:color w:val="000000"/>
              </w:rPr>
            </w:pPr>
            <w:r>
              <w:rPr>
                <w:rFonts w:cs="Arial"/>
                <w:color w:val="000000"/>
              </w:rPr>
              <w:t>czwarty</w:t>
            </w:r>
          </w:p>
        </w:tc>
      </w:tr>
      <w:tr w:rsidR="0076304A" w:rsidRPr="006A26B8" w:rsidTr="00CB25F5">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76304A" w:rsidRPr="00DA1B09" w:rsidRDefault="0076304A" w:rsidP="006A26B8">
            <w:pPr>
              <w:autoSpaceDE w:val="0"/>
              <w:autoSpaceDN w:val="0"/>
              <w:adjustRightInd w:val="0"/>
              <w:spacing w:line="276" w:lineRule="auto"/>
              <w:ind w:right="170"/>
              <w:rPr>
                <w:rFonts w:cs="Arial"/>
                <w:color w:val="000000"/>
              </w:rPr>
            </w:pPr>
            <w:r w:rsidRPr="00DA1B09">
              <w:rPr>
                <w:rFonts w:cs="Arial"/>
                <w:color w:val="000000"/>
              </w:rPr>
              <w:t>1</w:t>
            </w:r>
          </w:p>
        </w:tc>
      </w:tr>
      <w:tr w:rsidR="0076304A"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 xml:space="preserve">prof. dr hab. Aleksander </w:t>
            </w:r>
            <w:proofErr w:type="spellStart"/>
            <w:r w:rsidRPr="006A26B8">
              <w:rPr>
                <w:rFonts w:cs="Arial"/>
                <w:color w:val="000000"/>
              </w:rPr>
              <w:t>Kiklewicz</w:t>
            </w:r>
            <w:proofErr w:type="spellEnd"/>
          </w:p>
        </w:tc>
      </w:tr>
      <w:tr w:rsidR="0076304A"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 xml:space="preserve">prof. dr hab. Aleksander </w:t>
            </w:r>
            <w:proofErr w:type="spellStart"/>
            <w:r w:rsidRPr="006A26B8">
              <w:rPr>
                <w:rFonts w:cs="Arial"/>
                <w:color w:val="000000"/>
              </w:rPr>
              <w:t>Kiklewicz</w:t>
            </w:r>
            <w:proofErr w:type="spellEnd"/>
          </w:p>
        </w:tc>
      </w:tr>
      <w:tr w:rsidR="0076304A"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Przedmiot ma na celu przyswojenie podstawowych pojęć i zagadnień teoretycznych składni, zwłaszcza jej aspektów formalno-strukturalnych, semantycznych i komunikacyjnych</w:t>
            </w:r>
          </w:p>
        </w:tc>
      </w:tr>
      <w:tr w:rsidR="0076304A" w:rsidRPr="006A26B8"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Symbol efektu kierunkowego</w:t>
            </w:r>
          </w:p>
        </w:tc>
      </w:tr>
      <w:tr w:rsidR="0076304A" w:rsidRPr="006A26B8"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76304A" w:rsidRPr="006A26B8" w:rsidRDefault="0076304A" w:rsidP="006A26B8">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rPr>
            </w:pPr>
            <w:r w:rsidRPr="006A26B8">
              <w:rPr>
                <w:rFonts w:cs="Arial"/>
                <w:b/>
                <w:color w:val="000000"/>
              </w:rPr>
              <w:t>WIEDZA</w:t>
            </w:r>
            <w:r w:rsidRPr="006A26B8">
              <w:rPr>
                <w:rFonts w:cs="Arial"/>
              </w:rPr>
              <w:t xml:space="preserve"> </w:t>
            </w:r>
          </w:p>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76304A" w:rsidRPr="006A26B8" w:rsidRDefault="0076304A" w:rsidP="006A26B8">
            <w:pPr>
              <w:spacing w:line="276" w:lineRule="auto"/>
              <w:ind w:right="170"/>
              <w:rPr>
                <w:rFonts w:cs="Arial"/>
                <w:b/>
                <w:color w:val="000000"/>
              </w:rPr>
            </w:pPr>
          </w:p>
        </w:tc>
      </w:tr>
      <w:tr w:rsidR="0076304A" w:rsidRPr="006A26B8" w:rsidTr="00CB25F5">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76304A" w:rsidRPr="001A78B4" w:rsidRDefault="0076304A" w:rsidP="006A26B8">
            <w:pPr>
              <w:autoSpaceDE w:val="0"/>
              <w:autoSpaceDN w:val="0"/>
              <w:adjustRightInd w:val="0"/>
              <w:spacing w:line="276" w:lineRule="auto"/>
              <w:ind w:right="170"/>
              <w:rPr>
                <w:rFonts w:cs="Arial"/>
                <w:color w:val="000000"/>
              </w:rPr>
            </w:pPr>
            <w:r w:rsidRPr="001A78B4">
              <w:rPr>
                <w:rFonts w:cs="Arial"/>
                <w:color w:val="000000"/>
              </w:rPr>
              <w:t>W</w:t>
            </w:r>
            <w:r w:rsidR="001A78B4">
              <w:rPr>
                <w:rFonts w:cs="Arial"/>
                <w:color w:val="000000"/>
              </w:rPr>
              <w:t>_</w:t>
            </w:r>
            <w:r w:rsidRPr="001A78B4">
              <w:rPr>
                <w:rFonts w:cs="Arial"/>
                <w:color w:val="000000"/>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76304A" w:rsidRPr="006A26B8" w:rsidRDefault="0076304A" w:rsidP="006A26B8">
            <w:pPr>
              <w:spacing w:line="276" w:lineRule="auto"/>
              <w:ind w:right="170"/>
              <w:rPr>
                <w:rFonts w:cs="Arial"/>
              </w:rPr>
            </w:pPr>
            <w:r w:rsidRPr="006A26B8">
              <w:rPr>
                <w:rFonts w:cs="Arial"/>
              </w:rPr>
              <w:t xml:space="preserve">terminologie w zakresie współczesnej składni języka polskiego z uwzględnieniem jej aspektów formalno-strukturalnych, semantycznych i komunikacyjnych </w:t>
            </w:r>
          </w:p>
        </w:tc>
        <w:tc>
          <w:tcPr>
            <w:tcW w:w="1898" w:type="dxa"/>
            <w:tcBorders>
              <w:top w:val="single" w:sz="2" w:space="0" w:color="000000"/>
              <w:left w:val="single" w:sz="6" w:space="0" w:color="auto"/>
              <w:bottom w:val="single" w:sz="2" w:space="0" w:color="000000"/>
              <w:right w:val="single" w:sz="6" w:space="0" w:color="auto"/>
            </w:tcBorders>
            <w:vAlign w:val="center"/>
          </w:tcPr>
          <w:p w:rsidR="0076304A" w:rsidRPr="001A78B4" w:rsidRDefault="0076304A" w:rsidP="006A26B8">
            <w:pPr>
              <w:autoSpaceDE w:val="0"/>
              <w:autoSpaceDN w:val="0"/>
              <w:adjustRightInd w:val="0"/>
              <w:spacing w:line="276" w:lineRule="auto"/>
              <w:ind w:right="170"/>
              <w:rPr>
                <w:rFonts w:cs="Arial"/>
                <w:color w:val="000000"/>
              </w:rPr>
            </w:pPr>
            <w:r w:rsidRPr="001A78B4">
              <w:rPr>
                <w:rFonts w:cs="Arial"/>
                <w:color w:val="000000"/>
              </w:rPr>
              <w:t>K_W03</w:t>
            </w:r>
          </w:p>
        </w:tc>
      </w:tr>
      <w:tr w:rsidR="0076304A"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UMIEJĘTNOŚCI</w:t>
            </w:r>
          </w:p>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Symbol efektu kierunkowego</w:t>
            </w:r>
          </w:p>
        </w:tc>
      </w:tr>
      <w:tr w:rsidR="0076304A"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76304A" w:rsidRPr="001A78B4" w:rsidRDefault="0076304A" w:rsidP="006A26B8">
            <w:pPr>
              <w:autoSpaceDE w:val="0"/>
              <w:autoSpaceDN w:val="0"/>
              <w:adjustRightInd w:val="0"/>
              <w:spacing w:line="276" w:lineRule="auto"/>
              <w:ind w:right="170"/>
              <w:rPr>
                <w:rFonts w:cs="Arial"/>
                <w:color w:val="000000"/>
              </w:rPr>
            </w:pPr>
            <w:r w:rsidRPr="001A78B4">
              <w:rPr>
                <w:rFonts w:cs="Arial"/>
                <w:color w:val="000000"/>
              </w:rPr>
              <w:t>U</w:t>
            </w:r>
            <w:r w:rsidR="001A78B4" w:rsidRPr="001A78B4">
              <w:rPr>
                <w:rFonts w:cs="Arial"/>
                <w:color w:val="000000"/>
              </w:rPr>
              <w:t>_</w:t>
            </w:r>
            <w:r w:rsidRPr="001A78B4">
              <w:rPr>
                <w:rFonts w:cs="Arial"/>
                <w:color w:val="000000"/>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odróżniać, opisywać, interpretować różne zjawiska językowe i ich modele lingwistyczne, stosować specjalistyczną terminologię dotyczącą opisu języka oraz gromadzić i opracowywać dane bibliograficzne, które odnoszą się do określonego problemu badawczego</w:t>
            </w:r>
          </w:p>
        </w:tc>
        <w:tc>
          <w:tcPr>
            <w:tcW w:w="1898" w:type="dxa"/>
            <w:tcBorders>
              <w:top w:val="single" w:sz="2" w:space="0" w:color="000000"/>
              <w:left w:val="single" w:sz="6" w:space="0" w:color="auto"/>
              <w:bottom w:val="single" w:sz="2" w:space="0" w:color="000000"/>
              <w:right w:val="single" w:sz="6" w:space="0" w:color="auto"/>
            </w:tcBorders>
            <w:vAlign w:val="center"/>
          </w:tcPr>
          <w:p w:rsidR="0076304A" w:rsidRPr="001A78B4" w:rsidRDefault="0076304A" w:rsidP="006A26B8">
            <w:pPr>
              <w:autoSpaceDE w:val="0"/>
              <w:autoSpaceDN w:val="0"/>
              <w:adjustRightInd w:val="0"/>
              <w:spacing w:line="276" w:lineRule="auto"/>
              <w:ind w:right="170"/>
              <w:rPr>
                <w:rFonts w:cs="Arial"/>
                <w:color w:val="000000"/>
                <w:lang w:val="de-DE"/>
              </w:rPr>
            </w:pPr>
            <w:r w:rsidRPr="001A78B4">
              <w:rPr>
                <w:rFonts w:cs="Arial"/>
                <w:color w:val="000000"/>
              </w:rPr>
              <w:t>K_U04</w:t>
            </w:r>
          </w:p>
        </w:tc>
      </w:tr>
      <w:tr w:rsidR="0076304A"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KOMPETENCJE SPOŁECZNE</w:t>
            </w:r>
          </w:p>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lastRenderedPageBreak/>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lastRenderedPageBreak/>
              <w:t xml:space="preserve">Symbol efektu </w:t>
            </w:r>
            <w:r w:rsidRPr="006A26B8">
              <w:rPr>
                <w:rFonts w:cs="Arial"/>
                <w:b/>
                <w:color w:val="000000"/>
              </w:rPr>
              <w:lastRenderedPageBreak/>
              <w:t>kierunkowego</w:t>
            </w:r>
          </w:p>
        </w:tc>
      </w:tr>
      <w:tr w:rsidR="0076304A" w:rsidRPr="006A26B8"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76304A" w:rsidRPr="001A78B4" w:rsidRDefault="0076304A" w:rsidP="006A26B8">
            <w:pPr>
              <w:autoSpaceDE w:val="0"/>
              <w:autoSpaceDN w:val="0"/>
              <w:adjustRightInd w:val="0"/>
              <w:spacing w:line="276" w:lineRule="auto"/>
              <w:ind w:right="170"/>
              <w:rPr>
                <w:rFonts w:cs="Arial"/>
                <w:color w:val="000000"/>
              </w:rPr>
            </w:pPr>
            <w:r w:rsidRPr="001A78B4">
              <w:rPr>
                <w:rFonts w:cs="Arial"/>
                <w:color w:val="000000"/>
              </w:rPr>
              <w:lastRenderedPageBreak/>
              <w:t>K</w:t>
            </w:r>
            <w:r w:rsidR="001A78B4">
              <w:rPr>
                <w:rFonts w:cs="Arial"/>
                <w:color w:val="000000"/>
              </w:rPr>
              <w:t>_</w:t>
            </w:r>
            <w:r w:rsidRPr="001A78B4">
              <w:rPr>
                <w:rFonts w:cs="Arial"/>
                <w:color w:val="000000"/>
              </w:rPr>
              <w:t>01</w:t>
            </w:r>
          </w:p>
        </w:tc>
        <w:tc>
          <w:tcPr>
            <w:tcW w:w="7087" w:type="dxa"/>
            <w:gridSpan w:val="13"/>
            <w:tcBorders>
              <w:top w:val="single" w:sz="2" w:space="0" w:color="000000"/>
              <w:left w:val="single" w:sz="2" w:space="0" w:color="000000"/>
              <w:bottom w:val="single" w:sz="2" w:space="0" w:color="000000"/>
              <w:right w:val="single" w:sz="6" w:space="0" w:color="auto"/>
            </w:tcBorders>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jasnego i precyzyjnego określania priorytetów w realizacji zadań badawczych i aplikacyjnych</w:t>
            </w:r>
          </w:p>
        </w:tc>
        <w:tc>
          <w:tcPr>
            <w:tcW w:w="1898" w:type="dxa"/>
            <w:tcBorders>
              <w:top w:val="single" w:sz="2" w:space="0" w:color="000000"/>
              <w:left w:val="single" w:sz="2" w:space="0" w:color="000000"/>
              <w:bottom w:val="single" w:sz="2" w:space="0" w:color="000000"/>
              <w:right w:val="single" w:sz="6" w:space="0" w:color="auto"/>
            </w:tcBorders>
            <w:vAlign w:val="center"/>
          </w:tcPr>
          <w:p w:rsidR="0076304A" w:rsidRPr="001A78B4" w:rsidRDefault="0076304A" w:rsidP="006A26B8">
            <w:pPr>
              <w:autoSpaceDE w:val="0"/>
              <w:autoSpaceDN w:val="0"/>
              <w:adjustRightInd w:val="0"/>
              <w:spacing w:line="276" w:lineRule="auto"/>
              <w:ind w:right="170"/>
              <w:rPr>
                <w:rFonts w:cs="Arial"/>
                <w:color w:val="000000"/>
              </w:rPr>
            </w:pPr>
            <w:r w:rsidRPr="001A78B4">
              <w:rPr>
                <w:rFonts w:cs="Arial"/>
                <w:color w:val="000000"/>
              </w:rPr>
              <w:t>K_K01</w:t>
            </w:r>
          </w:p>
        </w:tc>
      </w:tr>
      <w:tr w:rsidR="0076304A" w:rsidRPr="006A26B8" w:rsidTr="00CB25F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color w:val="000000"/>
              </w:rPr>
              <w:t xml:space="preserve">wykład </w:t>
            </w:r>
          </w:p>
        </w:tc>
      </w:tr>
      <w:tr w:rsidR="0076304A"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rPr>
              <w:br w:type="page"/>
            </w:r>
            <w:r w:rsidRPr="006A26B8">
              <w:rPr>
                <w:rFonts w:cs="Arial"/>
                <w:b/>
                <w:color w:val="000000"/>
              </w:rPr>
              <w:t>Wymagania wstępne i dodatkowe:</w:t>
            </w:r>
          </w:p>
        </w:tc>
      </w:tr>
      <w:tr w:rsidR="0076304A" w:rsidRPr="006A26B8" w:rsidTr="00CB25F5">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76304A" w:rsidRPr="006A26B8" w:rsidRDefault="0076304A" w:rsidP="006A26B8">
            <w:pPr>
              <w:spacing w:line="276" w:lineRule="auto"/>
              <w:ind w:right="170"/>
              <w:rPr>
                <w:rFonts w:cs="Arial"/>
                <w:color w:val="000000"/>
              </w:rPr>
            </w:pPr>
            <w:r w:rsidRPr="006A26B8">
              <w:rPr>
                <w:rFonts w:cs="Arial"/>
                <w:color w:val="000000"/>
              </w:rPr>
              <w:t xml:space="preserve">Przedmiot nawiązuje do podstawowych pojęć i terminów lingwistycznych, z którymi studenci zapoznali się we wcześniejszych latach, takich jak wstęp do językoznawstwa, fleksja współczesnego języka polskiego, język obcy i in. </w:t>
            </w:r>
          </w:p>
        </w:tc>
      </w:tr>
      <w:tr w:rsidR="0076304A"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Treści modułu kształcenia:</w:t>
            </w:r>
          </w:p>
        </w:tc>
      </w:tr>
      <w:tr w:rsidR="0076304A" w:rsidRPr="006A26B8" w:rsidTr="00CB25F5">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76304A" w:rsidRPr="006A26B8" w:rsidRDefault="0076304A" w:rsidP="006A26B8">
            <w:pPr>
              <w:tabs>
                <w:tab w:val="left" w:pos="1125"/>
              </w:tabs>
              <w:spacing w:line="276" w:lineRule="auto"/>
              <w:ind w:right="170"/>
              <w:rPr>
                <w:rFonts w:cs="Arial"/>
              </w:rPr>
            </w:pPr>
            <w:r w:rsidRPr="006A26B8">
              <w:rPr>
                <w:rFonts w:cs="Arial"/>
              </w:rPr>
              <w:t>1. Składnia jako nauka. Najważniejsze teorie składniowe XX w. i XXI w. Kierunki badań syntaktycznych.</w:t>
            </w:r>
          </w:p>
          <w:p w:rsidR="0076304A" w:rsidRPr="006A26B8" w:rsidRDefault="0076304A" w:rsidP="006A26B8">
            <w:pPr>
              <w:tabs>
                <w:tab w:val="left" w:pos="1125"/>
              </w:tabs>
              <w:spacing w:line="276" w:lineRule="auto"/>
              <w:ind w:right="170"/>
              <w:rPr>
                <w:rFonts w:cs="Arial"/>
              </w:rPr>
            </w:pPr>
            <w:r w:rsidRPr="006A26B8">
              <w:rPr>
                <w:rFonts w:cs="Arial"/>
              </w:rPr>
              <w:t xml:space="preserve">2. Składnia konstrukcyjna (formalna, strukturalna). Gramatyka zależności. Składniki syntaktyczne, grupy syntaktyczne. Walencja. Konotacja, akomodacja, klasa walencyjna, cechy selekcyjne. </w:t>
            </w:r>
          </w:p>
          <w:p w:rsidR="0076304A" w:rsidRPr="006A26B8" w:rsidRDefault="0076304A" w:rsidP="006A26B8">
            <w:pPr>
              <w:tabs>
                <w:tab w:val="left" w:pos="1125"/>
              </w:tabs>
              <w:spacing w:line="276" w:lineRule="auto"/>
              <w:ind w:right="170"/>
              <w:rPr>
                <w:rFonts w:cs="Arial"/>
              </w:rPr>
            </w:pPr>
            <w:r w:rsidRPr="006A26B8">
              <w:rPr>
                <w:rFonts w:cs="Arial"/>
              </w:rPr>
              <w:t>3. Zdanie. Schematy zdaniowe. Słowniki walencyjne.</w:t>
            </w:r>
          </w:p>
          <w:p w:rsidR="0076304A" w:rsidRPr="006A26B8" w:rsidRDefault="0076304A" w:rsidP="006A26B8">
            <w:pPr>
              <w:tabs>
                <w:tab w:val="left" w:pos="1125"/>
              </w:tabs>
              <w:spacing w:line="276" w:lineRule="auto"/>
              <w:ind w:right="170"/>
              <w:rPr>
                <w:rFonts w:cs="Arial"/>
              </w:rPr>
            </w:pPr>
            <w:r w:rsidRPr="006A26B8">
              <w:rPr>
                <w:rFonts w:cs="Arial"/>
              </w:rPr>
              <w:t xml:space="preserve">4. Składnia semantyczna. Pojęcie propozycji. Struktura </w:t>
            </w:r>
            <w:proofErr w:type="spellStart"/>
            <w:r w:rsidRPr="006A26B8">
              <w:rPr>
                <w:rFonts w:cs="Arial"/>
              </w:rPr>
              <w:t>predykatowo</w:t>
            </w:r>
            <w:proofErr w:type="spellEnd"/>
            <w:r w:rsidRPr="006A26B8">
              <w:rPr>
                <w:rFonts w:cs="Arial"/>
              </w:rPr>
              <w:t xml:space="preserve">-argumentowa zdania. Typy predykatów i argumentów. Argumenty propozycjonalne i typy ich manifestacji. </w:t>
            </w:r>
            <w:proofErr w:type="spellStart"/>
            <w:r w:rsidRPr="006A26B8">
              <w:rPr>
                <w:rFonts w:cs="Arial"/>
              </w:rPr>
              <w:t>Eksplicytacja</w:t>
            </w:r>
            <w:proofErr w:type="spellEnd"/>
            <w:r w:rsidRPr="006A26B8">
              <w:rPr>
                <w:rFonts w:cs="Arial"/>
              </w:rPr>
              <w:t xml:space="preserve"> vs. </w:t>
            </w:r>
            <w:proofErr w:type="spellStart"/>
            <w:r w:rsidRPr="006A26B8">
              <w:rPr>
                <w:rFonts w:cs="Arial"/>
              </w:rPr>
              <w:t>implicytacja</w:t>
            </w:r>
            <w:proofErr w:type="spellEnd"/>
            <w:r w:rsidRPr="006A26B8">
              <w:rPr>
                <w:rFonts w:cs="Arial"/>
              </w:rPr>
              <w:t>. Uzupełnienia przyłączone (</w:t>
            </w:r>
            <w:proofErr w:type="spellStart"/>
            <w:r w:rsidRPr="006A26B8">
              <w:rPr>
                <w:rFonts w:cs="Arial"/>
              </w:rPr>
              <w:t>adiunkty</w:t>
            </w:r>
            <w:proofErr w:type="spellEnd"/>
            <w:r w:rsidRPr="006A26B8">
              <w:rPr>
                <w:rFonts w:cs="Arial"/>
              </w:rPr>
              <w:t>, modyfikatory).</w:t>
            </w:r>
          </w:p>
          <w:p w:rsidR="0076304A" w:rsidRPr="006A26B8" w:rsidRDefault="0076304A" w:rsidP="006A26B8">
            <w:pPr>
              <w:tabs>
                <w:tab w:val="left" w:pos="1125"/>
              </w:tabs>
              <w:spacing w:line="276" w:lineRule="auto"/>
              <w:ind w:right="170"/>
              <w:rPr>
                <w:rFonts w:cs="Arial"/>
              </w:rPr>
            </w:pPr>
            <w:r w:rsidRPr="006A26B8">
              <w:rPr>
                <w:rFonts w:cs="Arial"/>
              </w:rPr>
              <w:t>5. Składnia komunikacyjna. Aktualne rozczłonkowanie wypowiedzenia. Tematyczno-</w:t>
            </w:r>
            <w:proofErr w:type="spellStart"/>
            <w:r w:rsidRPr="006A26B8">
              <w:rPr>
                <w:rFonts w:cs="Arial"/>
              </w:rPr>
              <w:t>rematyczna</w:t>
            </w:r>
            <w:proofErr w:type="spellEnd"/>
            <w:r w:rsidRPr="006A26B8">
              <w:rPr>
                <w:rFonts w:cs="Arial"/>
              </w:rPr>
              <w:t xml:space="preserve"> organizacja tekstu.</w:t>
            </w:r>
          </w:p>
          <w:p w:rsidR="0076304A" w:rsidRPr="006A26B8" w:rsidRDefault="0076304A" w:rsidP="00A31BCB">
            <w:pPr>
              <w:tabs>
                <w:tab w:val="left" w:pos="1125"/>
              </w:tabs>
              <w:spacing w:line="276" w:lineRule="auto"/>
              <w:ind w:right="170"/>
              <w:rPr>
                <w:rFonts w:cs="Arial"/>
              </w:rPr>
            </w:pPr>
            <w:r w:rsidRPr="006A26B8">
              <w:rPr>
                <w:rFonts w:cs="Arial"/>
              </w:rPr>
              <w:t>6. Składnia wypowiedzenia. Procesy syntaktyczne.</w:t>
            </w:r>
          </w:p>
        </w:tc>
      </w:tr>
      <w:tr w:rsidR="0076304A"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Literatura podstawowa:</w:t>
            </w:r>
          </w:p>
        </w:tc>
      </w:tr>
      <w:tr w:rsidR="0076304A" w:rsidRPr="006A26B8" w:rsidTr="00CB25F5">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76304A" w:rsidRPr="006A26B8" w:rsidRDefault="001A78B4" w:rsidP="006A26B8">
            <w:pPr>
              <w:tabs>
                <w:tab w:val="left" w:pos="426"/>
              </w:tabs>
              <w:autoSpaceDE w:val="0"/>
              <w:autoSpaceDN w:val="0"/>
              <w:adjustRightInd w:val="0"/>
              <w:spacing w:line="276" w:lineRule="auto"/>
              <w:ind w:right="170"/>
              <w:rPr>
                <w:rFonts w:cs="Arial"/>
                <w:color w:val="000000"/>
              </w:rPr>
            </w:pPr>
            <w:r>
              <w:rPr>
                <w:rFonts w:cs="Arial"/>
                <w:color w:val="000000"/>
              </w:rPr>
              <w:t>Grzegorczykowa, R.</w:t>
            </w:r>
            <w:r w:rsidR="0076304A" w:rsidRPr="006A26B8">
              <w:rPr>
                <w:rFonts w:cs="Arial"/>
                <w:color w:val="000000"/>
              </w:rPr>
              <w:t xml:space="preserve">, </w:t>
            </w:r>
            <w:r w:rsidR="0076304A" w:rsidRPr="001A78B4">
              <w:rPr>
                <w:rFonts w:cs="Arial"/>
                <w:i/>
                <w:color w:val="000000"/>
              </w:rPr>
              <w:t>Wykłady z polskiej składni</w:t>
            </w:r>
            <w:r w:rsidR="0076304A" w:rsidRPr="006A26B8">
              <w:rPr>
                <w:rFonts w:cs="Arial"/>
                <w:color w:val="000000"/>
              </w:rPr>
              <w:t>. Warszawa</w:t>
            </w:r>
            <w:r>
              <w:rPr>
                <w:rFonts w:cs="Arial"/>
                <w:color w:val="000000"/>
              </w:rPr>
              <w:t xml:space="preserve"> </w:t>
            </w:r>
            <w:r w:rsidRPr="006A26B8">
              <w:rPr>
                <w:rFonts w:cs="Arial"/>
                <w:color w:val="000000"/>
              </w:rPr>
              <w:t>1996</w:t>
            </w:r>
            <w:r w:rsidR="0076304A" w:rsidRPr="006A26B8">
              <w:rPr>
                <w:rFonts w:cs="Arial"/>
                <w:color w:val="000000"/>
              </w:rPr>
              <w:t xml:space="preserve">. </w:t>
            </w:r>
          </w:p>
          <w:p w:rsidR="0076304A" w:rsidRPr="006A26B8" w:rsidRDefault="001A78B4" w:rsidP="006A26B8">
            <w:pPr>
              <w:tabs>
                <w:tab w:val="left" w:pos="426"/>
              </w:tabs>
              <w:autoSpaceDE w:val="0"/>
              <w:autoSpaceDN w:val="0"/>
              <w:adjustRightInd w:val="0"/>
              <w:spacing w:line="276" w:lineRule="auto"/>
              <w:ind w:right="170"/>
              <w:rPr>
                <w:rFonts w:cs="Arial"/>
                <w:color w:val="000000"/>
              </w:rPr>
            </w:pPr>
            <w:r>
              <w:rPr>
                <w:rFonts w:cs="Arial"/>
                <w:color w:val="000000"/>
              </w:rPr>
              <w:t>Jodłowski, S</w:t>
            </w:r>
            <w:r w:rsidRPr="006A26B8">
              <w:rPr>
                <w:rFonts w:cs="Arial"/>
                <w:color w:val="000000"/>
              </w:rPr>
              <w:t xml:space="preserve">. </w:t>
            </w:r>
            <w:r w:rsidR="0076304A" w:rsidRPr="006A26B8">
              <w:rPr>
                <w:rFonts w:cs="Arial"/>
                <w:color w:val="000000"/>
              </w:rPr>
              <w:t xml:space="preserve">, </w:t>
            </w:r>
            <w:r w:rsidR="0076304A" w:rsidRPr="001A78B4">
              <w:rPr>
                <w:rFonts w:cs="Arial"/>
                <w:i/>
                <w:color w:val="000000"/>
              </w:rPr>
              <w:t>Podstawy składni polskiej</w:t>
            </w:r>
            <w:r w:rsidR="0076304A" w:rsidRPr="006A26B8">
              <w:rPr>
                <w:rFonts w:cs="Arial"/>
                <w:color w:val="000000"/>
              </w:rPr>
              <w:t>. Warszawa</w:t>
            </w:r>
            <w:r>
              <w:rPr>
                <w:rFonts w:cs="Arial"/>
                <w:color w:val="000000"/>
              </w:rPr>
              <w:t xml:space="preserve"> </w:t>
            </w:r>
            <w:r w:rsidRPr="006A26B8">
              <w:rPr>
                <w:rFonts w:cs="Arial"/>
                <w:color w:val="000000"/>
              </w:rPr>
              <w:t>1977</w:t>
            </w:r>
            <w:r w:rsidR="0076304A" w:rsidRPr="006A26B8">
              <w:rPr>
                <w:rFonts w:cs="Arial"/>
                <w:color w:val="000000"/>
              </w:rPr>
              <w:t xml:space="preserve">. </w:t>
            </w:r>
          </w:p>
          <w:p w:rsidR="0076304A" w:rsidRPr="006A26B8" w:rsidRDefault="001A78B4" w:rsidP="006A26B8">
            <w:pPr>
              <w:tabs>
                <w:tab w:val="left" w:pos="426"/>
              </w:tabs>
              <w:autoSpaceDE w:val="0"/>
              <w:autoSpaceDN w:val="0"/>
              <w:adjustRightInd w:val="0"/>
              <w:spacing w:line="276" w:lineRule="auto"/>
              <w:ind w:right="170"/>
              <w:rPr>
                <w:rFonts w:cs="Arial"/>
                <w:color w:val="000000"/>
              </w:rPr>
            </w:pPr>
            <w:r>
              <w:rPr>
                <w:rFonts w:cs="Arial"/>
                <w:color w:val="000000"/>
              </w:rPr>
              <w:t>Klemensiewicz, Z</w:t>
            </w:r>
            <w:r w:rsidRPr="006A26B8">
              <w:rPr>
                <w:rFonts w:cs="Arial"/>
                <w:color w:val="000000"/>
              </w:rPr>
              <w:t xml:space="preserve">. </w:t>
            </w:r>
            <w:r w:rsidR="0076304A" w:rsidRPr="001A78B4">
              <w:rPr>
                <w:rFonts w:cs="Arial"/>
                <w:i/>
                <w:color w:val="000000"/>
              </w:rPr>
              <w:t>Zarys składni polskiej</w:t>
            </w:r>
            <w:r w:rsidR="0076304A" w:rsidRPr="006A26B8">
              <w:rPr>
                <w:rFonts w:cs="Arial"/>
                <w:color w:val="000000"/>
              </w:rPr>
              <w:t>. Warszawa</w:t>
            </w:r>
            <w:r>
              <w:rPr>
                <w:rFonts w:cs="Arial"/>
                <w:color w:val="000000"/>
              </w:rPr>
              <w:t xml:space="preserve"> </w:t>
            </w:r>
            <w:r w:rsidRPr="006A26B8">
              <w:rPr>
                <w:rFonts w:cs="Arial"/>
                <w:color w:val="000000"/>
              </w:rPr>
              <w:t>1963; 1969)</w:t>
            </w:r>
            <w:r w:rsidR="0076304A" w:rsidRPr="006A26B8">
              <w:rPr>
                <w:rFonts w:cs="Arial"/>
                <w:color w:val="000000"/>
              </w:rPr>
              <w:t>.</w:t>
            </w:r>
          </w:p>
          <w:p w:rsidR="0076304A" w:rsidRPr="006A26B8" w:rsidRDefault="001A78B4" w:rsidP="006A26B8">
            <w:pPr>
              <w:tabs>
                <w:tab w:val="left" w:pos="426"/>
              </w:tabs>
              <w:autoSpaceDE w:val="0"/>
              <w:autoSpaceDN w:val="0"/>
              <w:adjustRightInd w:val="0"/>
              <w:spacing w:line="276" w:lineRule="auto"/>
              <w:ind w:right="170"/>
              <w:rPr>
                <w:rFonts w:cs="Arial"/>
                <w:color w:val="000000"/>
              </w:rPr>
            </w:pPr>
            <w:r w:rsidRPr="006A26B8">
              <w:rPr>
                <w:rFonts w:cs="Arial"/>
                <w:color w:val="000000"/>
              </w:rPr>
              <w:t>Klemensiewicz</w:t>
            </w:r>
            <w:r>
              <w:rPr>
                <w:rFonts w:cs="Arial"/>
                <w:color w:val="000000"/>
              </w:rPr>
              <w:t>, Z.</w:t>
            </w:r>
            <w:r w:rsidR="0076304A" w:rsidRPr="006A26B8">
              <w:rPr>
                <w:rFonts w:cs="Arial"/>
                <w:color w:val="000000"/>
              </w:rPr>
              <w:t xml:space="preserve">, </w:t>
            </w:r>
            <w:r w:rsidR="0076304A" w:rsidRPr="001A78B4">
              <w:rPr>
                <w:rFonts w:cs="Arial"/>
                <w:i/>
                <w:color w:val="000000"/>
              </w:rPr>
              <w:t>Podstawowe wiadomości z gramatyki języka polskiego</w:t>
            </w:r>
            <w:r w:rsidR="0076304A" w:rsidRPr="006A26B8">
              <w:rPr>
                <w:rFonts w:cs="Arial"/>
                <w:color w:val="000000"/>
              </w:rPr>
              <w:t>. Warszawa</w:t>
            </w:r>
            <w:r>
              <w:rPr>
                <w:rFonts w:cs="Arial"/>
                <w:color w:val="000000"/>
              </w:rPr>
              <w:t xml:space="preserve"> </w:t>
            </w:r>
            <w:r w:rsidRPr="006A26B8">
              <w:rPr>
                <w:rFonts w:cs="Arial"/>
                <w:color w:val="000000"/>
              </w:rPr>
              <w:t>1973</w:t>
            </w:r>
            <w:r w:rsidR="0076304A" w:rsidRPr="006A26B8">
              <w:rPr>
                <w:rFonts w:cs="Arial"/>
                <w:color w:val="000000"/>
              </w:rPr>
              <w:t xml:space="preserve">. </w:t>
            </w:r>
          </w:p>
          <w:p w:rsidR="0076304A" w:rsidRPr="006A26B8" w:rsidRDefault="001A78B4" w:rsidP="006A26B8">
            <w:pPr>
              <w:tabs>
                <w:tab w:val="left" w:pos="426"/>
              </w:tabs>
              <w:autoSpaceDE w:val="0"/>
              <w:autoSpaceDN w:val="0"/>
              <w:adjustRightInd w:val="0"/>
              <w:spacing w:line="276" w:lineRule="auto"/>
              <w:ind w:right="170"/>
              <w:rPr>
                <w:rFonts w:cs="Arial"/>
                <w:color w:val="000000"/>
              </w:rPr>
            </w:pPr>
            <w:proofErr w:type="spellStart"/>
            <w:r>
              <w:rPr>
                <w:rFonts w:cs="Arial"/>
                <w:color w:val="000000"/>
              </w:rPr>
              <w:t>Labocha</w:t>
            </w:r>
            <w:proofErr w:type="spellEnd"/>
            <w:r>
              <w:rPr>
                <w:rFonts w:cs="Arial"/>
                <w:color w:val="000000"/>
              </w:rPr>
              <w:t xml:space="preserve">, J., </w:t>
            </w:r>
            <w:proofErr w:type="spellStart"/>
            <w:r>
              <w:rPr>
                <w:rFonts w:cs="Arial"/>
                <w:color w:val="000000"/>
              </w:rPr>
              <w:t>Tutak</w:t>
            </w:r>
            <w:proofErr w:type="spellEnd"/>
            <w:r>
              <w:rPr>
                <w:rFonts w:cs="Arial"/>
                <w:color w:val="000000"/>
              </w:rPr>
              <w:t>, K.</w:t>
            </w:r>
            <w:r w:rsidR="0076304A" w:rsidRPr="006A26B8">
              <w:rPr>
                <w:rFonts w:cs="Arial"/>
                <w:color w:val="000000"/>
              </w:rPr>
              <w:t xml:space="preserve">, </w:t>
            </w:r>
            <w:r w:rsidR="0076304A" w:rsidRPr="001A78B4">
              <w:rPr>
                <w:rFonts w:cs="Arial"/>
                <w:i/>
                <w:color w:val="000000"/>
              </w:rPr>
              <w:t>Podstawy analizy składniowej wypowiedzeń</w:t>
            </w:r>
            <w:r w:rsidR="0076304A" w:rsidRPr="006A26B8">
              <w:rPr>
                <w:rFonts w:cs="Arial"/>
                <w:color w:val="000000"/>
              </w:rPr>
              <w:t>. Kraków</w:t>
            </w:r>
            <w:r>
              <w:rPr>
                <w:rFonts w:cs="Arial"/>
                <w:color w:val="000000"/>
              </w:rPr>
              <w:t xml:space="preserve"> </w:t>
            </w:r>
            <w:r w:rsidRPr="006A26B8">
              <w:rPr>
                <w:rFonts w:cs="Arial"/>
                <w:color w:val="000000"/>
              </w:rPr>
              <w:t>2005</w:t>
            </w:r>
            <w:r w:rsidR="0076304A" w:rsidRPr="006A26B8">
              <w:rPr>
                <w:rFonts w:cs="Arial"/>
                <w:color w:val="000000"/>
              </w:rPr>
              <w:t xml:space="preserve">. </w:t>
            </w:r>
          </w:p>
          <w:p w:rsidR="0076304A" w:rsidRPr="006A26B8" w:rsidRDefault="00675CA8" w:rsidP="006A26B8">
            <w:pPr>
              <w:tabs>
                <w:tab w:val="left" w:pos="426"/>
              </w:tabs>
              <w:autoSpaceDE w:val="0"/>
              <w:autoSpaceDN w:val="0"/>
              <w:adjustRightInd w:val="0"/>
              <w:spacing w:line="276" w:lineRule="auto"/>
              <w:ind w:right="170"/>
              <w:rPr>
                <w:rFonts w:cs="Arial"/>
                <w:color w:val="000000"/>
              </w:rPr>
            </w:pPr>
            <w:r>
              <w:rPr>
                <w:rFonts w:cs="Arial"/>
                <w:color w:val="000000"/>
              </w:rPr>
              <w:t>Podracki</w:t>
            </w:r>
            <w:r w:rsidR="001A78B4">
              <w:rPr>
                <w:rFonts w:cs="Arial"/>
                <w:color w:val="000000"/>
              </w:rPr>
              <w:t>, J.</w:t>
            </w:r>
            <w:r w:rsidR="0076304A" w:rsidRPr="006A26B8">
              <w:rPr>
                <w:rFonts w:cs="Arial"/>
                <w:color w:val="000000"/>
              </w:rPr>
              <w:t xml:space="preserve">, </w:t>
            </w:r>
            <w:r w:rsidR="0076304A" w:rsidRPr="001A78B4">
              <w:rPr>
                <w:rFonts w:cs="Arial"/>
                <w:i/>
                <w:color w:val="000000"/>
              </w:rPr>
              <w:t>Składnia polska</w:t>
            </w:r>
            <w:r w:rsidR="0076304A" w:rsidRPr="006A26B8">
              <w:rPr>
                <w:rFonts w:cs="Arial"/>
                <w:color w:val="000000"/>
              </w:rPr>
              <w:t>. Warszawa</w:t>
            </w:r>
            <w:r w:rsidR="001A78B4">
              <w:rPr>
                <w:rFonts w:cs="Arial"/>
                <w:color w:val="000000"/>
              </w:rPr>
              <w:t xml:space="preserve"> </w:t>
            </w:r>
            <w:r w:rsidR="001A78B4" w:rsidRPr="006A26B8">
              <w:rPr>
                <w:rFonts w:cs="Arial"/>
                <w:color w:val="000000"/>
              </w:rPr>
              <w:t>1998</w:t>
            </w:r>
            <w:r w:rsidR="0076304A" w:rsidRPr="006A26B8">
              <w:rPr>
                <w:rFonts w:cs="Arial"/>
                <w:color w:val="000000"/>
              </w:rPr>
              <w:t>.</w:t>
            </w:r>
          </w:p>
          <w:p w:rsidR="0076304A" w:rsidRPr="006A26B8" w:rsidRDefault="001A78B4" w:rsidP="001A78B4">
            <w:pPr>
              <w:tabs>
                <w:tab w:val="left" w:pos="426"/>
              </w:tabs>
              <w:autoSpaceDE w:val="0"/>
              <w:autoSpaceDN w:val="0"/>
              <w:adjustRightInd w:val="0"/>
              <w:spacing w:line="276" w:lineRule="auto"/>
              <w:ind w:right="170"/>
              <w:rPr>
                <w:rFonts w:cs="Arial"/>
                <w:b/>
                <w:color w:val="000000"/>
              </w:rPr>
            </w:pPr>
            <w:r>
              <w:rPr>
                <w:rFonts w:cs="Arial"/>
                <w:color w:val="000000"/>
              </w:rPr>
              <w:t>Saloni, Z., Świdziński, M.</w:t>
            </w:r>
            <w:r w:rsidR="0076304A" w:rsidRPr="006A26B8">
              <w:rPr>
                <w:rFonts w:cs="Arial"/>
                <w:color w:val="000000"/>
              </w:rPr>
              <w:t xml:space="preserve">, </w:t>
            </w:r>
            <w:r w:rsidR="0076304A" w:rsidRPr="001A78B4">
              <w:rPr>
                <w:rFonts w:cs="Arial"/>
                <w:i/>
                <w:color w:val="000000"/>
              </w:rPr>
              <w:t>Składnia współczesnego języka polskiego</w:t>
            </w:r>
            <w:r w:rsidR="0076304A" w:rsidRPr="006A26B8">
              <w:rPr>
                <w:rFonts w:cs="Arial"/>
                <w:color w:val="000000"/>
              </w:rPr>
              <w:t>. Warszawa</w:t>
            </w:r>
            <w:r>
              <w:rPr>
                <w:rFonts w:cs="Arial"/>
                <w:color w:val="000000"/>
              </w:rPr>
              <w:t xml:space="preserve"> </w:t>
            </w:r>
            <w:r w:rsidRPr="006A26B8">
              <w:rPr>
                <w:rFonts w:cs="Arial"/>
                <w:color w:val="000000"/>
              </w:rPr>
              <w:t>1998</w:t>
            </w:r>
            <w:r w:rsidR="0076304A" w:rsidRPr="006A26B8">
              <w:rPr>
                <w:rFonts w:cs="Arial"/>
                <w:color w:val="000000"/>
              </w:rPr>
              <w:t>.</w:t>
            </w:r>
          </w:p>
        </w:tc>
      </w:tr>
      <w:tr w:rsidR="0076304A"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Literatura dodatkowa:</w:t>
            </w:r>
          </w:p>
        </w:tc>
      </w:tr>
      <w:tr w:rsidR="0076304A" w:rsidRPr="006A26B8" w:rsidTr="00CB25F5">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76304A" w:rsidRPr="006A26B8" w:rsidRDefault="00521767" w:rsidP="006A26B8">
            <w:pPr>
              <w:tabs>
                <w:tab w:val="left" w:pos="567"/>
              </w:tabs>
              <w:ind w:right="170"/>
              <w:contextualSpacing/>
              <w:rPr>
                <w:rFonts w:cs="Arial"/>
              </w:rPr>
            </w:pPr>
            <w:r w:rsidRPr="006A26B8">
              <w:rPr>
                <w:rFonts w:cs="Arial"/>
              </w:rPr>
              <w:t>Nagórko</w:t>
            </w:r>
            <w:r>
              <w:rPr>
                <w:rFonts w:cs="Arial"/>
              </w:rPr>
              <w:t>, A.</w:t>
            </w:r>
            <w:r w:rsidR="0076304A" w:rsidRPr="006A26B8">
              <w:rPr>
                <w:rFonts w:cs="Arial"/>
              </w:rPr>
              <w:t xml:space="preserve">, </w:t>
            </w:r>
            <w:r w:rsidR="0076304A" w:rsidRPr="00521767">
              <w:rPr>
                <w:rFonts w:cs="Arial"/>
                <w:i/>
              </w:rPr>
              <w:t>Zarys gramatyki polskiej</w:t>
            </w:r>
            <w:r>
              <w:rPr>
                <w:rFonts w:cs="Arial"/>
              </w:rPr>
              <w:t>,</w:t>
            </w:r>
            <w:r w:rsidR="0076304A" w:rsidRPr="006A26B8">
              <w:rPr>
                <w:rFonts w:cs="Arial"/>
              </w:rPr>
              <w:t xml:space="preserve"> Warszawa </w:t>
            </w:r>
            <w:r w:rsidRPr="006A26B8">
              <w:rPr>
                <w:rFonts w:cs="Arial"/>
              </w:rPr>
              <w:t>1997</w:t>
            </w:r>
          </w:p>
          <w:p w:rsidR="0076304A" w:rsidRPr="006A26B8" w:rsidRDefault="00521767" w:rsidP="006A26B8">
            <w:pPr>
              <w:tabs>
                <w:tab w:val="left" w:pos="567"/>
              </w:tabs>
              <w:ind w:right="170"/>
              <w:contextualSpacing/>
              <w:rPr>
                <w:rFonts w:cs="Arial"/>
              </w:rPr>
            </w:pPr>
            <w:r w:rsidRPr="006A26B8">
              <w:rPr>
                <w:rFonts w:cs="Arial"/>
              </w:rPr>
              <w:t>Pisarkowa</w:t>
            </w:r>
            <w:r>
              <w:rPr>
                <w:rFonts w:cs="Arial"/>
              </w:rPr>
              <w:t>, K.</w:t>
            </w:r>
            <w:r w:rsidR="0076304A" w:rsidRPr="006A26B8">
              <w:rPr>
                <w:rFonts w:cs="Arial"/>
              </w:rPr>
              <w:t xml:space="preserve">, </w:t>
            </w:r>
            <w:r w:rsidR="0076304A" w:rsidRPr="00521767">
              <w:rPr>
                <w:rFonts w:cs="Arial"/>
                <w:i/>
              </w:rPr>
              <w:t>Hi</w:t>
            </w:r>
            <w:r w:rsidRPr="00521767">
              <w:rPr>
                <w:rFonts w:cs="Arial"/>
                <w:i/>
              </w:rPr>
              <w:t>storia składni języka polskiego</w:t>
            </w:r>
            <w:r>
              <w:rPr>
                <w:rFonts w:cs="Arial"/>
              </w:rPr>
              <w:t>,</w:t>
            </w:r>
            <w:r w:rsidR="0076304A" w:rsidRPr="006A26B8">
              <w:rPr>
                <w:rFonts w:cs="Arial"/>
              </w:rPr>
              <w:t xml:space="preserve"> Wrocław </w:t>
            </w:r>
            <w:r w:rsidRPr="006A26B8">
              <w:rPr>
                <w:rFonts w:cs="Arial"/>
              </w:rPr>
              <w:t>1984</w:t>
            </w:r>
            <w:r>
              <w:rPr>
                <w:rFonts w:cs="Arial"/>
              </w:rPr>
              <w:t xml:space="preserve"> </w:t>
            </w:r>
            <w:r w:rsidR="0076304A" w:rsidRPr="006A26B8">
              <w:rPr>
                <w:rFonts w:cs="Arial"/>
              </w:rPr>
              <w:t>etc.</w:t>
            </w:r>
          </w:p>
          <w:p w:rsidR="0076304A" w:rsidRPr="006A26B8" w:rsidRDefault="00521767" w:rsidP="006A26B8">
            <w:pPr>
              <w:tabs>
                <w:tab w:val="left" w:pos="567"/>
              </w:tabs>
              <w:ind w:right="170"/>
              <w:contextualSpacing/>
              <w:rPr>
                <w:rFonts w:cs="Arial"/>
              </w:rPr>
            </w:pPr>
            <w:r w:rsidRPr="006A26B8">
              <w:rPr>
                <w:rFonts w:cs="Arial"/>
              </w:rPr>
              <w:t>Ruszkowski</w:t>
            </w:r>
            <w:r>
              <w:rPr>
                <w:rFonts w:cs="Arial"/>
              </w:rPr>
              <w:t xml:space="preserve">, M., </w:t>
            </w:r>
            <w:r w:rsidRPr="00521767">
              <w:rPr>
                <w:rFonts w:cs="Arial"/>
                <w:i/>
              </w:rPr>
              <w:t>Analiza składniowa wypowiedzeń</w:t>
            </w:r>
            <w:r>
              <w:rPr>
                <w:rFonts w:cs="Arial"/>
              </w:rPr>
              <w:t xml:space="preserve">, </w:t>
            </w:r>
            <w:r w:rsidR="0076304A" w:rsidRPr="006A26B8">
              <w:rPr>
                <w:rFonts w:cs="Arial"/>
              </w:rPr>
              <w:t>Kielce</w:t>
            </w:r>
            <w:r>
              <w:rPr>
                <w:rFonts w:cs="Arial"/>
              </w:rPr>
              <w:t xml:space="preserve"> </w:t>
            </w:r>
            <w:r w:rsidRPr="006A26B8">
              <w:rPr>
                <w:rFonts w:cs="Arial"/>
              </w:rPr>
              <w:t>1997</w:t>
            </w:r>
            <w:r w:rsidR="0076304A" w:rsidRPr="006A26B8">
              <w:rPr>
                <w:rFonts w:cs="Arial"/>
              </w:rPr>
              <w:t>.</w:t>
            </w:r>
          </w:p>
          <w:p w:rsidR="0076304A" w:rsidRPr="006A26B8" w:rsidRDefault="00521767" w:rsidP="006A26B8">
            <w:pPr>
              <w:tabs>
                <w:tab w:val="left" w:pos="567"/>
              </w:tabs>
              <w:ind w:right="170"/>
              <w:contextualSpacing/>
              <w:rPr>
                <w:rFonts w:cs="Arial"/>
              </w:rPr>
            </w:pPr>
            <w:proofErr w:type="spellStart"/>
            <w:r w:rsidRPr="006A26B8">
              <w:rPr>
                <w:rFonts w:cs="Arial"/>
              </w:rPr>
              <w:t>Topolińska</w:t>
            </w:r>
            <w:proofErr w:type="spellEnd"/>
            <w:r>
              <w:rPr>
                <w:rFonts w:cs="Arial"/>
              </w:rPr>
              <w:t>, Z. (red.)</w:t>
            </w:r>
            <w:r w:rsidR="0076304A" w:rsidRPr="006A26B8">
              <w:rPr>
                <w:rFonts w:cs="Arial"/>
              </w:rPr>
              <w:t xml:space="preserve">, </w:t>
            </w:r>
            <w:r w:rsidR="0076304A" w:rsidRPr="00521767">
              <w:rPr>
                <w:rFonts w:cs="Arial"/>
                <w:i/>
              </w:rPr>
              <w:t>Gramatyka współczes</w:t>
            </w:r>
            <w:r w:rsidRPr="00521767">
              <w:rPr>
                <w:rFonts w:cs="Arial"/>
                <w:i/>
              </w:rPr>
              <w:t>nego języka polskiego. Składnia</w:t>
            </w:r>
            <w:r>
              <w:rPr>
                <w:rFonts w:cs="Arial"/>
              </w:rPr>
              <w:t>,</w:t>
            </w:r>
            <w:r w:rsidR="0076304A" w:rsidRPr="006A26B8">
              <w:rPr>
                <w:rFonts w:cs="Arial"/>
              </w:rPr>
              <w:t xml:space="preserve"> Warszawa</w:t>
            </w:r>
            <w:r>
              <w:rPr>
                <w:rFonts w:cs="Arial"/>
              </w:rPr>
              <w:t xml:space="preserve"> </w:t>
            </w:r>
            <w:r w:rsidRPr="006A26B8">
              <w:rPr>
                <w:rFonts w:cs="Arial"/>
              </w:rPr>
              <w:t>1984</w:t>
            </w:r>
            <w:r w:rsidR="0076304A" w:rsidRPr="006A26B8">
              <w:rPr>
                <w:rFonts w:cs="Arial"/>
              </w:rPr>
              <w:t xml:space="preserve">. </w:t>
            </w:r>
          </w:p>
          <w:p w:rsidR="0076304A" w:rsidRPr="006A26B8" w:rsidRDefault="00521767" w:rsidP="006A26B8">
            <w:pPr>
              <w:tabs>
                <w:tab w:val="left" w:pos="567"/>
              </w:tabs>
              <w:ind w:right="170"/>
              <w:contextualSpacing/>
              <w:rPr>
                <w:rFonts w:cs="Arial"/>
              </w:rPr>
            </w:pPr>
            <w:r w:rsidRPr="006A26B8">
              <w:rPr>
                <w:rFonts w:cs="Arial"/>
              </w:rPr>
              <w:t>Wiśniewski</w:t>
            </w:r>
            <w:r>
              <w:rPr>
                <w:rFonts w:cs="Arial"/>
              </w:rPr>
              <w:t>, M.</w:t>
            </w:r>
            <w:r w:rsidR="0076304A" w:rsidRPr="006A26B8">
              <w:rPr>
                <w:rFonts w:cs="Arial"/>
              </w:rPr>
              <w:t xml:space="preserve">, </w:t>
            </w:r>
            <w:r w:rsidR="0076304A" w:rsidRPr="00521767">
              <w:rPr>
                <w:rFonts w:cs="Arial"/>
                <w:i/>
              </w:rPr>
              <w:t>Strukturalna charakterystyka polskich wypowiedzeń niezdaniowych</w:t>
            </w:r>
            <w:r w:rsidR="0076304A" w:rsidRPr="006A26B8">
              <w:rPr>
                <w:rFonts w:cs="Arial"/>
              </w:rPr>
              <w:t>. Toruń</w:t>
            </w:r>
            <w:r>
              <w:rPr>
                <w:rFonts w:cs="Arial"/>
              </w:rPr>
              <w:t xml:space="preserve"> </w:t>
            </w:r>
            <w:r w:rsidRPr="006A26B8">
              <w:rPr>
                <w:rFonts w:cs="Arial"/>
              </w:rPr>
              <w:t>1994</w:t>
            </w:r>
            <w:r w:rsidR="0076304A" w:rsidRPr="006A26B8">
              <w:rPr>
                <w:rFonts w:cs="Arial"/>
              </w:rPr>
              <w:t xml:space="preserve">. </w:t>
            </w:r>
          </w:p>
          <w:p w:rsidR="0076304A" w:rsidRPr="006A26B8" w:rsidRDefault="00521767" w:rsidP="00521767">
            <w:pPr>
              <w:tabs>
                <w:tab w:val="left" w:pos="567"/>
              </w:tabs>
              <w:spacing w:line="276" w:lineRule="auto"/>
              <w:ind w:right="170"/>
              <w:contextualSpacing/>
              <w:rPr>
                <w:rFonts w:cs="Arial"/>
              </w:rPr>
            </w:pPr>
            <w:r w:rsidRPr="006A26B8">
              <w:rPr>
                <w:rFonts w:cs="Arial"/>
              </w:rPr>
              <w:t>Wróbel</w:t>
            </w:r>
            <w:r w:rsidR="0076304A" w:rsidRPr="006A26B8">
              <w:rPr>
                <w:rFonts w:cs="Arial"/>
              </w:rPr>
              <w:t>, H</w:t>
            </w:r>
            <w:r>
              <w:rPr>
                <w:rFonts w:cs="Arial"/>
              </w:rPr>
              <w:t>.</w:t>
            </w:r>
            <w:r w:rsidR="0076304A" w:rsidRPr="006A26B8">
              <w:rPr>
                <w:rFonts w:cs="Arial"/>
              </w:rPr>
              <w:t xml:space="preserve">, </w:t>
            </w:r>
            <w:r w:rsidR="0076304A" w:rsidRPr="00521767">
              <w:rPr>
                <w:rFonts w:cs="Arial"/>
                <w:i/>
              </w:rPr>
              <w:t>Gramatyka języka polskiego</w:t>
            </w:r>
            <w:r>
              <w:rPr>
                <w:rFonts w:cs="Arial"/>
              </w:rPr>
              <w:t>,</w:t>
            </w:r>
            <w:r w:rsidR="0076304A" w:rsidRPr="006A26B8">
              <w:rPr>
                <w:rFonts w:cs="Arial"/>
              </w:rPr>
              <w:t xml:space="preserve"> Kraków</w:t>
            </w:r>
            <w:r>
              <w:rPr>
                <w:rFonts w:cs="Arial"/>
              </w:rPr>
              <w:t xml:space="preserve"> </w:t>
            </w:r>
            <w:r w:rsidRPr="006A26B8">
              <w:rPr>
                <w:rFonts w:cs="Arial"/>
              </w:rPr>
              <w:t>2001</w:t>
            </w:r>
            <w:r w:rsidR="0076304A" w:rsidRPr="006A26B8">
              <w:rPr>
                <w:rFonts w:cs="Arial"/>
              </w:rPr>
              <w:t>.</w:t>
            </w:r>
          </w:p>
        </w:tc>
      </w:tr>
      <w:tr w:rsidR="0076304A"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Planowane formy/działania/metody dydaktyczne:</w:t>
            </w:r>
          </w:p>
        </w:tc>
      </w:tr>
      <w:tr w:rsidR="0076304A" w:rsidRPr="006A26B8" w:rsidTr="00CB25F5">
        <w:trPr>
          <w:trHeight w:val="674"/>
        </w:trPr>
        <w:tc>
          <w:tcPr>
            <w:tcW w:w="10433" w:type="dxa"/>
            <w:gridSpan w:val="15"/>
            <w:tcBorders>
              <w:top w:val="single" w:sz="4" w:space="0" w:color="auto"/>
              <w:left w:val="single" w:sz="6" w:space="0" w:color="auto"/>
              <w:bottom w:val="nil"/>
              <w:right w:val="single" w:sz="6" w:space="0" w:color="auto"/>
            </w:tcBorders>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Wykład tradycyjny metodą podającą</w:t>
            </w:r>
          </w:p>
        </w:tc>
      </w:tr>
      <w:tr w:rsidR="0076304A"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lastRenderedPageBreak/>
              <w:t>Sposoby weryfikacji efektów uczenia się osiąganych przez studenta:</w:t>
            </w:r>
          </w:p>
        </w:tc>
      </w:tr>
      <w:tr w:rsidR="0076304A" w:rsidRPr="006A26B8" w:rsidTr="00CB25F5">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Metody weryfikacji efektów uczenia się</w:t>
            </w:r>
          </w:p>
        </w:tc>
      </w:tr>
      <w:tr w:rsidR="0076304A" w:rsidRPr="006A26B8" w:rsidTr="00CB25F5">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W</w:t>
            </w:r>
            <w:r w:rsidR="001A78B4">
              <w:rPr>
                <w:rFonts w:cs="Arial"/>
                <w:color w:val="000000"/>
              </w:rPr>
              <w:t>_</w:t>
            </w:r>
            <w:r w:rsidRPr="006A26B8">
              <w:rPr>
                <w:rFonts w:cs="Arial"/>
                <w:color w:val="000000"/>
              </w:rPr>
              <w:t>0</w:t>
            </w:r>
            <w:r w:rsidR="00DA1B09">
              <w:rPr>
                <w:rFonts w:cs="Arial"/>
                <w:color w:val="000000"/>
              </w:rPr>
              <w:t>1</w:t>
            </w:r>
          </w:p>
        </w:tc>
        <w:tc>
          <w:tcPr>
            <w:tcW w:w="8418" w:type="dxa"/>
            <w:gridSpan w:val="13"/>
            <w:tcBorders>
              <w:top w:val="single" w:sz="4" w:space="0" w:color="auto"/>
              <w:left w:val="single" w:sz="4" w:space="0" w:color="auto"/>
              <w:bottom w:val="single" w:sz="4" w:space="0" w:color="auto"/>
              <w:right w:val="single" w:sz="4" w:space="0" w:color="auto"/>
            </w:tcBorders>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 xml:space="preserve">test pisemny w trakcie zaliczenia – pytania egzaminacyjne, polegające na wyjaśnieniu pojęć i terminów syntaktycznych </w:t>
            </w:r>
          </w:p>
        </w:tc>
      </w:tr>
      <w:tr w:rsidR="0076304A" w:rsidRPr="006A26B8"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U</w:t>
            </w:r>
            <w:r w:rsidR="001A78B4">
              <w:rPr>
                <w:rFonts w:cs="Arial"/>
                <w:color w:val="000000"/>
              </w:rPr>
              <w:t>_</w:t>
            </w:r>
            <w:r w:rsidRPr="006A26B8">
              <w:rPr>
                <w:rFonts w:cs="Arial"/>
                <w:color w:val="000000"/>
              </w:rPr>
              <w:t>0</w:t>
            </w:r>
            <w:r w:rsidR="00DA1B09">
              <w:rPr>
                <w:rFonts w:cs="Arial"/>
                <w:color w:val="000000"/>
              </w:rPr>
              <w:t>1</w:t>
            </w:r>
          </w:p>
        </w:tc>
        <w:tc>
          <w:tcPr>
            <w:tcW w:w="8418" w:type="dxa"/>
            <w:gridSpan w:val="13"/>
            <w:tcBorders>
              <w:top w:val="single" w:sz="4" w:space="0" w:color="auto"/>
              <w:left w:val="single" w:sz="4" w:space="0" w:color="auto"/>
              <w:bottom w:val="single" w:sz="4" w:space="0" w:color="auto"/>
              <w:right w:val="single" w:sz="4" w:space="0" w:color="auto"/>
            </w:tcBorders>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rozmowa w trakcie egzaminu – pytania egzaminacyjne, polegające na rozwiązywaniu problemów</w:t>
            </w:r>
          </w:p>
        </w:tc>
      </w:tr>
      <w:tr w:rsidR="0076304A" w:rsidRPr="006A26B8"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K</w:t>
            </w:r>
            <w:r w:rsidR="001A78B4">
              <w:rPr>
                <w:rFonts w:cs="Arial"/>
                <w:color w:val="000000"/>
              </w:rPr>
              <w:t>_</w:t>
            </w:r>
            <w:r w:rsidRPr="006A26B8">
              <w:rPr>
                <w:rFonts w:cs="Arial"/>
                <w:color w:val="000000"/>
              </w:rPr>
              <w:t>01</w:t>
            </w:r>
          </w:p>
        </w:tc>
        <w:tc>
          <w:tcPr>
            <w:tcW w:w="8418" w:type="dxa"/>
            <w:gridSpan w:val="13"/>
            <w:tcBorders>
              <w:top w:val="single" w:sz="4" w:space="0" w:color="auto"/>
              <w:left w:val="single" w:sz="4" w:space="0" w:color="auto"/>
              <w:bottom w:val="single" w:sz="4" w:space="0" w:color="auto"/>
              <w:right w:val="single" w:sz="4" w:space="0" w:color="auto"/>
            </w:tcBorders>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poprzez bezpośrednią obserwację aktywności studentów podczas zajęć i konsultacji (udział studentów w dyskusji, zaangażowanie w proces studiowania, zaangażowanie i umiejętności pracy grupowej, gotowość i umiejętności poszerzania wiedzy, itp.)</w:t>
            </w:r>
          </w:p>
        </w:tc>
      </w:tr>
      <w:tr w:rsidR="0076304A"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b/>
                <w:color w:val="000000"/>
              </w:rPr>
              <w:t>Forma i warunki zaliczenia:</w:t>
            </w:r>
          </w:p>
        </w:tc>
      </w:tr>
      <w:tr w:rsidR="0076304A" w:rsidRPr="006A26B8" w:rsidTr="00CB25F5">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76304A" w:rsidRPr="006A26B8" w:rsidRDefault="0076304A" w:rsidP="006A26B8">
            <w:pPr>
              <w:tabs>
                <w:tab w:val="left" w:pos="2010"/>
              </w:tabs>
              <w:spacing w:line="276" w:lineRule="auto"/>
              <w:ind w:right="170"/>
              <w:rPr>
                <w:rFonts w:cs="Arial"/>
              </w:rPr>
            </w:pPr>
            <w:r w:rsidRPr="006A26B8">
              <w:rPr>
                <w:rFonts w:cs="Arial"/>
              </w:rPr>
              <w:t>Warunkiem uzyskania zaliczenia przedmiotu jest udział w zajęciach dydaktycznych, pozytywna ocena wyników pisemnego egzaminu sprawdzającego – stopień przyswojenia materiału objętego ustalonym przez wykładowcę zakresem wiedzy.</w:t>
            </w:r>
          </w:p>
          <w:p w:rsidR="0076304A" w:rsidRPr="006A26B8" w:rsidRDefault="0076304A" w:rsidP="006A26B8">
            <w:pPr>
              <w:tabs>
                <w:tab w:val="left" w:pos="2010"/>
              </w:tabs>
              <w:spacing w:line="276" w:lineRule="auto"/>
              <w:ind w:right="170"/>
              <w:rPr>
                <w:rFonts w:cs="Arial"/>
              </w:rPr>
            </w:pPr>
            <w:r w:rsidRPr="006A26B8">
              <w:rPr>
                <w:rFonts w:cs="Arial"/>
              </w:rPr>
              <w:t>Punktacja oraz oceny w ujęciu procentowym: 0-50 pkt – niedostateczny, 51-60 – dostateczny, 61-70 – dostateczny plus, 71-80 – dobry, 81-90 – dobry plus, 91-100 – bardzo dobry.</w:t>
            </w:r>
          </w:p>
        </w:tc>
      </w:tr>
      <w:tr w:rsidR="0076304A"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76304A" w:rsidRPr="006A26B8" w:rsidRDefault="0076304A" w:rsidP="006A26B8">
            <w:pPr>
              <w:autoSpaceDE w:val="0"/>
              <w:autoSpaceDN w:val="0"/>
              <w:adjustRightInd w:val="0"/>
              <w:spacing w:line="276" w:lineRule="auto"/>
              <w:ind w:right="170"/>
              <w:rPr>
                <w:rFonts w:cs="Arial"/>
                <w:b/>
                <w:color w:val="000000"/>
              </w:rPr>
            </w:pPr>
            <w:r w:rsidRPr="006A26B8">
              <w:rPr>
                <w:rFonts w:cs="Arial"/>
                <w:b/>
                <w:color w:val="000000"/>
              </w:rPr>
              <w:t>Bilans punktów ECTS:</w:t>
            </w:r>
          </w:p>
        </w:tc>
      </w:tr>
      <w:tr w:rsidR="0076304A"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76304A" w:rsidRPr="006A26B8" w:rsidRDefault="0076304A" w:rsidP="006A26B8">
            <w:pPr>
              <w:autoSpaceDE w:val="0"/>
              <w:autoSpaceDN w:val="0"/>
              <w:adjustRightInd w:val="0"/>
              <w:spacing w:line="276" w:lineRule="auto"/>
              <w:ind w:right="170"/>
              <w:rPr>
                <w:rFonts w:cs="Arial"/>
                <w:bCs/>
                <w:color w:val="000000"/>
              </w:rPr>
            </w:pPr>
            <w:r w:rsidRPr="006A26B8">
              <w:rPr>
                <w:rFonts w:cs="Arial"/>
                <w:bCs/>
                <w:color w:val="000000"/>
              </w:rPr>
              <w:t>Studia stacjonarne</w:t>
            </w:r>
          </w:p>
        </w:tc>
      </w:tr>
      <w:tr w:rsidR="0076304A"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Cs/>
                <w:color w:val="000000"/>
              </w:rPr>
            </w:pPr>
            <w:r w:rsidRPr="006A26B8">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76304A" w:rsidRPr="006A26B8" w:rsidRDefault="0076304A" w:rsidP="006A26B8">
            <w:pPr>
              <w:autoSpaceDE w:val="0"/>
              <w:autoSpaceDN w:val="0"/>
              <w:adjustRightInd w:val="0"/>
              <w:spacing w:line="276" w:lineRule="auto"/>
              <w:ind w:right="170"/>
              <w:rPr>
                <w:rFonts w:cs="Arial"/>
                <w:bCs/>
                <w:color w:val="000000"/>
              </w:rPr>
            </w:pPr>
            <w:r w:rsidRPr="006A26B8">
              <w:rPr>
                <w:rFonts w:cs="Arial"/>
                <w:bCs/>
                <w:color w:val="000000"/>
              </w:rPr>
              <w:t>Obciążenie studenta</w:t>
            </w:r>
          </w:p>
        </w:tc>
      </w:tr>
      <w:tr w:rsidR="0076304A"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76304A" w:rsidRPr="006A26B8" w:rsidRDefault="0076304A" w:rsidP="006A26B8">
            <w:pPr>
              <w:spacing w:line="276" w:lineRule="auto"/>
              <w:ind w:right="170"/>
              <w:rPr>
                <w:rFonts w:cs="Arial"/>
              </w:rPr>
            </w:pPr>
            <w:r w:rsidRPr="006A26B8">
              <w:rPr>
                <w:rFonts w:cs="Arial"/>
              </w:rPr>
              <w:t>Udział w wykładach/ćwiczeniach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15 godzin</w:t>
            </w:r>
          </w:p>
        </w:tc>
      </w:tr>
      <w:tr w:rsidR="0076304A"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76304A" w:rsidRPr="006A26B8" w:rsidRDefault="0076304A" w:rsidP="006A26B8">
            <w:pPr>
              <w:spacing w:line="276" w:lineRule="auto"/>
              <w:ind w:right="170"/>
              <w:rPr>
                <w:rFonts w:cs="Arial"/>
              </w:rPr>
            </w:pPr>
            <w:r w:rsidRPr="006A26B8">
              <w:rPr>
                <w:rFonts w:cs="Arial"/>
              </w:rPr>
              <w:t>Udział w konsultacjach i egzaminie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2 godziny</w:t>
            </w:r>
          </w:p>
        </w:tc>
      </w:tr>
      <w:tr w:rsidR="0076304A"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76304A" w:rsidRPr="006A26B8" w:rsidRDefault="0076304A" w:rsidP="006A26B8">
            <w:pPr>
              <w:spacing w:line="276" w:lineRule="auto"/>
              <w:ind w:right="170"/>
              <w:rPr>
                <w:rFonts w:cs="Arial"/>
              </w:rPr>
            </w:pPr>
            <w:r w:rsidRPr="006A26B8">
              <w:rPr>
                <w:rFonts w:cs="Arial"/>
              </w:rPr>
              <w:t>Samodzielna lektura, przygotowanie pracy kontrolnej</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4 godziny</w:t>
            </w:r>
          </w:p>
        </w:tc>
      </w:tr>
      <w:tr w:rsidR="0076304A"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76304A" w:rsidRPr="006A26B8" w:rsidRDefault="0076304A" w:rsidP="006A26B8">
            <w:pPr>
              <w:spacing w:line="276" w:lineRule="auto"/>
              <w:ind w:right="170"/>
              <w:rPr>
                <w:rFonts w:cs="Arial"/>
              </w:rPr>
            </w:pPr>
            <w:r w:rsidRPr="006A26B8">
              <w:rPr>
                <w:rFonts w:cs="Arial"/>
              </w:rPr>
              <w:t>Przygotowanie się do zaliczenia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6304A" w:rsidRPr="006A26B8" w:rsidRDefault="0076304A" w:rsidP="006A26B8">
            <w:pPr>
              <w:autoSpaceDE w:val="0"/>
              <w:autoSpaceDN w:val="0"/>
              <w:adjustRightInd w:val="0"/>
              <w:spacing w:line="276" w:lineRule="auto"/>
              <w:ind w:right="170"/>
              <w:rPr>
                <w:rFonts w:cs="Arial"/>
                <w:color w:val="000000"/>
              </w:rPr>
            </w:pPr>
            <w:r w:rsidRPr="006A26B8">
              <w:rPr>
                <w:rFonts w:cs="Arial"/>
                <w:color w:val="000000"/>
              </w:rPr>
              <w:t>4 godziny</w:t>
            </w:r>
          </w:p>
        </w:tc>
      </w:tr>
      <w:tr w:rsidR="0076304A"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76304A" w:rsidRPr="006A26B8" w:rsidRDefault="0076304A" w:rsidP="006A26B8">
            <w:pPr>
              <w:spacing w:line="276" w:lineRule="auto"/>
              <w:ind w:right="170"/>
              <w:rPr>
                <w:rFonts w:cs="Arial"/>
                <w:b/>
                <w:bCs/>
              </w:rPr>
            </w:pPr>
            <w:r w:rsidRPr="006A26B8">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76304A" w:rsidRPr="006A26B8" w:rsidRDefault="0076304A" w:rsidP="006A26B8">
            <w:pPr>
              <w:spacing w:line="276" w:lineRule="auto"/>
              <w:ind w:right="170"/>
              <w:rPr>
                <w:rFonts w:cs="Arial"/>
              </w:rPr>
            </w:pPr>
            <w:r w:rsidRPr="006A26B8">
              <w:rPr>
                <w:rFonts w:cs="Arial"/>
              </w:rPr>
              <w:t>25</w:t>
            </w:r>
            <w:r w:rsidR="00DA1B09">
              <w:rPr>
                <w:rFonts w:cs="Arial"/>
              </w:rPr>
              <w:t xml:space="preserve"> godzin</w:t>
            </w:r>
          </w:p>
        </w:tc>
      </w:tr>
      <w:tr w:rsidR="0076304A"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76304A" w:rsidRPr="006A26B8" w:rsidRDefault="0076304A" w:rsidP="006A26B8">
            <w:pPr>
              <w:spacing w:line="276" w:lineRule="auto"/>
              <w:ind w:right="170"/>
              <w:rPr>
                <w:rFonts w:cs="Arial"/>
                <w:b/>
                <w:bCs/>
              </w:rPr>
            </w:pPr>
            <w:r w:rsidRPr="006A26B8">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76304A" w:rsidRPr="006A26B8" w:rsidRDefault="0076304A" w:rsidP="006A26B8">
            <w:pPr>
              <w:spacing w:line="276" w:lineRule="auto"/>
              <w:ind w:right="170"/>
              <w:rPr>
                <w:rFonts w:cs="Arial"/>
                <w:bCs/>
              </w:rPr>
            </w:pPr>
            <w:r w:rsidRPr="006A26B8">
              <w:rPr>
                <w:rFonts w:cs="Arial"/>
                <w:bCs/>
              </w:rPr>
              <w:t>1</w:t>
            </w:r>
          </w:p>
        </w:tc>
      </w:tr>
    </w:tbl>
    <w:p w:rsidR="00A31BCB" w:rsidRDefault="00A31BCB">
      <w:pPr>
        <w:spacing w:before="0" w:after="0" w:line="240" w:lineRule="auto"/>
        <w:ind w:left="0"/>
        <w:rPr>
          <w:rFonts w:cs="Arial"/>
        </w:rPr>
      </w:pPr>
      <w:r>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442B4D" w:rsidRPr="006A26B8"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442B4D" w:rsidRPr="006A26B8" w:rsidRDefault="00442B4D" w:rsidP="006A26B8">
            <w:pPr>
              <w:autoSpaceDE w:val="0"/>
              <w:autoSpaceDN w:val="0"/>
              <w:adjustRightInd w:val="0"/>
              <w:spacing w:line="276" w:lineRule="auto"/>
              <w:ind w:right="170"/>
              <w:jc w:val="right"/>
              <w:rPr>
                <w:rFonts w:cs="Arial"/>
              </w:rPr>
            </w:pPr>
            <w:r w:rsidRPr="006A26B8">
              <w:rPr>
                <w:rFonts w:cs="Arial"/>
              </w:rPr>
              <w:lastRenderedPageBreak/>
              <w:t>Załącznik nr 3 do zasad</w:t>
            </w:r>
          </w:p>
        </w:tc>
      </w:tr>
      <w:tr w:rsidR="00442B4D" w:rsidRPr="006A26B8"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442B4D" w:rsidRPr="006A26B8" w:rsidRDefault="00442B4D" w:rsidP="006A26B8">
            <w:pPr>
              <w:autoSpaceDE w:val="0"/>
              <w:autoSpaceDN w:val="0"/>
              <w:adjustRightInd w:val="0"/>
              <w:spacing w:line="276" w:lineRule="auto"/>
              <w:ind w:right="170"/>
              <w:jc w:val="center"/>
              <w:rPr>
                <w:rFonts w:cs="Arial"/>
                <w:b/>
                <w:bCs/>
                <w:color w:val="000000"/>
              </w:rPr>
            </w:pPr>
            <w:r w:rsidRPr="006A26B8">
              <w:rPr>
                <w:rFonts w:cs="Arial"/>
              </w:rPr>
              <w:br w:type="page"/>
            </w:r>
            <w:r w:rsidRPr="006A26B8">
              <w:rPr>
                <w:rFonts w:cs="Arial"/>
                <w:b/>
                <w:bCs/>
                <w:color w:val="000000"/>
              </w:rPr>
              <w:t>Sylabus przedmiotu / modułu kształcenia</w:t>
            </w:r>
          </w:p>
        </w:tc>
      </w:tr>
      <w:tr w:rsidR="00442B4D" w:rsidRPr="006A26B8" w:rsidTr="00CB25F5">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Nazwa przedmiotu/modułu kształcenia:</w:t>
            </w:r>
            <w:r w:rsidRPr="006A26B8">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442B4D" w:rsidRPr="00A31BCB" w:rsidRDefault="00442B4D" w:rsidP="00A31BCB">
            <w:pPr>
              <w:pStyle w:val="Nagwek1"/>
            </w:pPr>
            <w:bookmarkStart w:id="2" w:name="_Toc190341361"/>
            <w:r w:rsidRPr="00A31BCB">
              <w:t>Składnia współczesnego języka polskiego 2</w:t>
            </w:r>
            <w:bookmarkEnd w:id="2"/>
          </w:p>
        </w:tc>
      </w:tr>
      <w:tr w:rsidR="00442B4D" w:rsidRPr="001E3068" w:rsidTr="00CB25F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Nazwa w języku angielskim: </w:t>
            </w:r>
          </w:p>
        </w:tc>
        <w:tc>
          <w:tcPr>
            <w:tcW w:w="7001" w:type="dxa"/>
            <w:gridSpan w:val="7"/>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lang w:val="en-US"/>
              </w:rPr>
            </w:pPr>
            <w:r w:rsidRPr="006A26B8">
              <w:rPr>
                <w:rFonts w:cs="Arial"/>
                <w:color w:val="000000"/>
                <w:lang w:val="en-US"/>
              </w:rPr>
              <w:t>Syntax of contemporary polish language 2</w:t>
            </w:r>
          </w:p>
        </w:tc>
      </w:tr>
      <w:tr w:rsidR="00442B4D" w:rsidRPr="006A26B8" w:rsidTr="00CB25F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Język wykładowy:</w:t>
            </w:r>
            <w:r w:rsidRPr="006A26B8">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polski</w:t>
            </w:r>
          </w:p>
        </w:tc>
      </w:tr>
      <w:tr w:rsidR="00442B4D" w:rsidRPr="006A26B8" w:rsidTr="00CB25F5">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 xml:space="preserve"> Filologia polska</w:t>
            </w:r>
          </w:p>
        </w:tc>
      </w:tr>
      <w:tr w:rsidR="00442B4D" w:rsidRPr="006A26B8" w:rsidTr="00CB25F5">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color w:val="000000"/>
              </w:rPr>
              <w:t>Wydział Nauk Humanistycznych</w:t>
            </w:r>
          </w:p>
        </w:tc>
      </w:tr>
      <w:tr w:rsidR="00442B4D" w:rsidRPr="006A26B8"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obowiązkowy</w:t>
            </w:r>
          </w:p>
        </w:tc>
      </w:tr>
      <w:tr w:rsidR="00442B4D" w:rsidRPr="006A26B8"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pierwszego stopnia</w:t>
            </w:r>
          </w:p>
        </w:tc>
      </w:tr>
      <w:tr w:rsidR="00442B4D" w:rsidRPr="006A26B8" w:rsidTr="00CB25F5">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442B4D" w:rsidRPr="006A26B8" w:rsidRDefault="000F0510" w:rsidP="006A26B8">
            <w:pPr>
              <w:autoSpaceDE w:val="0"/>
              <w:autoSpaceDN w:val="0"/>
              <w:adjustRightInd w:val="0"/>
              <w:spacing w:line="276" w:lineRule="auto"/>
              <w:ind w:right="170"/>
              <w:rPr>
                <w:rFonts w:cs="Arial"/>
                <w:color w:val="000000"/>
              </w:rPr>
            </w:pPr>
            <w:r>
              <w:rPr>
                <w:rFonts w:cs="Arial"/>
                <w:color w:val="000000"/>
              </w:rPr>
              <w:t>drugi</w:t>
            </w:r>
          </w:p>
        </w:tc>
      </w:tr>
      <w:tr w:rsidR="00442B4D" w:rsidRPr="006A26B8" w:rsidTr="00CB25F5">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442B4D" w:rsidRPr="006A26B8" w:rsidRDefault="000F0510" w:rsidP="006A26B8">
            <w:pPr>
              <w:autoSpaceDE w:val="0"/>
              <w:autoSpaceDN w:val="0"/>
              <w:adjustRightInd w:val="0"/>
              <w:spacing w:line="276" w:lineRule="auto"/>
              <w:ind w:right="170"/>
              <w:rPr>
                <w:rFonts w:cs="Arial"/>
                <w:color w:val="000000"/>
              </w:rPr>
            </w:pPr>
            <w:r>
              <w:rPr>
                <w:rFonts w:cs="Arial"/>
                <w:color w:val="000000"/>
              </w:rPr>
              <w:t>czwarty</w:t>
            </w:r>
          </w:p>
        </w:tc>
      </w:tr>
      <w:tr w:rsidR="00442B4D" w:rsidRPr="006A26B8" w:rsidTr="00CB25F5">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442B4D" w:rsidRPr="00DA1B09" w:rsidRDefault="00442B4D" w:rsidP="006A26B8">
            <w:pPr>
              <w:autoSpaceDE w:val="0"/>
              <w:autoSpaceDN w:val="0"/>
              <w:adjustRightInd w:val="0"/>
              <w:spacing w:line="276" w:lineRule="auto"/>
              <w:ind w:right="170"/>
              <w:rPr>
                <w:rFonts w:cs="Arial"/>
                <w:color w:val="000000"/>
              </w:rPr>
            </w:pPr>
            <w:r w:rsidRPr="00DA1B09">
              <w:rPr>
                <w:rFonts w:cs="Arial"/>
                <w:color w:val="000000"/>
              </w:rPr>
              <w:t>3</w:t>
            </w:r>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 xml:space="preserve">prof. dr hab. Aleksander </w:t>
            </w:r>
            <w:proofErr w:type="spellStart"/>
            <w:r w:rsidRPr="006A26B8">
              <w:rPr>
                <w:rFonts w:cs="Arial"/>
                <w:color w:val="000000"/>
              </w:rPr>
              <w:t>Kiklewicz</w:t>
            </w:r>
            <w:proofErr w:type="spellEnd"/>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 xml:space="preserve">prof. dr hab. Aleksander </w:t>
            </w:r>
            <w:proofErr w:type="spellStart"/>
            <w:r w:rsidRPr="006A26B8">
              <w:rPr>
                <w:rFonts w:cs="Arial"/>
                <w:color w:val="000000"/>
              </w:rPr>
              <w:t>Kiklewicz</w:t>
            </w:r>
            <w:proofErr w:type="spellEnd"/>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Przedmiot ma na celu nabycie umiejętności w zakresie analizy konstrukcji syntaktycznych różnego formatu</w:t>
            </w:r>
          </w:p>
        </w:tc>
      </w:tr>
      <w:tr w:rsidR="00442B4D" w:rsidRPr="006A26B8"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 kierunkowego</w:t>
            </w:r>
          </w:p>
        </w:tc>
      </w:tr>
      <w:tr w:rsidR="00442B4D" w:rsidRPr="006A26B8"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rPr>
            </w:pPr>
            <w:r w:rsidRPr="006A26B8">
              <w:rPr>
                <w:rFonts w:cs="Arial"/>
                <w:b/>
                <w:color w:val="000000"/>
              </w:rPr>
              <w:t>WIEDZA</w:t>
            </w:r>
            <w:r w:rsidRPr="006A26B8">
              <w:rPr>
                <w:rFonts w:cs="Arial"/>
              </w:rPr>
              <w:t xml:space="preserve"> </w:t>
            </w:r>
          </w:p>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spacing w:line="276" w:lineRule="auto"/>
              <w:ind w:right="170"/>
              <w:rPr>
                <w:rFonts w:cs="Arial"/>
                <w:b/>
                <w:color w:val="000000"/>
              </w:rPr>
            </w:pPr>
          </w:p>
        </w:tc>
      </w:tr>
      <w:tr w:rsidR="00442B4D" w:rsidRPr="006A26B8" w:rsidTr="00CB25F5">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442B4D" w:rsidRPr="000F0510" w:rsidRDefault="00442B4D" w:rsidP="006A26B8">
            <w:pPr>
              <w:autoSpaceDE w:val="0"/>
              <w:autoSpaceDN w:val="0"/>
              <w:adjustRightInd w:val="0"/>
              <w:spacing w:line="276" w:lineRule="auto"/>
              <w:ind w:right="170"/>
              <w:rPr>
                <w:rFonts w:cs="Arial"/>
                <w:color w:val="000000"/>
              </w:rPr>
            </w:pPr>
            <w:r w:rsidRPr="000F0510">
              <w:rPr>
                <w:rFonts w:cs="Arial"/>
                <w:color w:val="000000"/>
              </w:rPr>
              <w:t>W</w:t>
            </w:r>
            <w:r w:rsidR="000F0510">
              <w:rPr>
                <w:rFonts w:cs="Arial"/>
                <w:color w:val="000000"/>
              </w:rPr>
              <w:t>_</w:t>
            </w:r>
            <w:r w:rsidRPr="000F0510">
              <w:rPr>
                <w:rFonts w:cs="Arial"/>
                <w:color w:val="000000"/>
              </w:rPr>
              <w:t>0</w:t>
            </w:r>
            <w:r w:rsidR="003C1D92" w:rsidRPr="000F0510">
              <w:rPr>
                <w:rFonts w:cs="Arial"/>
                <w:color w:val="000000"/>
              </w:rPr>
              <w:t>1</w:t>
            </w:r>
          </w:p>
        </w:tc>
        <w:tc>
          <w:tcPr>
            <w:tcW w:w="7087" w:type="dxa"/>
            <w:gridSpan w:val="13"/>
            <w:tcBorders>
              <w:top w:val="single" w:sz="2" w:space="0" w:color="000000"/>
              <w:left w:val="single" w:sz="6" w:space="0" w:color="auto"/>
              <w:bottom w:val="single" w:sz="2" w:space="0" w:color="000000"/>
              <w:right w:val="single" w:sz="6" w:space="0" w:color="auto"/>
            </w:tcBorders>
          </w:tcPr>
          <w:p w:rsidR="00442B4D" w:rsidRPr="006A26B8" w:rsidRDefault="00442B4D" w:rsidP="006A26B8">
            <w:pPr>
              <w:spacing w:line="276" w:lineRule="auto"/>
              <w:ind w:right="170"/>
              <w:rPr>
                <w:rFonts w:cs="Arial"/>
              </w:rPr>
            </w:pPr>
            <w:r w:rsidRPr="006A26B8">
              <w:rPr>
                <w:rFonts w:cs="Arial"/>
              </w:rPr>
              <w:t>metody analizy syntaktycznej konstrukcji językowych różnego formatu: grupy wyrazowych, zdań prostych, zdań złożonych i tekstów</w:t>
            </w:r>
          </w:p>
        </w:tc>
        <w:tc>
          <w:tcPr>
            <w:tcW w:w="1898" w:type="dxa"/>
            <w:tcBorders>
              <w:top w:val="single" w:sz="2" w:space="0" w:color="000000"/>
              <w:left w:val="single" w:sz="6" w:space="0" w:color="auto"/>
              <w:bottom w:val="single" w:sz="2" w:space="0" w:color="000000"/>
              <w:right w:val="single" w:sz="6" w:space="0" w:color="auto"/>
            </w:tcBorders>
            <w:vAlign w:val="center"/>
          </w:tcPr>
          <w:p w:rsidR="00442B4D" w:rsidRPr="000F0510" w:rsidRDefault="00442B4D" w:rsidP="006A26B8">
            <w:pPr>
              <w:autoSpaceDE w:val="0"/>
              <w:autoSpaceDN w:val="0"/>
              <w:adjustRightInd w:val="0"/>
              <w:spacing w:line="276" w:lineRule="auto"/>
              <w:ind w:right="170"/>
              <w:rPr>
                <w:rFonts w:cs="Arial"/>
                <w:color w:val="000000"/>
              </w:rPr>
            </w:pPr>
            <w:r w:rsidRPr="000F0510">
              <w:rPr>
                <w:rFonts w:cs="Arial"/>
                <w:color w:val="000000"/>
              </w:rPr>
              <w:t>K_W09</w:t>
            </w:r>
          </w:p>
        </w:tc>
      </w:tr>
      <w:tr w:rsidR="00442B4D"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UMIEJĘTNOŚCI</w:t>
            </w:r>
          </w:p>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 kierunkowego</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442B4D" w:rsidRPr="000F0510" w:rsidRDefault="00442B4D" w:rsidP="006A26B8">
            <w:pPr>
              <w:autoSpaceDE w:val="0"/>
              <w:autoSpaceDN w:val="0"/>
              <w:adjustRightInd w:val="0"/>
              <w:spacing w:line="276" w:lineRule="auto"/>
              <w:ind w:right="170"/>
              <w:rPr>
                <w:rFonts w:cs="Arial"/>
                <w:color w:val="000000"/>
              </w:rPr>
            </w:pPr>
            <w:r w:rsidRPr="000F0510">
              <w:rPr>
                <w:rFonts w:cs="Arial"/>
                <w:color w:val="000000"/>
              </w:rPr>
              <w:t>U</w:t>
            </w:r>
            <w:r w:rsidR="000F0510" w:rsidRPr="000F0510">
              <w:rPr>
                <w:rFonts w:cs="Arial"/>
                <w:color w:val="000000"/>
              </w:rPr>
              <w:t>_</w:t>
            </w:r>
            <w:r w:rsidRPr="000F0510">
              <w:rPr>
                <w:rFonts w:cs="Arial"/>
                <w:color w:val="000000"/>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stosować pojęcia teoretycznego współczesnej składni formalnej, semantycznej i komunikacyjnej w analizach konstrukcji syntaktycznych różnego formatu, a także prezentować wyniki analiz w formie graficznej</w:t>
            </w:r>
          </w:p>
        </w:tc>
        <w:tc>
          <w:tcPr>
            <w:tcW w:w="1898" w:type="dxa"/>
            <w:tcBorders>
              <w:top w:val="single" w:sz="2" w:space="0" w:color="000000"/>
              <w:left w:val="single" w:sz="6" w:space="0" w:color="auto"/>
              <w:bottom w:val="single" w:sz="2" w:space="0" w:color="000000"/>
              <w:right w:val="single" w:sz="6" w:space="0" w:color="auto"/>
            </w:tcBorders>
            <w:vAlign w:val="center"/>
          </w:tcPr>
          <w:p w:rsidR="00442B4D" w:rsidRPr="000F0510" w:rsidRDefault="00442B4D" w:rsidP="006A26B8">
            <w:pPr>
              <w:autoSpaceDE w:val="0"/>
              <w:autoSpaceDN w:val="0"/>
              <w:adjustRightInd w:val="0"/>
              <w:spacing w:line="276" w:lineRule="auto"/>
              <w:ind w:right="170"/>
              <w:rPr>
                <w:rFonts w:cs="Arial"/>
                <w:color w:val="000000"/>
              </w:rPr>
            </w:pPr>
            <w:r w:rsidRPr="000F0510">
              <w:rPr>
                <w:rFonts w:cs="Arial"/>
                <w:color w:val="000000"/>
              </w:rPr>
              <w:t>K_U02</w:t>
            </w:r>
          </w:p>
        </w:tc>
      </w:tr>
      <w:tr w:rsidR="00442B4D"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KOMPETENCJE SPOŁECZNE</w:t>
            </w:r>
          </w:p>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 kierunkowego</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442B4D" w:rsidRPr="000F0510" w:rsidRDefault="00442B4D" w:rsidP="006A26B8">
            <w:pPr>
              <w:autoSpaceDE w:val="0"/>
              <w:autoSpaceDN w:val="0"/>
              <w:adjustRightInd w:val="0"/>
              <w:spacing w:line="276" w:lineRule="auto"/>
              <w:ind w:right="170"/>
              <w:rPr>
                <w:rFonts w:cs="Arial"/>
                <w:color w:val="000000"/>
              </w:rPr>
            </w:pPr>
            <w:r w:rsidRPr="000F0510">
              <w:rPr>
                <w:rFonts w:cs="Arial"/>
                <w:color w:val="000000"/>
              </w:rPr>
              <w:lastRenderedPageBreak/>
              <w:t>K</w:t>
            </w:r>
            <w:r w:rsidR="000F0510" w:rsidRPr="000F0510">
              <w:rPr>
                <w:rFonts w:cs="Arial"/>
                <w:color w:val="000000"/>
              </w:rPr>
              <w:t>_</w:t>
            </w:r>
            <w:r w:rsidRPr="000F0510">
              <w:rPr>
                <w:rFonts w:cs="Arial"/>
                <w:color w:val="000000"/>
              </w:rPr>
              <w:t>01</w:t>
            </w:r>
          </w:p>
        </w:tc>
        <w:tc>
          <w:tcPr>
            <w:tcW w:w="7087" w:type="dxa"/>
            <w:gridSpan w:val="13"/>
            <w:tcBorders>
              <w:top w:val="single" w:sz="2" w:space="0" w:color="000000"/>
              <w:left w:val="single" w:sz="2" w:space="0" w:color="000000"/>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podnoszenia poziomu swojej wiedzy i umiejętności, także w zakresie doskonalenia własnej polszczyzny, dokształcenia się zawodowego i rozwoju osobistego</w:t>
            </w:r>
          </w:p>
        </w:tc>
        <w:tc>
          <w:tcPr>
            <w:tcW w:w="1898" w:type="dxa"/>
            <w:tcBorders>
              <w:top w:val="single" w:sz="2" w:space="0" w:color="000000"/>
              <w:left w:val="single" w:sz="2" w:space="0" w:color="000000"/>
              <w:bottom w:val="single" w:sz="2" w:space="0" w:color="000000"/>
              <w:right w:val="single" w:sz="6" w:space="0" w:color="auto"/>
            </w:tcBorders>
            <w:vAlign w:val="center"/>
          </w:tcPr>
          <w:p w:rsidR="00442B4D" w:rsidRPr="000F0510" w:rsidRDefault="00442B4D" w:rsidP="006A26B8">
            <w:pPr>
              <w:autoSpaceDE w:val="0"/>
              <w:autoSpaceDN w:val="0"/>
              <w:adjustRightInd w:val="0"/>
              <w:spacing w:line="276" w:lineRule="auto"/>
              <w:ind w:right="170"/>
              <w:rPr>
                <w:rFonts w:cs="Arial"/>
                <w:color w:val="000000"/>
              </w:rPr>
            </w:pPr>
            <w:r w:rsidRPr="000F0510">
              <w:rPr>
                <w:rFonts w:cs="Arial"/>
                <w:color w:val="000000"/>
              </w:rPr>
              <w:t>K_K04</w:t>
            </w:r>
          </w:p>
        </w:tc>
      </w:tr>
      <w:tr w:rsidR="00442B4D" w:rsidRPr="006A26B8" w:rsidTr="00CB25F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color w:val="000000"/>
              </w:rPr>
              <w:t xml:space="preserve"> ćwiczenia 15 godzin</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br w:type="page"/>
            </w:r>
            <w:r w:rsidRPr="006A26B8">
              <w:rPr>
                <w:rFonts w:cs="Arial"/>
                <w:b/>
                <w:color w:val="000000"/>
              </w:rPr>
              <w:t>Wymagania wstępne i dodatkowe:</w:t>
            </w:r>
          </w:p>
        </w:tc>
      </w:tr>
      <w:tr w:rsidR="00442B4D" w:rsidRPr="006A26B8" w:rsidTr="00CB25F5">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442B4D" w:rsidRPr="006A26B8" w:rsidRDefault="00442B4D" w:rsidP="006A26B8">
            <w:pPr>
              <w:spacing w:line="276" w:lineRule="auto"/>
              <w:ind w:right="170"/>
              <w:rPr>
                <w:rFonts w:cs="Arial"/>
                <w:color w:val="000000"/>
              </w:rPr>
            </w:pPr>
            <w:r w:rsidRPr="006A26B8">
              <w:rPr>
                <w:rFonts w:cs="Arial"/>
                <w:color w:val="000000"/>
              </w:rPr>
              <w:t xml:space="preserve">Przedmiot nawiązuje do podstawowych pojęć i terminów lingwistycznych, z którymi studenci zapoznali się we wcześniejszych latach, takich jak wstęp do językoznawstwa, fleksja współczesnego języka polskiego, język obcy i in. </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Treści modułu kształcenia:</w:t>
            </w:r>
          </w:p>
        </w:tc>
      </w:tr>
      <w:tr w:rsidR="00442B4D" w:rsidRPr="006A26B8" w:rsidTr="00CB25F5">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442B4D" w:rsidRPr="006A26B8" w:rsidRDefault="00442B4D" w:rsidP="006A26B8">
            <w:pPr>
              <w:tabs>
                <w:tab w:val="left" w:pos="1125"/>
              </w:tabs>
              <w:spacing w:line="276" w:lineRule="auto"/>
              <w:ind w:right="170"/>
              <w:rPr>
                <w:rFonts w:cs="Arial"/>
              </w:rPr>
            </w:pPr>
            <w:r w:rsidRPr="006A26B8">
              <w:rPr>
                <w:rFonts w:cs="Arial"/>
              </w:rPr>
              <w:t>Analiza składnikowa. Wyodrębnienie składników syntaktycznych: a) zdaniowych i niezdaniowych; b) terminalnych i frazowych. Analiza składników bezpośrednich. Konstrukcje vs. wyrażenia syntaktyczne.</w:t>
            </w:r>
          </w:p>
          <w:p w:rsidR="00442B4D" w:rsidRPr="006A26B8" w:rsidRDefault="00442B4D" w:rsidP="006A26B8">
            <w:pPr>
              <w:tabs>
                <w:tab w:val="left" w:pos="1125"/>
              </w:tabs>
              <w:spacing w:line="276" w:lineRule="auto"/>
              <w:ind w:right="170"/>
              <w:rPr>
                <w:rFonts w:cs="Arial"/>
              </w:rPr>
            </w:pPr>
            <w:r w:rsidRPr="006A26B8">
              <w:rPr>
                <w:rFonts w:cs="Arial"/>
              </w:rPr>
              <w:t>Analiza grup syntaktycznych z determinacją ze względu na: a) kategorię gramatyczną kategorii gramatycznej członu nadrzędnego (czasownikowe, rzeczownikowe, liczebnikowe itd.); b) funkcję semantyczną podrzędnika; c) typ akomodacji (związek rządu, zgody lub przynależności); d) cechy selekcyjne nadrzędnika.</w:t>
            </w:r>
          </w:p>
          <w:p w:rsidR="00442B4D" w:rsidRPr="006A26B8" w:rsidRDefault="00442B4D" w:rsidP="006A26B8">
            <w:pPr>
              <w:tabs>
                <w:tab w:val="left" w:pos="1125"/>
              </w:tabs>
              <w:spacing w:line="276" w:lineRule="auto"/>
              <w:ind w:right="170"/>
              <w:rPr>
                <w:rFonts w:cs="Arial"/>
              </w:rPr>
            </w:pPr>
            <w:r w:rsidRPr="006A26B8">
              <w:rPr>
                <w:rFonts w:cs="Arial"/>
              </w:rPr>
              <w:t xml:space="preserve">Analiza struktur zdaniowych. Funkcja predykatywna a funkcja komunikacyjna. Konotacja, </w:t>
            </w:r>
            <w:proofErr w:type="spellStart"/>
            <w:r w:rsidRPr="006A26B8">
              <w:rPr>
                <w:rFonts w:cs="Arial"/>
              </w:rPr>
              <w:t>walencja</w:t>
            </w:r>
            <w:proofErr w:type="spellEnd"/>
            <w:r w:rsidRPr="006A26B8">
              <w:rPr>
                <w:rFonts w:cs="Arial"/>
              </w:rPr>
              <w:t>. Analiza walencyjna czasowników. Pojęcie klasy walencyjnej. Predykaty, aktanty, modyfikatory (</w:t>
            </w:r>
            <w:proofErr w:type="spellStart"/>
            <w:r w:rsidRPr="006A26B8">
              <w:rPr>
                <w:rFonts w:cs="Arial"/>
              </w:rPr>
              <w:t>adiunkty</w:t>
            </w:r>
            <w:proofErr w:type="spellEnd"/>
            <w:r w:rsidRPr="006A26B8">
              <w:rPr>
                <w:rFonts w:cs="Arial"/>
              </w:rPr>
              <w:t>). Zdanie minimalne. Schematy zdaniowe. Słowniki walencyjne.</w:t>
            </w:r>
          </w:p>
          <w:p w:rsidR="00442B4D" w:rsidRPr="006A26B8" w:rsidRDefault="00442B4D" w:rsidP="006A26B8">
            <w:pPr>
              <w:tabs>
                <w:tab w:val="left" w:pos="1125"/>
              </w:tabs>
              <w:spacing w:line="276" w:lineRule="auto"/>
              <w:ind w:right="170"/>
              <w:rPr>
                <w:rFonts w:cs="Arial"/>
              </w:rPr>
            </w:pPr>
            <w:r w:rsidRPr="006A26B8">
              <w:rPr>
                <w:rFonts w:cs="Arial"/>
              </w:rPr>
              <w:t>Składnia komunikacyjna. Aktualne rozczłonkowanie wypowiedzenia. Tematyczno-</w:t>
            </w:r>
            <w:proofErr w:type="spellStart"/>
            <w:r w:rsidRPr="006A26B8">
              <w:rPr>
                <w:rFonts w:cs="Arial"/>
              </w:rPr>
              <w:t>rematyczna</w:t>
            </w:r>
            <w:proofErr w:type="spellEnd"/>
            <w:r w:rsidRPr="006A26B8">
              <w:rPr>
                <w:rFonts w:cs="Arial"/>
              </w:rPr>
              <w:t xml:space="preserve"> organizacja tekstu. Syntaktyczna organizacja tekstów różnych gatunków (analiza przypadków).</w:t>
            </w:r>
          </w:p>
          <w:p w:rsidR="00442B4D" w:rsidRPr="006A26B8" w:rsidRDefault="00442B4D" w:rsidP="006A26B8">
            <w:pPr>
              <w:tabs>
                <w:tab w:val="left" w:pos="1125"/>
              </w:tabs>
              <w:spacing w:line="276" w:lineRule="auto"/>
              <w:ind w:right="170"/>
              <w:rPr>
                <w:rFonts w:cs="Arial"/>
              </w:rPr>
            </w:pPr>
            <w:r w:rsidRPr="006A26B8">
              <w:rPr>
                <w:rFonts w:cs="Arial"/>
              </w:rPr>
              <w:t xml:space="preserve">Składnia wypowiedzenia. Procesy syntaktyczne. </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Literatura podstawowa:</w:t>
            </w:r>
          </w:p>
        </w:tc>
      </w:tr>
      <w:tr w:rsidR="00442B4D" w:rsidRPr="006A26B8" w:rsidTr="00CB25F5">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675CA8" w:rsidRPr="006A26B8" w:rsidRDefault="00675CA8" w:rsidP="00675CA8">
            <w:pPr>
              <w:tabs>
                <w:tab w:val="left" w:pos="426"/>
              </w:tabs>
              <w:autoSpaceDE w:val="0"/>
              <w:autoSpaceDN w:val="0"/>
              <w:adjustRightInd w:val="0"/>
              <w:spacing w:line="276" w:lineRule="auto"/>
              <w:ind w:right="170"/>
              <w:rPr>
                <w:rFonts w:cs="Arial"/>
                <w:color w:val="000000"/>
              </w:rPr>
            </w:pPr>
            <w:r>
              <w:rPr>
                <w:rFonts w:cs="Arial"/>
                <w:color w:val="000000"/>
              </w:rPr>
              <w:t>Grzegorczykowa, R.</w:t>
            </w:r>
            <w:r w:rsidRPr="006A26B8">
              <w:rPr>
                <w:rFonts w:cs="Arial"/>
                <w:color w:val="000000"/>
              </w:rPr>
              <w:t xml:space="preserve">, </w:t>
            </w:r>
            <w:r w:rsidRPr="001A78B4">
              <w:rPr>
                <w:rFonts w:cs="Arial"/>
                <w:i/>
                <w:color w:val="000000"/>
              </w:rPr>
              <w:t>Wykłady z polskiej składni</w:t>
            </w:r>
            <w:r w:rsidR="00521767">
              <w:rPr>
                <w:rFonts w:cs="Arial"/>
                <w:color w:val="000000"/>
              </w:rPr>
              <w:t>,</w:t>
            </w:r>
            <w:r w:rsidRPr="006A26B8">
              <w:rPr>
                <w:rFonts w:cs="Arial"/>
                <w:color w:val="000000"/>
              </w:rPr>
              <w:t xml:space="preserve"> Warszawa</w:t>
            </w:r>
            <w:r>
              <w:rPr>
                <w:rFonts w:cs="Arial"/>
                <w:color w:val="000000"/>
              </w:rPr>
              <w:t xml:space="preserve"> </w:t>
            </w:r>
            <w:r w:rsidRPr="006A26B8">
              <w:rPr>
                <w:rFonts w:cs="Arial"/>
                <w:color w:val="000000"/>
              </w:rPr>
              <w:t xml:space="preserve">1996. </w:t>
            </w:r>
          </w:p>
          <w:p w:rsidR="00675CA8" w:rsidRPr="006A26B8" w:rsidRDefault="00675CA8" w:rsidP="00675CA8">
            <w:pPr>
              <w:tabs>
                <w:tab w:val="left" w:pos="426"/>
              </w:tabs>
              <w:autoSpaceDE w:val="0"/>
              <w:autoSpaceDN w:val="0"/>
              <w:adjustRightInd w:val="0"/>
              <w:spacing w:line="276" w:lineRule="auto"/>
              <w:ind w:right="170"/>
              <w:rPr>
                <w:rFonts w:cs="Arial"/>
                <w:color w:val="000000"/>
              </w:rPr>
            </w:pPr>
            <w:r>
              <w:rPr>
                <w:rFonts w:cs="Arial"/>
                <w:color w:val="000000"/>
              </w:rPr>
              <w:t>Jodłowski, S</w:t>
            </w:r>
            <w:r w:rsidR="00521767">
              <w:rPr>
                <w:rFonts w:cs="Arial"/>
                <w:color w:val="000000"/>
              </w:rPr>
              <w:t>.</w:t>
            </w:r>
            <w:r w:rsidRPr="006A26B8">
              <w:rPr>
                <w:rFonts w:cs="Arial"/>
                <w:color w:val="000000"/>
              </w:rPr>
              <w:t xml:space="preserve">, </w:t>
            </w:r>
            <w:r w:rsidRPr="001A78B4">
              <w:rPr>
                <w:rFonts w:cs="Arial"/>
                <w:i/>
                <w:color w:val="000000"/>
              </w:rPr>
              <w:t>Podstawy składni polskiej</w:t>
            </w:r>
            <w:r w:rsidR="00521767">
              <w:rPr>
                <w:rFonts w:cs="Arial"/>
                <w:color w:val="000000"/>
              </w:rPr>
              <w:t>,</w:t>
            </w:r>
            <w:r w:rsidRPr="006A26B8">
              <w:rPr>
                <w:rFonts w:cs="Arial"/>
                <w:color w:val="000000"/>
              </w:rPr>
              <w:t xml:space="preserve"> Warszawa</w:t>
            </w:r>
            <w:r>
              <w:rPr>
                <w:rFonts w:cs="Arial"/>
                <w:color w:val="000000"/>
              </w:rPr>
              <w:t xml:space="preserve"> </w:t>
            </w:r>
            <w:r w:rsidRPr="006A26B8">
              <w:rPr>
                <w:rFonts w:cs="Arial"/>
                <w:color w:val="000000"/>
              </w:rPr>
              <w:t xml:space="preserve">1977. </w:t>
            </w:r>
          </w:p>
          <w:p w:rsidR="00675CA8" w:rsidRPr="006A26B8" w:rsidRDefault="00675CA8" w:rsidP="00675CA8">
            <w:pPr>
              <w:tabs>
                <w:tab w:val="left" w:pos="426"/>
              </w:tabs>
              <w:autoSpaceDE w:val="0"/>
              <w:autoSpaceDN w:val="0"/>
              <w:adjustRightInd w:val="0"/>
              <w:spacing w:line="276" w:lineRule="auto"/>
              <w:ind w:right="170"/>
              <w:rPr>
                <w:rFonts w:cs="Arial"/>
                <w:color w:val="000000"/>
              </w:rPr>
            </w:pPr>
            <w:r>
              <w:rPr>
                <w:rFonts w:cs="Arial"/>
                <w:color w:val="000000"/>
              </w:rPr>
              <w:t>Klemensiewicz, Z</w:t>
            </w:r>
            <w:r w:rsidRPr="006A26B8">
              <w:rPr>
                <w:rFonts w:cs="Arial"/>
                <w:color w:val="000000"/>
              </w:rPr>
              <w:t xml:space="preserve">. </w:t>
            </w:r>
            <w:r w:rsidRPr="001A78B4">
              <w:rPr>
                <w:rFonts w:cs="Arial"/>
                <w:i/>
                <w:color w:val="000000"/>
              </w:rPr>
              <w:t>Zarys składni polskiej</w:t>
            </w:r>
            <w:r w:rsidR="00521767">
              <w:rPr>
                <w:rFonts w:cs="Arial"/>
                <w:color w:val="000000"/>
              </w:rPr>
              <w:t xml:space="preserve">, </w:t>
            </w:r>
            <w:r w:rsidRPr="006A26B8">
              <w:rPr>
                <w:rFonts w:cs="Arial"/>
                <w:color w:val="000000"/>
              </w:rPr>
              <w:t>Warszawa</w:t>
            </w:r>
            <w:r>
              <w:rPr>
                <w:rFonts w:cs="Arial"/>
                <w:color w:val="000000"/>
              </w:rPr>
              <w:t xml:space="preserve"> </w:t>
            </w:r>
            <w:r w:rsidR="00521767">
              <w:rPr>
                <w:rFonts w:cs="Arial"/>
                <w:color w:val="000000"/>
              </w:rPr>
              <w:t>1963; 1969</w:t>
            </w:r>
            <w:r w:rsidRPr="006A26B8">
              <w:rPr>
                <w:rFonts w:cs="Arial"/>
                <w:color w:val="000000"/>
              </w:rPr>
              <w:t>.</w:t>
            </w:r>
          </w:p>
          <w:p w:rsidR="00675CA8" w:rsidRPr="006A26B8" w:rsidRDefault="00675CA8" w:rsidP="00675CA8">
            <w:pPr>
              <w:tabs>
                <w:tab w:val="left" w:pos="426"/>
              </w:tabs>
              <w:autoSpaceDE w:val="0"/>
              <w:autoSpaceDN w:val="0"/>
              <w:adjustRightInd w:val="0"/>
              <w:spacing w:line="276" w:lineRule="auto"/>
              <w:ind w:right="170"/>
              <w:rPr>
                <w:rFonts w:cs="Arial"/>
                <w:color w:val="000000"/>
              </w:rPr>
            </w:pPr>
            <w:r w:rsidRPr="006A26B8">
              <w:rPr>
                <w:rFonts w:cs="Arial"/>
                <w:color w:val="000000"/>
              </w:rPr>
              <w:t>Klemensiewicz</w:t>
            </w:r>
            <w:r>
              <w:rPr>
                <w:rFonts w:cs="Arial"/>
                <w:color w:val="000000"/>
              </w:rPr>
              <w:t>, Z.</w:t>
            </w:r>
            <w:r w:rsidRPr="006A26B8">
              <w:rPr>
                <w:rFonts w:cs="Arial"/>
                <w:color w:val="000000"/>
              </w:rPr>
              <w:t xml:space="preserve">, </w:t>
            </w:r>
            <w:r w:rsidRPr="001A78B4">
              <w:rPr>
                <w:rFonts w:cs="Arial"/>
                <w:i/>
                <w:color w:val="000000"/>
              </w:rPr>
              <w:t>Podstawowe wiadomości z gramatyki języka polskiego</w:t>
            </w:r>
            <w:r w:rsidR="00521767">
              <w:rPr>
                <w:rFonts w:cs="Arial"/>
                <w:color w:val="000000"/>
              </w:rPr>
              <w:t>,</w:t>
            </w:r>
            <w:r w:rsidRPr="006A26B8">
              <w:rPr>
                <w:rFonts w:cs="Arial"/>
                <w:color w:val="000000"/>
              </w:rPr>
              <w:t xml:space="preserve"> Warszawa</w:t>
            </w:r>
            <w:r>
              <w:rPr>
                <w:rFonts w:cs="Arial"/>
                <w:color w:val="000000"/>
              </w:rPr>
              <w:t xml:space="preserve"> </w:t>
            </w:r>
            <w:r w:rsidRPr="006A26B8">
              <w:rPr>
                <w:rFonts w:cs="Arial"/>
                <w:color w:val="000000"/>
              </w:rPr>
              <w:t xml:space="preserve">1973. </w:t>
            </w:r>
          </w:p>
          <w:p w:rsidR="00675CA8" w:rsidRPr="006A26B8" w:rsidRDefault="00675CA8" w:rsidP="00675CA8">
            <w:pPr>
              <w:tabs>
                <w:tab w:val="left" w:pos="426"/>
              </w:tabs>
              <w:autoSpaceDE w:val="0"/>
              <w:autoSpaceDN w:val="0"/>
              <w:adjustRightInd w:val="0"/>
              <w:spacing w:line="276" w:lineRule="auto"/>
              <w:ind w:right="170"/>
              <w:rPr>
                <w:rFonts w:cs="Arial"/>
                <w:color w:val="000000"/>
              </w:rPr>
            </w:pPr>
            <w:proofErr w:type="spellStart"/>
            <w:r>
              <w:rPr>
                <w:rFonts w:cs="Arial"/>
                <w:color w:val="000000"/>
              </w:rPr>
              <w:t>Labocha</w:t>
            </w:r>
            <w:proofErr w:type="spellEnd"/>
            <w:r>
              <w:rPr>
                <w:rFonts w:cs="Arial"/>
                <w:color w:val="000000"/>
              </w:rPr>
              <w:t xml:space="preserve">, J., </w:t>
            </w:r>
            <w:proofErr w:type="spellStart"/>
            <w:r>
              <w:rPr>
                <w:rFonts w:cs="Arial"/>
                <w:color w:val="000000"/>
              </w:rPr>
              <w:t>Tutak</w:t>
            </w:r>
            <w:proofErr w:type="spellEnd"/>
            <w:r>
              <w:rPr>
                <w:rFonts w:cs="Arial"/>
                <w:color w:val="000000"/>
              </w:rPr>
              <w:t>, K.</w:t>
            </w:r>
            <w:r w:rsidRPr="006A26B8">
              <w:rPr>
                <w:rFonts w:cs="Arial"/>
                <w:color w:val="000000"/>
              </w:rPr>
              <w:t xml:space="preserve">, </w:t>
            </w:r>
            <w:r w:rsidRPr="001A78B4">
              <w:rPr>
                <w:rFonts w:cs="Arial"/>
                <w:i/>
                <w:color w:val="000000"/>
              </w:rPr>
              <w:t>Podstawy analizy składniowej wypowiedzeń</w:t>
            </w:r>
            <w:r w:rsidR="00521767">
              <w:rPr>
                <w:rFonts w:cs="Arial"/>
                <w:color w:val="000000"/>
              </w:rPr>
              <w:t>,</w:t>
            </w:r>
            <w:r w:rsidRPr="006A26B8">
              <w:rPr>
                <w:rFonts w:cs="Arial"/>
                <w:color w:val="000000"/>
              </w:rPr>
              <w:t xml:space="preserve"> Kraków</w:t>
            </w:r>
            <w:r>
              <w:rPr>
                <w:rFonts w:cs="Arial"/>
                <w:color w:val="000000"/>
              </w:rPr>
              <w:t xml:space="preserve"> </w:t>
            </w:r>
            <w:r w:rsidRPr="006A26B8">
              <w:rPr>
                <w:rFonts w:cs="Arial"/>
                <w:color w:val="000000"/>
              </w:rPr>
              <w:t xml:space="preserve">2005. </w:t>
            </w:r>
          </w:p>
          <w:p w:rsidR="00442B4D" w:rsidRPr="006A26B8" w:rsidRDefault="00675CA8" w:rsidP="00675CA8">
            <w:pPr>
              <w:tabs>
                <w:tab w:val="left" w:pos="426"/>
              </w:tabs>
              <w:autoSpaceDE w:val="0"/>
              <w:autoSpaceDN w:val="0"/>
              <w:adjustRightInd w:val="0"/>
              <w:spacing w:line="276" w:lineRule="auto"/>
              <w:ind w:right="170"/>
              <w:rPr>
                <w:rFonts w:cs="Arial"/>
                <w:b/>
                <w:color w:val="000000"/>
              </w:rPr>
            </w:pPr>
            <w:r>
              <w:rPr>
                <w:rFonts w:cs="Arial"/>
                <w:color w:val="000000"/>
              </w:rPr>
              <w:t>Saloni, Z., Świdziński, M.</w:t>
            </w:r>
            <w:r w:rsidRPr="006A26B8">
              <w:rPr>
                <w:rFonts w:cs="Arial"/>
                <w:color w:val="000000"/>
              </w:rPr>
              <w:t xml:space="preserve">, </w:t>
            </w:r>
            <w:r w:rsidRPr="001A78B4">
              <w:rPr>
                <w:rFonts w:cs="Arial"/>
                <w:i/>
                <w:color w:val="000000"/>
              </w:rPr>
              <w:t>Składnia współczesnego języka polskiego</w:t>
            </w:r>
            <w:r w:rsidR="00521767">
              <w:rPr>
                <w:rFonts w:cs="Arial"/>
                <w:color w:val="000000"/>
              </w:rPr>
              <w:t>,</w:t>
            </w:r>
            <w:r w:rsidRPr="006A26B8">
              <w:rPr>
                <w:rFonts w:cs="Arial"/>
                <w:color w:val="000000"/>
              </w:rPr>
              <w:t xml:space="preserve"> Warszawa</w:t>
            </w:r>
            <w:r>
              <w:rPr>
                <w:rFonts w:cs="Arial"/>
                <w:color w:val="000000"/>
              </w:rPr>
              <w:t xml:space="preserve"> </w:t>
            </w:r>
            <w:r w:rsidRPr="006A26B8">
              <w:rPr>
                <w:rFonts w:cs="Arial"/>
                <w:color w:val="000000"/>
              </w:rPr>
              <w:t>1998.</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Literatura dodatkowa:</w:t>
            </w:r>
          </w:p>
        </w:tc>
      </w:tr>
      <w:tr w:rsidR="00442B4D" w:rsidRPr="006A26B8" w:rsidTr="00CB25F5">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521767" w:rsidRPr="006A26B8" w:rsidRDefault="00521767" w:rsidP="00521767">
            <w:pPr>
              <w:tabs>
                <w:tab w:val="left" w:pos="567"/>
              </w:tabs>
              <w:ind w:right="170"/>
              <w:contextualSpacing/>
              <w:rPr>
                <w:rFonts w:cs="Arial"/>
              </w:rPr>
            </w:pPr>
            <w:r>
              <w:rPr>
                <w:rFonts w:cs="Arial"/>
              </w:rPr>
              <w:t>Buttler, D., Kurkowska, H</w:t>
            </w:r>
            <w:r w:rsidRPr="006A26B8">
              <w:rPr>
                <w:rFonts w:cs="Arial"/>
              </w:rPr>
              <w:t>.</w:t>
            </w:r>
            <w:r>
              <w:rPr>
                <w:rFonts w:cs="Arial"/>
              </w:rPr>
              <w:t xml:space="preserve">, </w:t>
            </w:r>
            <w:proofErr w:type="spellStart"/>
            <w:r>
              <w:rPr>
                <w:rFonts w:cs="Arial"/>
              </w:rPr>
              <w:t>Satkiewicz</w:t>
            </w:r>
            <w:proofErr w:type="spellEnd"/>
            <w:r>
              <w:rPr>
                <w:rFonts w:cs="Arial"/>
              </w:rPr>
              <w:t>, H.</w:t>
            </w:r>
            <w:r w:rsidRPr="006A26B8">
              <w:rPr>
                <w:rFonts w:cs="Arial"/>
              </w:rPr>
              <w:t xml:space="preserve">, </w:t>
            </w:r>
            <w:r w:rsidRPr="00521767">
              <w:rPr>
                <w:rFonts w:cs="Arial"/>
                <w:i/>
              </w:rPr>
              <w:t>Kultura języka polskiego. Zagadnienia poprawności gramatycznej</w:t>
            </w:r>
            <w:r>
              <w:rPr>
                <w:rFonts w:cs="Arial"/>
              </w:rPr>
              <w:t>,</w:t>
            </w:r>
            <w:r w:rsidRPr="006A26B8">
              <w:rPr>
                <w:rFonts w:cs="Arial"/>
              </w:rPr>
              <w:t xml:space="preserve"> Warszawa</w:t>
            </w:r>
            <w:r>
              <w:rPr>
                <w:rFonts w:cs="Arial"/>
              </w:rPr>
              <w:t xml:space="preserve"> </w:t>
            </w:r>
            <w:r w:rsidRPr="006A26B8">
              <w:rPr>
                <w:rFonts w:cs="Arial"/>
              </w:rPr>
              <w:t>1986.</w:t>
            </w:r>
          </w:p>
          <w:p w:rsidR="00521767" w:rsidRPr="006A26B8" w:rsidRDefault="00521767" w:rsidP="00521767">
            <w:pPr>
              <w:tabs>
                <w:tab w:val="left" w:pos="567"/>
              </w:tabs>
              <w:ind w:right="170"/>
              <w:contextualSpacing/>
              <w:rPr>
                <w:rFonts w:cs="Arial"/>
              </w:rPr>
            </w:pPr>
            <w:proofErr w:type="spellStart"/>
            <w:r>
              <w:rPr>
                <w:rFonts w:cs="Arial"/>
              </w:rPr>
              <w:t>Jadacka</w:t>
            </w:r>
            <w:proofErr w:type="spellEnd"/>
            <w:r>
              <w:rPr>
                <w:rFonts w:cs="Arial"/>
              </w:rPr>
              <w:t>, H.</w:t>
            </w:r>
            <w:r w:rsidRPr="006A26B8">
              <w:rPr>
                <w:rFonts w:cs="Arial"/>
              </w:rPr>
              <w:t xml:space="preserve">, </w:t>
            </w:r>
            <w:r w:rsidRPr="00521767">
              <w:rPr>
                <w:rFonts w:cs="Arial"/>
                <w:i/>
              </w:rPr>
              <w:t>Kultura języka polskiego. Fleksja, słowotwórstwo, składnia</w:t>
            </w:r>
            <w:r>
              <w:rPr>
                <w:rFonts w:cs="Arial"/>
              </w:rPr>
              <w:t>,</w:t>
            </w:r>
            <w:r w:rsidRPr="006A26B8">
              <w:rPr>
                <w:rFonts w:cs="Arial"/>
              </w:rPr>
              <w:t xml:space="preserve"> Warszawa</w:t>
            </w:r>
            <w:r>
              <w:rPr>
                <w:rFonts w:cs="Arial"/>
              </w:rPr>
              <w:t xml:space="preserve"> </w:t>
            </w:r>
            <w:r w:rsidRPr="006A26B8">
              <w:rPr>
                <w:rFonts w:cs="Arial"/>
              </w:rPr>
              <w:t xml:space="preserve">2006. </w:t>
            </w:r>
          </w:p>
          <w:p w:rsidR="00521767" w:rsidRPr="006A26B8" w:rsidRDefault="00521767" w:rsidP="00521767">
            <w:pPr>
              <w:tabs>
                <w:tab w:val="left" w:pos="567"/>
              </w:tabs>
              <w:ind w:right="170"/>
              <w:contextualSpacing/>
              <w:rPr>
                <w:rFonts w:cs="Arial"/>
              </w:rPr>
            </w:pPr>
            <w:r>
              <w:rPr>
                <w:rFonts w:cs="Arial"/>
              </w:rPr>
              <w:t>Karolak, S.</w:t>
            </w:r>
            <w:r w:rsidRPr="006A26B8">
              <w:rPr>
                <w:rFonts w:cs="Arial"/>
              </w:rPr>
              <w:t xml:space="preserve">, </w:t>
            </w:r>
            <w:r w:rsidRPr="00521767">
              <w:rPr>
                <w:rFonts w:cs="Arial"/>
                <w:i/>
              </w:rPr>
              <w:t>Zagadnienia składni ogólnej</w:t>
            </w:r>
            <w:r>
              <w:rPr>
                <w:rFonts w:cs="Arial"/>
              </w:rPr>
              <w:t>,</w:t>
            </w:r>
            <w:r w:rsidRPr="006A26B8">
              <w:rPr>
                <w:rFonts w:cs="Arial"/>
              </w:rPr>
              <w:t xml:space="preserve"> Warszawa</w:t>
            </w:r>
            <w:r>
              <w:rPr>
                <w:rFonts w:cs="Arial"/>
              </w:rPr>
              <w:t xml:space="preserve"> </w:t>
            </w:r>
            <w:r w:rsidRPr="006A26B8">
              <w:rPr>
                <w:rFonts w:cs="Arial"/>
              </w:rPr>
              <w:t>1972.</w:t>
            </w:r>
          </w:p>
          <w:p w:rsidR="00442B4D" w:rsidRPr="006A26B8" w:rsidRDefault="00521767" w:rsidP="00A31BCB">
            <w:pPr>
              <w:tabs>
                <w:tab w:val="left" w:pos="567"/>
              </w:tabs>
              <w:ind w:right="170"/>
              <w:contextualSpacing/>
              <w:rPr>
                <w:rFonts w:cs="Arial"/>
              </w:rPr>
            </w:pPr>
            <w:proofErr w:type="spellStart"/>
            <w:r>
              <w:rPr>
                <w:rFonts w:cs="Arial"/>
              </w:rPr>
              <w:t>Kiklewicz</w:t>
            </w:r>
            <w:proofErr w:type="spellEnd"/>
            <w:r>
              <w:rPr>
                <w:rFonts w:cs="Arial"/>
              </w:rPr>
              <w:t>, A</w:t>
            </w:r>
            <w:r w:rsidRPr="006A26B8">
              <w:rPr>
                <w:rFonts w:cs="Arial"/>
              </w:rPr>
              <w:t xml:space="preserve">, </w:t>
            </w:r>
            <w:r>
              <w:rPr>
                <w:rFonts w:cs="Arial"/>
              </w:rPr>
              <w:t xml:space="preserve">Podstawy składni funkcjonalnej, </w:t>
            </w:r>
            <w:r w:rsidRPr="006A26B8">
              <w:rPr>
                <w:rFonts w:cs="Arial"/>
              </w:rPr>
              <w:t>Olsztyn</w:t>
            </w:r>
            <w:r>
              <w:rPr>
                <w:rFonts w:cs="Arial"/>
              </w:rPr>
              <w:t xml:space="preserve"> </w:t>
            </w:r>
            <w:r w:rsidRPr="006A26B8">
              <w:rPr>
                <w:rFonts w:cs="Arial"/>
              </w:rPr>
              <w:t>2004.</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Planowane formy/działania/metody dydaktyczne:</w:t>
            </w:r>
          </w:p>
        </w:tc>
      </w:tr>
      <w:tr w:rsidR="00442B4D" w:rsidRPr="006A26B8" w:rsidTr="00CB25F5">
        <w:trPr>
          <w:trHeight w:val="674"/>
        </w:trPr>
        <w:tc>
          <w:tcPr>
            <w:tcW w:w="10433" w:type="dxa"/>
            <w:gridSpan w:val="15"/>
            <w:tcBorders>
              <w:top w:val="single" w:sz="4" w:space="0" w:color="auto"/>
              <w:left w:val="single" w:sz="6" w:space="0" w:color="auto"/>
              <w:bottom w:val="nil"/>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Ćwiczenia polegające na analizie tekstów z wyszczególnianiem jednostek składniowych, ich charakterystyk formalnych, strukturalnych i semantycznych</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Sposoby weryfikacji efektów uczenia się osiąganych przez studenta:</w:t>
            </w:r>
          </w:p>
        </w:tc>
      </w:tr>
      <w:tr w:rsidR="00442B4D" w:rsidRPr="006A26B8" w:rsidTr="00CB25F5">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lastRenderedPageBreak/>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Metody weryfikacji efektów uczenia się</w:t>
            </w:r>
          </w:p>
        </w:tc>
      </w:tr>
      <w:tr w:rsidR="00442B4D" w:rsidRPr="006A26B8"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W</w:t>
            </w:r>
            <w:r w:rsidR="000F0510">
              <w:rPr>
                <w:rFonts w:cs="Arial"/>
                <w:color w:val="000000"/>
              </w:rPr>
              <w:t>_</w:t>
            </w:r>
            <w:r w:rsidRPr="006A26B8">
              <w:rPr>
                <w:rFonts w:cs="Arial"/>
                <w:color w:val="000000"/>
              </w:rPr>
              <w:t>0</w:t>
            </w:r>
            <w:r w:rsidR="003C1D92">
              <w:rPr>
                <w:rFonts w:cs="Arial"/>
                <w:color w:val="000000"/>
              </w:rPr>
              <w:t>1</w:t>
            </w:r>
          </w:p>
        </w:tc>
        <w:tc>
          <w:tcPr>
            <w:tcW w:w="8418" w:type="dxa"/>
            <w:gridSpan w:val="13"/>
            <w:tcBorders>
              <w:top w:val="single" w:sz="4" w:space="0" w:color="auto"/>
              <w:left w:val="single" w:sz="4" w:space="0" w:color="auto"/>
              <w:bottom w:val="single" w:sz="4" w:space="0" w:color="auto"/>
              <w:right w:val="single" w:sz="4"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test pisemny w trakcie egzaminu – zadania praktyczne, polegające na analizie syntaktycznej konstrukcji różnego formatu (grup wyrazowych i zdań)</w:t>
            </w:r>
          </w:p>
        </w:tc>
      </w:tr>
      <w:tr w:rsidR="00442B4D" w:rsidRPr="006A26B8"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U</w:t>
            </w:r>
            <w:r w:rsidR="000F0510">
              <w:rPr>
                <w:rFonts w:cs="Arial"/>
                <w:color w:val="000000"/>
              </w:rPr>
              <w:t>_</w:t>
            </w:r>
            <w:r w:rsidRPr="006A26B8">
              <w:rPr>
                <w:rFonts w:cs="Arial"/>
                <w:color w:val="000000"/>
              </w:rPr>
              <w:t>0</w:t>
            </w:r>
            <w:r w:rsidR="003C1D92">
              <w:rPr>
                <w:rFonts w:cs="Arial"/>
                <w:color w:val="000000"/>
              </w:rPr>
              <w:t>1</w:t>
            </w:r>
          </w:p>
        </w:tc>
        <w:tc>
          <w:tcPr>
            <w:tcW w:w="8418" w:type="dxa"/>
            <w:gridSpan w:val="13"/>
            <w:tcBorders>
              <w:top w:val="single" w:sz="4" w:space="0" w:color="auto"/>
              <w:left w:val="single" w:sz="4" w:space="0" w:color="auto"/>
              <w:bottom w:val="single" w:sz="4" w:space="0" w:color="auto"/>
              <w:right w:val="single" w:sz="4"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rozmowa w trakcie egzaminu – pytania egzaminacyjne, polegające na rozwiązywaniu problemów</w:t>
            </w:r>
          </w:p>
        </w:tc>
      </w:tr>
      <w:tr w:rsidR="00442B4D" w:rsidRPr="006A26B8"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K</w:t>
            </w:r>
            <w:r w:rsidR="000F0510">
              <w:rPr>
                <w:rFonts w:cs="Arial"/>
                <w:color w:val="000000"/>
              </w:rPr>
              <w:t>_</w:t>
            </w:r>
            <w:r w:rsidRPr="006A26B8">
              <w:rPr>
                <w:rFonts w:cs="Arial"/>
                <w:color w:val="000000"/>
              </w:rPr>
              <w:t>0</w:t>
            </w:r>
            <w:r w:rsidR="003C1D92">
              <w:rPr>
                <w:rFonts w:cs="Arial"/>
                <w:color w:val="000000"/>
              </w:rPr>
              <w:t>1</w:t>
            </w:r>
          </w:p>
        </w:tc>
        <w:tc>
          <w:tcPr>
            <w:tcW w:w="8418" w:type="dxa"/>
            <w:gridSpan w:val="13"/>
            <w:tcBorders>
              <w:top w:val="single" w:sz="4" w:space="0" w:color="auto"/>
              <w:left w:val="single" w:sz="4" w:space="0" w:color="auto"/>
              <w:bottom w:val="single" w:sz="4" w:space="0" w:color="auto"/>
              <w:right w:val="single" w:sz="4"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poprzez bezpośrednią obserwację aktywności studentów podczas zajęć i konsultacji (udział studentów w dyskusji, zaangażowanie w proces studiowania, zaangażowanie i umiejętności pracy grupowej, gotowość i umiejętności poszerzania wiedzy, itp.)</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Forma i warunki zaliczenia:</w:t>
            </w:r>
          </w:p>
        </w:tc>
      </w:tr>
      <w:tr w:rsidR="00442B4D" w:rsidRPr="006A26B8" w:rsidTr="00CB25F5">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442B4D" w:rsidRPr="006A26B8" w:rsidRDefault="00442B4D" w:rsidP="006A26B8">
            <w:pPr>
              <w:tabs>
                <w:tab w:val="left" w:pos="2010"/>
              </w:tabs>
              <w:spacing w:line="276" w:lineRule="auto"/>
              <w:ind w:right="170"/>
              <w:rPr>
                <w:rFonts w:cs="Arial"/>
              </w:rPr>
            </w:pPr>
            <w:r w:rsidRPr="006A26B8">
              <w:rPr>
                <w:rFonts w:cs="Arial"/>
              </w:rPr>
              <w:t>Warunkiem uzyskania zaliczenia przedmiotu jest udział w zajęciach dydaktycznych, pozytywna ocena wyników pisemnego zaliczenia sprawdzającego – stopień przyswojenia materiału objętego ustalonym przez wykładowcę zakresem wiedzy.</w:t>
            </w:r>
          </w:p>
          <w:p w:rsidR="00442B4D" w:rsidRPr="006A26B8" w:rsidRDefault="00442B4D" w:rsidP="006A26B8">
            <w:pPr>
              <w:tabs>
                <w:tab w:val="left" w:pos="2010"/>
              </w:tabs>
              <w:spacing w:line="276" w:lineRule="auto"/>
              <w:ind w:right="170"/>
              <w:rPr>
                <w:rFonts w:cs="Arial"/>
              </w:rPr>
            </w:pPr>
            <w:r w:rsidRPr="006A26B8">
              <w:rPr>
                <w:rFonts w:cs="Arial"/>
              </w:rPr>
              <w:t>Punktacja oraz oceny w ujęciu procentowym: 0-50 pkt – niedostateczny, 51-60 – dostateczny, 61-70 – dostateczny plus, 71-80 – dobry, 81-90 – dobry plus, 91-100 – bardzo dobry.</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Bilans punktów ECTS:</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autoSpaceDE w:val="0"/>
              <w:autoSpaceDN w:val="0"/>
              <w:adjustRightInd w:val="0"/>
              <w:spacing w:line="276" w:lineRule="auto"/>
              <w:ind w:right="170"/>
              <w:rPr>
                <w:rFonts w:cs="Arial"/>
                <w:bCs/>
                <w:color w:val="000000"/>
              </w:rPr>
            </w:pPr>
            <w:r w:rsidRPr="006A26B8">
              <w:rPr>
                <w:rFonts w:cs="Arial"/>
                <w:bCs/>
                <w:color w:val="000000"/>
              </w:rPr>
              <w:t>Studia stacjonarne</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Cs/>
                <w:color w:val="000000"/>
              </w:rPr>
            </w:pPr>
            <w:r w:rsidRPr="006A26B8">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Cs/>
                <w:color w:val="000000"/>
              </w:rPr>
            </w:pPr>
            <w:r w:rsidRPr="006A26B8">
              <w:rPr>
                <w:rFonts w:cs="Arial"/>
                <w:bCs/>
                <w:color w:val="000000"/>
              </w:rPr>
              <w:t>Obciążenie studenta</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spacing w:line="276" w:lineRule="auto"/>
              <w:ind w:right="170"/>
              <w:rPr>
                <w:rFonts w:cs="Arial"/>
              </w:rPr>
            </w:pPr>
            <w:r w:rsidRPr="006A26B8">
              <w:rPr>
                <w:rFonts w:cs="Arial"/>
              </w:rPr>
              <w:t>Udział w wykładach/ćwiczeniach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15 godzin</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spacing w:line="276" w:lineRule="auto"/>
              <w:ind w:right="170"/>
              <w:rPr>
                <w:rFonts w:cs="Arial"/>
              </w:rPr>
            </w:pPr>
            <w:r w:rsidRPr="006A26B8">
              <w:rPr>
                <w:rFonts w:cs="Arial"/>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1 godzina</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spacing w:line="276" w:lineRule="auto"/>
              <w:ind w:right="170"/>
              <w:rPr>
                <w:rFonts w:cs="Arial"/>
              </w:rPr>
            </w:pPr>
            <w:r w:rsidRPr="006A26B8">
              <w:rPr>
                <w:rFonts w:cs="Arial"/>
              </w:rPr>
              <w:t>Samodzielna lektura, przygotowanie pracy kontrolnej</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45 godzin</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spacing w:line="276" w:lineRule="auto"/>
              <w:ind w:right="170"/>
              <w:rPr>
                <w:rFonts w:cs="Arial"/>
              </w:rPr>
            </w:pPr>
            <w:r w:rsidRPr="006A26B8">
              <w:rPr>
                <w:rFonts w:cs="Arial"/>
              </w:rPr>
              <w:t xml:space="preserve">Przygotowanie się do zaliczenia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19 godzin</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6A26B8">
            <w:pPr>
              <w:spacing w:line="276" w:lineRule="auto"/>
              <w:ind w:right="170"/>
              <w:rPr>
                <w:rFonts w:cs="Arial"/>
                <w:b/>
                <w:bCs/>
              </w:rPr>
            </w:pPr>
            <w:r w:rsidRPr="006A26B8">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6A26B8">
            <w:pPr>
              <w:spacing w:line="276" w:lineRule="auto"/>
              <w:ind w:right="170"/>
              <w:rPr>
                <w:rFonts w:cs="Arial"/>
              </w:rPr>
            </w:pPr>
            <w:r w:rsidRPr="006A26B8">
              <w:rPr>
                <w:rFonts w:cs="Arial"/>
              </w:rPr>
              <w:t xml:space="preserve">75 </w:t>
            </w:r>
            <w:r w:rsidRPr="006A26B8">
              <w:rPr>
                <w:rFonts w:cs="Arial"/>
                <w:color w:val="000000"/>
              </w:rPr>
              <w:t>godzin</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6A26B8">
            <w:pPr>
              <w:spacing w:line="276" w:lineRule="auto"/>
              <w:ind w:right="170"/>
              <w:rPr>
                <w:rFonts w:cs="Arial"/>
                <w:b/>
                <w:bCs/>
              </w:rPr>
            </w:pPr>
            <w:r w:rsidRPr="006A26B8">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6A26B8">
            <w:pPr>
              <w:spacing w:line="276" w:lineRule="auto"/>
              <w:ind w:right="170"/>
              <w:rPr>
                <w:rFonts w:cs="Arial"/>
                <w:bCs/>
              </w:rPr>
            </w:pPr>
            <w:r w:rsidRPr="006A26B8">
              <w:rPr>
                <w:rFonts w:cs="Arial"/>
                <w:bCs/>
              </w:rPr>
              <w:t>3</w:t>
            </w:r>
          </w:p>
        </w:tc>
      </w:tr>
    </w:tbl>
    <w:p w:rsidR="003C1D92" w:rsidRDefault="003C1D92" w:rsidP="003C1D92">
      <w:r>
        <w:br w:type="page"/>
      </w:r>
    </w:p>
    <w:tbl>
      <w:tblPr>
        <w:tblW w:w="0" w:type="auto"/>
        <w:tblLayout w:type="fixed"/>
        <w:tblCellMar>
          <w:left w:w="30" w:type="dxa"/>
          <w:right w:w="30" w:type="dxa"/>
        </w:tblCellMar>
        <w:tblLook w:val="04A0" w:firstRow="1" w:lastRow="0" w:firstColumn="1" w:lastColumn="0" w:noHBand="0" w:noVBand="1"/>
      </w:tblPr>
      <w:tblGrid>
        <w:gridCol w:w="1448"/>
        <w:gridCol w:w="709"/>
        <w:gridCol w:w="141"/>
        <w:gridCol w:w="262"/>
        <w:gridCol w:w="305"/>
        <w:gridCol w:w="284"/>
        <w:gridCol w:w="283"/>
        <w:gridCol w:w="567"/>
        <w:gridCol w:w="709"/>
        <w:gridCol w:w="425"/>
        <w:gridCol w:w="1560"/>
        <w:gridCol w:w="1257"/>
        <w:gridCol w:w="444"/>
        <w:gridCol w:w="2039"/>
      </w:tblGrid>
      <w:tr w:rsidR="00442B4D" w:rsidRPr="006A26B8" w:rsidTr="00CB25F5">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442B4D" w:rsidRPr="006A26B8" w:rsidRDefault="00442B4D" w:rsidP="006A26B8">
            <w:pPr>
              <w:autoSpaceDE w:val="0"/>
              <w:autoSpaceDN w:val="0"/>
              <w:adjustRightInd w:val="0"/>
              <w:ind w:right="170"/>
              <w:jc w:val="center"/>
              <w:rPr>
                <w:rFonts w:cs="Arial"/>
                <w:b/>
                <w:bCs/>
              </w:rPr>
            </w:pPr>
            <w:r w:rsidRPr="006A26B8">
              <w:rPr>
                <w:rFonts w:cs="Arial"/>
              </w:rPr>
              <w:lastRenderedPageBreak/>
              <w:br w:type="page"/>
            </w:r>
            <w:r w:rsidRPr="006A26B8">
              <w:rPr>
                <w:rFonts w:cs="Arial"/>
                <w:b/>
                <w:bCs/>
              </w:rPr>
              <w:t>Sylabus przedmiotu / modułu kształcenia</w:t>
            </w:r>
          </w:p>
        </w:tc>
      </w:tr>
      <w:tr w:rsidR="00442B4D" w:rsidRPr="006A26B8" w:rsidTr="00CB25F5">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Nazwa przedmiotu/modułu kształcenia:</w:t>
            </w:r>
            <w:r w:rsidRPr="006A26B8">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442B4D" w:rsidRPr="00A31BCB" w:rsidRDefault="00442B4D" w:rsidP="00A31BCB">
            <w:pPr>
              <w:pStyle w:val="Nagwek1"/>
            </w:pPr>
            <w:bookmarkStart w:id="3" w:name="_Toc145407923"/>
            <w:bookmarkStart w:id="4" w:name="_Toc190341362"/>
            <w:r w:rsidRPr="00A31BCB">
              <w:t>Warsztat kreatywnego pisania 2</w:t>
            </w:r>
            <w:bookmarkEnd w:id="3"/>
            <w:bookmarkEnd w:id="4"/>
          </w:p>
        </w:tc>
      </w:tr>
      <w:tr w:rsidR="00442B4D" w:rsidRPr="006A26B8" w:rsidTr="00CB25F5">
        <w:trPr>
          <w:trHeight w:val="454"/>
        </w:trPr>
        <w:tc>
          <w:tcPr>
            <w:tcW w:w="3432" w:type="dxa"/>
            <w:gridSpan w:val="7"/>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lang w:val="en-US"/>
              </w:rPr>
            </w:pPr>
            <w:proofErr w:type="spellStart"/>
            <w:r w:rsidRPr="006A26B8">
              <w:rPr>
                <w:rFonts w:cs="Arial"/>
                <w:b/>
                <w:lang w:val="en-US"/>
              </w:rPr>
              <w:t>Nazwa</w:t>
            </w:r>
            <w:proofErr w:type="spellEnd"/>
            <w:r w:rsidRPr="006A26B8">
              <w:rPr>
                <w:rFonts w:cs="Arial"/>
                <w:b/>
                <w:lang w:val="en-US"/>
              </w:rPr>
              <w:t xml:space="preserve"> w </w:t>
            </w:r>
            <w:proofErr w:type="spellStart"/>
            <w:r w:rsidRPr="006A26B8">
              <w:rPr>
                <w:rFonts w:cs="Arial"/>
                <w:b/>
                <w:lang w:val="en-US"/>
              </w:rPr>
              <w:t>języku</w:t>
            </w:r>
            <w:proofErr w:type="spellEnd"/>
            <w:r w:rsidRPr="006A26B8">
              <w:rPr>
                <w:rFonts w:cs="Arial"/>
                <w:b/>
                <w:lang w:val="en-US"/>
              </w:rPr>
              <w:t xml:space="preserve"> </w:t>
            </w:r>
            <w:proofErr w:type="spellStart"/>
            <w:r w:rsidRPr="006A26B8">
              <w:rPr>
                <w:rFonts w:cs="Arial"/>
                <w:b/>
                <w:lang w:val="en-US"/>
              </w:rPr>
              <w:t>angielskim</w:t>
            </w:r>
            <w:proofErr w:type="spellEnd"/>
            <w:r w:rsidRPr="006A26B8">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lang w:val="en-US"/>
              </w:rPr>
            </w:pPr>
            <w:r w:rsidRPr="006A26B8">
              <w:rPr>
                <w:rFonts w:cs="Arial"/>
                <w:lang w:val="en-US"/>
              </w:rPr>
              <w:t xml:space="preserve"> Creative writing 2</w:t>
            </w:r>
          </w:p>
        </w:tc>
      </w:tr>
      <w:tr w:rsidR="00442B4D" w:rsidRPr="006A26B8" w:rsidTr="00CB25F5">
        <w:trPr>
          <w:trHeight w:val="454"/>
        </w:trPr>
        <w:tc>
          <w:tcPr>
            <w:tcW w:w="2298"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Język wykładowy:</w:t>
            </w:r>
            <w:r w:rsidRPr="006A26B8">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ind w:right="170"/>
              <w:rPr>
                <w:rFonts w:cs="Arial"/>
              </w:rPr>
            </w:pPr>
            <w:r w:rsidRPr="006A26B8">
              <w:rPr>
                <w:rFonts w:cs="Arial"/>
              </w:rPr>
              <w:t>polski</w:t>
            </w:r>
          </w:p>
        </w:tc>
      </w:tr>
      <w:tr w:rsidR="00442B4D" w:rsidRPr="006A26B8" w:rsidTr="00CB25F5">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442B4D" w:rsidRPr="006A26B8" w:rsidRDefault="000F0510" w:rsidP="006A26B8">
            <w:pPr>
              <w:autoSpaceDE w:val="0"/>
              <w:autoSpaceDN w:val="0"/>
              <w:adjustRightInd w:val="0"/>
              <w:ind w:right="170"/>
              <w:rPr>
                <w:rFonts w:cs="Arial"/>
              </w:rPr>
            </w:pPr>
            <w:r>
              <w:rPr>
                <w:rFonts w:cs="Arial"/>
              </w:rPr>
              <w:t xml:space="preserve"> f</w:t>
            </w:r>
            <w:r w:rsidR="00442B4D" w:rsidRPr="006A26B8">
              <w:rPr>
                <w:rFonts w:cs="Arial"/>
              </w:rPr>
              <w:t>ilologia polska</w:t>
            </w:r>
          </w:p>
        </w:tc>
      </w:tr>
      <w:tr w:rsidR="00442B4D" w:rsidRPr="006A26B8" w:rsidTr="00CB25F5">
        <w:trPr>
          <w:trHeight w:val="454"/>
        </w:trPr>
        <w:tc>
          <w:tcPr>
            <w:tcW w:w="3149" w:type="dxa"/>
            <w:gridSpan w:val="6"/>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 xml:space="preserve"> Wydział Nauk Humanistycznych</w:t>
            </w:r>
          </w:p>
        </w:tc>
      </w:tr>
      <w:tr w:rsidR="00442B4D" w:rsidRPr="006A26B8" w:rsidTr="00CB25F5">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Rodzaj przedmiotu/modułu kształcenia (obowiązkowy/fakultatywny):</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rPr>
            </w:pPr>
            <w:r w:rsidRPr="006A26B8">
              <w:rPr>
                <w:rFonts w:cs="Arial"/>
              </w:rPr>
              <w:t>fakultatywny</w:t>
            </w:r>
          </w:p>
        </w:tc>
      </w:tr>
      <w:tr w:rsidR="00442B4D" w:rsidRPr="006A26B8" w:rsidTr="00CB25F5">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rPr>
            </w:pPr>
            <w:r w:rsidRPr="006A26B8">
              <w:rPr>
                <w:rFonts w:cs="Arial"/>
              </w:rPr>
              <w:t>pierwszego stopnia</w:t>
            </w:r>
          </w:p>
        </w:tc>
      </w:tr>
      <w:tr w:rsidR="00442B4D" w:rsidRPr="006A26B8" w:rsidTr="00CB25F5">
        <w:trPr>
          <w:trHeight w:val="454"/>
        </w:trPr>
        <w:tc>
          <w:tcPr>
            <w:tcW w:w="2157" w:type="dxa"/>
            <w:gridSpan w:val="2"/>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rPr>
            </w:pPr>
            <w:r w:rsidRPr="006A26B8">
              <w:rPr>
                <w:rFonts w:cs="Arial"/>
              </w:rPr>
              <w:t xml:space="preserve"> </w:t>
            </w:r>
            <w:r w:rsidR="000F0510">
              <w:rPr>
                <w:rFonts w:cs="Arial"/>
              </w:rPr>
              <w:t>drugi</w:t>
            </w:r>
          </w:p>
        </w:tc>
      </w:tr>
      <w:tr w:rsidR="00442B4D" w:rsidRPr="006A26B8" w:rsidTr="00CB25F5">
        <w:trPr>
          <w:trHeight w:val="454"/>
        </w:trPr>
        <w:tc>
          <w:tcPr>
            <w:tcW w:w="3999" w:type="dxa"/>
            <w:gridSpan w:val="8"/>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442B4D" w:rsidRPr="006A26B8" w:rsidRDefault="000F0510" w:rsidP="006A26B8">
            <w:pPr>
              <w:autoSpaceDE w:val="0"/>
              <w:autoSpaceDN w:val="0"/>
              <w:adjustRightInd w:val="0"/>
              <w:ind w:right="170"/>
              <w:rPr>
                <w:rFonts w:cs="Arial"/>
              </w:rPr>
            </w:pPr>
            <w:r>
              <w:rPr>
                <w:rFonts w:cs="Arial"/>
              </w:rPr>
              <w:t>czwarty</w:t>
            </w:r>
          </w:p>
        </w:tc>
      </w:tr>
      <w:tr w:rsidR="00442B4D" w:rsidRPr="006A26B8" w:rsidTr="00CB25F5">
        <w:trPr>
          <w:trHeight w:val="454"/>
        </w:trPr>
        <w:tc>
          <w:tcPr>
            <w:tcW w:w="2865" w:type="dxa"/>
            <w:gridSpan w:val="5"/>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bCs/>
              </w:rPr>
            </w:pPr>
            <w:r w:rsidRPr="006A26B8">
              <w:rPr>
                <w:rFonts w:cs="Arial"/>
                <w:bCs/>
              </w:rPr>
              <w:t xml:space="preserve"> 3</w:t>
            </w:r>
          </w:p>
        </w:tc>
      </w:tr>
      <w:tr w:rsidR="00442B4D" w:rsidRPr="006A26B8" w:rsidTr="00CB25F5">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rPr>
            </w:pPr>
            <w:r w:rsidRPr="006A26B8">
              <w:rPr>
                <w:rFonts w:cs="Arial"/>
              </w:rPr>
              <w:t xml:space="preserve">mgr Barbara </w:t>
            </w:r>
            <w:proofErr w:type="spellStart"/>
            <w:r w:rsidRPr="006A26B8">
              <w:rPr>
                <w:rFonts w:cs="Arial"/>
              </w:rPr>
              <w:t>Bandzarewicz</w:t>
            </w:r>
            <w:proofErr w:type="spellEnd"/>
          </w:p>
        </w:tc>
      </w:tr>
      <w:tr w:rsidR="00442B4D" w:rsidRPr="006A26B8" w:rsidTr="00CB25F5">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rPr>
            </w:pPr>
            <w:r w:rsidRPr="006A26B8">
              <w:rPr>
                <w:rFonts w:cs="Arial"/>
              </w:rPr>
              <w:t xml:space="preserve">mgr Barbara </w:t>
            </w:r>
            <w:proofErr w:type="spellStart"/>
            <w:r w:rsidRPr="006A26B8">
              <w:rPr>
                <w:rFonts w:cs="Arial"/>
              </w:rPr>
              <w:t>Bandzarewicz</w:t>
            </w:r>
            <w:proofErr w:type="spellEnd"/>
            <w:r w:rsidRPr="006A26B8">
              <w:rPr>
                <w:rFonts w:cs="Arial"/>
              </w:rPr>
              <w:t>, dr hab. Barbara Stelingowska</w:t>
            </w:r>
          </w:p>
        </w:tc>
      </w:tr>
      <w:tr w:rsidR="00442B4D" w:rsidRPr="006A26B8" w:rsidTr="00CB25F5">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rPr>
            </w:pPr>
            <w:r w:rsidRPr="006A26B8">
              <w:rPr>
                <w:rFonts w:cs="Arial"/>
              </w:rPr>
              <w:t>Zajęcia rozwijają umiejętności studentów w zakresie tworzenia i redagowania tekstów; wyposażają w narzędzia praktyczne twórczego pisania; rozwijają wyobraźnię, myślenie kreatywne, innowacyjne i krytyczne; dostarczają wiedzy o technikach pisania oraz o funkcjonowaniu współczesnego rynku.</w:t>
            </w:r>
          </w:p>
        </w:tc>
      </w:tr>
      <w:tr w:rsidR="00442B4D" w:rsidRPr="006A26B8"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Symbol efektu</w:t>
            </w:r>
          </w:p>
        </w:tc>
        <w:tc>
          <w:tcPr>
            <w:tcW w:w="6946"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Efekty uczenia się</w:t>
            </w:r>
          </w:p>
        </w:tc>
        <w:tc>
          <w:tcPr>
            <w:tcW w:w="2039"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Symbol efektu kierunkowego</w:t>
            </w:r>
          </w:p>
        </w:tc>
      </w:tr>
      <w:tr w:rsidR="00442B4D" w:rsidRPr="006A26B8"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ind w:right="170"/>
              <w:rPr>
                <w:rFonts w:cs="Arial"/>
                <w:b/>
              </w:rPr>
            </w:pPr>
          </w:p>
        </w:tc>
        <w:tc>
          <w:tcPr>
            <w:tcW w:w="6946"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WIEDZA</w:t>
            </w:r>
            <w:r w:rsidRPr="006A26B8">
              <w:rPr>
                <w:rFonts w:cs="Arial"/>
              </w:rPr>
              <w:t xml:space="preserve"> </w:t>
            </w:r>
          </w:p>
          <w:p w:rsidR="00442B4D" w:rsidRPr="006A26B8" w:rsidRDefault="00442B4D" w:rsidP="006A26B8">
            <w:pPr>
              <w:autoSpaceDE w:val="0"/>
              <w:autoSpaceDN w:val="0"/>
              <w:adjustRightInd w:val="0"/>
              <w:ind w:right="170"/>
              <w:rPr>
                <w:rFonts w:cs="Arial"/>
                <w:b/>
              </w:rPr>
            </w:pPr>
            <w:r w:rsidRPr="006A26B8">
              <w:rPr>
                <w:rFonts w:cs="Arial"/>
                <w:b/>
              </w:rPr>
              <w:t>Student zna i rozumie:</w:t>
            </w:r>
          </w:p>
        </w:tc>
        <w:tc>
          <w:tcPr>
            <w:tcW w:w="2039"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ind w:right="170"/>
              <w:rPr>
                <w:rFonts w:cs="Arial"/>
                <w:b/>
              </w:rPr>
            </w:pPr>
          </w:p>
        </w:tc>
      </w:tr>
      <w:tr w:rsidR="00442B4D" w:rsidRPr="006A26B8" w:rsidTr="00CB25F5">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S_W01</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ind w:right="170"/>
              <w:rPr>
                <w:rFonts w:cs="Arial"/>
              </w:rPr>
            </w:pPr>
            <w:r w:rsidRPr="006A26B8">
              <w:rPr>
                <w:rFonts w:cs="Arial"/>
              </w:rPr>
              <w:t>Student zna i rozumie zasady szeroko pojętego twórczego pisania, dziennikarstwa oraz edytorstwa, w tym pracy redakcyjnej i wydawniczej w czasopismach, wydawnictwach literackich i naukowych oraz mediach elektronicznych.</w:t>
            </w:r>
          </w:p>
        </w:tc>
        <w:tc>
          <w:tcPr>
            <w:tcW w:w="2039" w:type="dxa"/>
            <w:tcBorders>
              <w:top w:val="single" w:sz="2" w:space="0" w:color="000000"/>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K_W01, K_W02, K_W04, K_W07, K_W10, K_W11</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S_W0</w:t>
            </w:r>
            <w:r w:rsidR="000F0510">
              <w:rPr>
                <w:rFonts w:cs="Arial"/>
              </w:rPr>
              <w:t>2</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ind w:right="170"/>
              <w:rPr>
                <w:rFonts w:cs="Arial"/>
              </w:rPr>
            </w:pPr>
            <w:r w:rsidRPr="006A26B8">
              <w:rPr>
                <w:rFonts w:cs="Arial"/>
              </w:rPr>
              <w:t>Student zna i rozumie zagadnienia teoretyczne związane z pisaniem oraz redakcją merytoryczną tekstu, a także ich zastosowanie w praktyce. Posiada wiedzę na temat procesów twórczych, struktury i stylu, co pozwala mu świadomie kształtować treści w ramach kreatywnego pisania.</w:t>
            </w:r>
          </w:p>
        </w:tc>
        <w:tc>
          <w:tcPr>
            <w:tcW w:w="2039" w:type="dxa"/>
            <w:tcBorders>
              <w:top w:val="single" w:sz="2" w:space="0" w:color="000000"/>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K_W02, K_W04</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S_W0</w:t>
            </w:r>
            <w:r w:rsidR="000F0510">
              <w:rPr>
                <w:rFonts w:cs="Arial"/>
              </w:rPr>
              <w:t>3</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ind w:right="170"/>
              <w:rPr>
                <w:rFonts w:cs="Arial"/>
              </w:rPr>
            </w:pPr>
            <w:r w:rsidRPr="006A26B8">
              <w:rPr>
                <w:rFonts w:cs="Arial"/>
              </w:rPr>
              <w:t xml:space="preserve">Student zna i rozumie mechanizmy perswazji językowej, dialogu i </w:t>
            </w:r>
            <w:r w:rsidRPr="006A26B8">
              <w:rPr>
                <w:rFonts w:cs="Arial"/>
              </w:rPr>
              <w:lastRenderedPageBreak/>
              <w:t>debat, a także ich rolę w procesie komunikacji. Posiada świadomość językową, która pozwala mu skutecznie wykorzystywać te techniki w kreatywnym pisaniu, dostosowując styl i argumentację do odbiorcy oraz celu wypowiedzi.</w:t>
            </w:r>
          </w:p>
        </w:tc>
        <w:tc>
          <w:tcPr>
            <w:tcW w:w="2039" w:type="dxa"/>
            <w:tcBorders>
              <w:top w:val="single" w:sz="2" w:space="0" w:color="000000"/>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lastRenderedPageBreak/>
              <w:t>K_W02, K_W04</w:t>
            </w:r>
          </w:p>
        </w:tc>
      </w:tr>
      <w:tr w:rsidR="00442B4D"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lastRenderedPageBreak/>
              <w:t>Symbol efektu</w:t>
            </w:r>
          </w:p>
        </w:tc>
        <w:tc>
          <w:tcPr>
            <w:tcW w:w="6946"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UMIEJĘTNOŚCI</w:t>
            </w:r>
          </w:p>
          <w:p w:rsidR="00442B4D" w:rsidRPr="006A26B8" w:rsidRDefault="00442B4D" w:rsidP="006A26B8">
            <w:pPr>
              <w:autoSpaceDE w:val="0"/>
              <w:autoSpaceDN w:val="0"/>
              <w:adjustRightInd w:val="0"/>
              <w:ind w:right="170"/>
              <w:rPr>
                <w:rFonts w:cs="Arial"/>
                <w:b/>
              </w:rPr>
            </w:pPr>
            <w:r w:rsidRPr="006A26B8">
              <w:rPr>
                <w:rFonts w:cs="Arial"/>
                <w:b/>
              </w:rPr>
              <w:t>Student potrafi:</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Symbol efektu kierunkowego</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S_U01</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ind w:right="170"/>
              <w:rPr>
                <w:rFonts w:cs="Arial"/>
              </w:rPr>
            </w:pPr>
            <w:r w:rsidRPr="006A26B8">
              <w:rPr>
                <w:rFonts w:cs="Arial"/>
              </w:rPr>
              <w:t>Student potrafi wykorzystywać swoje umiejętności pisarskie i edytorskie – zarówno merytoryczne, techniczne, jak i organizacyjne – w kontekście nowych technologii informacyjnych i wydawniczych. Potrafi je zastosować w procesie kreatywnego pisania, tworząc i edytując treści zgodnie z wymaganiami współczesnych mediów oraz standardami technologicznymi.</w:t>
            </w:r>
          </w:p>
        </w:tc>
        <w:tc>
          <w:tcPr>
            <w:tcW w:w="2039" w:type="dxa"/>
            <w:tcBorders>
              <w:top w:val="single" w:sz="2" w:space="0" w:color="000000"/>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K_U05, K_U11, K_U13</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S_U0</w:t>
            </w:r>
            <w:r w:rsidR="000F0510">
              <w:rPr>
                <w:rFonts w:cs="Arial"/>
              </w:rPr>
              <w:t>2</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ind w:right="170"/>
              <w:rPr>
                <w:rFonts w:cs="Arial"/>
              </w:rPr>
            </w:pPr>
            <w:r w:rsidRPr="006A26B8">
              <w:rPr>
                <w:rFonts w:cs="Arial"/>
              </w:rPr>
              <w:t>Student potrafi tworzyć i redagować różnorodne teksty prasowe, artystyczne i użytkowe, wykorzystując techniki kreatywnego pisania. Umiejętnie dostosowuje styl i formę do charakteru tekstu oraz oczekiwań odbiorcy, łącząc wyobraźnię z precyzyjnością przekazu.</w:t>
            </w:r>
          </w:p>
        </w:tc>
        <w:tc>
          <w:tcPr>
            <w:tcW w:w="2039" w:type="dxa"/>
            <w:tcBorders>
              <w:top w:val="single" w:sz="2" w:space="0" w:color="000000"/>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K_U04, K_U05,  K_U06</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S_U0</w:t>
            </w:r>
            <w:r w:rsidR="000F0510">
              <w:rPr>
                <w:rFonts w:cs="Arial"/>
              </w:rPr>
              <w:t>3</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ind w:right="170"/>
              <w:rPr>
                <w:rFonts w:cs="Arial"/>
              </w:rPr>
            </w:pPr>
            <w:r w:rsidRPr="006A26B8">
              <w:rPr>
                <w:rFonts w:cs="Arial"/>
              </w:rPr>
              <w:t>Student potrafi dokonać redakcji komputerowej tekstu oraz edytować treści w sieci, wykorzystując narzędzia cyfrowe do poprawy jakości tekstu. Potrafi łączyć te umiejętności z kreatywnym pisaniem, dostosowując formę i treść do specyfiki mediów internetowych i oczekiwań współczesnych odbiorców.</w:t>
            </w:r>
          </w:p>
        </w:tc>
        <w:tc>
          <w:tcPr>
            <w:tcW w:w="2039" w:type="dxa"/>
            <w:tcBorders>
              <w:top w:val="single" w:sz="2" w:space="0" w:color="000000"/>
              <w:left w:val="single" w:sz="6" w:space="0" w:color="auto"/>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K_U05</w:t>
            </w:r>
          </w:p>
        </w:tc>
      </w:tr>
      <w:tr w:rsidR="00442B4D"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Symbol efektu</w:t>
            </w:r>
          </w:p>
        </w:tc>
        <w:tc>
          <w:tcPr>
            <w:tcW w:w="6946"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KOMPETENCJE SPOŁECZNE</w:t>
            </w:r>
          </w:p>
          <w:p w:rsidR="00442B4D" w:rsidRPr="006A26B8" w:rsidRDefault="00442B4D" w:rsidP="006A26B8">
            <w:pPr>
              <w:autoSpaceDE w:val="0"/>
              <w:autoSpaceDN w:val="0"/>
              <w:adjustRightInd w:val="0"/>
              <w:ind w:right="170"/>
              <w:rPr>
                <w:rFonts w:cs="Arial"/>
                <w:b/>
              </w:rPr>
            </w:pPr>
            <w:r w:rsidRPr="006A26B8">
              <w:rPr>
                <w:rFonts w:cs="Arial"/>
                <w:b/>
              </w:rPr>
              <w:t>Student jest gotów do:</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Symbol efektu kierunkowego</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442B4D" w:rsidRPr="006A26B8" w:rsidRDefault="00442B4D" w:rsidP="006A26B8">
            <w:pPr>
              <w:autoSpaceDE w:val="0"/>
              <w:autoSpaceDN w:val="0"/>
              <w:adjustRightInd w:val="0"/>
              <w:ind w:right="170"/>
              <w:rPr>
                <w:rFonts w:cs="Arial"/>
                <w:b/>
              </w:rPr>
            </w:pPr>
            <w:r w:rsidRPr="006A26B8">
              <w:rPr>
                <w:rFonts w:cs="Arial"/>
              </w:rPr>
              <w:t>S_K01</w:t>
            </w:r>
          </w:p>
        </w:tc>
        <w:tc>
          <w:tcPr>
            <w:tcW w:w="6946" w:type="dxa"/>
            <w:gridSpan w:val="12"/>
            <w:tcBorders>
              <w:top w:val="single" w:sz="2" w:space="0" w:color="000000"/>
              <w:left w:val="single" w:sz="2" w:space="0" w:color="000000"/>
              <w:bottom w:val="single" w:sz="2" w:space="0" w:color="000000"/>
              <w:right w:val="single" w:sz="6" w:space="0" w:color="auto"/>
            </w:tcBorders>
          </w:tcPr>
          <w:p w:rsidR="00442B4D" w:rsidRPr="006A26B8" w:rsidRDefault="00442B4D" w:rsidP="006A26B8">
            <w:pPr>
              <w:autoSpaceDE w:val="0"/>
              <w:autoSpaceDN w:val="0"/>
              <w:adjustRightInd w:val="0"/>
              <w:ind w:right="170"/>
              <w:rPr>
                <w:rFonts w:cs="Arial"/>
              </w:rPr>
            </w:pPr>
            <w:r w:rsidRPr="006A26B8">
              <w:rPr>
                <w:rFonts w:cs="Arial"/>
              </w:rPr>
              <w:t>Student jest gotów do bycia świadomym i kompetentnym odbiorcą różnorodnych tekstów, potrafiąc analizować je z perspektywy kreatywnego pisania. Rozumie techniki i strategie wykorzystywane w różnych formach literackich, co pozwala mu na głębszą interpretację i ocenę tekstów w kontekście twórczym.</w:t>
            </w:r>
          </w:p>
        </w:tc>
        <w:tc>
          <w:tcPr>
            <w:tcW w:w="2039" w:type="dxa"/>
            <w:tcBorders>
              <w:top w:val="single" w:sz="2" w:space="0" w:color="000000"/>
              <w:left w:val="single" w:sz="2" w:space="0" w:color="000000"/>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K_K02, K_K03</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442B4D" w:rsidRPr="006A26B8" w:rsidRDefault="00442B4D" w:rsidP="006A26B8">
            <w:pPr>
              <w:autoSpaceDE w:val="0"/>
              <w:autoSpaceDN w:val="0"/>
              <w:adjustRightInd w:val="0"/>
              <w:ind w:right="170"/>
              <w:rPr>
                <w:rFonts w:cs="Arial"/>
                <w:b/>
              </w:rPr>
            </w:pPr>
            <w:r w:rsidRPr="006A26B8">
              <w:rPr>
                <w:rFonts w:cs="Arial"/>
              </w:rPr>
              <w:t>S_K0</w:t>
            </w:r>
            <w:r w:rsidR="000F0510">
              <w:rPr>
                <w:rFonts w:cs="Arial"/>
              </w:rPr>
              <w:t>2</w:t>
            </w:r>
          </w:p>
        </w:tc>
        <w:tc>
          <w:tcPr>
            <w:tcW w:w="6946" w:type="dxa"/>
            <w:gridSpan w:val="12"/>
            <w:tcBorders>
              <w:top w:val="single" w:sz="2" w:space="0" w:color="000000"/>
              <w:left w:val="single" w:sz="2" w:space="0" w:color="000000"/>
              <w:bottom w:val="single" w:sz="2" w:space="0" w:color="000000"/>
              <w:right w:val="single" w:sz="6" w:space="0" w:color="auto"/>
            </w:tcBorders>
          </w:tcPr>
          <w:p w:rsidR="00442B4D" w:rsidRPr="006A26B8" w:rsidRDefault="00442B4D" w:rsidP="006A26B8">
            <w:pPr>
              <w:autoSpaceDE w:val="0"/>
              <w:autoSpaceDN w:val="0"/>
              <w:adjustRightInd w:val="0"/>
              <w:ind w:right="170"/>
              <w:rPr>
                <w:rFonts w:cs="Arial"/>
              </w:rPr>
            </w:pPr>
            <w:r w:rsidRPr="006A26B8">
              <w:rPr>
                <w:rFonts w:cs="Arial"/>
              </w:rPr>
              <w:t>Student jest gotów do przestrzegania zasad etyki zawodowej i prawa autorskiego, rozumiejąc ich znaczenie w kontekście kreatywnego pisania. Działa odpowiedzialnie, szanując prawa twórców i dbając o oryginalność swoich tekstów, zarówno w pracy pisarskiej, jak i redakcyjnej.</w:t>
            </w:r>
          </w:p>
        </w:tc>
        <w:tc>
          <w:tcPr>
            <w:tcW w:w="2039" w:type="dxa"/>
            <w:tcBorders>
              <w:top w:val="single" w:sz="2" w:space="0" w:color="000000"/>
              <w:left w:val="single" w:sz="2" w:space="0" w:color="000000"/>
              <w:bottom w:val="single" w:sz="2" w:space="0" w:color="000000"/>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K_K01, K_K05</w:t>
            </w:r>
          </w:p>
        </w:tc>
      </w:tr>
      <w:tr w:rsidR="00442B4D" w:rsidRPr="006A26B8" w:rsidTr="00CB25F5">
        <w:trPr>
          <w:trHeight w:val="454"/>
        </w:trPr>
        <w:tc>
          <w:tcPr>
            <w:tcW w:w="2560"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442B4D" w:rsidRPr="006A26B8" w:rsidRDefault="00442B4D" w:rsidP="006A26B8">
            <w:pPr>
              <w:autoSpaceDE w:val="0"/>
              <w:autoSpaceDN w:val="0"/>
              <w:adjustRightInd w:val="0"/>
              <w:ind w:right="170"/>
              <w:rPr>
                <w:rFonts w:cs="Arial"/>
                <w:b/>
              </w:rPr>
            </w:pPr>
            <w:r w:rsidRPr="006A26B8">
              <w:rPr>
                <w:rFonts w:cs="Arial"/>
              </w:rPr>
              <w:t xml:space="preserve">ćwiczenia </w:t>
            </w:r>
          </w:p>
        </w:tc>
      </w:tr>
      <w:tr w:rsidR="00442B4D" w:rsidRPr="006A26B8" w:rsidTr="00CB25F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rPr>
              <w:br w:type="page"/>
            </w:r>
            <w:r w:rsidRPr="006A26B8">
              <w:rPr>
                <w:rFonts w:cs="Arial"/>
                <w:b/>
              </w:rPr>
              <w:t>Wymagania wstępne i dodatkowe:</w:t>
            </w:r>
          </w:p>
        </w:tc>
      </w:tr>
      <w:tr w:rsidR="00442B4D" w:rsidRPr="006A26B8" w:rsidTr="00CB25F5">
        <w:trPr>
          <w:trHeight w:val="320"/>
        </w:trPr>
        <w:tc>
          <w:tcPr>
            <w:tcW w:w="10433" w:type="dxa"/>
            <w:gridSpan w:val="14"/>
            <w:tcBorders>
              <w:top w:val="single" w:sz="4" w:space="0" w:color="auto"/>
              <w:left w:val="single" w:sz="6" w:space="0" w:color="auto"/>
              <w:bottom w:val="single" w:sz="4" w:space="0" w:color="auto"/>
              <w:right w:val="single" w:sz="6" w:space="0" w:color="auto"/>
            </w:tcBorders>
          </w:tcPr>
          <w:p w:rsidR="00442B4D" w:rsidRPr="006A26B8" w:rsidRDefault="00442B4D" w:rsidP="006A26B8">
            <w:pPr>
              <w:ind w:right="170"/>
              <w:rPr>
                <w:rFonts w:cs="Arial"/>
                <w:b/>
              </w:rPr>
            </w:pPr>
            <w:r w:rsidRPr="006A26B8">
              <w:rPr>
                <w:rFonts w:cs="Arial"/>
              </w:rPr>
              <w:t>Podstawowa wiedza z zakresu i wiedzy o literaturze – zwłaszcza stylistyki i genologii.</w:t>
            </w:r>
          </w:p>
        </w:tc>
      </w:tr>
      <w:tr w:rsidR="00442B4D" w:rsidRPr="006A26B8" w:rsidTr="00CB25F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Treści modułu kształcenia:</w:t>
            </w:r>
          </w:p>
        </w:tc>
      </w:tr>
      <w:tr w:rsidR="00442B4D" w:rsidRPr="006A26B8" w:rsidTr="00CB25F5">
        <w:trPr>
          <w:trHeight w:val="1787"/>
        </w:trPr>
        <w:tc>
          <w:tcPr>
            <w:tcW w:w="10433" w:type="dxa"/>
            <w:gridSpan w:val="14"/>
            <w:tcBorders>
              <w:top w:val="single" w:sz="4" w:space="0" w:color="auto"/>
              <w:left w:val="single" w:sz="6" w:space="0" w:color="auto"/>
              <w:bottom w:val="single" w:sz="6" w:space="0" w:color="auto"/>
              <w:right w:val="single" w:sz="6" w:space="0" w:color="auto"/>
            </w:tcBorders>
          </w:tcPr>
          <w:p w:rsidR="00442B4D" w:rsidRPr="006A26B8" w:rsidRDefault="00442B4D" w:rsidP="006A26B8">
            <w:pPr>
              <w:spacing w:line="240" w:lineRule="auto"/>
              <w:ind w:right="170"/>
              <w:rPr>
                <w:rFonts w:cs="Arial"/>
                <w:b/>
                <w:bCs/>
              </w:rPr>
            </w:pPr>
            <w:r w:rsidRPr="006A26B8">
              <w:rPr>
                <w:rFonts w:cs="Arial"/>
                <w:b/>
                <w:bCs/>
              </w:rPr>
              <w:lastRenderedPageBreak/>
              <w:t xml:space="preserve">Ćwiczenia: </w:t>
            </w:r>
          </w:p>
          <w:p w:rsidR="00442B4D" w:rsidRPr="006A26B8" w:rsidRDefault="00442B4D" w:rsidP="006A26B8">
            <w:pPr>
              <w:spacing w:line="240" w:lineRule="auto"/>
              <w:ind w:right="170"/>
              <w:rPr>
                <w:rFonts w:cs="Arial"/>
              </w:rPr>
            </w:pPr>
            <w:r w:rsidRPr="006A26B8">
              <w:rPr>
                <w:rFonts w:cs="Arial"/>
              </w:rPr>
              <w:t xml:space="preserve">1. Typologia form gatunkowych komunikacji literackiej i użytkowej. </w:t>
            </w:r>
          </w:p>
          <w:p w:rsidR="00442B4D" w:rsidRPr="006A26B8" w:rsidRDefault="00442B4D" w:rsidP="006A26B8">
            <w:pPr>
              <w:spacing w:line="240" w:lineRule="auto"/>
              <w:ind w:right="170"/>
              <w:rPr>
                <w:rFonts w:cs="Arial"/>
              </w:rPr>
            </w:pPr>
            <w:r w:rsidRPr="006A26B8">
              <w:rPr>
                <w:rFonts w:cs="Arial"/>
              </w:rPr>
              <w:t xml:space="preserve">2. Informacja i publicystyka jako główne rodzaje wypowiedzi dziennikarskiej. </w:t>
            </w:r>
          </w:p>
          <w:p w:rsidR="00442B4D" w:rsidRPr="006A26B8" w:rsidRDefault="00442B4D" w:rsidP="006A26B8">
            <w:pPr>
              <w:spacing w:line="240" w:lineRule="auto"/>
              <w:ind w:right="170"/>
              <w:rPr>
                <w:rFonts w:cs="Arial"/>
              </w:rPr>
            </w:pPr>
            <w:r w:rsidRPr="006A26B8">
              <w:rPr>
                <w:rFonts w:cs="Arial"/>
              </w:rPr>
              <w:t xml:space="preserve">3. Formy pośrednie między informacją a publicystyką (polemika i komentarz jako formy publicystycznego dyskursu). </w:t>
            </w:r>
          </w:p>
          <w:p w:rsidR="00442B4D" w:rsidRPr="006A26B8" w:rsidRDefault="00442B4D" w:rsidP="006A26B8">
            <w:pPr>
              <w:spacing w:line="240" w:lineRule="auto"/>
              <w:ind w:right="170"/>
              <w:rPr>
                <w:rFonts w:cs="Arial"/>
              </w:rPr>
            </w:pPr>
            <w:r w:rsidRPr="006A26B8">
              <w:rPr>
                <w:rFonts w:cs="Arial"/>
              </w:rPr>
              <w:t xml:space="preserve">4. Formy pograniczne: dyskusja, debata, list do redakcji, wywiad. </w:t>
            </w:r>
          </w:p>
          <w:p w:rsidR="00442B4D" w:rsidRPr="006A26B8" w:rsidRDefault="00442B4D" w:rsidP="006A26B8">
            <w:pPr>
              <w:spacing w:line="240" w:lineRule="auto"/>
              <w:ind w:right="170"/>
              <w:rPr>
                <w:rFonts w:cs="Arial"/>
              </w:rPr>
            </w:pPr>
            <w:r w:rsidRPr="006A26B8">
              <w:rPr>
                <w:rFonts w:cs="Arial"/>
              </w:rPr>
              <w:t xml:space="preserve">5. Klasyfikacja tekstów publicystycznych (publicystyka sportowa, polityczna, społeczna, kulturalna, naukowa). </w:t>
            </w:r>
          </w:p>
          <w:p w:rsidR="00442B4D" w:rsidRPr="006A26B8" w:rsidRDefault="00442B4D" w:rsidP="006A26B8">
            <w:pPr>
              <w:spacing w:line="240" w:lineRule="auto"/>
              <w:ind w:right="170"/>
              <w:rPr>
                <w:rFonts w:cs="Arial"/>
              </w:rPr>
            </w:pPr>
            <w:r w:rsidRPr="006A26B8">
              <w:rPr>
                <w:rFonts w:cs="Arial"/>
              </w:rPr>
              <w:t xml:space="preserve">6. Zasady kompozycji tekstów. Rola tytułów, podtytułów, śródtytułów, </w:t>
            </w:r>
            <w:proofErr w:type="spellStart"/>
            <w:r w:rsidRPr="006A26B8">
              <w:rPr>
                <w:rFonts w:cs="Arial"/>
              </w:rPr>
              <w:t>lidów</w:t>
            </w:r>
            <w:proofErr w:type="spellEnd"/>
            <w:r w:rsidRPr="006A26B8">
              <w:rPr>
                <w:rFonts w:cs="Arial"/>
              </w:rPr>
              <w:t xml:space="preserve">. </w:t>
            </w:r>
          </w:p>
          <w:p w:rsidR="00442B4D" w:rsidRPr="006A26B8" w:rsidRDefault="00442B4D" w:rsidP="006A26B8">
            <w:pPr>
              <w:spacing w:line="240" w:lineRule="auto"/>
              <w:ind w:right="170"/>
              <w:rPr>
                <w:rFonts w:cs="Arial"/>
              </w:rPr>
            </w:pPr>
            <w:r w:rsidRPr="006A26B8">
              <w:rPr>
                <w:rFonts w:cs="Arial"/>
              </w:rPr>
              <w:t xml:space="preserve">7. Jak stworzyć klikane tytuły? </w:t>
            </w:r>
          </w:p>
          <w:p w:rsidR="00442B4D" w:rsidRPr="006A26B8" w:rsidRDefault="00442B4D" w:rsidP="006A26B8">
            <w:pPr>
              <w:spacing w:line="240" w:lineRule="auto"/>
              <w:ind w:right="170"/>
              <w:rPr>
                <w:rFonts w:cs="Arial"/>
              </w:rPr>
            </w:pPr>
            <w:r w:rsidRPr="006A26B8">
              <w:rPr>
                <w:rFonts w:cs="Arial"/>
              </w:rPr>
              <w:t>8. Wiadomość/artykuł jako gatunek wypowiedzi prasowej.</w:t>
            </w:r>
          </w:p>
          <w:p w:rsidR="00442B4D" w:rsidRPr="006A26B8" w:rsidRDefault="00442B4D" w:rsidP="006A26B8">
            <w:pPr>
              <w:spacing w:line="240" w:lineRule="auto"/>
              <w:ind w:right="170"/>
              <w:rPr>
                <w:rFonts w:cs="Arial"/>
              </w:rPr>
            </w:pPr>
            <w:r w:rsidRPr="006A26B8">
              <w:rPr>
                <w:rFonts w:cs="Arial"/>
              </w:rPr>
              <w:t xml:space="preserve">9. Informacja prasowa. Krótkie gatunki informacyjne w prasie (wzmianka, notatka, zapowiedź, relacja, korespondencja, sprawozdanie). </w:t>
            </w:r>
          </w:p>
          <w:p w:rsidR="00442B4D" w:rsidRPr="006A26B8" w:rsidRDefault="00442B4D" w:rsidP="006A26B8">
            <w:pPr>
              <w:spacing w:line="240" w:lineRule="auto"/>
              <w:ind w:right="170"/>
              <w:rPr>
                <w:rFonts w:cs="Arial"/>
              </w:rPr>
            </w:pPr>
            <w:r w:rsidRPr="006A26B8">
              <w:rPr>
                <w:rFonts w:cs="Arial"/>
              </w:rPr>
              <w:t xml:space="preserve">10. Przegląd prasy jako gatunek. </w:t>
            </w:r>
          </w:p>
          <w:p w:rsidR="00442B4D" w:rsidRPr="006A26B8" w:rsidRDefault="00442B4D" w:rsidP="006A26B8">
            <w:pPr>
              <w:tabs>
                <w:tab w:val="left" w:pos="1125"/>
              </w:tabs>
              <w:spacing w:line="240" w:lineRule="auto"/>
              <w:ind w:right="170"/>
              <w:rPr>
                <w:rFonts w:cs="Arial"/>
              </w:rPr>
            </w:pPr>
            <w:r w:rsidRPr="006A26B8">
              <w:rPr>
                <w:rFonts w:cs="Arial"/>
              </w:rPr>
              <w:t>11. Ćwiczenia z redakcji tekstu.</w:t>
            </w:r>
          </w:p>
        </w:tc>
      </w:tr>
      <w:tr w:rsidR="00442B4D" w:rsidRPr="006A26B8" w:rsidTr="00CB25F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Literatura podstawowa:</w:t>
            </w:r>
          </w:p>
        </w:tc>
      </w:tr>
      <w:tr w:rsidR="00442B4D" w:rsidRPr="006A26B8" w:rsidTr="00CB25F5">
        <w:trPr>
          <w:trHeight w:val="1132"/>
        </w:trPr>
        <w:tc>
          <w:tcPr>
            <w:tcW w:w="10433" w:type="dxa"/>
            <w:gridSpan w:val="14"/>
            <w:tcBorders>
              <w:top w:val="single" w:sz="4" w:space="0" w:color="auto"/>
              <w:left w:val="single" w:sz="6" w:space="0" w:color="auto"/>
              <w:bottom w:val="single" w:sz="4" w:space="0" w:color="auto"/>
              <w:right w:val="single" w:sz="6" w:space="0" w:color="auto"/>
            </w:tcBorders>
          </w:tcPr>
          <w:p w:rsidR="00442B4D" w:rsidRPr="006A26B8" w:rsidRDefault="00442B4D" w:rsidP="006A26B8">
            <w:pPr>
              <w:spacing w:line="240" w:lineRule="auto"/>
              <w:ind w:right="170"/>
              <w:rPr>
                <w:rFonts w:cs="Arial"/>
              </w:rPr>
            </w:pPr>
            <w:r w:rsidRPr="006A26B8">
              <w:rPr>
                <w:rFonts w:cs="Arial"/>
              </w:rPr>
              <w:t xml:space="preserve">1. </w:t>
            </w:r>
            <w:r w:rsidRPr="006A26B8">
              <w:rPr>
                <w:rFonts w:cs="Arial"/>
                <w:i/>
                <w:iCs/>
              </w:rPr>
              <w:t>Dziennikarstwo i świat mediów. Nowa edycja</w:t>
            </w:r>
            <w:r w:rsidRPr="006A26B8">
              <w:rPr>
                <w:rFonts w:cs="Arial"/>
              </w:rPr>
              <w:t xml:space="preserve">, red. Zbigniew Bauer i Edward Chudziński, Kraków 2008 (lub wcześniejsze wyd. 2, Kraków 2000). </w:t>
            </w:r>
          </w:p>
          <w:p w:rsidR="00442B4D" w:rsidRPr="006A26B8" w:rsidRDefault="00442B4D" w:rsidP="006A26B8">
            <w:pPr>
              <w:spacing w:line="240" w:lineRule="auto"/>
              <w:ind w:right="170"/>
              <w:rPr>
                <w:rFonts w:cs="Arial"/>
              </w:rPr>
            </w:pPr>
            <w:r w:rsidRPr="006A26B8">
              <w:rPr>
                <w:rFonts w:cs="Arial"/>
              </w:rPr>
              <w:t xml:space="preserve">2. </w:t>
            </w:r>
            <w:r w:rsidRPr="006A26B8">
              <w:rPr>
                <w:rFonts w:cs="Arial"/>
                <w:i/>
                <w:iCs/>
              </w:rPr>
              <w:t>Jak zostać pisarzem. Pierwszy polski podręcznik dla autorów</w:t>
            </w:r>
            <w:r w:rsidRPr="006A26B8">
              <w:rPr>
                <w:rFonts w:cs="Arial"/>
              </w:rPr>
              <w:t xml:space="preserve">, red. Andrzej Zawada, Wrocław 2011 </w:t>
            </w:r>
          </w:p>
          <w:p w:rsidR="00442B4D" w:rsidRPr="006A26B8" w:rsidRDefault="00442B4D" w:rsidP="006A26B8">
            <w:pPr>
              <w:spacing w:line="240" w:lineRule="auto"/>
              <w:ind w:right="170"/>
              <w:rPr>
                <w:rFonts w:cs="Arial"/>
              </w:rPr>
            </w:pPr>
            <w:r w:rsidRPr="006A26B8">
              <w:rPr>
                <w:rFonts w:cs="Arial"/>
              </w:rPr>
              <w:t xml:space="preserve">3. </w:t>
            </w:r>
            <w:proofErr w:type="spellStart"/>
            <w:r w:rsidRPr="006A26B8">
              <w:rPr>
                <w:rFonts w:cs="Arial"/>
              </w:rPr>
              <w:t>Magdoń</w:t>
            </w:r>
            <w:proofErr w:type="spellEnd"/>
            <w:r w:rsidRPr="006A26B8">
              <w:rPr>
                <w:rFonts w:cs="Arial"/>
              </w:rPr>
              <w:t xml:space="preserve"> Andrzej, </w:t>
            </w:r>
            <w:r w:rsidRPr="006A26B8">
              <w:rPr>
                <w:rFonts w:cs="Arial"/>
                <w:i/>
                <w:iCs/>
              </w:rPr>
              <w:t>Reporter i jego warsztat</w:t>
            </w:r>
            <w:r w:rsidRPr="006A26B8">
              <w:rPr>
                <w:rFonts w:cs="Arial"/>
              </w:rPr>
              <w:t xml:space="preserve">, Kraków 2000. </w:t>
            </w:r>
          </w:p>
          <w:p w:rsidR="00442B4D" w:rsidRPr="006A26B8" w:rsidRDefault="00442B4D" w:rsidP="006A26B8">
            <w:pPr>
              <w:spacing w:line="240" w:lineRule="auto"/>
              <w:ind w:right="170"/>
              <w:rPr>
                <w:rFonts w:cs="Arial"/>
              </w:rPr>
            </w:pPr>
            <w:r w:rsidRPr="006A26B8">
              <w:rPr>
                <w:rFonts w:cs="Arial"/>
              </w:rPr>
              <w:t xml:space="preserve">4. </w:t>
            </w:r>
            <w:proofErr w:type="spellStart"/>
            <w:r w:rsidRPr="006A26B8">
              <w:rPr>
                <w:rFonts w:cs="Arial"/>
              </w:rPr>
              <w:t>Wojtak</w:t>
            </w:r>
            <w:proofErr w:type="spellEnd"/>
            <w:r w:rsidRPr="006A26B8">
              <w:rPr>
                <w:rFonts w:cs="Arial"/>
              </w:rPr>
              <w:t xml:space="preserve"> Maria, </w:t>
            </w:r>
            <w:r w:rsidRPr="006A26B8">
              <w:rPr>
                <w:rFonts w:cs="Arial"/>
                <w:i/>
                <w:iCs/>
              </w:rPr>
              <w:t>Gatunki prasowe</w:t>
            </w:r>
            <w:r w:rsidRPr="006A26B8">
              <w:rPr>
                <w:rFonts w:cs="Arial"/>
              </w:rPr>
              <w:t xml:space="preserve">, Lublin 2004. </w:t>
            </w:r>
          </w:p>
          <w:p w:rsidR="00442B4D" w:rsidRPr="006A26B8" w:rsidRDefault="00442B4D" w:rsidP="006A26B8">
            <w:pPr>
              <w:autoSpaceDE w:val="0"/>
              <w:autoSpaceDN w:val="0"/>
              <w:adjustRightInd w:val="0"/>
              <w:spacing w:line="240" w:lineRule="auto"/>
              <w:ind w:right="170"/>
              <w:rPr>
                <w:rFonts w:cs="Arial"/>
                <w:b/>
              </w:rPr>
            </w:pPr>
            <w:r w:rsidRPr="006A26B8">
              <w:rPr>
                <w:rFonts w:cs="Arial"/>
              </w:rPr>
              <w:t xml:space="preserve">5. </w:t>
            </w:r>
            <w:proofErr w:type="spellStart"/>
            <w:r w:rsidRPr="006A26B8">
              <w:rPr>
                <w:rFonts w:cs="Arial"/>
              </w:rPr>
              <w:t>Wolny-Zmorzyński</w:t>
            </w:r>
            <w:proofErr w:type="spellEnd"/>
            <w:r w:rsidRPr="006A26B8">
              <w:rPr>
                <w:rFonts w:cs="Arial"/>
              </w:rPr>
              <w:t xml:space="preserve"> Kazimierz, Andrzej Kaliszewski, Jerzy Snopek, Wojciech Furman, </w:t>
            </w:r>
            <w:r w:rsidRPr="006A26B8">
              <w:rPr>
                <w:rFonts w:cs="Arial"/>
                <w:i/>
                <w:iCs/>
              </w:rPr>
              <w:t>Prasowe gatunki dziennikarskie</w:t>
            </w:r>
            <w:r w:rsidRPr="006A26B8">
              <w:rPr>
                <w:rFonts w:cs="Arial"/>
              </w:rPr>
              <w:t>, Warszawa 2014.</w:t>
            </w:r>
          </w:p>
        </w:tc>
      </w:tr>
      <w:tr w:rsidR="00442B4D" w:rsidRPr="006A26B8" w:rsidTr="00CB25F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Literatura dodatkowa:</w:t>
            </w:r>
          </w:p>
        </w:tc>
      </w:tr>
      <w:tr w:rsidR="00442B4D" w:rsidRPr="006A26B8" w:rsidTr="00CB25F5">
        <w:trPr>
          <w:trHeight w:val="573"/>
        </w:trPr>
        <w:tc>
          <w:tcPr>
            <w:tcW w:w="10433" w:type="dxa"/>
            <w:gridSpan w:val="14"/>
            <w:tcBorders>
              <w:top w:val="single" w:sz="4" w:space="0" w:color="auto"/>
              <w:left w:val="single" w:sz="6" w:space="0" w:color="auto"/>
              <w:bottom w:val="single" w:sz="4" w:space="0" w:color="auto"/>
              <w:right w:val="single" w:sz="6" w:space="0" w:color="auto"/>
            </w:tcBorders>
          </w:tcPr>
          <w:p w:rsidR="00442B4D" w:rsidRPr="006A26B8" w:rsidRDefault="00442B4D" w:rsidP="006A26B8">
            <w:pPr>
              <w:spacing w:line="240" w:lineRule="auto"/>
              <w:ind w:right="170"/>
              <w:rPr>
                <w:rFonts w:cs="Arial"/>
              </w:rPr>
            </w:pPr>
            <w:r w:rsidRPr="006A26B8">
              <w:rPr>
                <w:rFonts w:cs="Arial"/>
              </w:rPr>
              <w:t xml:space="preserve">1. Bortnowski Stanisław, </w:t>
            </w:r>
            <w:r w:rsidRPr="006A26B8">
              <w:rPr>
                <w:rFonts w:cs="Arial"/>
                <w:i/>
                <w:iCs/>
              </w:rPr>
              <w:t>Warsztaty dziennikarskie</w:t>
            </w:r>
            <w:r w:rsidRPr="006A26B8">
              <w:rPr>
                <w:rFonts w:cs="Arial"/>
              </w:rPr>
              <w:t xml:space="preserve">, Warszawa 2007. </w:t>
            </w:r>
          </w:p>
          <w:p w:rsidR="00442B4D" w:rsidRPr="006A26B8" w:rsidRDefault="00442B4D" w:rsidP="006A26B8">
            <w:pPr>
              <w:spacing w:line="240" w:lineRule="auto"/>
              <w:ind w:right="170"/>
              <w:rPr>
                <w:rFonts w:cs="Arial"/>
              </w:rPr>
            </w:pPr>
            <w:r w:rsidRPr="006A26B8">
              <w:rPr>
                <w:rFonts w:cs="Arial"/>
              </w:rPr>
              <w:t xml:space="preserve">2. Filipiak Izabella, </w:t>
            </w:r>
            <w:r w:rsidRPr="006A26B8">
              <w:rPr>
                <w:rFonts w:cs="Arial"/>
                <w:i/>
                <w:iCs/>
              </w:rPr>
              <w:t>Twórcze pisanie dla młodych panien</w:t>
            </w:r>
            <w:r w:rsidRPr="006A26B8">
              <w:rPr>
                <w:rFonts w:cs="Arial"/>
              </w:rPr>
              <w:t xml:space="preserve">, Warszawa 1999. </w:t>
            </w:r>
          </w:p>
          <w:p w:rsidR="00442B4D" w:rsidRPr="006A26B8" w:rsidRDefault="00442B4D" w:rsidP="006A26B8">
            <w:pPr>
              <w:spacing w:line="240" w:lineRule="auto"/>
              <w:ind w:right="170"/>
              <w:rPr>
                <w:rFonts w:cs="Arial"/>
              </w:rPr>
            </w:pPr>
            <w:r w:rsidRPr="006A26B8">
              <w:rPr>
                <w:rFonts w:cs="Arial"/>
              </w:rPr>
              <w:t xml:space="preserve">3. Grant-Adamson </w:t>
            </w:r>
            <w:proofErr w:type="spellStart"/>
            <w:r w:rsidRPr="006A26B8">
              <w:rPr>
                <w:rFonts w:cs="Arial"/>
              </w:rPr>
              <w:t>Lesley</w:t>
            </w:r>
            <w:proofErr w:type="spellEnd"/>
            <w:r w:rsidRPr="006A26B8">
              <w:rPr>
                <w:rFonts w:cs="Arial"/>
              </w:rPr>
              <w:t xml:space="preserve">, </w:t>
            </w:r>
            <w:r w:rsidRPr="006A26B8">
              <w:rPr>
                <w:rFonts w:cs="Arial"/>
                <w:i/>
                <w:iCs/>
              </w:rPr>
              <w:t>Jak napisać powieść kryminalną</w:t>
            </w:r>
            <w:r w:rsidRPr="006A26B8">
              <w:rPr>
                <w:rFonts w:cs="Arial"/>
              </w:rPr>
              <w:t>, tłum. Michał Rusinek, Kraków 1999.</w:t>
            </w:r>
          </w:p>
          <w:p w:rsidR="00442B4D" w:rsidRPr="006A26B8" w:rsidRDefault="00442B4D" w:rsidP="006A26B8">
            <w:pPr>
              <w:spacing w:line="240" w:lineRule="auto"/>
              <w:ind w:right="170"/>
              <w:rPr>
                <w:rFonts w:cs="Arial"/>
              </w:rPr>
            </w:pPr>
            <w:r w:rsidRPr="006A26B8">
              <w:rPr>
                <w:rFonts w:cs="Arial"/>
              </w:rPr>
              <w:t xml:space="preserve">4. Hennessy Brendan, </w:t>
            </w:r>
            <w:r w:rsidRPr="006A26B8">
              <w:rPr>
                <w:rFonts w:cs="Arial"/>
                <w:i/>
                <w:iCs/>
              </w:rPr>
              <w:t>Dziennikarstwo publicystyczne</w:t>
            </w:r>
            <w:r w:rsidRPr="006A26B8">
              <w:rPr>
                <w:rFonts w:cs="Arial"/>
              </w:rPr>
              <w:t xml:space="preserve">, </w:t>
            </w:r>
            <w:proofErr w:type="spellStart"/>
            <w:r w:rsidRPr="006A26B8">
              <w:rPr>
                <w:rFonts w:cs="Arial"/>
              </w:rPr>
              <w:t>tlum</w:t>
            </w:r>
            <w:proofErr w:type="spellEnd"/>
            <w:r w:rsidRPr="006A26B8">
              <w:rPr>
                <w:rFonts w:cs="Arial"/>
              </w:rPr>
              <w:t xml:space="preserve">. Agata Sadza, Kraków 2009. </w:t>
            </w:r>
          </w:p>
          <w:p w:rsidR="00442B4D" w:rsidRPr="006A26B8" w:rsidRDefault="00442B4D" w:rsidP="006A26B8">
            <w:pPr>
              <w:autoSpaceDE w:val="0"/>
              <w:autoSpaceDN w:val="0"/>
              <w:adjustRightInd w:val="0"/>
              <w:spacing w:line="240" w:lineRule="auto"/>
              <w:ind w:right="170"/>
              <w:rPr>
                <w:rFonts w:cs="Arial"/>
              </w:rPr>
            </w:pPr>
            <w:r w:rsidRPr="006A26B8">
              <w:rPr>
                <w:rFonts w:cs="Arial"/>
              </w:rPr>
              <w:t xml:space="preserve">5. King Stephen, </w:t>
            </w:r>
            <w:r w:rsidRPr="006A26B8">
              <w:rPr>
                <w:rFonts w:cs="Arial"/>
                <w:i/>
                <w:iCs/>
              </w:rPr>
              <w:t>Jak pisać. Pamiętnik rzemieślnika</w:t>
            </w:r>
            <w:r w:rsidRPr="006A26B8">
              <w:rPr>
                <w:rFonts w:cs="Arial"/>
              </w:rPr>
              <w:t xml:space="preserve">, tłum. Paulina </w:t>
            </w:r>
            <w:proofErr w:type="spellStart"/>
            <w:r w:rsidRPr="006A26B8">
              <w:rPr>
                <w:rFonts w:cs="Arial"/>
              </w:rPr>
              <w:t>Braiter</w:t>
            </w:r>
            <w:proofErr w:type="spellEnd"/>
            <w:r w:rsidRPr="006A26B8">
              <w:rPr>
                <w:rFonts w:cs="Arial"/>
              </w:rPr>
              <w:t>, Warszawa 2001.</w:t>
            </w:r>
          </w:p>
          <w:p w:rsidR="00442B4D" w:rsidRPr="006A26B8" w:rsidRDefault="00442B4D" w:rsidP="006A26B8">
            <w:pPr>
              <w:autoSpaceDE w:val="0"/>
              <w:autoSpaceDN w:val="0"/>
              <w:adjustRightInd w:val="0"/>
              <w:spacing w:line="240" w:lineRule="auto"/>
              <w:ind w:right="170"/>
              <w:rPr>
                <w:rFonts w:cs="Arial"/>
              </w:rPr>
            </w:pPr>
            <w:r w:rsidRPr="006A26B8">
              <w:rPr>
                <w:rFonts w:cs="Arial"/>
              </w:rPr>
              <w:t xml:space="preserve">6. </w:t>
            </w:r>
            <w:proofErr w:type="spellStart"/>
            <w:r w:rsidRPr="006A26B8">
              <w:rPr>
                <w:rFonts w:cs="Arial"/>
              </w:rPr>
              <w:t>Zuckerman</w:t>
            </w:r>
            <w:proofErr w:type="spellEnd"/>
            <w:r w:rsidRPr="006A26B8">
              <w:rPr>
                <w:rFonts w:cs="Arial"/>
              </w:rPr>
              <w:t xml:space="preserve"> Albert, </w:t>
            </w:r>
            <w:r w:rsidRPr="006A26B8">
              <w:rPr>
                <w:rFonts w:cs="Arial"/>
                <w:i/>
                <w:iCs/>
              </w:rPr>
              <w:t>Jak napisać świetną powieść</w:t>
            </w:r>
            <w:r w:rsidRPr="006A26B8">
              <w:rPr>
                <w:rFonts w:cs="Arial"/>
              </w:rPr>
              <w:t>, tłum. Mirosław Kościuk, Poznań 2000.</w:t>
            </w:r>
          </w:p>
        </w:tc>
      </w:tr>
      <w:tr w:rsidR="00442B4D" w:rsidRPr="006A26B8" w:rsidTr="00CB25F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Planowane formy/działania/metody dydaktyczne:</w:t>
            </w:r>
          </w:p>
        </w:tc>
      </w:tr>
      <w:tr w:rsidR="00442B4D" w:rsidRPr="006A26B8" w:rsidTr="00CB25F5">
        <w:trPr>
          <w:trHeight w:val="674"/>
        </w:trPr>
        <w:tc>
          <w:tcPr>
            <w:tcW w:w="10433" w:type="dxa"/>
            <w:gridSpan w:val="14"/>
            <w:tcBorders>
              <w:top w:val="single" w:sz="4" w:space="0" w:color="auto"/>
              <w:left w:val="single" w:sz="6" w:space="0" w:color="auto"/>
              <w:bottom w:val="nil"/>
              <w:right w:val="single" w:sz="6" w:space="0" w:color="auto"/>
            </w:tcBorders>
          </w:tcPr>
          <w:p w:rsidR="00442B4D" w:rsidRPr="006A26B8" w:rsidRDefault="00442B4D" w:rsidP="006A26B8">
            <w:pPr>
              <w:autoSpaceDE w:val="0"/>
              <w:autoSpaceDN w:val="0"/>
              <w:adjustRightInd w:val="0"/>
              <w:ind w:right="170"/>
              <w:rPr>
                <w:rFonts w:cs="Arial"/>
                <w:b/>
              </w:rPr>
            </w:pPr>
            <w:r w:rsidRPr="006A26B8">
              <w:rPr>
                <w:rFonts w:cs="Arial"/>
              </w:rPr>
              <w:t>Heureza w elementami wykładu, wspomagana prezentacją multimedialną; analiza materiału prasowego; praktyczne redagowanie tekstów publicystycznych; praca twórcza.</w:t>
            </w:r>
          </w:p>
        </w:tc>
      </w:tr>
      <w:tr w:rsidR="00442B4D" w:rsidRPr="006A26B8" w:rsidTr="00CB25F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Sposoby weryfikacji efektów uczenia się osiąganych przez studenta:</w:t>
            </w:r>
          </w:p>
        </w:tc>
      </w:tr>
      <w:tr w:rsidR="00442B4D" w:rsidRPr="006A26B8" w:rsidTr="00CB25F5">
        <w:trPr>
          <w:trHeight w:val="454"/>
        </w:trPr>
        <w:tc>
          <w:tcPr>
            <w:tcW w:w="2157"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Symbol efektu kierunkowego</w:t>
            </w:r>
          </w:p>
        </w:tc>
        <w:tc>
          <w:tcPr>
            <w:tcW w:w="8276"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rPr>
            </w:pPr>
            <w:r w:rsidRPr="006A26B8">
              <w:rPr>
                <w:rFonts w:cs="Arial"/>
                <w:b/>
              </w:rPr>
              <w:t>Metody weryfikacji efektów uczenia się</w:t>
            </w:r>
          </w:p>
        </w:tc>
      </w:tr>
      <w:tr w:rsidR="00442B4D" w:rsidRPr="006A26B8" w:rsidTr="00CB25F5">
        <w:trPr>
          <w:trHeight w:val="547"/>
        </w:trPr>
        <w:tc>
          <w:tcPr>
            <w:tcW w:w="2157" w:type="dxa"/>
            <w:gridSpan w:val="2"/>
            <w:tcBorders>
              <w:top w:val="single" w:sz="4" w:space="0" w:color="auto"/>
              <w:left w:val="single" w:sz="6" w:space="0" w:color="auto"/>
              <w:bottom w:val="single" w:sz="4" w:space="0" w:color="auto"/>
              <w:right w:val="single" w:sz="4" w:space="0" w:color="auto"/>
            </w:tcBorders>
          </w:tcPr>
          <w:p w:rsidR="00442B4D" w:rsidRPr="006A26B8" w:rsidRDefault="00A20411" w:rsidP="00A31BCB">
            <w:pPr>
              <w:autoSpaceDE w:val="0"/>
              <w:autoSpaceDN w:val="0"/>
              <w:adjustRightInd w:val="0"/>
              <w:ind w:right="170"/>
              <w:rPr>
                <w:rFonts w:cs="Arial"/>
                <w:b/>
              </w:rPr>
            </w:pPr>
            <w:r w:rsidRPr="00A20411">
              <w:rPr>
                <w:rFonts w:cs="Arial"/>
              </w:rPr>
              <w:t>S_W01</w:t>
            </w:r>
            <w:r w:rsidR="00A31BCB">
              <w:rPr>
                <w:rFonts w:cs="Arial"/>
              </w:rPr>
              <w:t xml:space="preserve">, </w:t>
            </w:r>
            <w:r w:rsidR="000F0510">
              <w:rPr>
                <w:rFonts w:cs="Arial"/>
              </w:rPr>
              <w:t>S_W02</w:t>
            </w:r>
            <w:r w:rsidR="00A31BCB">
              <w:rPr>
                <w:rFonts w:cs="Arial"/>
              </w:rPr>
              <w:t xml:space="preserve">, </w:t>
            </w:r>
            <w:r w:rsidR="000F0510">
              <w:rPr>
                <w:rFonts w:cs="Arial"/>
              </w:rPr>
              <w:t>S_W03</w:t>
            </w:r>
          </w:p>
        </w:tc>
        <w:tc>
          <w:tcPr>
            <w:tcW w:w="8276" w:type="dxa"/>
            <w:gridSpan w:val="12"/>
            <w:tcBorders>
              <w:top w:val="single" w:sz="4" w:space="0" w:color="auto"/>
              <w:left w:val="single" w:sz="4" w:space="0" w:color="auto"/>
              <w:bottom w:val="single" w:sz="4" w:space="0" w:color="auto"/>
              <w:right w:val="single" w:sz="4" w:space="0" w:color="auto"/>
            </w:tcBorders>
          </w:tcPr>
          <w:p w:rsidR="00442B4D" w:rsidRPr="006A26B8" w:rsidRDefault="00442B4D" w:rsidP="006A26B8">
            <w:pPr>
              <w:autoSpaceDE w:val="0"/>
              <w:autoSpaceDN w:val="0"/>
              <w:adjustRightInd w:val="0"/>
              <w:ind w:right="170"/>
              <w:rPr>
                <w:rFonts w:cs="Arial"/>
                <w:b/>
              </w:rPr>
            </w:pPr>
            <w:r w:rsidRPr="006A26B8">
              <w:rPr>
                <w:rFonts w:cs="Arial"/>
              </w:rPr>
              <w:t xml:space="preserve">Efekty z zakresu wiedzy będą monitorowane na dwóch poziomach. Po pierwsze, oceniana będzie ich codzienna aktywność twórcza podczas zajęć, obejmująca krótkie ćwiczenia pisarskie, eksperymenty językowe oraz udział w dyskusjach na temat technik narracyjnych i stylu. Po drugie, kluczowym elementem oceny będą </w:t>
            </w:r>
            <w:r w:rsidRPr="006A26B8">
              <w:rPr>
                <w:rFonts w:cs="Arial"/>
              </w:rPr>
              <w:lastRenderedPageBreak/>
              <w:t>bardziej rozbudowane teksty, które studenci dostarczają na zajęcia – np. opowiadania, fragmenty powieści. Analiza tych prac pozwoli na ocenę stopnia opanowania zasad konstruowania fabuły, budowania postaci, kreowania napięcia oraz świadomego stosowania środków stylistycznych i narracyjnych.</w:t>
            </w:r>
          </w:p>
        </w:tc>
      </w:tr>
      <w:tr w:rsidR="00442B4D" w:rsidRPr="006A26B8" w:rsidTr="00CB25F5">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442B4D" w:rsidRPr="00A31BCB" w:rsidRDefault="00A20411" w:rsidP="00A31BCB">
            <w:pPr>
              <w:autoSpaceDE w:val="0"/>
              <w:autoSpaceDN w:val="0"/>
              <w:adjustRightInd w:val="0"/>
              <w:ind w:right="170"/>
              <w:rPr>
                <w:rFonts w:cs="Arial"/>
              </w:rPr>
            </w:pPr>
            <w:r w:rsidRPr="00A20411">
              <w:rPr>
                <w:rFonts w:cs="Arial"/>
              </w:rPr>
              <w:lastRenderedPageBreak/>
              <w:t>S_U01</w:t>
            </w:r>
            <w:r w:rsidR="00A31BCB">
              <w:rPr>
                <w:rFonts w:cs="Arial"/>
              </w:rPr>
              <w:t xml:space="preserve">, </w:t>
            </w:r>
            <w:r w:rsidR="000F0510">
              <w:rPr>
                <w:rFonts w:cs="Arial"/>
              </w:rPr>
              <w:t>S_U02</w:t>
            </w:r>
            <w:r w:rsidR="00A31BCB">
              <w:rPr>
                <w:rFonts w:cs="Arial"/>
              </w:rPr>
              <w:t xml:space="preserve">, </w:t>
            </w:r>
            <w:r w:rsidR="000F0510">
              <w:rPr>
                <w:rFonts w:cs="Arial"/>
              </w:rPr>
              <w:t>S_U03</w:t>
            </w:r>
          </w:p>
        </w:tc>
        <w:tc>
          <w:tcPr>
            <w:tcW w:w="8276" w:type="dxa"/>
            <w:gridSpan w:val="12"/>
            <w:tcBorders>
              <w:top w:val="single" w:sz="4" w:space="0" w:color="auto"/>
              <w:left w:val="single" w:sz="4" w:space="0" w:color="auto"/>
              <w:bottom w:val="single" w:sz="4" w:space="0" w:color="auto"/>
              <w:right w:val="single" w:sz="4" w:space="0" w:color="auto"/>
            </w:tcBorders>
          </w:tcPr>
          <w:p w:rsidR="00442B4D" w:rsidRPr="006A26B8" w:rsidRDefault="00442B4D" w:rsidP="006A26B8">
            <w:pPr>
              <w:autoSpaceDE w:val="0"/>
              <w:autoSpaceDN w:val="0"/>
              <w:adjustRightInd w:val="0"/>
              <w:ind w:right="170"/>
              <w:rPr>
                <w:rFonts w:cs="Arial"/>
                <w:b/>
              </w:rPr>
            </w:pPr>
            <w:r w:rsidRPr="006A26B8">
              <w:rPr>
                <w:rFonts w:cs="Arial"/>
              </w:rPr>
              <w:t>Efekty w zakresie umiejętności będą sprawdzane na bieżąco poprzez aktywną obserwację ich działań podczas zajęć oraz analizę przygotowywanych przez nich tekstów. W trakcie zajęć oceniane będzie m.in. umiejętność tworzenia spójnych i angażujących narracji, rozwijania pomysłów literackich, świadomego stosowania środków stylistycznych oraz efektywnej pracy nad strukturą tekstu. Dodatkowo, przygotowywane przez nich dłuższe formy pisemne, np. opowiadania, eseje literackie czy scenariusze, będą podlegały szczegółowej analizie pod kątem logicznej konstrukcji, oryginalności stylu, klarowności przekazu i zdolności do samodzielnej redakcji tekstu.</w:t>
            </w:r>
          </w:p>
        </w:tc>
      </w:tr>
      <w:tr w:rsidR="00442B4D" w:rsidRPr="006A26B8" w:rsidTr="00CB25F5">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442B4D" w:rsidRPr="006A26B8" w:rsidRDefault="00A20411" w:rsidP="00A31BCB">
            <w:pPr>
              <w:autoSpaceDE w:val="0"/>
              <w:autoSpaceDN w:val="0"/>
              <w:adjustRightInd w:val="0"/>
              <w:ind w:right="170"/>
              <w:rPr>
                <w:rFonts w:cs="Arial"/>
                <w:b/>
              </w:rPr>
            </w:pPr>
            <w:r w:rsidRPr="00A20411">
              <w:rPr>
                <w:rFonts w:cs="Arial"/>
              </w:rPr>
              <w:t>S_K01</w:t>
            </w:r>
            <w:r w:rsidR="00A31BCB">
              <w:rPr>
                <w:rFonts w:cs="Arial"/>
              </w:rPr>
              <w:t xml:space="preserve">, </w:t>
            </w:r>
            <w:r w:rsidRPr="00A20411">
              <w:rPr>
                <w:rFonts w:cs="Arial"/>
              </w:rPr>
              <w:t>S_K0</w:t>
            </w:r>
            <w:r w:rsidR="000F0510">
              <w:rPr>
                <w:rFonts w:cs="Arial"/>
              </w:rPr>
              <w:t>2</w:t>
            </w:r>
          </w:p>
        </w:tc>
        <w:tc>
          <w:tcPr>
            <w:tcW w:w="8276" w:type="dxa"/>
            <w:gridSpan w:val="12"/>
            <w:tcBorders>
              <w:top w:val="single" w:sz="4" w:space="0" w:color="auto"/>
              <w:left w:val="single" w:sz="4" w:space="0" w:color="auto"/>
              <w:bottom w:val="single" w:sz="4" w:space="0" w:color="auto"/>
              <w:right w:val="single" w:sz="4" w:space="0" w:color="auto"/>
            </w:tcBorders>
          </w:tcPr>
          <w:p w:rsidR="00442B4D" w:rsidRPr="006A26B8" w:rsidRDefault="00442B4D" w:rsidP="006A26B8">
            <w:pPr>
              <w:autoSpaceDE w:val="0"/>
              <w:autoSpaceDN w:val="0"/>
              <w:adjustRightInd w:val="0"/>
              <w:ind w:right="170"/>
              <w:rPr>
                <w:rFonts w:cs="Arial"/>
                <w:b/>
              </w:rPr>
            </w:pPr>
            <w:r w:rsidRPr="006A26B8">
              <w:rPr>
                <w:rFonts w:cs="Arial"/>
              </w:rPr>
              <w:t>Efekty w zakresie kompetencji społecznych będą sprawdzane na bieżąco podczas zajęć, poprzez obserwację zaangażowania studentów w pracę grupową, ich umiejętność udzielania i przyjmowania konstruktywnej krytyki oraz aktywnego uczestnictwa w dyskusjach.</w:t>
            </w:r>
          </w:p>
        </w:tc>
      </w:tr>
      <w:tr w:rsidR="00442B4D" w:rsidRPr="006A26B8" w:rsidTr="00CB25F5">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rPr>
              <w:t>Forma i warunki zaliczenia:</w:t>
            </w:r>
          </w:p>
        </w:tc>
      </w:tr>
      <w:tr w:rsidR="00442B4D" w:rsidRPr="006A26B8" w:rsidTr="00CB25F5">
        <w:trPr>
          <w:trHeight w:val="844"/>
        </w:trPr>
        <w:tc>
          <w:tcPr>
            <w:tcW w:w="10433" w:type="dxa"/>
            <w:gridSpan w:val="14"/>
            <w:tcBorders>
              <w:top w:val="single" w:sz="4" w:space="0" w:color="auto"/>
              <w:left w:val="single" w:sz="6" w:space="0" w:color="auto"/>
              <w:bottom w:val="single" w:sz="6" w:space="0" w:color="auto"/>
              <w:right w:val="single" w:sz="6" w:space="0" w:color="auto"/>
            </w:tcBorders>
          </w:tcPr>
          <w:p w:rsidR="00442B4D" w:rsidRPr="006A26B8" w:rsidRDefault="00442B4D" w:rsidP="006A26B8">
            <w:pPr>
              <w:tabs>
                <w:tab w:val="left" w:pos="2010"/>
              </w:tabs>
              <w:ind w:right="170"/>
              <w:rPr>
                <w:rFonts w:cs="Arial"/>
              </w:rPr>
            </w:pPr>
            <w:r w:rsidRPr="006A26B8">
              <w:rPr>
                <w:rFonts w:cs="Arial"/>
              </w:rPr>
              <w:t>Przedmiot kończy się zaliczeniem na ocenę. Na warunki uzyskania zaliczenia przedmiotu składają się: obecność i aktywność na ćwiczeniach oraz pozytywna ocena z wykonanych prac w trakcie trwania semestru. Przygotowanie projektu końcowego: portfolio.</w:t>
            </w:r>
          </w:p>
        </w:tc>
      </w:tr>
      <w:tr w:rsidR="00442B4D" w:rsidRPr="006A26B8" w:rsidTr="00CB25F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pStyle w:val="Tytukomrki"/>
              <w:spacing w:line="276" w:lineRule="auto"/>
              <w:ind w:right="170"/>
              <w:rPr>
                <w:color w:val="auto"/>
              </w:rPr>
            </w:pPr>
            <w:r w:rsidRPr="006A26B8">
              <w:rPr>
                <w:color w:val="auto"/>
              </w:rPr>
              <w:t>Bilans punktów ECTS:</w:t>
            </w:r>
          </w:p>
        </w:tc>
      </w:tr>
      <w:tr w:rsidR="00442B4D" w:rsidRPr="006A26B8" w:rsidTr="00CB25F5">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pStyle w:val="Tytukomrki"/>
              <w:spacing w:line="276" w:lineRule="auto"/>
              <w:ind w:right="170"/>
              <w:rPr>
                <w:b w:val="0"/>
                <w:bCs/>
                <w:color w:val="auto"/>
              </w:rPr>
            </w:pPr>
            <w:r w:rsidRPr="006A26B8">
              <w:rPr>
                <w:b w:val="0"/>
                <w:bCs/>
                <w:color w:val="auto"/>
              </w:rPr>
              <w:t>Studia stacjonarne</w:t>
            </w:r>
          </w:p>
        </w:tc>
      </w:tr>
      <w:tr w:rsidR="00442B4D" w:rsidRPr="006A26B8" w:rsidTr="00CB25F5">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pStyle w:val="Tytukomrki"/>
              <w:spacing w:line="276" w:lineRule="auto"/>
              <w:ind w:right="170"/>
              <w:rPr>
                <w:b w:val="0"/>
                <w:bCs/>
                <w:color w:val="auto"/>
              </w:rPr>
            </w:pPr>
            <w:r w:rsidRPr="006A26B8">
              <w:rPr>
                <w:b w:val="0"/>
                <w:bCs/>
                <w:color w:val="auto"/>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pStyle w:val="Tytukomrki"/>
              <w:spacing w:line="276" w:lineRule="auto"/>
              <w:ind w:right="170"/>
              <w:rPr>
                <w:b w:val="0"/>
                <w:bCs/>
                <w:color w:val="auto"/>
              </w:rPr>
            </w:pPr>
            <w:r w:rsidRPr="006A26B8">
              <w:rPr>
                <w:b w:val="0"/>
                <w:bCs/>
                <w:color w:val="auto"/>
              </w:rPr>
              <w:t>Obciążenie studenta</w:t>
            </w:r>
          </w:p>
        </w:tc>
      </w:tr>
      <w:tr w:rsidR="00442B4D" w:rsidRPr="006A26B8" w:rsidTr="00CB25F5">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ind w:right="170"/>
              <w:rPr>
                <w:rFonts w:cs="Arial"/>
                <w:b/>
              </w:rPr>
            </w:pPr>
            <w:r w:rsidRPr="006A26B8">
              <w:rPr>
                <w:rFonts w:cs="Arial"/>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ind w:right="170"/>
              <w:rPr>
                <w:rFonts w:cs="Arial"/>
                <w:b/>
              </w:rPr>
            </w:pPr>
            <w:r w:rsidRPr="006A26B8">
              <w:rPr>
                <w:rFonts w:cs="Arial"/>
              </w:rPr>
              <w:t>30 godzin</w:t>
            </w:r>
          </w:p>
        </w:tc>
      </w:tr>
      <w:tr w:rsidR="00442B4D" w:rsidRPr="006A26B8" w:rsidTr="00CB25F5">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ind w:right="170"/>
              <w:rPr>
                <w:rFonts w:cs="Arial"/>
                <w:b/>
              </w:rPr>
            </w:pPr>
            <w:r w:rsidRPr="006A26B8">
              <w:rPr>
                <w:rFonts w:cs="Arial"/>
              </w:rPr>
              <w:t>Samodzielne przygotowanie się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ind w:right="170"/>
              <w:rPr>
                <w:rFonts w:cs="Arial"/>
                <w:bCs/>
              </w:rPr>
            </w:pPr>
            <w:r w:rsidRPr="006A26B8">
              <w:rPr>
                <w:rFonts w:cs="Arial"/>
                <w:bCs/>
              </w:rPr>
              <w:t>13 godzin</w:t>
            </w:r>
          </w:p>
        </w:tc>
      </w:tr>
      <w:tr w:rsidR="00442B4D" w:rsidRPr="006A26B8" w:rsidTr="00CB25F5">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ind w:right="170"/>
              <w:rPr>
                <w:rFonts w:cs="Arial"/>
                <w:b/>
              </w:rPr>
            </w:pPr>
            <w:r w:rsidRPr="006A26B8">
              <w:rPr>
                <w:rFonts w:cs="Arial"/>
              </w:rPr>
              <w:t>Przygotowanie projektu na zaliczenie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ind w:right="170"/>
              <w:rPr>
                <w:rFonts w:cs="Arial"/>
                <w:bCs/>
              </w:rPr>
            </w:pPr>
            <w:r w:rsidRPr="006A26B8">
              <w:rPr>
                <w:rFonts w:cs="Arial"/>
                <w:bCs/>
              </w:rPr>
              <w:t>30 godzin</w:t>
            </w:r>
          </w:p>
        </w:tc>
      </w:tr>
      <w:tr w:rsidR="00442B4D" w:rsidRPr="006A26B8" w:rsidTr="00CB25F5">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ind w:right="170"/>
              <w:rPr>
                <w:rFonts w:cs="Arial"/>
                <w:b/>
              </w:rPr>
            </w:pPr>
            <w:r w:rsidRPr="006A26B8">
              <w:rPr>
                <w:rFonts w:cs="Arial"/>
                <w:bCs/>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ind w:right="170"/>
              <w:rPr>
                <w:rFonts w:cs="Arial"/>
                <w:bCs/>
              </w:rPr>
            </w:pPr>
            <w:r w:rsidRPr="006A26B8">
              <w:rPr>
                <w:rFonts w:cs="Arial"/>
                <w:bCs/>
              </w:rPr>
              <w:t>2 godziny</w:t>
            </w:r>
          </w:p>
        </w:tc>
      </w:tr>
      <w:tr w:rsidR="00442B4D" w:rsidRPr="006A26B8" w:rsidTr="00CB25F5">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6A26B8">
            <w:pPr>
              <w:ind w:right="170"/>
              <w:rPr>
                <w:rFonts w:cs="Arial"/>
                <w:b/>
                <w:bCs/>
              </w:rPr>
            </w:pPr>
            <w:r w:rsidRPr="006A26B8">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6A26B8">
            <w:pPr>
              <w:ind w:right="170"/>
              <w:rPr>
                <w:rFonts w:cs="Arial"/>
              </w:rPr>
            </w:pPr>
            <w:r w:rsidRPr="006A26B8">
              <w:rPr>
                <w:rFonts w:cs="Arial"/>
              </w:rPr>
              <w:t>75 godzin</w:t>
            </w:r>
          </w:p>
        </w:tc>
      </w:tr>
      <w:tr w:rsidR="00442B4D" w:rsidRPr="006A26B8" w:rsidTr="00CB25F5">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6A26B8">
            <w:pPr>
              <w:ind w:right="170"/>
              <w:rPr>
                <w:rFonts w:cs="Arial"/>
                <w:b/>
                <w:bCs/>
              </w:rPr>
            </w:pPr>
            <w:r w:rsidRPr="006A26B8">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6A26B8">
            <w:pPr>
              <w:ind w:right="170"/>
              <w:rPr>
                <w:rFonts w:cs="Arial"/>
              </w:rPr>
            </w:pPr>
            <w:r w:rsidRPr="006A26B8">
              <w:rPr>
                <w:rFonts w:cs="Arial"/>
              </w:rPr>
              <w:t>3 ECTS</w:t>
            </w:r>
          </w:p>
        </w:tc>
      </w:tr>
    </w:tbl>
    <w:p w:rsidR="007D18DB" w:rsidRDefault="007D18DB">
      <w:pPr>
        <w:spacing w:before="0" w:after="0" w:line="240" w:lineRule="auto"/>
        <w:ind w:left="0"/>
        <w:rPr>
          <w:rFonts w:cs="Arial"/>
        </w:rPr>
      </w:pPr>
      <w:r>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676"/>
        <w:gridCol w:w="33"/>
        <w:gridCol w:w="141"/>
        <w:gridCol w:w="262"/>
        <w:gridCol w:w="305"/>
        <w:gridCol w:w="284"/>
        <w:gridCol w:w="283"/>
        <w:gridCol w:w="567"/>
        <w:gridCol w:w="709"/>
        <w:gridCol w:w="425"/>
        <w:gridCol w:w="1560"/>
        <w:gridCol w:w="1257"/>
        <w:gridCol w:w="585"/>
        <w:gridCol w:w="1898"/>
      </w:tblGrid>
      <w:tr w:rsidR="00442B4D" w:rsidRPr="006A26B8"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442B4D" w:rsidRPr="006A26B8" w:rsidRDefault="00442B4D" w:rsidP="006A26B8">
            <w:pPr>
              <w:autoSpaceDE w:val="0"/>
              <w:autoSpaceDN w:val="0"/>
              <w:adjustRightInd w:val="0"/>
              <w:ind w:right="170"/>
              <w:jc w:val="right"/>
              <w:rPr>
                <w:rFonts w:cs="Arial"/>
              </w:rPr>
            </w:pPr>
            <w:r w:rsidRPr="006A26B8">
              <w:rPr>
                <w:rFonts w:cs="Arial"/>
              </w:rPr>
              <w:lastRenderedPageBreak/>
              <w:t>Załącznik nr 3 do zasad</w:t>
            </w:r>
          </w:p>
        </w:tc>
      </w:tr>
      <w:tr w:rsidR="00442B4D" w:rsidRPr="006A26B8"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442B4D" w:rsidRPr="006A26B8" w:rsidRDefault="00442B4D" w:rsidP="006A26B8">
            <w:pPr>
              <w:autoSpaceDE w:val="0"/>
              <w:autoSpaceDN w:val="0"/>
              <w:adjustRightInd w:val="0"/>
              <w:ind w:right="170"/>
              <w:jc w:val="center"/>
              <w:rPr>
                <w:rFonts w:cs="Arial"/>
                <w:b/>
                <w:bCs/>
                <w:color w:val="000000"/>
              </w:rPr>
            </w:pPr>
            <w:r w:rsidRPr="006A26B8">
              <w:rPr>
                <w:rFonts w:cs="Arial"/>
              </w:rPr>
              <w:br w:type="page"/>
            </w:r>
            <w:r w:rsidRPr="006A26B8">
              <w:rPr>
                <w:rFonts w:cs="Arial"/>
                <w:b/>
                <w:bCs/>
                <w:color w:val="000000"/>
              </w:rPr>
              <w:t>Sylabus przedmiotu / modułu kształcenia</w:t>
            </w:r>
          </w:p>
        </w:tc>
      </w:tr>
      <w:tr w:rsidR="00442B4D" w:rsidRPr="006A26B8" w:rsidTr="00CB25F5">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Nazwa przedmiotu/modułu kształcenia:</w:t>
            </w:r>
            <w:r w:rsidRPr="006A26B8">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442B4D" w:rsidRPr="00A31BCB" w:rsidRDefault="00442B4D" w:rsidP="00A31BCB">
            <w:pPr>
              <w:pStyle w:val="Nagwek1"/>
            </w:pPr>
            <w:bookmarkStart w:id="5" w:name="_Toc190341363"/>
            <w:r w:rsidRPr="00A31BCB">
              <w:t>Kreacja językowa reklamy współczesnej 1</w:t>
            </w:r>
            <w:bookmarkEnd w:id="5"/>
          </w:p>
        </w:tc>
      </w:tr>
      <w:tr w:rsidR="00442B4D" w:rsidRPr="006A26B8" w:rsidTr="00CB25F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lang w:val="en-US"/>
              </w:rPr>
            </w:pPr>
            <w:proofErr w:type="spellStart"/>
            <w:r w:rsidRPr="006A26B8">
              <w:rPr>
                <w:rFonts w:cs="Arial"/>
                <w:b/>
                <w:color w:val="000000"/>
                <w:lang w:val="en-US"/>
              </w:rPr>
              <w:t>Nazwa</w:t>
            </w:r>
            <w:proofErr w:type="spellEnd"/>
            <w:r w:rsidRPr="006A26B8">
              <w:rPr>
                <w:rFonts w:cs="Arial"/>
                <w:b/>
                <w:color w:val="000000"/>
                <w:lang w:val="en-US"/>
              </w:rPr>
              <w:t xml:space="preserve"> w </w:t>
            </w:r>
            <w:proofErr w:type="spellStart"/>
            <w:r w:rsidRPr="006A26B8">
              <w:rPr>
                <w:rFonts w:cs="Arial"/>
                <w:b/>
                <w:color w:val="000000"/>
                <w:lang w:val="en-US"/>
              </w:rPr>
              <w:t>języku</w:t>
            </w:r>
            <w:proofErr w:type="spellEnd"/>
            <w:r w:rsidRPr="006A26B8">
              <w:rPr>
                <w:rFonts w:cs="Arial"/>
                <w:b/>
                <w:color w:val="000000"/>
                <w:lang w:val="en-US"/>
              </w:rPr>
              <w:t xml:space="preserve"> </w:t>
            </w:r>
            <w:proofErr w:type="spellStart"/>
            <w:r w:rsidRPr="006A26B8">
              <w:rPr>
                <w:rFonts w:cs="Arial"/>
                <w:b/>
                <w:color w:val="000000"/>
                <w:lang w:val="en-US"/>
              </w:rPr>
              <w:t>angielskim</w:t>
            </w:r>
            <w:proofErr w:type="spellEnd"/>
            <w:r w:rsidRPr="006A26B8">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lang w:val="en-US"/>
              </w:rPr>
            </w:pPr>
            <w:r w:rsidRPr="006A26B8">
              <w:rPr>
                <w:rFonts w:cs="Arial"/>
                <w:lang w:val="en-US"/>
              </w:rPr>
              <w:t>Language creation of advertising</w:t>
            </w:r>
            <w:r w:rsidR="007D18DB">
              <w:rPr>
                <w:rFonts w:cs="Arial"/>
                <w:lang w:val="en-US"/>
              </w:rPr>
              <w:t xml:space="preserve"> 1</w:t>
            </w:r>
          </w:p>
        </w:tc>
      </w:tr>
      <w:tr w:rsidR="00442B4D" w:rsidRPr="006A26B8" w:rsidTr="00CB25F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Język wykładowy:</w:t>
            </w:r>
            <w:r w:rsidRPr="006A26B8">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polski</w:t>
            </w:r>
          </w:p>
        </w:tc>
      </w:tr>
      <w:tr w:rsidR="00442B4D" w:rsidRPr="006A26B8" w:rsidTr="00CB25F5">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filologia polska</w:t>
            </w:r>
          </w:p>
        </w:tc>
      </w:tr>
      <w:tr w:rsidR="00442B4D" w:rsidRPr="006A26B8" w:rsidTr="00CB25F5">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b/>
                <w:color w:val="000000"/>
              </w:rPr>
            </w:pPr>
            <w:r w:rsidRPr="006A26B8">
              <w:rPr>
                <w:rFonts w:cs="Arial"/>
                <w:color w:val="000000"/>
              </w:rPr>
              <w:t>Wydział Nauk Humanistycznych</w:t>
            </w:r>
          </w:p>
        </w:tc>
      </w:tr>
      <w:tr w:rsidR="00442B4D" w:rsidRPr="006A26B8"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fakultatywny</w:t>
            </w:r>
          </w:p>
        </w:tc>
      </w:tr>
      <w:tr w:rsidR="00442B4D" w:rsidRPr="006A26B8"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pierwsz</w:t>
            </w:r>
            <w:r w:rsidR="000F0510">
              <w:rPr>
                <w:rFonts w:cs="Arial"/>
                <w:color w:val="000000"/>
              </w:rPr>
              <w:t>ego</w:t>
            </w:r>
          </w:p>
        </w:tc>
      </w:tr>
      <w:tr w:rsidR="00442B4D" w:rsidRPr="006A26B8" w:rsidTr="00CB25F5">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442B4D" w:rsidRPr="006A26B8" w:rsidRDefault="000F0510" w:rsidP="006A26B8">
            <w:pPr>
              <w:autoSpaceDE w:val="0"/>
              <w:autoSpaceDN w:val="0"/>
              <w:adjustRightInd w:val="0"/>
              <w:ind w:right="170"/>
              <w:rPr>
                <w:rFonts w:cs="Arial"/>
                <w:color w:val="000000"/>
              </w:rPr>
            </w:pPr>
            <w:r>
              <w:rPr>
                <w:rFonts w:cs="Arial"/>
                <w:color w:val="000000"/>
              </w:rPr>
              <w:t>drugi</w:t>
            </w:r>
          </w:p>
        </w:tc>
      </w:tr>
      <w:tr w:rsidR="00442B4D" w:rsidRPr="006A26B8" w:rsidTr="00CB25F5">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442B4D" w:rsidRPr="006A26B8" w:rsidRDefault="000F0510" w:rsidP="006A26B8">
            <w:pPr>
              <w:autoSpaceDE w:val="0"/>
              <w:autoSpaceDN w:val="0"/>
              <w:adjustRightInd w:val="0"/>
              <w:ind w:right="170"/>
              <w:rPr>
                <w:rFonts w:cs="Arial"/>
                <w:color w:val="000000"/>
              </w:rPr>
            </w:pPr>
            <w:r>
              <w:rPr>
                <w:rFonts w:cs="Arial"/>
                <w:color w:val="000000"/>
              </w:rPr>
              <w:t>czwarty</w:t>
            </w:r>
          </w:p>
        </w:tc>
      </w:tr>
      <w:tr w:rsidR="00442B4D" w:rsidRPr="006A26B8" w:rsidTr="00CB25F5">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442B4D" w:rsidRPr="000F0510" w:rsidRDefault="00442B4D" w:rsidP="006A26B8">
            <w:pPr>
              <w:autoSpaceDE w:val="0"/>
              <w:autoSpaceDN w:val="0"/>
              <w:adjustRightInd w:val="0"/>
              <w:ind w:right="170"/>
              <w:rPr>
                <w:rFonts w:cs="Arial"/>
                <w:color w:val="000000"/>
              </w:rPr>
            </w:pPr>
            <w:r w:rsidRPr="000F0510">
              <w:rPr>
                <w:rFonts w:cs="Arial"/>
                <w:color w:val="000000"/>
              </w:rPr>
              <w:t>1</w:t>
            </w:r>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dr Marcin Pliszka</w:t>
            </w:r>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 xml:space="preserve">dr hab. Barbara Stelingowska, dr Marcin Pliszka; mgr Barbara </w:t>
            </w:r>
            <w:proofErr w:type="spellStart"/>
            <w:r w:rsidRPr="006A26B8">
              <w:rPr>
                <w:rFonts w:cs="Arial"/>
                <w:color w:val="000000"/>
              </w:rPr>
              <w:t>Bandzarewicz</w:t>
            </w:r>
            <w:proofErr w:type="spellEnd"/>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A31BCB" w:rsidP="00A31BCB">
            <w:pPr>
              <w:autoSpaceDE w:val="0"/>
              <w:autoSpaceDN w:val="0"/>
              <w:adjustRightInd w:val="0"/>
              <w:ind w:right="170"/>
              <w:rPr>
                <w:rFonts w:cs="Arial"/>
                <w:color w:val="000000"/>
              </w:rPr>
            </w:pPr>
            <w:r>
              <w:rPr>
                <w:rFonts w:cs="Arial"/>
                <w:color w:val="000000"/>
              </w:rPr>
              <w:t>Celem przedmiotu jest na</w:t>
            </w:r>
            <w:r w:rsidR="00442B4D" w:rsidRPr="006A26B8">
              <w:rPr>
                <w:rFonts w:cs="Arial"/>
                <w:color w:val="000000"/>
              </w:rPr>
              <w:t>bycie przez studenta umiejętności analizy i interpretacji przekazu reklamowego i poszerzenie wiedzy o przekazie reklamowym.</w:t>
            </w:r>
          </w:p>
        </w:tc>
      </w:tr>
      <w:tr w:rsidR="00442B4D" w:rsidRPr="006A26B8"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 kierunkowego</w:t>
            </w:r>
          </w:p>
        </w:tc>
      </w:tr>
      <w:tr w:rsidR="00442B4D" w:rsidRPr="006A26B8"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color w:val="000000"/>
              </w:rPr>
              <w:t>WIEDZA</w:t>
            </w:r>
            <w:r w:rsidRPr="006A26B8">
              <w:rPr>
                <w:rFonts w:cs="Arial"/>
              </w:rPr>
              <w:t xml:space="preserve"> </w:t>
            </w:r>
          </w:p>
          <w:p w:rsidR="00442B4D" w:rsidRPr="006A26B8" w:rsidRDefault="00442B4D" w:rsidP="006A26B8">
            <w:pPr>
              <w:autoSpaceDE w:val="0"/>
              <w:autoSpaceDN w:val="0"/>
              <w:adjustRightInd w:val="0"/>
              <w:ind w:right="170"/>
              <w:rPr>
                <w:rFonts w:cs="Arial"/>
                <w:b/>
                <w:color w:val="000000"/>
              </w:rPr>
            </w:pPr>
            <w:r w:rsidRPr="006A26B8">
              <w:rPr>
                <w:rFonts w:cs="Arial"/>
                <w:b/>
                <w:color w:val="000000"/>
              </w:rPr>
              <w:t>Student zna i rozumie:</w:t>
            </w:r>
          </w:p>
          <w:p w:rsidR="00442B4D" w:rsidRPr="006A26B8" w:rsidRDefault="00442B4D" w:rsidP="006A26B8">
            <w:pPr>
              <w:autoSpaceDE w:val="0"/>
              <w:autoSpaceDN w:val="0"/>
              <w:adjustRightInd w:val="0"/>
              <w:ind w:right="170"/>
              <w:rPr>
                <w:rFonts w:cs="Arial"/>
                <w:b/>
                <w:color w:val="000000"/>
              </w:rPr>
            </w:pP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ind w:right="170"/>
              <w:rPr>
                <w:rFonts w:cs="Arial"/>
                <w:b/>
                <w:color w:val="000000"/>
              </w:rPr>
            </w:pPr>
          </w:p>
        </w:tc>
      </w:tr>
      <w:tr w:rsidR="00442B4D" w:rsidRPr="006A26B8" w:rsidTr="00CB25F5">
        <w:trPr>
          <w:trHeight w:val="290"/>
        </w:trPr>
        <w:tc>
          <w:tcPr>
            <w:tcW w:w="1448" w:type="dxa"/>
            <w:tcBorders>
              <w:top w:val="single" w:sz="4" w:space="0" w:color="auto"/>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S_W0</w:t>
            </w:r>
            <w:r w:rsidR="000F0510">
              <w:rPr>
                <w:b w:val="0"/>
                <w:color w:val="auto"/>
              </w:rPr>
              <w:t>1</w:t>
            </w:r>
          </w:p>
        </w:tc>
        <w:tc>
          <w:tcPr>
            <w:tcW w:w="7087" w:type="dxa"/>
            <w:gridSpan w:val="13"/>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zagadnienia z zakresu technologii informacyjnych;</w:t>
            </w:r>
          </w:p>
        </w:tc>
        <w:tc>
          <w:tcPr>
            <w:tcW w:w="189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K_W02, K_W11</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S_W0</w:t>
            </w:r>
            <w:r w:rsidR="000F0510">
              <w:rPr>
                <w:b w:val="0"/>
                <w:color w:val="auto"/>
              </w:rPr>
              <w:t>2</w:t>
            </w:r>
          </w:p>
        </w:tc>
        <w:tc>
          <w:tcPr>
            <w:tcW w:w="7087" w:type="dxa"/>
            <w:gridSpan w:val="13"/>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reguły dotyczące literatury i języka polskiego w różnego rodzaju mediach;</w:t>
            </w:r>
          </w:p>
        </w:tc>
        <w:tc>
          <w:tcPr>
            <w:tcW w:w="189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K_W02, K_W05, K_W12</w:t>
            </w:r>
          </w:p>
        </w:tc>
      </w:tr>
      <w:tr w:rsidR="00442B4D"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UMIEJĘTNOŚCI</w:t>
            </w:r>
          </w:p>
          <w:p w:rsidR="00442B4D" w:rsidRPr="006A26B8" w:rsidRDefault="00442B4D" w:rsidP="006A26B8">
            <w:pPr>
              <w:autoSpaceDE w:val="0"/>
              <w:autoSpaceDN w:val="0"/>
              <w:adjustRightInd w:val="0"/>
              <w:ind w:right="170"/>
              <w:rPr>
                <w:rFonts w:cs="Arial"/>
                <w:b/>
                <w:color w:val="000000"/>
              </w:rPr>
            </w:pPr>
            <w:r w:rsidRPr="006A26B8">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 kierunkowego</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S_U01</w:t>
            </w:r>
          </w:p>
        </w:tc>
        <w:tc>
          <w:tcPr>
            <w:tcW w:w="7087" w:type="dxa"/>
            <w:gridSpan w:val="13"/>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 xml:space="preserve">wykorzystywać sprawności pisarskie i edytorskie (merytoryczne, techniczne i organizacyjne) związane z nowymi technologiami </w:t>
            </w:r>
            <w:r w:rsidRPr="006A26B8">
              <w:rPr>
                <w:b w:val="0"/>
                <w:color w:val="auto"/>
              </w:rPr>
              <w:lastRenderedPageBreak/>
              <w:t>informacyjnymi</w:t>
            </w:r>
          </w:p>
        </w:tc>
        <w:tc>
          <w:tcPr>
            <w:tcW w:w="189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lastRenderedPageBreak/>
              <w:t>K_U05, K_U11, K_U13</w:t>
            </w:r>
          </w:p>
        </w:tc>
      </w:tr>
      <w:tr w:rsidR="00442B4D"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lastRenderedPageBreak/>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KOMPETENCJE SPOŁECZNE</w:t>
            </w:r>
          </w:p>
          <w:p w:rsidR="00442B4D" w:rsidRPr="006A26B8" w:rsidRDefault="00442B4D" w:rsidP="006A26B8">
            <w:pPr>
              <w:autoSpaceDE w:val="0"/>
              <w:autoSpaceDN w:val="0"/>
              <w:adjustRightInd w:val="0"/>
              <w:ind w:right="170"/>
              <w:rPr>
                <w:rFonts w:cs="Arial"/>
                <w:b/>
                <w:color w:val="000000"/>
              </w:rPr>
            </w:pPr>
            <w:r w:rsidRPr="006A26B8">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 kierunkowego</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2" w:space="0" w:color="000000"/>
            </w:tcBorders>
          </w:tcPr>
          <w:p w:rsidR="00442B4D" w:rsidRPr="006A26B8" w:rsidRDefault="00442B4D" w:rsidP="006A26B8">
            <w:pPr>
              <w:pStyle w:val="Tytukomrki"/>
              <w:ind w:right="170"/>
              <w:rPr>
                <w:b w:val="0"/>
                <w:color w:val="auto"/>
              </w:rPr>
            </w:pPr>
            <w:r w:rsidRPr="006A26B8">
              <w:rPr>
                <w:b w:val="0"/>
                <w:color w:val="auto"/>
              </w:rPr>
              <w:t>S_K01</w:t>
            </w:r>
          </w:p>
        </w:tc>
        <w:tc>
          <w:tcPr>
            <w:tcW w:w="7087" w:type="dxa"/>
            <w:gridSpan w:val="13"/>
            <w:tcBorders>
              <w:top w:val="single" w:sz="2" w:space="0" w:color="000000"/>
              <w:left w:val="single" w:sz="2" w:space="0" w:color="000000"/>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 xml:space="preserve">bycia świadomym i kompetentnym odbiorcą różnorodnych tekstów; </w:t>
            </w:r>
          </w:p>
        </w:tc>
        <w:tc>
          <w:tcPr>
            <w:tcW w:w="1898" w:type="dxa"/>
            <w:tcBorders>
              <w:top w:val="single" w:sz="2" w:space="0" w:color="000000"/>
              <w:left w:val="single" w:sz="2" w:space="0" w:color="000000"/>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K_K02, K_K03</w:t>
            </w:r>
          </w:p>
        </w:tc>
      </w:tr>
      <w:tr w:rsidR="00442B4D" w:rsidRPr="006A26B8" w:rsidTr="00CB25F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442B4D" w:rsidRPr="006A26B8" w:rsidRDefault="00442B4D" w:rsidP="006A26B8">
            <w:pPr>
              <w:autoSpaceDE w:val="0"/>
              <w:autoSpaceDN w:val="0"/>
              <w:adjustRightInd w:val="0"/>
              <w:ind w:right="170"/>
              <w:rPr>
                <w:rFonts w:cs="Arial"/>
                <w:b/>
                <w:color w:val="000000"/>
              </w:rPr>
            </w:pPr>
            <w:r w:rsidRPr="006A26B8">
              <w:rPr>
                <w:rFonts w:cs="Arial"/>
                <w:color w:val="000000"/>
              </w:rPr>
              <w:t>wykład</w:t>
            </w:r>
            <w:r w:rsidR="00A31BCB">
              <w:rPr>
                <w:rFonts w:cs="Arial"/>
                <w:color w:val="000000"/>
              </w:rPr>
              <w:t xml:space="preserve"> konwersacyjny, prezentacja multimedialna, film</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rPr>
              <w:br w:type="page"/>
            </w:r>
            <w:r w:rsidRPr="006A26B8">
              <w:rPr>
                <w:rFonts w:cs="Arial"/>
                <w:b/>
                <w:color w:val="000000"/>
              </w:rPr>
              <w:t>Wymagania wstępne i dodatkowe:</w:t>
            </w:r>
          </w:p>
        </w:tc>
      </w:tr>
      <w:tr w:rsidR="00442B4D" w:rsidRPr="006A26B8" w:rsidTr="00CB25F5">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442B4D" w:rsidRPr="006A26B8" w:rsidRDefault="00442B4D" w:rsidP="006A26B8">
            <w:pPr>
              <w:ind w:right="170"/>
              <w:rPr>
                <w:rFonts w:cs="Arial"/>
                <w:color w:val="000000"/>
              </w:rPr>
            </w:pPr>
            <w:r w:rsidRPr="006A26B8">
              <w:rPr>
                <w:rFonts w:cs="Arial"/>
                <w:color w:val="000000"/>
              </w:rPr>
              <w:t>Podstawowa wiedza z zakresu retoryki, gramatyki języka polskiego i leksykologii oraz z zakresu kultury audiowizualnej</w:t>
            </w:r>
            <w:r w:rsidR="00A31BCB">
              <w:rPr>
                <w:rFonts w:cs="Arial"/>
                <w:color w:val="000000"/>
              </w:rPr>
              <w:t xml:space="preserve"> nabyta na wcześniejszym etapie kształcenia</w:t>
            </w:r>
            <w:r w:rsidRPr="006A26B8">
              <w:rPr>
                <w:rFonts w:cs="Arial"/>
                <w:color w:val="000000"/>
              </w:rPr>
              <w:t>. Umiejętność posługiwania się nowoczesnymi mediami elektronicznymi i programem Word.</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Treści modułu kształcenia:</w:t>
            </w:r>
          </w:p>
        </w:tc>
      </w:tr>
      <w:tr w:rsidR="00442B4D" w:rsidRPr="006A26B8" w:rsidTr="00CB25F5">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442B4D" w:rsidRPr="006A26B8" w:rsidRDefault="00442B4D" w:rsidP="00A31BCB">
            <w:pPr>
              <w:pStyle w:val="Default"/>
              <w:numPr>
                <w:ilvl w:val="0"/>
                <w:numId w:val="5"/>
              </w:numPr>
              <w:spacing w:before="120" w:after="120" w:line="276" w:lineRule="auto"/>
              <w:ind w:left="170" w:right="170" w:firstLine="0"/>
              <w:rPr>
                <w:rFonts w:ascii="Arial" w:hAnsi="Arial" w:cs="Arial"/>
                <w:sz w:val="22"/>
                <w:szCs w:val="22"/>
              </w:rPr>
            </w:pPr>
            <w:r w:rsidRPr="006A26B8">
              <w:rPr>
                <w:rFonts w:ascii="Arial" w:hAnsi="Arial" w:cs="Arial"/>
                <w:b/>
                <w:bCs/>
                <w:sz w:val="22"/>
                <w:szCs w:val="22"/>
              </w:rPr>
              <w:t xml:space="preserve">Czym jest reklama? </w:t>
            </w:r>
            <w:r w:rsidRPr="006A26B8">
              <w:rPr>
                <w:rFonts w:ascii="Arial" w:hAnsi="Arial" w:cs="Arial"/>
                <w:sz w:val="22"/>
                <w:szCs w:val="22"/>
              </w:rPr>
              <w:t>Krótki zarys historii reklamy. Definicja(-e) reklamy. Cele i funkcje komunikatów reklamowych.</w:t>
            </w:r>
          </w:p>
          <w:p w:rsidR="00442B4D" w:rsidRPr="006A26B8" w:rsidRDefault="00442B4D" w:rsidP="00A31BCB">
            <w:pPr>
              <w:pStyle w:val="Default"/>
              <w:numPr>
                <w:ilvl w:val="0"/>
                <w:numId w:val="5"/>
              </w:numPr>
              <w:spacing w:before="120" w:after="120" w:line="276" w:lineRule="auto"/>
              <w:ind w:left="170" w:right="170" w:firstLine="0"/>
              <w:rPr>
                <w:rFonts w:ascii="Arial" w:hAnsi="Arial" w:cs="Arial"/>
                <w:sz w:val="22"/>
                <w:szCs w:val="22"/>
              </w:rPr>
            </w:pPr>
            <w:r w:rsidRPr="006A26B8">
              <w:rPr>
                <w:rFonts w:ascii="Arial" w:hAnsi="Arial" w:cs="Arial"/>
                <w:b/>
                <w:bCs/>
                <w:sz w:val="22"/>
                <w:szCs w:val="22"/>
              </w:rPr>
              <w:t xml:space="preserve">Reklama jako komunikat perswazyjny. </w:t>
            </w:r>
            <w:r w:rsidRPr="006A26B8">
              <w:rPr>
                <w:rFonts w:ascii="Arial" w:hAnsi="Arial" w:cs="Arial"/>
                <w:sz w:val="22"/>
                <w:szCs w:val="22"/>
              </w:rPr>
              <w:t>Cechy komunikatu reklamowego. Perswazja językowa. Mechanizmy perswazyjne w języku reklamy.</w:t>
            </w:r>
          </w:p>
          <w:p w:rsidR="00442B4D" w:rsidRPr="006A26B8" w:rsidRDefault="00442B4D" w:rsidP="00A31BCB">
            <w:pPr>
              <w:pStyle w:val="Default"/>
              <w:numPr>
                <w:ilvl w:val="0"/>
                <w:numId w:val="5"/>
              </w:numPr>
              <w:spacing w:before="120" w:after="120" w:line="276" w:lineRule="auto"/>
              <w:ind w:left="170" w:right="170" w:firstLine="0"/>
              <w:rPr>
                <w:rFonts w:ascii="Arial" w:hAnsi="Arial" w:cs="Arial"/>
                <w:sz w:val="22"/>
                <w:szCs w:val="22"/>
              </w:rPr>
            </w:pPr>
            <w:r w:rsidRPr="006A26B8">
              <w:rPr>
                <w:rFonts w:ascii="Arial" w:hAnsi="Arial" w:cs="Arial"/>
                <w:b/>
                <w:bCs/>
                <w:sz w:val="22"/>
                <w:szCs w:val="22"/>
              </w:rPr>
              <w:t>Reklama w kulturze</w:t>
            </w:r>
            <w:r w:rsidRPr="006A26B8">
              <w:rPr>
                <w:rFonts w:ascii="Arial" w:hAnsi="Arial" w:cs="Arial"/>
                <w:sz w:val="22"/>
                <w:szCs w:val="22"/>
              </w:rPr>
              <w:t xml:space="preserve">. Wartościowanie w komunikatach reklamowych. Reklama a inne teksty kultury (film, literatura, malarstwo, zjawiska życia codziennego). </w:t>
            </w:r>
            <w:proofErr w:type="spellStart"/>
            <w:r w:rsidRPr="006A26B8">
              <w:rPr>
                <w:rFonts w:ascii="Arial" w:hAnsi="Arial" w:cs="Arial"/>
                <w:sz w:val="22"/>
                <w:szCs w:val="22"/>
              </w:rPr>
              <w:t>Intertekstualność</w:t>
            </w:r>
            <w:proofErr w:type="spellEnd"/>
            <w:r w:rsidRPr="006A26B8">
              <w:rPr>
                <w:rFonts w:ascii="Arial" w:hAnsi="Arial" w:cs="Arial"/>
                <w:sz w:val="22"/>
                <w:szCs w:val="22"/>
              </w:rPr>
              <w:t xml:space="preserve"> reklamowego komunikatu.</w:t>
            </w:r>
          </w:p>
          <w:p w:rsidR="00442B4D" w:rsidRPr="006A26B8" w:rsidRDefault="00442B4D" w:rsidP="00A31BCB">
            <w:pPr>
              <w:pStyle w:val="Default"/>
              <w:numPr>
                <w:ilvl w:val="0"/>
                <w:numId w:val="5"/>
              </w:numPr>
              <w:spacing w:before="120" w:after="120" w:line="276" w:lineRule="auto"/>
              <w:ind w:left="170" w:right="170" w:firstLine="0"/>
              <w:rPr>
                <w:rFonts w:ascii="Arial" w:hAnsi="Arial" w:cs="Arial"/>
                <w:sz w:val="22"/>
                <w:szCs w:val="22"/>
              </w:rPr>
            </w:pPr>
            <w:r w:rsidRPr="006A26B8">
              <w:rPr>
                <w:rFonts w:ascii="Arial" w:hAnsi="Arial" w:cs="Arial"/>
                <w:b/>
                <w:bCs/>
                <w:sz w:val="22"/>
                <w:szCs w:val="22"/>
              </w:rPr>
              <w:t xml:space="preserve">Reklama i media. </w:t>
            </w:r>
            <w:proofErr w:type="spellStart"/>
            <w:r w:rsidRPr="006A26B8">
              <w:rPr>
                <w:rFonts w:ascii="Arial" w:hAnsi="Arial" w:cs="Arial"/>
                <w:sz w:val="22"/>
                <w:szCs w:val="22"/>
              </w:rPr>
              <w:t>Wielokodowość</w:t>
            </w:r>
            <w:proofErr w:type="spellEnd"/>
            <w:r w:rsidRPr="006A26B8">
              <w:rPr>
                <w:rFonts w:ascii="Arial" w:hAnsi="Arial" w:cs="Arial"/>
                <w:sz w:val="22"/>
                <w:szCs w:val="22"/>
              </w:rPr>
              <w:t xml:space="preserve"> współczesnego przekazu reklamowego. Typologia komunikatów reklamowych w zależności od rodzaju użytkowanego medium.</w:t>
            </w:r>
          </w:p>
          <w:p w:rsidR="00442B4D" w:rsidRPr="006A26B8" w:rsidRDefault="00442B4D" w:rsidP="00A31BCB">
            <w:pPr>
              <w:pStyle w:val="Default"/>
              <w:numPr>
                <w:ilvl w:val="0"/>
                <w:numId w:val="5"/>
              </w:numPr>
              <w:spacing w:before="120" w:after="120" w:line="276" w:lineRule="auto"/>
              <w:ind w:left="170" w:right="170" w:firstLine="0"/>
              <w:rPr>
                <w:rFonts w:ascii="Arial" w:hAnsi="Arial" w:cs="Arial"/>
                <w:sz w:val="22"/>
                <w:szCs w:val="22"/>
              </w:rPr>
            </w:pPr>
            <w:r w:rsidRPr="006A26B8">
              <w:rPr>
                <w:rFonts w:ascii="Arial" w:hAnsi="Arial" w:cs="Arial"/>
                <w:b/>
                <w:bCs/>
                <w:sz w:val="22"/>
                <w:szCs w:val="22"/>
              </w:rPr>
              <w:t xml:space="preserve">Charakterystyka reklamy telewizyjnej, radiowej i prasowej. </w:t>
            </w:r>
            <w:r w:rsidRPr="006A26B8">
              <w:rPr>
                <w:rFonts w:ascii="Arial" w:hAnsi="Arial" w:cs="Arial"/>
                <w:sz w:val="22"/>
                <w:szCs w:val="22"/>
              </w:rPr>
              <w:t>Klasyfikacja mediów reklamowych. Charakterystyka reklamy prasowej. Techniki reklamy prasowej. Elementy ogłoszeń prasowych. Reklama radiowa. Reklama telewizyjna.</w:t>
            </w:r>
          </w:p>
          <w:p w:rsidR="00442B4D" w:rsidRPr="006A26B8" w:rsidRDefault="00442B4D" w:rsidP="00A31BCB">
            <w:pPr>
              <w:pStyle w:val="Default"/>
              <w:numPr>
                <w:ilvl w:val="0"/>
                <w:numId w:val="5"/>
              </w:numPr>
              <w:spacing w:before="120" w:after="120" w:line="276" w:lineRule="auto"/>
              <w:ind w:left="170" w:right="170" w:firstLine="0"/>
              <w:rPr>
                <w:rFonts w:ascii="Arial" w:hAnsi="Arial" w:cs="Arial"/>
                <w:sz w:val="22"/>
                <w:szCs w:val="22"/>
              </w:rPr>
            </w:pPr>
            <w:r w:rsidRPr="006A26B8">
              <w:rPr>
                <w:rFonts w:ascii="Arial" w:hAnsi="Arial" w:cs="Arial"/>
                <w:b/>
                <w:bCs/>
                <w:sz w:val="22"/>
                <w:szCs w:val="22"/>
              </w:rPr>
              <w:t xml:space="preserve">Reklama internetowa. Inne formy reklamy. </w:t>
            </w:r>
            <w:r w:rsidRPr="006A26B8">
              <w:rPr>
                <w:rFonts w:ascii="Arial" w:hAnsi="Arial" w:cs="Arial"/>
                <w:sz w:val="22"/>
                <w:szCs w:val="22"/>
              </w:rPr>
              <w:t>Rodzaje form reklamowych w Internecie. Reklamowanie w wyszukiwarkach internetowych. Zalety i wady reklamy internetowej. Inne formy reklamy: reklama zewnętrzna, reklamy wielkowymiarowe, ulotki i foldery, marketing szeptany, lokowanie produktu.</w:t>
            </w:r>
          </w:p>
          <w:p w:rsidR="00442B4D" w:rsidRPr="006A26B8" w:rsidRDefault="00442B4D" w:rsidP="00A31BCB">
            <w:pPr>
              <w:pStyle w:val="Default"/>
              <w:numPr>
                <w:ilvl w:val="0"/>
                <w:numId w:val="5"/>
              </w:numPr>
              <w:spacing w:before="120" w:after="120" w:line="276" w:lineRule="auto"/>
              <w:ind w:left="170" w:right="170" w:firstLine="0"/>
              <w:rPr>
                <w:rFonts w:ascii="Arial" w:hAnsi="Arial" w:cs="Arial"/>
                <w:sz w:val="22"/>
                <w:szCs w:val="22"/>
              </w:rPr>
            </w:pPr>
            <w:r w:rsidRPr="006A26B8">
              <w:rPr>
                <w:rFonts w:ascii="Arial" w:hAnsi="Arial" w:cs="Arial"/>
                <w:b/>
                <w:bCs/>
                <w:sz w:val="22"/>
                <w:szCs w:val="22"/>
              </w:rPr>
              <w:t>Budowa przekazu reklamowego</w:t>
            </w:r>
            <w:r w:rsidRPr="006A26B8">
              <w:rPr>
                <w:rFonts w:ascii="Arial" w:hAnsi="Arial" w:cs="Arial"/>
                <w:sz w:val="22"/>
                <w:szCs w:val="22"/>
              </w:rPr>
              <w:t>. Najważniejsze formy przekazów reklamowych w poszczególnych mediach. Budowa przekazu reklamowego. Nagłówek, treść zasadnicza i ilustracja – podstawowe elementy przekazu reklamowego. Slogany. Dźwięk.</w:t>
            </w:r>
          </w:p>
          <w:p w:rsidR="00442B4D" w:rsidRPr="006A26B8" w:rsidRDefault="00442B4D" w:rsidP="00A31BCB">
            <w:pPr>
              <w:pStyle w:val="Default"/>
              <w:numPr>
                <w:ilvl w:val="0"/>
                <w:numId w:val="5"/>
              </w:numPr>
              <w:spacing w:before="120" w:after="120" w:line="276" w:lineRule="auto"/>
              <w:ind w:left="170" w:right="170" w:firstLine="0"/>
              <w:rPr>
                <w:rFonts w:ascii="Arial" w:hAnsi="Arial" w:cs="Arial"/>
                <w:sz w:val="22"/>
                <w:szCs w:val="22"/>
              </w:rPr>
            </w:pPr>
            <w:r w:rsidRPr="006A26B8">
              <w:rPr>
                <w:rFonts w:ascii="Arial" w:hAnsi="Arial" w:cs="Arial"/>
                <w:b/>
                <w:bCs/>
                <w:sz w:val="22"/>
                <w:szCs w:val="22"/>
              </w:rPr>
              <w:t>Znaki niewerbalne w reklamie (barwa, światło, dźwięk/muzyka)</w:t>
            </w:r>
            <w:r w:rsidRPr="006A26B8">
              <w:rPr>
                <w:rFonts w:ascii="Arial" w:hAnsi="Arial" w:cs="Arial"/>
                <w:sz w:val="22"/>
                <w:szCs w:val="22"/>
              </w:rPr>
              <w:t>. Poetyka obrazu. Kolor a rodzaj reklamowanego produktu lub usługi. Dźwięk/muzyka w reklamie. Głos (barwa i tempo wypowiedzi).</w:t>
            </w:r>
          </w:p>
          <w:p w:rsidR="00442B4D" w:rsidRPr="006A26B8" w:rsidRDefault="00442B4D" w:rsidP="00A31BCB">
            <w:pPr>
              <w:pStyle w:val="Default"/>
              <w:numPr>
                <w:ilvl w:val="0"/>
                <w:numId w:val="5"/>
              </w:numPr>
              <w:spacing w:before="120" w:after="120" w:line="276" w:lineRule="auto"/>
              <w:ind w:left="170" w:right="170" w:firstLine="0"/>
              <w:rPr>
                <w:rFonts w:ascii="Arial" w:hAnsi="Arial" w:cs="Arial"/>
                <w:sz w:val="22"/>
                <w:szCs w:val="22"/>
              </w:rPr>
            </w:pPr>
            <w:r w:rsidRPr="006A26B8">
              <w:rPr>
                <w:rFonts w:ascii="Arial" w:hAnsi="Arial" w:cs="Arial"/>
                <w:b/>
                <w:bCs/>
                <w:sz w:val="22"/>
                <w:szCs w:val="22"/>
              </w:rPr>
              <w:t xml:space="preserve">Językowe właściwości komunikatów reklamowych. </w:t>
            </w:r>
            <w:r w:rsidRPr="006A26B8">
              <w:rPr>
                <w:rFonts w:ascii="Arial" w:hAnsi="Arial" w:cs="Arial"/>
                <w:sz w:val="22"/>
                <w:szCs w:val="22"/>
              </w:rPr>
              <w:t xml:space="preserve">Leksyka i jej rola w komunikacie reklamowym. Frazeologia. Metaforyka i topika. Polisemia w tekstach reklamowych. </w:t>
            </w:r>
          </w:p>
          <w:p w:rsidR="00442B4D" w:rsidRPr="006A26B8" w:rsidRDefault="00442B4D" w:rsidP="00A31BCB">
            <w:pPr>
              <w:pStyle w:val="Default"/>
              <w:numPr>
                <w:ilvl w:val="0"/>
                <w:numId w:val="5"/>
              </w:numPr>
              <w:spacing w:before="120" w:after="120" w:line="276" w:lineRule="auto"/>
              <w:ind w:left="170" w:right="170" w:firstLine="0"/>
              <w:rPr>
                <w:rFonts w:ascii="Arial" w:hAnsi="Arial" w:cs="Arial"/>
                <w:sz w:val="22"/>
                <w:szCs w:val="22"/>
              </w:rPr>
            </w:pPr>
            <w:r w:rsidRPr="006A26B8">
              <w:rPr>
                <w:rFonts w:ascii="Arial" w:hAnsi="Arial" w:cs="Arial"/>
                <w:b/>
                <w:bCs/>
                <w:sz w:val="22"/>
                <w:szCs w:val="22"/>
              </w:rPr>
              <w:t>Slogan reklamowy</w:t>
            </w:r>
            <w:r w:rsidRPr="006A26B8">
              <w:rPr>
                <w:rFonts w:ascii="Arial" w:hAnsi="Arial" w:cs="Arial"/>
                <w:sz w:val="22"/>
                <w:szCs w:val="22"/>
              </w:rPr>
              <w:t>. Cechy i typy sloganów.</w:t>
            </w:r>
          </w:p>
          <w:p w:rsidR="00442B4D" w:rsidRPr="006A26B8" w:rsidRDefault="00442B4D" w:rsidP="00A31BCB">
            <w:pPr>
              <w:numPr>
                <w:ilvl w:val="0"/>
                <w:numId w:val="5"/>
              </w:numPr>
              <w:spacing w:line="276" w:lineRule="auto"/>
              <w:ind w:left="170" w:right="170" w:firstLine="0"/>
              <w:rPr>
                <w:rFonts w:cs="Arial"/>
              </w:rPr>
            </w:pPr>
            <w:r w:rsidRPr="006A26B8">
              <w:rPr>
                <w:rFonts w:cs="Arial"/>
                <w:b/>
                <w:bCs/>
              </w:rPr>
              <w:t xml:space="preserve">Świat przedstawiony komunikatu reklamowego. </w:t>
            </w:r>
            <w:r w:rsidRPr="006A26B8">
              <w:rPr>
                <w:rFonts w:cs="Arial"/>
              </w:rPr>
              <w:t>Podstawowe motywy świata reklamy (człowiek nowoczesny, kobieta, mężczyzna, dziecko, rodzina, zwierzęta, laboratorium, natura, motywy literackie i filmowe. Bohater w reklamie (rodzaje bohaterów). Czas. Przestrzeń.</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Literatura podstawowa:</w:t>
            </w:r>
          </w:p>
        </w:tc>
      </w:tr>
      <w:tr w:rsidR="00442B4D" w:rsidRPr="006A26B8" w:rsidTr="00CB25F5">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442B4D" w:rsidRPr="006A26B8" w:rsidRDefault="00442B4D" w:rsidP="007112E0">
            <w:pPr>
              <w:numPr>
                <w:ilvl w:val="3"/>
                <w:numId w:val="1"/>
              </w:numPr>
              <w:autoSpaceDE w:val="0"/>
              <w:autoSpaceDN w:val="0"/>
              <w:adjustRightInd w:val="0"/>
              <w:spacing w:line="276" w:lineRule="auto"/>
              <w:ind w:left="170" w:right="170" w:hanging="357"/>
              <w:rPr>
                <w:rFonts w:cs="Arial"/>
                <w:color w:val="000000"/>
              </w:rPr>
            </w:pPr>
            <w:r w:rsidRPr="006A26B8">
              <w:rPr>
                <w:rFonts w:cs="Arial"/>
                <w:color w:val="000000"/>
              </w:rPr>
              <w:lastRenderedPageBreak/>
              <w:t xml:space="preserve">Goślicki J., 1994, </w:t>
            </w:r>
            <w:r w:rsidRPr="006A26B8">
              <w:rPr>
                <w:rFonts w:cs="Arial"/>
                <w:i/>
                <w:iCs/>
                <w:color w:val="000000"/>
              </w:rPr>
              <w:t>Sztuka reklamy</w:t>
            </w:r>
            <w:r w:rsidRPr="006A26B8">
              <w:rPr>
                <w:rFonts w:cs="Arial"/>
                <w:color w:val="000000"/>
              </w:rPr>
              <w:t xml:space="preserve">, Kraków. </w:t>
            </w:r>
          </w:p>
          <w:p w:rsidR="00442B4D" w:rsidRPr="006A26B8" w:rsidRDefault="00442B4D" w:rsidP="007112E0">
            <w:pPr>
              <w:numPr>
                <w:ilvl w:val="3"/>
                <w:numId w:val="1"/>
              </w:numPr>
              <w:autoSpaceDE w:val="0"/>
              <w:autoSpaceDN w:val="0"/>
              <w:adjustRightInd w:val="0"/>
              <w:spacing w:line="276" w:lineRule="auto"/>
              <w:ind w:left="170" w:right="170" w:hanging="357"/>
              <w:rPr>
                <w:rFonts w:cs="Arial"/>
                <w:color w:val="000000"/>
              </w:rPr>
            </w:pPr>
            <w:r w:rsidRPr="006A26B8">
              <w:rPr>
                <w:rFonts w:cs="Arial"/>
                <w:color w:val="000000"/>
              </w:rPr>
              <w:t xml:space="preserve">Lewiński P. H., 1999, </w:t>
            </w:r>
            <w:r w:rsidRPr="006A26B8">
              <w:rPr>
                <w:rFonts w:cs="Arial"/>
                <w:i/>
                <w:iCs/>
                <w:color w:val="000000"/>
              </w:rPr>
              <w:t>Retoryka reklamy</w:t>
            </w:r>
            <w:r w:rsidRPr="006A26B8">
              <w:rPr>
                <w:rFonts w:cs="Arial"/>
                <w:color w:val="000000"/>
              </w:rPr>
              <w:t xml:space="preserve">, Wrocław. </w:t>
            </w:r>
          </w:p>
          <w:p w:rsidR="00442B4D" w:rsidRPr="006A26B8" w:rsidRDefault="00442B4D" w:rsidP="007112E0">
            <w:pPr>
              <w:numPr>
                <w:ilvl w:val="3"/>
                <w:numId w:val="1"/>
              </w:numPr>
              <w:autoSpaceDE w:val="0"/>
              <w:autoSpaceDN w:val="0"/>
              <w:adjustRightInd w:val="0"/>
              <w:spacing w:line="276" w:lineRule="auto"/>
              <w:ind w:left="170" w:right="170" w:hanging="357"/>
              <w:rPr>
                <w:rFonts w:cs="Arial"/>
                <w:color w:val="000000"/>
              </w:rPr>
            </w:pPr>
            <w:r w:rsidRPr="006A26B8">
              <w:rPr>
                <w:rFonts w:cs="Arial"/>
                <w:color w:val="000000"/>
              </w:rPr>
              <w:t xml:space="preserve">Zimny R., 2008, </w:t>
            </w:r>
            <w:r w:rsidRPr="006A26B8">
              <w:rPr>
                <w:rFonts w:cs="Arial"/>
                <w:i/>
                <w:iCs/>
                <w:color w:val="000000"/>
              </w:rPr>
              <w:t>Kreowanie obrazów świata w tekstach reklamowych</w:t>
            </w:r>
            <w:r w:rsidRPr="006A26B8">
              <w:rPr>
                <w:rFonts w:cs="Arial"/>
                <w:color w:val="000000"/>
              </w:rPr>
              <w:t xml:space="preserve">, Warszawa. </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Literatura dodatkowa:</w:t>
            </w:r>
          </w:p>
        </w:tc>
      </w:tr>
      <w:tr w:rsidR="00442B4D" w:rsidRPr="006A26B8" w:rsidTr="00CB25F5">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442B4D" w:rsidRPr="006A26B8" w:rsidRDefault="00442B4D" w:rsidP="007112E0">
            <w:pPr>
              <w:numPr>
                <w:ilvl w:val="0"/>
                <w:numId w:val="6"/>
              </w:numPr>
              <w:autoSpaceDE w:val="0"/>
              <w:autoSpaceDN w:val="0"/>
              <w:adjustRightInd w:val="0"/>
              <w:spacing w:line="276" w:lineRule="auto"/>
              <w:ind w:left="170" w:right="170" w:hanging="357"/>
              <w:rPr>
                <w:rFonts w:cs="Arial"/>
                <w:color w:val="000000"/>
              </w:rPr>
            </w:pPr>
            <w:r w:rsidRPr="006A26B8">
              <w:rPr>
                <w:rFonts w:cs="Arial"/>
                <w:color w:val="000000"/>
              </w:rPr>
              <w:t xml:space="preserve">Kochan M., 2002, </w:t>
            </w:r>
            <w:r w:rsidRPr="006A26B8">
              <w:rPr>
                <w:rFonts w:cs="Arial"/>
                <w:i/>
                <w:color w:val="000000"/>
              </w:rPr>
              <w:t>Slogany w reklamie i polityce</w:t>
            </w:r>
            <w:r w:rsidRPr="006A26B8">
              <w:rPr>
                <w:rFonts w:cs="Arial"/>
                <w:color w:val="000000"/>
              </w:rPr>
              <w:t xml:space="preserve">, Warszawa. </w:t>
            </w:r>
          </w:p>
          <w:p w:rsidR="00442B4D" w:rsidRPr="006A26B8" w:rsidRDefault="00442B4D" w:rsidP="007112E0">
            <w:pPr>
              <w:numPr>
                <w:ilvl w:val="0"/>
                <w:numId w:val="6"/>
              </w:numPr>
              <w:autoSpaceDE w:val="0"/>
              <w:autoSpaceDN w:val="0"/>
              <w:adjustRightInd w:val="0"/>
              <w:spacing w:line="276" w:lineRule="auto"/>
              <w:ind w:left="170" w:right="170" w:hanging="357"/>
              <w:rPr>
                <w:rFonts w:cs="Arial"/>
                <w:color w:val="000000"/>
              </w:rPr>
            </w:pPr>
            <w:proofErr w:type="spellStart"/>
            <w:r w:rsidRPr="006A26B8">
              <w:rPr>
                <w:rFonts w:cs="Arial"/>
                <w:color w:val="000000"/>
              </w:rPr>
              <w:t>Kopertowska</w:t>
            </w:r>
            <w:proofErr w:type="spellEnd"/>
            <w:r w:rsidRPr="006A26B8">
              <w:rPr>
                <w:rFonts w:cs="Arial"/>
                <w:color w:val="000000"/>
              </w:rPr>
              <w:t xml:space="preserve"> D., 2000, </w:t>
            </w:r>
            <w:r w:rsidRPr="006A26B8">
              <w:rPr>
                <w:rFonts w:cs="Arial"/>
                <w:i/>
                <w:color w:val="000000"/>
              </w:rPr>
              <w:t>Język tekstów perswazyjnych (na podstawie współczesnych reklam)</w:t>
            </w:r>
            <w:r w:rsidRPr="006A26B8">
              <w:rPr>
                <w:rFonts w:cs="Arial"/>
                <w:color w:val="000000"/>
              </w:rPr>
              <w:t xml:space="preserve">, w: </w:t>
            </w:r>
            <w:r w:rsidRPr="006A26B8">
              <w:rPr>
                <w:rFonts w:cs="Arial"/>
                <w:i/>
                <w:color w:val="000000"/>
              </w:rPr>
              <w:t>Regulacyjna funkcja tekstów</w:t>
            </w:r>
            <w:r w:rsidRPr="006A26B8">
              <w:rPr>
                <w:rFonts w:cs="Arial"/>
                <w:color w:val="000000"/>
              </w:rPr>
              <w:t xml:space="preserve">, red. K. Michalewski, Łódź, s. 231-237. </w:t>
            </w:r>
          </w:p>
          <w:p w:rsidR="00442B4D" w:rsidRPr="006A26B8" w:rsidRDefault="00442B4D" w:rsidP="007112E0">
            <w:pPr>
              <w:numPr>
                <w:ilvl w:val="0"/>
                <w:numId w:val="6"/>
              </w:numPr>
              <w:autoSpaceDE w:val="0"/>
              <w:autoSpaceDN w:val="0"/>
              <w:adjustRightInd w:val="0"/>
              <w:spacing w:line="276" w:lineRule="auto"/>
              <w:ind w:left="170" w:right="170" w:hanging="357"/>
              <w:rPr>
                <w:rFonts w:cs="Arial"/>
                <w:color w:val="000000"/>
              </w:rPr>
            </w:pPr>
            <w:r w:rsidRPr="006A26B8">
              <w:rPr>
                <w:rFonts w:cs="Arial"/>
                <w:color w:val="000000"/>
              </w:rPr>
              <w:t xml:space="preserve">Ożóg K., 1995, </w:t>
            </w:r>
            <w:r w:rsidRPr="006A26B8">
              <w:rPr>
                <w:rFonts w:cs="Arial"/>
                <w:i/>
                <w:color w:val="000000"/>
              </w:rPr>
              <w:t>Kilka uwag o języku reklamy radiowej i telewizyjnej</w:t>
            </w:r>
            <w:r w:rsidRPr="006A26B8">
              <w:rPr>
                <w:rFonts w:cs="Arial"/>
                <w:color w:val="000000"/>
              </w:rPr>
              <w:t xml:space="preserve">, „Język Polski” nr LXXV. </w:t>
            </w:r>
          </w:p>
          <w:p w:rsidR="00442B4D" w:rsidRDefault="00442B4D" w:rsidP="007112E0">
            <w:pPr>
              <w:numPr>
                <w:ilvl w:val="0"/>
                <w:numId w:val="6"/>
              </w:numPr>
              <w:autoSpaceDE w:val="0"/>
              <w:autoSpaceDN w:val="0"/>
              <w:adjustRightInd w:val="0"/>
              <w:spacing w:line="276" w:lineRule="auto"/>
              <w:ind w:left="170" w:right="170" w:hanging="357"/>
              <w:rPr>
                <w:rFonts w:cs="Arial"/>
                <w:color w:val="000000"/>
              </w:rPr>
            </w:pPr>
            <w:r w:rsidRPr="006A26B8">
              <w:rPr>
                <w:rFonts w:cs="Arial"/>
                <w:color w:val="000000"/>
              </w:rPr>
              <w:t>Pawłowska-</w:t>
            </w:r>
            <w:proofErr w:type="spellStart"/>
            <w:r w:rsidRPr="006A26B8">
              <w:rPr>
                <w:rFonts w:cs="Arial"/>
                <w:color w:val="000000"/>
              </w:rPr>
              <w:t>Jądrzyk</w:t>
            </w:r>
            <w:proofErr w:type="spellEnd"/>
            <w:r w:rsidRPr="006A26B8">
              <w:rPr>
                <w:rFonts w:cs="Arial"/>
                <w:color w:val="000000"/>
              </w:rPr>
              <w:t xml:space="preserve"> B.,</w:t>
            </w:r>
            <w:r w:rsidRPr="006A26B8">
              <w:rPr>
                <w:rFonts w:cs="Arial"/>
                <w:i/>
                <w:color w:val="000000"/>
              </w:rPr>
              <w:t xml:space="preserve"> Zarys poetyki uwodzenia. O strategiach perswazyjnych w reklamie wizualnej</w:t>
            </w:r>
            <w:r w:rsidRPr="006A26B8">
              <w:rPr>
                <w:rFonts w:cs="Arial"/>
                <w:color w:val="000000"/>
              </w:rPr>
              <w:t>, Warszawa 2021.</w:t>
            </w:r>
          </w:p>
          <w:p w:rsidR="00A31BCB" w:rsidRPr="006A26B8" w:rsidRDefault="00A31BCB" w:rsidP="00DB5A0C">
            <w:pPr>
              <w:numPr>
                <w:ilvl w:val="0"/>
                <w:numId w:val="6"/>
              </w:numPr>
              <w:autoSpaceDE w:val="0"/>
              <w:autoSpaceDN w:val="0"/>
              <w:adjustRightInd w:val="0"/>
              <w:spacing w:line="276" w:lineRule="auto"/>
              <w:ind w:left="170" w:right="170" w:hanging="357"/>
              <w:rPr>
                <w:rFonts w:cs="Arial"/>
                <w:color w:val="000000"/>
              </w:rPr>
            </w:pPr>
            <w:r>
              <w:rPr>
                <w:rFonts w:cs="Arial"/>
                <w:color w:val="000000"/>
              </w:rPr>
              <w:t>prace reklamowe</w:t>
            </w:r>
            <w:r w:rsidR="00DB5A0C">
              <w:rPr>
                <w:rFonts w:cs="Arial"/>
                <w:color w:val="000000"/>
              </w:rPr>
              <w:t xml:space="preserve"> wykonane </w:t>
            </w:r>
            <w:r w:rsidR="00DB5A0C">
              <w:rPr>
                <w:rFonts w:cs="Arial"/>
                <w:color w:val="000000"/>
              </w:rPr>
              <w:t>na potrzeby kampanii reklamowej Instytutu</w:t>
            </w:r>
            <w:r w:rsidR="00DB5A0C">
              <w:rPr>
                <w:rFonts w:cs="Arial"/>
                <w:color w:val="000000"/>
              </w:rPr>
              <w:t xml:space="preserve"> Literaturoznawstwa i Językoznawstwa (wówczas Instytut Filologii Polskiej i Lingwistyki Stosowanej): banery, teczki, </w:t>
            </w:r>
            <w:proofErr w:type="spellStart"/>
            <w:r w:rsidR="00DB5A0C">
              <w:rPr>
                <w:rFonts w:cs="Arial"/>
                <w:color w:val="000000"/>
              </w:rPr>
              <w:t>roll-up</w:t>
            </w:r>
            <w:proofErr w:type="spellEnd"/>
            <w:r w:rsidR="00DB5A0C">
              <w:rPr>
                <w:rFonts w:cs="Arial"/>
                <w:color w:val="000000"/>
              </w:rPr>
              <w:t xml:space="preserve"> , plakaty informacyjne itp. (autor projektów Marcin Pliszka).</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Planowane formy/działania/metody dydaktyczne:</w:t>
            </w:r>
          </w:p>
        </w:tc>
      </w:tr>
      <w:tr w:rsidR="00442B4D" w:rsidRPr="006A26B8" w:rsidTr="00CB25F5">
        <w:trPr>
          <w:trHeight w:val="674"/>
        </w:trPr>
        <w:tc>
          <w:tcPr>
            <w:tcW w:w="10433" w:type="dxa"/>
            <w:gridSpan w:val="15"/>
            <w:tcBorders>
              <w:top w:val="single" w:sz="4" w:space="0" w:color="auto"/>
              <w:left w:val="single" w:sz="6" w:space="0" w:color="auto"/>
              <w:bottom w:val="nil"/>
              <w:right w:val="single" w:sz="6" w:space="0" w:color="auto"/>
            </w:tcBorders>
          </w:tcPr>
          <w:p w:rsidR="00442B4D" w:rsidRPr="006A26B8" w:rsidRDefault="00442B4D" w:rsidP="006A26B8">
            <w:pPr>
              <w:autoSpaceDE w:val="0"/>
              <w:autoSpaceDN w:val="0"/>
              <w:adjustRightInd w:val="0"/>
              <w:ind w:right="170"/>
              <w:rPr>
                <w:rFonts w:cs="Arial"/>
                <w:color w:val="000000"/>
              </w:rPr>
            </w:pPr>
            <w:r w:rsidRPr="006A26B8">
              <w:rPr>
                <w:rFonts w:cs="Arial"/>
                <w:color w:val="000000"/>
              </w:rPr>
              <w:t>wykład, prezentacja multimedialna</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Sposoby weryfikacji efektów uczenia się osiąganych przez studenta:</w:t>
            </w:r>
          </w:p>
        </w:tc>
      </w:tr>
      <w:tr w:rsidR="00442B4D" w:rsidRPr="006A26B8" w:rsidTr="007D18DB">
        <w:trPr>
          <w:trHeight w:val="454"/>
        </w:trPr>
        <w:tc>
          <w:tcPr>
            <w:tcW w:w="2124"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 xml:space="preserve">Symbol efektu </w:t>
            </w:r>
          </w:p>
        </w:tc>
        <w:tc>
          <w:tcPr>
            <w:tcW w:w="8309"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Metody weryfikacji efektów uczenia się</w:t>
            </w:r>
          </w:p>
        </w:tc>
      </w:tr>
      <w:tr w:rsidR="007D18DB" w:rsidRPr="006A26B8" w:rsidTr="007D18DB">
        <w:trPr>
          <w:trHeight w:val="1445"/>
        </w:trPr>
        <w:tc>
          <w:tcPr>
            <w:tcW w:w="2124" w:type="dxa"/>
            <w:gridSpan w:val="2"/>
            <w:tcBorders>
              <w:top w:val="single" w:sz="4" w:space="0" w:color="auto"/>
              <w:left w:val="single" w:sz="6" w:space="0" w:color="auto"/>
              <w:right w:val="single" w:sz="4" w:space="0" w:color="auto"/>
            </w:tcBorders>
          </w:tcPr>
          <w:p w:rsidR="007D18DB" w:rsidRPr="006A26B8" w:rsidRDefault="000F0510" w:rsidP="000F0510">
            <w:pPr>
              <w:pStyle w:val="Tytukomrki"/>
              <w:ind w:right="170"/>
              <w:rPr>
                <w:b w:val="0"/>
                <w:color w:val="auto"/>
              </w:rPr>
            </w:pPr>
            <w:r>
              <w:rPr>
                <w:b w:val="0"/>
                <w:color w:val="auto"/>
              </w:rPr>
              <w:t>S_W01</w:t>
            </w:r>
            <w:r w:rsidR="007D18DB">
              <w:rPr>
                <w:b w:val="0"/>
                <w:color w:val="auto"/>
              </w:rPr>
              <w:t xml:space="preserve">, </w:t>
            </w:r>
            <w:r>
              <w:rPr>
                <w:b w:val="0"/>
                <w:color w:val="auto"/>
              </w:rPr>
              <w:t>S_W02</w:t>
            </w:r>
            <w:r w:rsidR="007D18DB">
              <w:rPr>
                <w:b w:val="0"/>
                <w:color w:val="auto"/>
              </w:rPr>
              <w:t xml:space="preserve">, </w:t>
            </w:r>
          </w:p>
        </w:tc>
        <w:tc>
          <w:tcPr>
            <w:tcW w:w="8309" w:type="dxa"/>
            <w:gridSpan w:val="13"/>
            <w:tcBorders>
              <w:top w:val="single" w:sz="4" w:space="0" w:color="auto"/>
              <w:left w:val="single" w:sz="4" w:space="0" w:color="auto"/>
              <w:right w:val="single" w:sz="4" w:space="0" w:color="auto"/>
            </w:tcBorders>
          </w:tcPr>
          <w:p w:rsidR="007D18DB" w:rsidRPr="006A26B8" w:rsidRDefault="007D18DB" w:rsidP="006A26B8">
            <w:pPr>
              <w:autoSpaceDE w:val="0"/>
              <w:autoSpaceDN w:val="0"/>
              <w:adjustRightInd w:val="0"/>
              <w:ind w:right="170"/>
              <w:rPr>
                <w:rFonts w:cs="Arial"/>
                <w:color w:val="000000"/>
              </w:rPr>
            </w:pPr>
            <w:r w:rsidRPr="006A26B8">
              <w:rPr>
                <w:rFonts w:cs="Arial"/>
              </w:rPr>
              <w:t>Efekty będą weryfikowane na podstawie pisemnych odpowiedzi udzielonych na pytania podczas końcowego zaliczenia pisemnego</w:t>
            </w:r>
            <w:r w:rsidR="00B3048A">
              <w:rPr>
                <w:rFonts w:cs="Arial"/>
              </w:rPr>
              <w:t xml:space="preserve"> (pytania testowe i opisowe)</w:t>
            </w:r>
            <w:r w:rsidRPr="006A26B8">
              <w:rPr>
                <w:rFonts w:cs="Arial"/>
              </w:rPr>
              <w:t xml:space="preserve"> sprawdzającego stopień opanowania przez studentów materiału wykładowego oraz podanej literatury przedmiotu.</w:t>
            </w:r>
          </w:p>
        </w:tc>
      </w:tr>
      <w:tr w:rsidR="000F0510" w:rsidRPr="006A26B8" w:rsidTr="007D18DB">
        <w:trPr>
          <w:trHeight w:val="1445"/>
        </w:trPr>
        <w:tc>
          <w:tcPr>
            <w:tcW w:w="2124" w:type="dxa"/>
            <w:gridSpan w:val="2"/>
            <w:tcBorders>
              <w:top w:val="single" w:sz="4" w:space="0" w:color="auto"/>
              <w:left w:val="single" w:sz="6" w:space="0" w:color="auto"/>
              <w:right w:val="single" w:sz="4" w:space="0" w:color="auto"/>
            </w:tcBorders>
          </w:tcPr>
          <w:p w:rsidR="000F0510" w:rsidRDefault="000F0510" w:rsidP="000F0510">
            <w:pPr>
              <w:pStyle w:val="Tytukomrki"/>
              <w:ind w:right="170"/>
              <w:rPr>
                <w:b w:val="0"/>
                <w:color w:val="auto"/>
              </w:rPr>
            </w:pPr>
            <w:r w:rsidRPr="007D18DB">
              <w:rPr>
                <w:b w:val="0"/>
                <w:color w:val="auto"/>
              </w:rPr>
              <w:t>S_U01</w:t>
            </w:r>
            <w:r>
              <w:rPr>
                <w:b w:val="0"/>
                <w:color w:val="auto"/>
              </w:rPr>
              <w:t>,</w:t>
            </w:r>
          </w:p>
        </w:tc>
        <w:tc>
          <w:tcPr>
            <w:tcW w:w="8309" w:type="dxa"/>
            <w:gridSpan w:val="13"/>
            <w:tcBorders>
              <w:top w:val="single" w:sz="4" w:space="0" w:color="auto"/>
              <w:left w:val="single" w:sz="4" w:space="0" w:color="auto"/>
              <w:right w:val="single" w:sz="4" w:space="0" w:color="auto"/>
            </w:tcBorders>
          </w:tcPr>
          <w:p w:rsidR="000F0510" w:rsidRPr="006A26B8" w:rsidRDefault="00A31BCB" w:rsidP="006A26B8">
            <w:pPr>
              <w:autoSpaceDE w:val="0"/>
              <w:autoSpaceDN w:val="0"/>
              <w:adjustRightInd w:val="0"/>
              <w:ind w:right="170"/>
              <w:rPr>
                <w:rFonts w:cs="Arial"/>
              </w:rPr>
            </w:pPr>
            <w:r w:rsidRPr="006A26B8">
              <w:rPr>
                <w:rFonts w:cs="Arial"/>
              </w:rPr>
              <w:t>Efekty będą weryfikowane na podstawie pisemnych odpowiedzi udzielonych na pytania podczas końcowego zaliczenia pisemnego sprawdzającego stopień opanowania prze</w:t>
            </w:r>
            <w:r>
              <w:rPr>
                <w:rFonts w:cs="Arial"/>
              </w:rPr>
              <w:t>z studentów umiejętności analiz przekazów reklamowych.</w:t>
            </w:r>
          </w:p>
        </w:tc>
      </w:tr>
      <w:tr w:rsidR="000F0510" w:rsidRPr="006A26B8" w:rsidTr="007D18DB">
        <w:trPr>
          <w:trHeight w:val="1445"/>
        </w:trPr>
        <w:tc>
          <w:tcPr>
            <w:tcW w:w="2124" w:type="dxa"/>
            <w:gridSpan w:val="2"/>
            <w:tcBorders>
              <w:top w:val="single" w:sz="4" w:space="0" w:color="auto"/>
              <w:left w:val="single" w:sz="6" w:space="0" w:color="auto"/>
              <w:right w:val="single" w:sz="4" w:space="0" w:color="auto"/>
            </w:tcBorders>
          </w:tcPr>
          <w:p w:rsidR="000F0510" w:rsidRDefault="000F0510" w:rsidP="007D18DB">
            <w:pPr>
              <w:pStyle w:val="Tytukomrki"/>
              <w:ind w:right="170"/>
              <w:rPr>
                <w:b w:val="0"/>
                <w:color w:val="auto"/>
              </w:rPr>
            </w:pPr>
            <w:r w:rsidRPr="007D18DB">
              <w:rPr>
                <w:b w:val="0"/>
                <w:color w:val="auto"/>
              </w:rPr>
              <w:t>S_K01</w:t>
            </w:r>
          </w:p>
        </w:tc>
        <w:tc>
          <w:tcPr>
            <w:tcW w:w="8309" w:type="dxa"/>
            <w:gridSpan w:val="13"/>
            <w:tcBorders>
              <w:top w:val="single" w:sz="4" w:space="0" w:color="auto"/>
              <w:left w:val="single" w:sz="4" w:space="0" w:color="auto"/>
              <w:right w:val="single" w:sz="4" w:space="0" w:color="auto"/>
            </w:tcBorders>
          </w:tcPr>
          <w:p w:rsidR="000F0510" w:rsidRPr="006A26B8" w:rsidRDefault="00A31BCB" w:rsidP="00C10861">
            <w:pPr>
              <w:autoSpaceDE w:val="0"/>
              <w:autoSpaceDN w:val="0"/>
              <w:adjustRightInd w:val="0"/>
              <w:ind w:right="170"/>
              <w:rPr>
                <w:rFonts w:cs="Arial"/>
              </w:rPr>
            </w:pPr>
            <w:r w:rsidRPr="006A26B8">
              <w:rPr>
                <w:rFonts w:cs="Arial"/>
              </w:rPr>
              <w:t>Efekty w zakresie kompetencji społecznych będą sprawdzane na bieżąco podczas zajęć, poprzez obserwację zaangażo</w:t>
            </w:r>
            <w:r w:rsidR="00C10861">
              <w:rPr>
                <w:rFonts w:cs="Arial"/>
              </w:rPr>
              <w:t>wania studentów i</w:t>
            </w:r>
            <w:r w:rsidRPr="006A26B8">
              <w:rPr>
                <w:rFonts w:cs="Arial"/>
              </w:rPr>
              <w:t xml:space="preserve"> aktywnego uczestnictwa w dyskusjach.</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Forma i warunki zaliczenia:</w:t>
            </w:r>
          </w:p>
        </w:tc>
      </w:tr>
      <w:tr w:rsidR="00442B4D" w:rsidRPr="006A26B8" w:rsidTr="00CB25F5">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442B4D" w:rsidRPr="006A26B8" w:rsidRDefault="00442B4D" w:rsidP="006A26B8">
            <w:pPr>
              <w:tabs>
                <w:tab w:val="left" w:pos="2010"/>
              </w:tabs>
              <w:ind w:right="170"/>
              <w:rPr>
                <w:rFonts w:cs="Arial"/>
              </w:rPr>
            </w:pPr>
            <w:r w:rsidRPr="006A26B8">
              <w:rPr>
                <w:rFonts w:cs="Arial"/>
              </w:rPr>
              <w:t>Przedmiot kończy się zaliczeniem na ocenę. Kolokwium pisemne.</w:t>
            </w:r>
          </w:p>
          <w:p w:rsidR="00442B4D" w:rsidRPr="006A26B8" w:rsidRDefault="00442B4D" w:rsidP="006A26B8">
            <w:pPr>
              <w:tabs>
                <w:tab w:val="left" w:pos="2010"/>
              </w:tabs>
              <w:ind w:right="170"/>
              <w:rPr>
                <w:rFonts w:cs="Arial"/>
              </w:rPr>
            </w:pPr>
            <w:r w:rsidRPr="006A26B8">
              <w:rPr>
                <w:rFonts w:cs="Arial"/>
              </w:rPr>
              <w:t>0% – 50% – 2</w:t>
            </w:r>
          </w:p>
          <w:p w:rsidR="00442B4D" w:rsidRPr="006A26B8" w:rsidRDefault="00442B4D" w:rsidP="006A26B8">
            <w:pPr>
              <w:tabs>
                <w:tab w:val="left" w:pos="2010"/>
              </w:tabs>
              <w:ind w:right="170"/>
              <w:rPr>
                <w:rFonts w:cs="Arial"/>
              </w:rPr>
            </w:pPr>
            <w:r w:rsidRPr="006A26B8">
              <w:rPr>
                <w:rFonts w:cs="Arial"/>
              </w:rPr>
              <w:t>51% - 60% - 3</w:t>
            </w:r>
          </w:p>
          <w:p w:rsidR="00442B4D" w:rsidRPr="006A26B8" w:rsidRDefault="00442B4D" w:rsidP="006A26B8">
            <w:pPr>
              <w:tabs>
                <w:tab w:val="left" w:pos="2010"/>
              </w:tabs>
              <w:ind w:right="170"/>
              <w:rPr>
                <w:rFonts w:cs="Arial"/>
              </w:rPr>
            </w:pPr>
            <w:r w:rsidRPr="006A26B8">
              <w:rPr>
                <w:rFonts w:cs="Arial"/>
              </w:rPr>
              <w:t>61% - 70% - 3,5</w:t>
            </w:r>
          </w:p>
          <w:p w:rsidR="00442B4D" w:rsidRPr="006A26B8" w:rsidRDefault="00442B4D" w:rsidP="006A26B8">
            <w:pPr>
              <w:tabs>
                <w:tab w:val="left" w:pos="2010"/>
              </w:tabs>
              <w:ind w:right="170"/>
              <w:rPr>
                <w:rFonts w:cs="Arial"/>
              </w:rPr>
            </w:pPr>
            <w:r w:rsidRPr="006A26B8">
              <w:rPr>
                <w:rFonts w:cs="Arial"/>
              </w:rPr>
              <w:t>71% - 80% - 4</w:t>
            </w:r>
          </w:p>
          <w:p w:rsidR="00442B4D" w:rsidRPr="006A26B8" w:rsidRDefault="00442B4D" w:rsidP="006A26B8">
            <w:pPr>
              <w:tabs>
                <w:tab w:val="left" w:pos="2010"/>
              </w:tabs>
              <w:ind w:right="170"/>
              <w:rPr>
                <w:rFonts w:cs="Arial"/>
              </w:rPr>
            </w:pPr>
            <w:r w:rsidRPr="006A26B8">
              <w:rPr>
                <w:rFonts w:cs="Arial"/>
              </w:rPr>
              <w:t>81% - 90% - 4,5</w:t>
            </w:r>
          </w:p>
          <w:p w:rsidR="00442B4D" w:rsidRPr="006A26B8" w:rsidRDefault="00442B4D" w:rsidP="006A26B8">
            <w:pPr>
              <w:tabs>
                <w:tab w:val="left" w:pos="2010"/>
              </w:tabs>
              <w:ind w:right="170"/>
              <w:rPr>
                <w:rFonts w:cs="Arial"/>
              </w:rPr>
            </w:pPr>
            <w:r w:rsidRPr="006A26B8">
              <w:rPr>
                <w:rFonts w:cs="Arial"/>
              </w:rPr>
              <w:t>91% - 100% - 5</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pStyle w:val="Tytukomrki"/>
              <w:spacing w:line="276" w:lineRule="auto"/>
              <w:ind w:right="170"/>
            </w:pPr>
            <w:r w:rsidRPr="006A26B8">
              <w:lastRenderedPageBreak/>
              <w:t>Bilans punktów ECTS:</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pStyle w:val="Tytukomrki"/>
              <w:spacing w:line="276" w:lineRule="auto"/>
              <w:ind w:right="170"/>
              <w:rPr>
                <w:b w:val="0"/>
                <w:bCs/>
              </w:rPr>
            </w:pPr>
            <w:r w:rsidRPr="006A26B8">
              <w:rPr>
                <w:b w:val="0"/>
                <w:bCs/>
              </w:rPr>
              <w:t>Studia stacjonarne</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pStyle w:val="Tytukomrki"/>
              <w:spacing w:line="276" w:lineRule="auto"/>
              <w:ind w:right="170"/>
              <w:rPr>
                <w:b w:val="0"/>
                <w:bCs/>
              </w:rPr>
            </w:pPr>
            <w:r w:rsidRPr="006A26B8">
              <w:rPr>
                <w:b w:val="0"/>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pStyle w:val="Tytukomrki"/>
              <w:spacing w:line="276" w:lineRule="auto"/>
              <w:ind w:right="170"/>
              <w:rPr>
                <w:b w:val="0"/>
                <w:bCs/>
              </w:rPr>
            </w:pPr>
            <w:r w:rsidRPr="006A26B8">
              <w:rPr>
                <w:b w:val="0"/>
                <w:bCs/>
              </w:rPr>
              <w:t>Obciążenie studenta</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Udział w 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15</w:t>
            </w:r>
            <w:r w:rsidR="007D18DB">
              <w:rPr>
                <w:rFonts w:cs="Arial"/>
                <w:color w:val="000000"/>
              </w:rPr>
              <w:t xml:space="preserve"> godzin</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Przygotowanie indywidualne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2</w:t>
            </w:r>
            <w:r w:rsidR="007D18DB">
              <w:rPr>
                <w:rFonts w:cs="Arial"/>
                <w:color w:val="000000"/>
              </w:rPr>
              <w:t xml:space="preserve"> godziny</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Przygotowanie indywidualne do 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7</w:t>
            </w:r>
            <w:r w:rsidR="007D18DB">
              <w:rPr>
                <w:rFonts w:cs="Arial"/>
                <w:color w:val="000000"/>
              </w:rPr>
              <w:t xml:space="preserve"> godzin</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Udział w konsultacjach z przedmiotu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1</w:t>
            </w:r>
            <w:r w:rsidR="007D18DB">
              <w:rPr>
                <w:rFonts w:cs="Arial"/>
                <w:color w:val="000000"/>
              </w:rPr>
              <w:t xml:space="preserve"> godzina</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7D18DB">
            <w:pPr>
              <w:ind w:right="170"/>
              <w:rPr>
                <w:rFonts w:cs="Arial"/>
                <w:b/>
                <w:bCs/>
              </w:rPr>
            </w:pPr>
            <w:r w:rsidRPr="006A26B8">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7D18DB">
            <w:pPr>
              <w:ind w:right="170"/>
              <w:rPr>
                <w:rFonts w:cs="Arial"/>
              </w:rPr>
            </w:pPr>
            <w:r w:rsidRPr="006A26B8">
              <w:rPr>
                <w:rFonts w:cs="Arial"/>
              </w:rPr>
              <w:t>25</w:t>
            </w:r>
            <w:r w:rsidR="007D18DB">
              <w:rPr>
                <w:rFonts w:cs="Arial"/>
              </w:rPr>
              <w:t xml:space="preserve"> </w:t>
            </w:r>
            <w:r w:rsidR="007D18DB">
              <w:rPr>
                <w:rFonts w:cs="Arial"/>
                <w:color w:val="000000"/>
              </w:rPr>
              <w:t>godzin</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7D18DB">
            <w:pPr>
              <w:ind w:right="170"/>
              <w:rPr>
                <w:rFonts w:cs="Arial"/>
                <w:b/>
                <w:bCs/>
              </w:rPr>
            </w:pPr>
            <w:r w:rsidRPr="006A26B8">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42B4D" w:rsidRPr="000F0510" w:rsidRDefault="00442B4D" w:rsidP="007D18DB">
            <w:pPr>
              <w:ind w:right="170"/>
              <w:rPr>
                <w:rFonts w:cs="Arial"/>
                <w:bCs/>
              </w:rPr>
            </w:pPr>
            <w:r w:rsidRPr="000F0510">
              <w:rPr>
                <w:rFonts w:cs="Arial"/>
                <w:bCs/>
              </w:rPr>
              <w:t>1</w:t>
            </w:r>
          </w:p>
        </w:tc>
      </w:tr>
    </w:tbl>
    <w:p w:rsidR="007D18DB" w:rsidRDefault="007D18DB">
      <w:pPr>
        <w:spacing w:before="0" w:after="0" w:line="240" w:lineRule="auto"/>
        <w:ind w:left="0"/>
        <w:rPr>
          <w:rFonts w:cs="Arial"/>
        </w:rPr>
      </w:pPr>
      <w:r>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442B4D" w:rsidRPr="006A26B8"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442B4D" w:rsidRPr="006A26B8" w:rsidRDefault="00442B4D" w:rsidP="006A26B8">
            <w:pPr>
              <w:autoSpaceDE w:val="0"/>
              <w:autoSpaceDN w:val="0"/>
              <w:adjustRightInd w:val="0"/>
              <w:ind w:right="170"/>
              <w:jc w:val="right"/>
              <w:rPr>
                <w:rFonts w:cs="Arial"/>
              </w:rPr>
            </w:pPr>
            <w:r w:rsidRPr="006A26B8">
              <w:rPr>
                <w:rFonts w:cs="Arial"/>
              </w:rPr>
              <w:lastRenderedPageBreak/>
              <w:t>Załącznik nr 3 do zasad</w:t>
            </w:r>
          </w:p>
        </w:tc>
      </w:tr>
      <w:tr w:rsidR="00442B4D" w:rsidRPr="006A26B8"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442B4D" w:rsidRPr="006A26B8" w:rsidRDefault="00442B4D" w:rsidP="006A26B8">
            <w:pPr>
              <w:autoSpaceDE w:val="0"/>
              <w:autoSpaceDN w:val="0"/>
              <w:adjustRightInd w:val="0"/>
              <w:ind w:right="170"/>
              <w:jc w:val="center"/>
              <w:rPr>
                <w:rFonts w:cs="Arial"/>
                <w:b/>
                <w:bCs/>
                <w:color w:val="000000"/>
              </w:rPr>
            </w:pPr>
            <w:r w:rsidRPr="006A26B8">
              <w:rPr>
                <w:rFonts w:cs="Arial"/>
              </w:rPr>
              <w:br w:type="page"/>
            </w:r>
            <w:r w:rsidRPr="006A26B8">
              <w:rPr>
                <w:rFonts w:cs="Arial"/>
                <w:b/>
                <w:bCs/>
                <w:color w:val="000000"/>
              </w:rPr>
              <w:t>Sylabus przedmiotu / modułu kształcenia</w:t>
            </w:r>
          </w:p>
        </w:tc>
      </w:tr>
      <w:tr w:rsidR="00442B4D" w:rsidRPr="006A26B8" w:rsidTr="00CB25F5">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Nazwa przedmiotu/modułu kształcenia:</w:t>
            </w:r>
            <w:r w:rsidRPr="006A26B8">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442B4D" w:rsidRPr="006A26B8" w:rsidRDefault="00442B4D" w:rsidP="006A26B8">
            <w:pPr>
              <w:pStyle w:val="Nagwek1"/>
              <w:ind w:right="170"/>
              <w:rPr>
                <w:rFonts w:cs="Arial"/>
                <w:b/>
                <w:szCs w:val="22"/>
              </w:rPr>
            </w:pPr>
            <w:bookmarkStart w:id="6" w:name="_Toc190341364"/>
            <w:r w:rsidRPr="006A26B8">
              <w:rPr>
                <w:rFonts w:cs="Arial"/>
                <w:szCs w:val="22"/>
              </w:rPr>
              <w:t>Kreacja językowa reklamy współczesnej 2</w:t>
            </w:r>
            <w:bookmarkEnd w:id="6"/>
          </w:p>
        </w:tc>
      </w:tr>
      <w:tr w:rsidR="00442B4D" w:rsidRPr="006A26B8" w:rsidTr="00CB25F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lang w:val="en-US"/>
              </w:rPr>
            </w:pPr>
            <w:proofErr w:type="spellStart"/>
            <w:r w:rsidRPr="006A26B8">
              <w:rPr>
                <w:rFonts w:cs="Arial"/>
                <w:b/>
                <w:color w:val="000000"/>
                <w:lang w:val="en-US"/>
              </w:rPr>
              <w:t>Nazwa</w:t>
            </w:r>
            <w:proofErr w:type="spellEnd"/>
            <w:r w:rsidRPr="006A26B8">
              <w:rPr>
                <w:rFonts w:cs="Arial"/>
                <w:b/>
                <w:color w:val="000000"/>
                <w:lang w:val="en-US"/>
              </w:rPr>
              <w:t xml:space="preserve"> w </w:t>
            </w:r>
            <w:proofErr w:type="spellStart"/>
            <w:r w:rsidRPr="006A26B8">
              <w:rPr>
                <w:rFonts w:cs="Arial"/>
                <w:b/>
                <w:color w:val="000000"/>
                <w:lang w:val="en-US"/>
              </w:rPr>
              <w:t>języku</w:t>
            </w:r>
            <w:proofErr w:type="spellEnd"/>
            <w:r w:rsidRPr="006A26B8">
              <w:rPr>
                <w:rFonts w:cs="Arial"/>
                <w:b/>
                <w:color w:val="000000"/>
                <w:lang w:val="en-US"/>
              </w:rPr>
              <w:t xml:space="preserve"> </w:t>
            </w:r>
            <w:proofErr w:type="spellStart"/>
            <w:r w:rsidRPr="006A26B8">
              <w:rPr>
                <w:rFonts w:cs="Arial"/>
                <w:b/>
                <w:color w:val="000000"/>
                <w:lang w:val="en-US"/>
              </w:rPr>
              <w:t>angielskim</w:t>
            </w:r>
            <w:proofErr w:type="spellEnd"/>
            <w:r w:rsidRPr="006A26B8">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lang w:val="en-US"/>
              </w:rPr>
            </w:pPr>
            <w:r w:rsidRPr="006A26B8">
              <w:rPr>
                <w:rFonts w:cs="Arial"/>
                <w:lang w:val="en-US"/>
              </w:rPr>
              <w:t>Language creation of advertising</w:t>
            </w:r>
            <w:r w:rsidR="007D18DB">
              <w:rPr>
                <w:rFonts w:cs="Arial"/>
                <w:lang w:val="en-US"/>
              </w:rPr>
              <w:t xml:space="preserve"> 2</w:t>
            </w:r>
          </w:p>
        </w:tc>
      </w:tr>
      <w:tr w:rsidR="00442B4D" w:rsidRPr="006A26B8" w:rsidTr="00CB25F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Język wykładowy:</w:t>
            </w:r>
            <w:r w:rsidRPr="006A26B8">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polski</w:t>
            </w:r>
          </w:p>
        </w:tc>
      </w:tr>
      <w:tr w:rsidR="00442B4D" w:rsidRPr="006A26B8" w:rsidTr="00CB25F5">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 xml:space="preserve">filologia polska </w:t>
            </w:r>
          </w:p>
        </w:tc>
      </w:tr>
      <w:tr w:rsidR="00442B4D" w:rsidRPr="006A26B8" w:rsidTr="00CB25F5">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b/>
                <w:color w:val="000000"/>
              </w:rPr>
            </w:pPr>
            <w:r w:rsidRPr="006A26B8">
              <w:rPr>
                <w:rFonts w:cs="Arial"/>
                <w:color w:val="000000"/>
              </w:rPr>
              <w:t xml:space="preserve"> Wydział Nauk Humanistycznych</w:t>
            </w:r>
          </w:p>
        </w:tc>
      </w:tr>
      <w:tr w:rsidR="00442B4D" w:rsidRPr="006A26B8"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fakultatywny</w:t>
            </w:r>
          </w:p>
        </w:tc>
      </w:tr>
      <w:tr w:rsidR="00442B4D" w:rsidRPr="006A26B8"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pierwszy</w:t>
            </w:r>
          </w:p>
        </w:tc>
      </w:tr>
      <w:tr w:rsidR="00442B4D" w:rsidRPr="006A26B8" w:rsidTr="00CB25F5">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442B4D" w:rsidRPr="006A26B8" w:rsidRDefault="000F0510" w:rsidP="006A26B8">
            <w:pPr>
              <w:autoSpaceDE w:val="0"/>
              <w:autoSpaceDN w:val="0"/>
              <w:adjustRightInd w:val="0"/>
              <w:ind w:right="170"/>
              <w:rPr>
                <w:rFonts w:cs="Arial"/>
                <w:color w:val="000000"/>
              </w:rPr>
            </w:pPr>
            <w:r>
              <w:rPr>
                <w:rFonts w:cs="Arial"/>
                <w:color w:val="000000"/>
              </w:rPr>
              <w:t>drugi</w:t>
            </w:r>
          </w:p>
        </w:tc>
      </w:tr>
      <w:tr w:rsidR="00442B4D" w:rsidRPr="006A26B8" w:rsidTr="00CB25F5">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442B4D" w:rsidRPr="006A26B8" w:rsidRDefault="000F0510" w:rsidP="006A26B8">
            <w:pPr>
              <w:autoSpaceDE w:val="0"/>
              <w:autoSpaceDN w:val="0"/>
              <w:adjustRightInd w:val="0"/>
              <w:ind w:right="170"/>
              <w:rPr>
                <w:rFonts w:cs="Arial"/>
                <w:color w:val="000000"/>
              </w:rPr>
            </w:pPr>
            <w:r>
              <w:rPr>
                <w:rFonts w:cs="Arial"/>
                <w:color w:val="000000"/>
              </w:rPr>
              <w:t>czwarty</w:t>
            </w:r>
          </w:p>
        </w:tc>
      </w:tr>
      <w:tr w:rsidR="00442B4D" w:rsidRPr="006A26B8" w:rsidTr="00CB25F5">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442B4D" w:rsidRPr="000F0510" w:rsidRDefault="00442B4D" w:rsidP="006A26B8">
            <w:pPr>
              <w:autoSpaceDE w:val="0"/>
              <w:autoSpaceDN w:val="0"/>
              <w:adjustRightInd w:val="0"/>
              <w:ind w:right="170"/>
              <w:rPr>
                <w:rFonts w:cs="Arial"/>
                <w:color w:val="000000"/>
              </w:rPr>
            </w:pPr>
            <w:r w:rsidRPr="000F0510">
              <w:rPr>
                <w:rFonts w:cs="Arial"/>
                <w:color w:val="000000"/>
              </w:rPr>
              <w:t>2</w:t>
            </w:r>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dr Marcin Pliszka</w:t>
            </w:r>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 xml:space="preserve">dr hab. Barbara Stelingowska, dr hab. Roman Bobryk, dr Marcin Pliszka; mgr Barbara </w:t>
            </w:r>
            <w:proofErr w:type="spellStart"/>
            <w:r w:rsidRPr="006A26B8">
              <w:rPr>
                <w:rFonts w:cs="Arial"/>
                <w:color w:val="000000"/>
              </w:rPr>
              <w:t>Bandzarewicz</w:t>
            </w:r>
            <w:proofErr w:type="spellEnd"/>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Celem przedmiotu jest zdobycie umiejętności tworzenia tekstów reklamowych</w:t>
            </w:r>
          </w:p>
        </w:tc>
      </w:tr>
      <w:tr w:rsidR="00442B4D" w:rsidRPr="006A26B8"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 kierunkowego</w:t>
            </w:r>
          </w:p>
        </w:tc>
      </w:tr>
      <w:tr w:rsidR="00442B4D" w:rsidRPr="006A26B8"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color w:val="000000"/>
              </w:rPr>
              <w:t>WIEDZA</w:t>
            </w:r>
            <w:r w:rsidRPr="006A26B8">
              <w:rPr>
                <w:rFonts w:cs="Arial"/>
              </w:rPr>
              <w:t xml:space="preserve"> </w:t>
            </w:r>
          </w:p>
          <w:p w:rsidR="00442B4D" w:rsidRPr="006A26B8" w:rsidRDefault="00442B4D" w:rsidP="006A26B8">
            <w:pPr>
              <w:autoSpaceDE w:val="0"/>
              <w:autoSpaceDN w:val="0"/>
              <w:adjustRightInd w:val="0"/>
              <w:ind w:right="170"/>
              <w:rPr>
                <w:rFonts w:cs="Arial"/>
                <w:b/>
                <w:color w:val="000000"/>
              </w:rPr>
            </w:pPr>
            <w:r w:rsidRPr="006A26B8">
              <w:rPr>
                <w:rFonts w:cs="Arial"/>
                <w:b/>
                <w:color w:val="000000"/>
              </w:rPr>
              <w:t>Student zna i rozumie:</w:t>
            </w:r>
          </w:p>
          <w:p w:rsidR="00442B4D" w:rsidRPr="006A26B8" w:rsidRDefault="00442B4D" w:rsidP="006A26B8">
            <w:pPr>
              <w:autoSpaceDE w:val="0"/>
              <w:autoSpaceDN w:val="0"/>
              <w:adjustRightInd w:val="0"/>
              <w:ind w:right="170"/>
              <w:rPr>
                <w:rFonts w:cs="Arial"/>
                <w:b/>
                <w:color w:val="000000"/>
              </w:rPr>
            </w:pP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ind w:right="170"/>
              <w:rPr>
                <w:rFonts w:cs="Arial"/>
                <w:b/>
                <w:color w:val="000000"/>
              </w:rPr>
            </w:pPr>
          </w:p>
        </w:tc>
      </w:tr>
      <w:tr w:rsidR="00442B4D" w:rsidRPr="006A26B8" w:rsidTr="00CB25F5">
        <w:trPr>
          <w:trHeight w:val="290"/>
        </w:trPr>
        <w:tc>
          <w:tcPr>
            <w:tcW w:w="1448" w:type="dxa"/>
            <w:tcBorders>
              <w:top w:val="single" w:sz="4" w:space="0" w:color="auto"/>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S_W0</w:t>
            </w:r>
            <w:r w:rsidR="000F0510">
              <w:rPr>
                <w:b w:val="0"/>
                <w:color w:val="auto"/>
              </w:rPr>
              <w:t>1</w:t>
            </w:r>
          </w:p>
        </w:tc>
        <w:tc>
          <w:tcPr>
            <w:tcW w:w="7087" w:type="dxa"/>
            <w:gridSpan w:val="13"/>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reguły dotyczące literatury i języka polskiego w różnego rodzaju mediach;</w:t>
            </w:r>
          </w:p>
        </w:tc>
        <w:tc>
          <w:tcPr>
            <w:tcW w:w="189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K_W02, K_W05, K_W12</w:t>
            </w:r>
          </w:p>
        </w:tc>
      </w:tr>
      <w:tr w:rsidR="00442B4D"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UMIEJĘTNOŚCI</w:t>
            </w:r>
          </w:p>
          <w:p w:rsidR="00442B4D" w:rsidRPr="006A26B8" w:rsidRDefault="00442B4D" w:rsidP="006A26B8">
            <w:pPr>
              <w:autoSpaceDE w:val="0"/>
              <w:autoSpaceDN w:val="0"/>
              <w:adjustRightInd w:val="0"/>
              <w:ind w:right="170"/>
              <w:rPr>
                <w:rFonts w:cs="Arial"/>
                <w:b/>
                <w:color w:val="000000"/>
              </w:rPr>
            </w:pPr>
            <w:r w:rsidRPr="006A26B8">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 kierunkowego</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S_U0</w:t>
            </w:r>
            <w:r w:rsidR="000F0510">
              <w:rPr>
                <w:b w:val="0"/>
                <w:color w:val="auto"/>
              </w:rPr>
              <w:t>1</w:t>
            </w:r>
          </w:p>
        </w:tc>
        <w:tc>
          <w:tcPr>
            <w:tcW w:w="7087" w:type="dxa"/>
            <w:gridSpan w:val="13"/>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tworzyć i redagować różnorodne teksty prasowe, artystyczne i użytkowe;</w:t>
            </w:r>
          </w:p>
        </w:tc>
        <w:tc>
          <w:tcPr>
            <w:tcW w:w="189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K_U04, K_U05,  K_U06</w:t>
            </w:r>
          </w:p>
        </w:tc>
      </w:tr>
      <w:tr w:rsidR="00442B4D"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KOMPETENCJE SPOŁECZNE</w:t>
            </w:r>
          </w:p>
          <w:p w:rsidR="00442B4D" w:rsidRPr="006A26B8" w:rsidRDefault="00442B4D" w:rsidP="006A26B8">
            <w:pPr>
              <w:autoSpaceDE w:val="0"/>
              <w:autoSpaceDN w:val="0"/>
              <w:adjustRightInd w:val="0"/>
              <w:ind w:right="170"/>
              <w:rPr>
                <w:rFonts w:cs="Arial"/>
                <w:b/>
                <w:color w:val="000000"/>
              </w:rPr>
            </w:pPr>
            <w:r w:rsidRPr="006A26B8">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 xml:space="preserve">Symbol efektu </w:t>
            </w:r>
            <w:r w:rsidRPr="006A26B8">
              <w:rPr>
                <w:rFonts w:cs="Arial"/>
                <w:b/>
                <w:color w:val="000000"/>
              </w:rPr>
              <w:lastRenderedPageBreak/>
              <w:t>kierunkowego</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2" w:space="0" w:color="000000"/>
            </w:tcBorders>
          </w:tcPr>
          <w:p w:rsidR="00442B4D" w:rsidRPr="006A26B8" w:rsidRDefault="00442B4D" w:rsidP="006A26B8">
            <w:pPr>
              <w:pStyle w:val="Tytukomrki"/>
              <w:tabs>
                <w:tab w:val="left" w:pos="1297"/>
              </w:tabs>
              <w:ind w:right="170"/>
              <w:rPr>
                <w:b w:val="0"/>
                <w:color w:val="auto"/>
              </w:rPr>
            </w:pPr>
            <w:r w:rsidRPr="006A26B8">
              <w:rPr>
                <w:b w:val="0"/>
                <w:color w:val="auto"/>
              </w:rPr>
              <w:lastRenderedPageBreak/>
              <w:t>S_K0</w:t>
            </w:r>
            <w:r w:rsidR="000F0510">
              <w:rPr>
                <w:b w:val="0"/>
                <w:color w:val="auto"/>
              </w:rPr>
              <w:t>1</w:t>
            </w:r>
          </w:p>
        </w:tc>
        <w:tc>
          <w:tcPr>
            <w:tcW w:w="7087" w:type="dxa"/>
            <w:gridSpan w:val="13"/>
            <w:tcBorders>
              <w:top w:val="single" w:sz="2" w:space="0" w:color="000000"/>
              <w:left w:val="single" w:sz="2" w:space="0" w:color="000000"/>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podnoszenia własnych kompetencji zawodowych.</w:t>
            </w:r>
          </w:p>
        </w:tc>
        <w:tc>
          <w:tcPr>
            <w:tcW w:w="1898" w:type="dxa"/>
            <w:tcBorders>
              <w:top w:val="single" w:sz="2" w:space="0" w:color="000000"/>
              <w:left w:val="single" w:sz="2" w:space="0" w:color="000000"/>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K_K04</w:t>
            </w:r>
          </w:p>
        </w:tc>
      </w:tr>
      <w:tr w:rsidR="00442B4D" w:rsidRPr="006A26B8" w:rsidTr="00CB25F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442B4D" w:rsidRPr="006A26B8" w:rsidRDefault="00442B4D" w:rsidP="006A26B8">
            <w:pPr>
              <w:autoSpaceDE w:val="0"/>
              <w:autoSpaceDN w:val="0"/>
              <w:adjustRightInd w:val="0"/>
              <w:ind w:right="170"/>
              <w:rPr>
                <w:rFonts w:cs="Arial"/>
                <w:b/>
                <w:color w:val="000000"/>
              </w:rPr>
            </w:pPr>
            <w:r w:rsidRPr="006A26B8">
              <w:rPr>
                <w:rFonts w:cs="Arial"/>
                <w:color w:val="000000"/>
              </w:rPr>
              <w:t>ćwiczenia</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rPr>
              <w:br w:type="page"/>
            </w:r>
            <w:r w:rsidRPr="006A26B8">
              <w:rPr>
                <w:rFonts w:cs="Arial"/>
                <w:b/>
                <w:color w:val="000000"/>
              </w:rPr>
              <w:t>Wymagania wstępne i dodatkowe:</w:t>
            </w:r>
          </w:p>
        </w:tc>
      </w:tr>
      <w:tr w:rsidR="00442B4D" w:rsidRPr="006A26B8" w:rsidTr="00CB25F5">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442B4D" w:rsidRPr="006A26B8" w:rsidRDefault="00442B4D" w:rsidP="006A26B8">
            <w:pPr>
              <w:ind w:right="170"/>
              <w:rPr>
                <w:rFonts w:cs="Arial"/>
                <w:b/>
                <w:color w:val="000000"/>
              </w:rPr>
            </w:pPr>
            <w:r w:rsidRPr="006A26B8">
              <w:rPr>
                <w:rFonts w:cs="Arial"/>
                <w:color w:val="000000"/>
              </w:rPr>
              <w:t>Podstawowa wiedza z zakresu retoryki, gramatyki języka polskiego i leksykologii oraz z zakresu kultury audiowizualnej. Umiejętność posługiwania się nowoczesnymi mediami elektronicznymi i programem Word.</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Treści modułu kształcenia:</w:t>
            </w:r>
          </w:p>
        </w:tc>
      </w:tr>
      <w:tr w:rsidR="00442B4D" w:rsidRPr="006A26B8" w:rsidTr="00CB25F5">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442B4D" w:rsidRPr="006A26B8" w:rsidRDefault="00442B4D" w:rsidP="007112E0">
            <w:pPr>
              <w:pStyle w:val="NormalnyWeb"/>
              <w:numPr>
                <w:ilvl w:val="0"/>
                <w:numId w:val="7"/>
              </w:numPr>
              <w:spacing w:before="120" w:beforeAutospacing="0" w:after="120" w:afterAutospacing="0" w:line="360" w:lineRule="auto"/>
              <w:ind w:left="527" w:right="170" w:hanging="357"/>
              <w:rPr>
                <w:rFonts w:ascii="Arial" w:hAnsi="Arial" w:cs="Arial"/>
                <w:sz w:val="22"/>
                <w:szCs w:val="22"/>
              </w:rPr>
            </w:pPr>
            <w:r w:rsidRPr="006A26B8">
              <w:rPr>
                <w:rStyle w:val="Pogrubienie"/>
                <w:rFonts w:ascii="Arial" w:hAnsi="Arial" w:cs="Arial"/>
                <w:b w:val="0"/>
                <w:bCs w:val="0"/>
                <w:sz w:val="22"/>
                <w:szCs w:val="22"/>
              </w:rPr>
              <w:t>Kreacja sloganu reklamowego. Konstruowanie</w:t>
            </w:r>
            <w:r w:rsidRPr="006A26B8">
              <w:rPr>
                <w:rStyle w:val="Pogrubienie"/>
                <w:rFonts w:ascii="Arial" w:hAnsi="Arial" w:cs="Arial"/>
                <w:sz w:val="22"/>
                <w:szCs w:val="22"/>
              </w:rPr>
              <w:t xml:space="preserve"> </w:t>
            </w:r>
            <w:r w:rsidRPr="006A26B8">
              <w:rPr>
                <w:rFonts w:ascii="Arial" w:hAnsi="Arial" w:cs="Arial"/>
                <w:sz w:val="22"/>
                <w:szCs w:val="22"/>
              </w:rPr>
              <w:t>sloganów dla różnych branż i grup docelowych.</w:t>
            </w:r>
          </w:p>
          <w:p w:rsidR="00442B4D" w:rsidRPr="006A26B8" w:rsidRDefault="00442B4D" w:rsidP="007112E0">
            <w:pPr>
              <w:pStyle w:val="NormalnyWeb"/>
              <w:numPr>
                <w:ilvl w:val="0"/>
                <w:numId w:val="7"/>
              </w:numPr>
              <w:spacing w:before="120" w:beforeAutospacing="0" w:after="120" w:afterAutospacing="0" w:line="360" w:lineRule="auto"/>
              <w:ind w:left="527" w:right="170" w:hanging="357"/>
              <w:rPr>
                <w:rFonts w:ascii="Arial" w:hAnsi="Arial" w:cs="Arial"/>
                <w:sz w:val="22"/>
                <w:szCs w:val="22"/>
              </w:rPr>
            </w:pPr>
            <w:proofErr w:type="spellStart"/>
            <w:r w:rsidRPr="006A26B8">
              <w:rPr>
                <w:rStyle w:val="Pogrubienie"/>
                <w:rFonts w:ascii="Arial" w:hAnsi="Arial" w:cs="Arial"/>
                <w:b w:val="0"/>
                <w:bCs w:val="0"/>
                <w:i/>
                <w:iCs/>
                <w:sz w:val="22"/>
                <w:szCs w:val="22"/>
              </w:rPr>
              <w:t>Storytelling</w:t>
            </w:r>
            <w:proofErr w:type="spellEnd"/>
            <w:r w:rsidRPr="006A26B8">
              <w:rPr>
                <w:rStyle w:val="Pogrubienie"/>
                <w:rFonts w:ascii="Arial" w:hAnsi="Arial" w:cs="Arial"/>
                <w:b w:val="0"/>
                <w:bCs w:val="0"/>
                <w:i/>
                <w:iCs/>
                <w:sz w:val="22"/>
                <w:szCs w:val="22"/>
              </w:rPr>
              <w:t xml:space="preserve"> </w:t>
            </w:r>
            <w:r w:rsidRPr="006A26B8">
              <w:rPr>
                <w:rStyle w:val="Pogrubienie"/>
                <w:rFonts w:ascii="Arial" w:hAnsi="Arial" w:cs="Arial"/>
                <w:b w:val="0"/>
                <w:bCs w:val="0"/>
                <w:sz w:val="22"/>
                <w:szCs w:val="22"/>
              </w:rPr>
              <w:t xml:space="preserve">w reklamie. </w:t>
            </w:r>
            <w:r w:rsidRPr="006A26B8">
              <w:rPr>
                <w:rFonts w:ascii="Arial" w:hAnsi="Arial" w:cs="Arial"/>
                <w:sz w:val="22"/>
                <w:szCs w:val="22"/>
              </w:rPr>
              <w:t xml:space="preserve">Przykłady udanych kampanii reklamowych opartych na </w:t>
            </w:r>
            <w:proofErr w:type="spellStart"/>
            <w:r w:rsidRPr="006A26B8">
              <w:rPr>
                <w:rFonts w:ascii="Arial" w:hAnsi="Arial" w:cs="Arial"/>
                <w:i/>
                <w:iCs/>
                <w:sz w:val="22"/>
                <w:szCs w:val="22"/>
              </w:rPr>
              <w:t>storytellingu</w:t>
            </w:r>
            <w:proofErr w:type="spellEnd"/>
            <w:r w:rsidRPr="006A26B8">
              <w:rPr>
                <w:rFonts w:ascii="Arial" w:hAnsi="Arial" w:cs="Arial"/>
                <w:sz w:val="22"/>
                <w:szCs w:val="22"/>
              </w:rPr>
              <w:t xml:space="preserve"> i analiza ich skuteczności. Opracowanie krótkiej historii reklamowej dla konkretnej marki, uwzględniając elementy narracyjne oraz dopasowanie do grupy docelowej.</w:t>
            </w:r>
          </w:p>
          <w:p w:rsidR="00442B4D" w:rsidRPr="006A26B8" w:rsidRDefault="00442B4D" w:rsidP="007112E0">
            <w:pPr>
              <w:pStyle w:val="NormalnyWeb"/>
              <w:numPr>
                <w:ilvl w:val="0"/>
                <w:numId w:val="7"/>
              </w:numPr>
              <w:spacing w:before="120" w:beforeAutospacing="0" w:after="120" w:afterAutospacing="0" w:line="360" w:lineRule="auto"/>
              <w:ind w:left="527" w:right="170" w:hanging="357"/>
              <w:rPr>
                <w:rFonts w:ascii="Arial" w:hAnsi="Arial" w:cs="Arial"/>
                <w:sz w:val="22"/>
                <w:szCs w:val="22"/>
              </w:rPr>
            </w:pPr>
            <w:r w:rsidRPr="006A26B8">
              <w:rPr>
                <w:rFonts w:ascii="Arial" w:hAnsi="Arial" w:cs="Arial"/>
                <w:sz w:val="22"/>
                <w:szCs w:val="22"/>
              </w:rPr>
              <w:t>Generowanie oryginalnych pomysłów na reklamy produktów codziennego użytku z wykorzystaniem nietypowych kontekstów i narzędzi komunikacyjnych.</w:t>
            </w:r>
          </w:p>
          <w:p w:rsidR="00442B4D" w:rsidRPr="006A26B8" w:rsidRDefault="00442B4D" w:rsidP="007112E0">
            <w:pPr>
              <w:pStyle w:val="Akapitzlist"/>
              <w:numPr>
                <w:ilvl w:val="0"/>
                <w:numId w:val="7"/>
              </w:numPr>
              <w:spacing w:line="360" w:lineRule="auto"/>
              <w:ind w:left="527" w:right="170" w:hanging="357"/>
              <w:rPr>
                <w:rFonts w:cs="Arial"/>
              </w:rPr>
            </w:pPr>
            <w:r w:rsidRPr="006A26B8">
              <w:rPr>
                <w:rFonts w:cs="Arial"/>
                <w:color w:val="000000"/>
              </w:rPr>
              <w:t>Projektowanie graficzne w reklamie i promocji</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Literatura podstawowa:</w:t>
            </w:r>
          </w:p>
        </w:tc>
      </w:tr>
      <w:tr w:rsidR="00442B4D" w:rsidRPr="006A26B8" w:rsidTr="00CB25F5">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442B4D" w:rsidRPr="006A26B8" w:rsidRDefault="00442B4D" w:rsidP="007112E0">
            <w:pPr>
              <w:numPr>
                <w:ilvl w:val="0"/>
                <w:numId w:val="8"/>
              </w:numPr>
              <w:autoSpaceDE w:val="0"/>
              <w:autoSpaceDN w:val="0"/>
              <w:adjustRightInd w:val="0"/>
              <w:spacing w:line="276" w:lineRule="auto"/>
              <w:ind w:left="170" w:right="170" w:hanging="357"/>
              <w:rPr>
                <w:rFonts w:cs="Arial"/>
                <w:color w:val="000000"/>
              </w:rPr>
            </w:pPr>
            <w:r w:rsidRPr="006A26B8">
              <w:rPr>
                <w:rFonts w:cs="Arial"/>
                <w:color w:val="000000"/>
              </w:rPr>
              <w:t xml:space="preserve">Bralczyk J., 2004, </w:t>
            </w:r>
            <w:r w:rsidRPr="006A26B8">
              <w:rPr>
                <w:rFonts w:cs="Arial"/>
                <w:i/>
                <w:iCs/>
                <w:color w:val="000000"/>
              </w:rPr>
              <w:t>Język na sprzedaż</w:t>
            </w:r>
            <w:r w:rsidRPr="006A26B8">
              <w:rPr>
                <w:rFonts w:cs="Arial"/>
                <w:color w:val="000000"/>
              </w:rPr>
              <w:t xml:space="preserve">, II wyd. Warszawa. </w:t>
            </w:r>
          </w:p>
          <w:p w:rsidR="00442B4D" w:rsidRPr="006A26B8" w:rsidRDefault="00442B4D" w:rsidP="007112E0">
            <w:pPr>
              <w:numPr>
                <w:ilvl w:val="0"/>
                <w:numId w:val="8"/>
              </w:numPr>
              <w:autoSpaceDE w:val="0"/>
              <w:autoSpaceDN w:val="0"/>
              <w:adjustRightInd w:val="0"/>
              <w:spacing w:line="240" w:lineRule="auto"/>
              <w:ind w:left="170" w:right="170" w:hanging="357"/>
              <w:rPr>
                <w:rFonts w:cs="Arial"/>
                <w:b/>
                <w:color w:val="000000"/>
              </w:rPr>
            </w:pPr>
            <w:r w:rsidRPr="006A26B8">
              <w:rPr>
                <w:rFonts w:cs="Arial"/>
                <w:color w:val="000000"/>
              </w:rPr>
              <w:t xml:space="preserve">Nowacki R, 2006, </w:t>
            </w:r>
            <w:r w:rsidRPr="006A26B8">
              <w:rPr>
                <w:rFonts w:cs="Arial"/>
                <w:i/>
                <w:color w:val="000000"/>
              </w:rPr>
              <w:t>Reklama. Podręcznik</w:t>
            </w:r>
            <w:r w:rsidRPr="006A26B8">
              <w:rPr>
                <w:rFonts w:cs="Arial"/>
                <w:color w:val="000000"/>
              </w:rPr>
              <w:t>, Warszawa</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Literatura dodatkowa:</w:t>
            </w:r>
          </w:p>
        </w:tc>
      </w:tr>
      <w:tr w:rsidR="00442B4D" w:rsidRPr="006A26B8" w:rsidTr="00CB25F5">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442B4D" w:rsidRPr="006A26B8" w:rsidRDefault="00442B4D" w:rsidP="007112E0">
            <w:pPr>
              <w:numPr>
                <w:ilvl w:val="0"/>
                <w:numId w:val="9"/>
              </w:numPr>
              <w:autoSpaceDE w:val="0"/>
              <w:autoSpaceDN w:val="0"/>
              <w:adjustRightInd w:val="0"/>
              <w:spacing w:line="240" w:lineRule="auto"/>
              <w:ind w:left="170" w:right="170" w:hanging="357"/>
              <w:rPr>
                <w:rFonts w:cs="Arial"/>
                <w:color w:val="000000"/>
              </w:rPr>
            </w:pPr>
            <w:r w:rsidRPr="006A26B8">
              <w:rPr>
                <w:rFonts w:cs="Arial"/>
                <w:i/>
                <w:color w:val="000000"/>
              </w:rPr>
              <w:t>Komunikacja werbalna i niewerbalna w reklamie, mediach i biznesie</w:t>
            </w:r>
            <w:r w:rsidRPr="006A26B8">
              <w:rPr>
                <w:rFonts w:cs="Arial"/>
                <w:color w:val="000000"/>
              </w:rPr>
              <w:t>, red. M. Jasińska, Siedlce 2012.</w:t>
            </w:r>
          </w:p>
          <w:p w:rsidR="00442B4D" w:rsidRDefault="00442B4D" w:rsidP="007112E0">
            <w:pPr>
              <w:numPr>
                <w:ilvl w:val="0"/>
                <w:numId w:val="9"/>
              </w:numPr>
              <w:autoSpaceDE w:val="0"/>
              <w:autoSpaceDN w:val="0"/>
              <w:adjustRightInd w:val="0"/>
              <w:spacing w:line="240" w:lineRule="auto"/>
              <w:ind w:left="170" w:right="170" w:hanging="357"/>
              <w:rPr>
                <w:rFonts w:cs="Arial"/>
                <w:color w:val="000000"/>
              </w:rPr>
            </w:pPr>
            <w:r w:rsidRPr="006A26B8">
              <w:rPr>
                <w:rFonts w:cs="Arial"/>
                <w:color w:val="000000"/>
              </w:rPr>
              <w:t xml:space="preserve">Zimny R., 2008, </w:t>
            </w:r>
            <w:r w:rsidRPr="006A26B8">
              <w:rPr>
                <w:rFonts w:cs="Arial"/>
                <w:i/>
                <w:color w:val="000000"/>
              </w:rPr>
              <w:t>Kreowanie obrazów świata w tekstach reklamowych</w:t>
            </w:r>
            <w:r w:rsidRPr="006A26B8">
              <w:rPr>
                <w:rFonts w:cs="Arial"/>
                <w:color w:val="000000"/>
              </w:rPr>
              <w:t>, Warszawa.</w:t>
            </w:r>
          </w:p>
          <w:p w:rsidR="00B3048A" w:rsidRPr="006A26B8" w:rsidRDefault="00B3048A" w:rsidP="007112E0">
            <w:pPr>
              <w:numPr>
                <w:ilvl w:val="0"/>
                <w:numId w:val="9"/>
              </w:numPr>
              <w:autoSpaceDE w:val="0"/>
              <w:autoSpaceDN w:val="0"/>
              <w:adjustRightInd w:val="0"/>
              <w:spacing w:line="240" w:lineRule="auto"/>
              <w:ind w:left="170" w:right="170" w:hanging="357"/>
              <w:rPr>
                <w:rFonts w:cs="Arial"/>
                <w:color w:val="000000"/>
              </w:rPr>
            </w:pPr>
            <w:r w:rsidRPr="00B3048A">
              <w:rPr>
                <w:rFonts w:cs="Arial"/>
                <w:color w:val="000000"/>
              </w:rPr>
              <w:t xml:space="preserve">prace reklamowe wykonane na potrzeby kampanii reklamowej Instytutu Literaturoznawstwa i Językoznawstwa (wówczas Instytut Filologii Polskiej i Lingwistyki Stosowanej): banery, teczki, </w:t>
            </w:r>
            <w:proofErr w:type="spellStart"/>
            <w:r w:rsidRPr="00B3048A">
              <w:rPr>
                <w:rFonts w:cs="Arial"/>
                <w:color w:val="000000"/>
              </w:rPr>
              <w:t>roll-up</w:t>
            </w:r>
            <w:proofErr w:type="spellEnd"/>
            <w:r w:rsidRPr="00B3048A">
              <w:rPr>
                <w:rFonts w:cs="Arial"/>
                <w:color w:val="000000"/>
              </w:rPr>
              <w:t xml:space="preserve"> , plakaty informacyjne itp. (autor projektów Marcin Pliszka).</w:t>
            </w:r>
            <w:r>
              <w:rPr>
                <w:rFonts w:cs="Arial"/>
                <w:color w:val="000000"/>
              </w:rPr>
              <w:t xml:space="preserve"> Prace udostępnione studentom w formacie jpg, </w:t>
            </w:r>
            <w:proofErr w:type="spellStart"/>
            <w:r>
              <w:rPr>
                <w:rFonts w:cs="Arial"/>
                <w:color w:val="000000"/>
              </w:rPr>
              <w:t>psd</w:t>
            </w:r>
            <w:proofErr w:type="spellEnd"/>
            <w:r>
              <w:rPr>
                <w:rFonts w:cs="Arial"/>
                <w:color w:val="000000"/>
              </w:rPr>
              <w:t xml:space="preserve"> i pdf.</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Planowane formy/działania/metody dydaktyczne:</w:t>
            </w:r>
          </w:p>
        </w:tc>
      </w:tr>
      <w:tr w:rsidR="00442B4D" w:rsidRPr="006A26B8" w:rsidTr="00CB25F5">
        <w:trPr>
          <w:trHeight w:val="674"/>
        </w:trPr>
        <w:tc>
          <w:tcPr>
            <w:tcW w:w="10433" w:type="dxa"/>
            <w:gridSpan w:val="15"/>
            <w:tcBorders>
              <w:top w:val="single" w:sz="4" w:space="0" w:color="auto"/>
              <w:left w:val="single" w:sz="6" w:space="0" w:color="auto"/>
              <w:bottom w:val="nil"/>
              <w:right w:val="single" w:sz="6" w:space="0" w:color="auto"/>
            </w:tcBorders>
          </w:tcPr>
          <w:p w:rsidR="00442B4D" w:rsidRPr="006A26B8" w:rsidRDefault="00442B4D" w:rsidP="006A26B8">
            <w:pPr>
              <w:autoSpaceDE w:val="0"/>
              <w:autoSpaceDN w:val="0"/>
              <w:adjustRightInd w:val="0"/>
              <w:ind w:right="170"/>
              <w:rPr>
                <w:rFonts w:cs="Arial"/>
                <w:color w:val="000000"/>
              </w:rPr>
            </w:pPr>
            <w:r w:rsidRPr="006A26B8">
              <w:rPr>
                <w:rFonts w:cs="Arial"/>
                <w:color w:val="000000"/>
              </w:rPr>
              <w:t>Ćwiczenia praktyczne, wykorzystanie sprzętu multimedialnego oraz dostępnego oprogramowania z pakietu Office lub innego.</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Sposoby weryfikacji efektów uczenia się osiąganych przez studenta:</w:t>
            </w:r>
          </w:p>
        </w:tc>
      </w:tr>
      <w:tr w:rsidR="00442B4D" w:rsidRPr="006A26B8" w:rsidTr="00CB25F5">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Metody weryfikacji efektów uczenia się</w:t>
            </w:r>
          </w:p>
        </w:tc>
      </w:tr>
      <w:tr w:rsidR="00442B4D" w:rsidRPr="006A26B8" w:rsidTr="00CB25F5">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442B4D" w:rsidRPr="006A26B8" w:rsidRDefault="007D18DB" w:rsidP="007D18DB">
            <w:pPr>
              <w:autoSpaceDE w:val="0"/>
              <w:autoSpaceDN w:val="0"/>
              <w:adjustRightInd w:val="0"/>
              <w:ind w:right="170"/>
              <w:rPr>
                <w:rFonts w:cs="Arial"/>
                <w:color w:val="000000"/>
              </w:rPr>
            </w:pPr>
            <w:r w:rsidRPr="007D18DB">
              <w:rPr>
                <w:rFonts w:cs="Arial"/>
              </w:rPr>
              <w:t>S_W0</w:t>
            </w:r>
            <w:r w:rsidR="000F0510">
              <w:rPr>
                <w:rFonts w:cs="Arial"/>
              </w:rPr>
              <w:t>1</w:t>
            </w:r>
          </w:p>
        </w:tc>
        <w:tc>
          <w:tcPr>
            <w:tcW w:w="8418" w:type="dxa"/>
            <w:gridSpan w:val="13"/>
            <w:tcBorders>
              <w:top w:val="single" w:sz="4" w:space="0" w:color="auto"/>
              <w:left w:val="single" w:sz="4" w:space="0" w:color="auto"/>
              <w:bottom w:val="single" w:sz="4" w:space="0" w:color="auto"/>
              <w:right w:val="single" w:sz="4" w:space="0" w:color="auto"/>
            </w:tcBorders>
          </w:tcPr>
          <w:p w:rsidR="00442B4D" w:rsidRPr="006A26B8" w:rsidRDefault="00A4229B" w:rsidP="006A26B8">
            <w:pPr>
              <w:autoSpaceDE w:val="0"/>
              <w:autoSpaceDN w:val="0"/>
              <w:adjustRightInd w:val="0"/>
              <w:ind w:right="170"/>
              <w:rPr>
                <w:rFonts w:cs="Arial"/>
                <w:b/>
                <w:color w:val="000000"/>
              </w:rPr>
            </w:pPr>
            <w:r>
              <w:rPr>
                <w:rFonts w:cs="Arial"/>
              </w:rPr>
              <w:t>P</w:t>
            </w:r>
            <w:r w:rsidR="00442B4D" w:rsidRPr="006A26B8">
              <w:rPr>
                <w:rFonts w:cs="Arial"/>
              </w:rPr>
              <w:t>raca pisemna (projekt tekstu reklamowego)</w:t>
            </w:r>
            <w:r>
              <w:rPr>
                <w:rFonts w:cs="Arial"/>
              </w:rPr>
              <w:t>.</w:t>
            </w:r>
          </w:p>
        </w:tc>
      </w:tr>
      <w:tr w:rsidR="00442B4D" w:rsidRPr="006A26B8"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442B4D" w:rsidRPr="006A26B8" w:rsidRDefault="000F0510" w:rsidP="00B3048A">
            <w:pPr>
              <w:autoSpaceDE w:val="0"/>
              <w:autoSpaceDN w:val="0"/>
              <w:adjustRightInd w:val="0"/>
              <w:ind w:right="170"/>
              <w:rPr>
                <w:rFonts w:cs="Arial"/>
                <w:color w:val="000000"/>
              </w:rPr>
            </w:pPr>
            <w:r>
              <w:rPr>
                <w:rFonts w:cs="Arial"/>
              </w:rPr>
              <w:t>S_U01</w:t>
            </w:r>
          </w:p>
        </w:tc>
        <w:tc>
          <w:tcPr>
            <w:tcW w:w="8418" w:type="dxa"/>
            <w:gridSpan w:val="13"/>
            <w:tcBorders>
              <w:top w:val="single" w:sz="4" w:space="0" w:color="auto"/>
              <w:left w:val="single" w:sz="4" w:space="0" w:color="auto"/>
              <w:bottom w:val="single" w:sz="4" w:space="0" w:color="auto"/>
              <w:right w:val="single" w:sz="4" w:space="0" w:color="auto"/>
            </w:tcBorders>
          </w:tcPr>
          <w:p w:rsidR="00442B4D" w:rsidRPr="000F0510" w:rsidRDefault="00A4229B" w:rsidP="000F0510">
            <w:pPr>
              <w:autoSpaceDE w:val="0"/>
              <w:autoSpaceDN w:val="0"/>
              <w:adjustRightInd w:val="0"/>
              <w:ind w:right="170"/>
              <w:rPr>
                <w:rFonts w:cs="Arial"/>
              </w:rPr>
            </w:pPr>
            <w:r w:rsidRPr="006A26B8">
              <w:rPr>
                <w:rFonts w:cs="Arial"/>
              </w:rPr>
              <w:t>Efekty w zakresie umiejętności będą sprawdzane na bieżąc</w:t>
            </w:r>
            <w:r>
              <w:rPr>
                <w:rFonts w:cs="Arial"/>
              </w:rPr>
              <w:t>o poprzez aktywną obserwację</w:t>
            </w:r>
            <w:r w:rsidRPr="006A26B8">
              <w:rPr>
                <w:rFonts w:cs="Arial"/>
              </w:rPr>
              <w:t xml:space="preserve"> działań podczas zaję</w:t>
            </w:r>
            <w:r>
              <w:rPr>
                <w:rFonts w:cs="Arial"/>
              </w:rPr>
              <w:t>ć oraz analizę przygotowywanych</w:t>
            </w:r>
            <w:r w:rsidRPr="006A26B8">
              <w:rPr>
                <w:rFonts w:cs="Arial"/>
              </w:rPr>
              <w:t xml:space="preserve"> tekstów</w:t>
            </w:r>
            <w:r>
              <w:rPr>
                <w:rFonts w:cs="Arial"/>
              </w:rPr>
              <w:t xml:space="preserve"> reklamowych i ostatecznego projektu zaliczeniowego</w:t>
            </w:r>
            <w:r w:rsidRPr="006A26B8">
              <w:rPr>
                <w:rFonts w:cs="Arial"/>
              </w:rPr>
              <w:t>.</w:t>
            </w:r>
          </w:p>
        </w:tc>
      </w:tr>
      <w:tr w:rsidR="000F0510" w:rsidRPr="006A26B8" w:rsidTr="00CB25F5">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0F0510" w:rsidRDefault="000F0510" w:rsidP="007D18DB">
            <w:pPr>
              <w:autoSpaceDE w:val="0"/>
              <w:autoSpaceDN w:val="0"/>
              <w:adjustRightInd w:val="0"/>
              <w:ind w:right="170"/>
              <w:rPr>
                <w:rFonts w:cs="Arial"/>
              </w:rPr>
            </w:pPr>
            <w:r w:rsidRPr="007D18DB">
              <w:rPr>
                <w:rFonts w:cs="Arial"/>
              </w:rPr>
              <w:lastRenderedPageBreak/>
              <w:t>S_K0</w:t>
            </w:r>
            <w:r>
              <w:rPr>
                <w:rFonts w:cs="Arial"/>
              </w:rPr>
              <w:t>1</w:t>
            </w:r>
          </w:p>
        </w:tc>
        <w:tc>
          <w:tcPr>
            <w:tcW w:w="8418" w:type="dxa"/>
            <w:gridSpan w:val="13"/>
            <w:tcBorders>
              <w:top w:val="single" w:sz="4" w:space="0" w:color="auto"/>
              <w:left w:val="single" w:sz="4" w:space="0" w:color="auto"/>
              <w:bottom w:val="single" w:sz="4" w:space="0" w:color="auto"/>
              <w:right w:val="single" w:sz="4" w:space="0" w:color="auto"/>
            </w:tcBorders>
          </w:tcPr>
          <w:p w:rsidR="000F0510" w:rsidRPr="006A26B8" w:rsidRDefault="00A4229B" w:rsidP="006A26B8">
            <w:pPr>
              <w:autoSpaceDE w:val="0"/>
              <w:autoSpaceDN w:val="0"/>
              <w:adjustRightInd w:val="0"/>
              <w:ind w:right="170"/>
              <w:rPr>
                <w:rFonts w:cs="Arial"/>
              </w:rPr>
            </w:pPr>
            <w:r>
              <w:rPr>
                <w:rFonts w:cs="Arial"/>
                <w:color w:val="000000"/>
              </w:rPr>
              <w:t>O</w:t>
            </w:r>
            <w:r w:rsidR="000F0510" w:rsidRPr="006A26B8">
              <w:rPr>
                <w:rFonts w:cs="Arial"/>
                <w:color w:val="000000"/>
              </w:rPr>
              <w:t>cena pod kątem systematyczności i aktywności, zaangażowania w dyskusję i pracę zespołową.</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Forma i warunki zaliczenia:</w:t>
            </w:r>
          </w:p>
        </w:tc>
      </w:tr>
      <w:tr w:rsidR="00442B4D" w:rsidRPr="006A26B8" w:rsidTr="00CB25F5">
        <w:trPr>
          <w:trHeight w:val="503"/>
        </w:trPr>
        <w:tc>
          <w:tcPr>
            <w:tcW w:w="10433" w:type="dxa"/>
            <w:gridSpan w:val="15"/>
            <w:tcBorders>
              <w:top w:val="single" w:sz="4" w:space="0" w:color="auto"/>
              <w:left w:val="single" w:sz="6" w:space="0" w:color="auto"/>
              <w:bottom w:val="single" w:sz="6" w:space="0" w:color="auto"/>
              <w:right w:val="single" w:sz="6" w:space="0" w:color="auto"/>
            </w:tcBorders>
          </w:tcPr>
          <w:p w:rsidR="00B3048A" w:rsidRPr="00CD1C8F" w:rsidRDefault="00B3048A" w:rsidP="00B3048A">
            <w:pPr>
              <w:ind w:right="170"/>
              <w:rPr>
                <w:rFonts w:cs="Arial"/>
              </w:rPr>
            </w:pPr>
            <w:r w:rsidRPr="00CD1C8F">
              <w:rPr>
                <w:rFonts w:cs="Arial"/>
              </w:rPr>
              <w:t>Zaliczenie na ocenę. Warunki zaliczenia ćwiczeń: uzyskanie minimum oceny dostatecznej za przygotowanie i prezentację projektu indywidu</w:t>
            </w:r>
            <w:r w:rsidR="00A4229B">
              <w:rPr>
                <w:rFonts w:cs="Arial"/>
              </w:rPr>
              <w:t>alnego (własny projekt tekstu reklamowego</w:t>
            </w:r>
            <w:r w:rsidRPr="00CD1C8F">
              <w:rPr>
                <w:rFonts w:cs="Arial"/>
              </w:rPr>
              <w:t>).</w:t>
            </w:r>
          </w:p>
          <w:p w:rsidR="00B3048A" w:rsidRPr="00CD1C8F" w:rsidRDefault="00B3048A" w:rsidP="00B3048A">
            <w:pPr>
              <w:ind w:right="170"/>
              <w:rPr>
                <w:rFonts w:cs="Arial"/>
              </w:rPr>
            </w:pPr>
            <w:r w:rsidRPr="00CD1C8F">
              <w:rPr>
                <w:rFonts w:cs="Arial"/>
              </w:rPr>
              <w:t>Kryteria oceny projektu zaliczeniowego:</w:t>
            </w:r>
          </w:p>
          <w:p w:rsidR="00B3048A" w:rsidRPr="00CD1C8F" w:rsidRDefault="00B3048A" w:rsidP="00B3048A">
            <w:pPr>
              <w:ind w:right="170"/>
              <w:rPr>
                <w:rFonts w:cs="Arial"/>
              </w:rPr>
            </w:pPr>
            <w:r>
              <w:rPr>
                <w:rFonts w:cs="Arial"/>
              </w:rPr>
              <w:t>1) struktura projektu – maksymalnie 5</w:t>
            </w:r>
            <w:r w:rsidRPr="00CD1C8F">
              <w:rPr>
                <w:rFonts w:cs="Arial"/>
              </w:rPr>
              <w:t xml:space="preserve"> punktów,</w:t>
            </w:r>
          </w:p>
          <w:p w:rsidR="00B3048A" w:rsidRPr="00CD1C8F" w:rsidRDefault="00B3048A" w:rsidP="00B3048A">
            <w:pPr>
              <w:ind w:right="170"/>
              <w:rPr>
                <w:rFonts w:cs="Arial"/>
              </w:rPr>
            </w:pPr>
            <w:r w:rsidRPr="00CD1C8F">
              <w:rPr>
                <w:rFonts w:cs="Arial"/>
              </w:rPr>
              <w:t>2) strona</w:t>
            </w:r>
            <w:r>
              <w:rPr>
                <w:rFonts w:cs="Arial"/>
              </w:rPr>
              <w:t xml:space="preserve"> techniczna projektu  – maksymalnie 5</w:t>
            </w:r>
            <w:r w:rsidRPr="00CD1C8F">
              <w:rPr>
                <w:rFonts w:cs="Arial"/>
              </w:rPr>
              <w:t xml:space="preserve"> punktów,</w:t>
            </w:r>
          </w:p>
          <w:p w:rsidR="00B3048A" w:rsidRPr="00CD1C8F" w:rsidRDefault="00B3048A" w:rsidP="00B3048A">
            <w:pPr>
              <w:ind w:right="170"/>
              <w:rPr>
                <w:rFonts w:cs="Arial"/>
              </w:rPr>
            </w:pPr>
            <w:r w:rsidRPr="00CD1C8F">
              <w:rPr>
                <w:rFonts w:cs="Arial"/>
              </w:rPr>
              <w:t>3) innowa</w:t>
            </w:r>
            <w:r>
              <w:rPr>
                <w:rFonts w:cs="Arial"/>
              </w:rPr>
              <w:t>cyjność projektu – maksymalnie 8</w:t>
            </w:r>
            <w:r w:rsidRPr="00CD1C8F">
              <w:rPr>
                <w:rFonts w:cs="Arial"/>
              </w:rPr>
              <w:t xml:space="preserve"> punkty,</w:t>
            </w:r>
          </w:p>
          <w:p w:rsidR="00B3048A" w:rsidRPr="00CD1C8F" w:rsidRDefault="00B3048A" w:rsidP="00B3048A">
            <w:pPr>
              <w:ind w:right="170"/>
              <w:rPr>
                <w:rFonts w:cs="Arial"/>
              </w:rPr>
            </w:pPr>
            <w:r w:rsidRPr="00CD1C8F">
              <w:rPr>
                <w:rFonts w:cs="Arial"/>
              </w:rPr>
              <w:t>Ocena projektu:</w:t>
            </w:r>
          </w:p>
          <w:p w:rsidR="00B3048A" w:rsidRPr="00CD1C8F" w:rsidRDefault="00B3048A" w:rsidP="00B3048A">
            <w:pPr>
              <w:ind w:right="170"/>
              <w:rPr>
                <w:rFonts w:cs="Arial"/>
              </w:rPr>
            </w:pPr>
            <w:r w:rsidRPr="00CD1C8F">
              <w:rPr>
                <w:rFonts w:cs="Arial"/>
              </w:rPr>
              <w:t>16 – 15 punktów – ocena bardzo dobra,</w:t>
            </w:r>
          </w:p>
          <w:p w:rsidR="00B3048A" w:rsidRPr="00CD1C8F" w:rsidRDefault="00B3048A" w:rsidP="00B3048A">
            <w:pPr>
              <w:ind w:right="170"/>
              <w:rPr>
                <w:rFonts w:cs="Arial"/>
              </w:rPr>
            </w:pPr>
            <w:r w:rsidRPr="00CD1C8F">
              <w:rPr>
                <w:rFonts w:cs="Arial"/>
              </w:rPr>
              <w:t>14 punktów – ocena dobra plus,</w:t>
            </w:r>
          </w:p>
          <w:p w:rsidR="00B3048A" w:rsidRPr="00CD1C8F" w:rsidRDefault="00B3048A" w:rsidP="00B3048A">
            <w:pPr>
              <w:ind w:right="170"/>
              <w:rPr>
                <w:rFonts w:cs="Arial"/>
              </w:rPr>
            </w:pPr>
            <w:r w:rsidRPr="00CD1C8F">
              <w:rPr>
                <w:rFonts w:cs="Arial"/>
              </w:rPr>
              <w:t>13 – 12 punktów – ocena dobra,</w:t>
            </w:r>
          </w:p>
          <w:p w:rsidR="00B3048A" w:rsidRPr="00CD1C8F" w:rsidRDefault="00B3048A" w:rsidP="00B3048A">
            <w:pPr>
              <w:ind w:right="170"/>
              <w:rPr>
                <w:rFonts w:cs="Arial"/>
              </w:rPr>
            </w:pPr>
            <w:r w:rsidRPr="00CD1C8F">
              <w:rPr>
                <w:rFonts w:cs="Arial"/>
              </w:rPr>
              <w:t>11 – 10 punktów – ocena dostateczna plus,</w:t>
            </w:r>
          </w:p>
          <w:p w:rsidR="00B3048A" w:rsidRPr="006A26B8" w:rsidRDefault="00B3048A" w:rsidP="00B3048A">
            <w:pPr>
              <w:ind w:right="170"/>
              <w:rPr>
                <w:rFonts w:cs="Arial"/>
              </w:rPr>
            </w:pPr>
            <w:r>
              <w:rPr>
                <w:rFonts w:cs="Arial"/>
              </w:rPr>
              <w:t>9 – 8 – ocena dostateczna</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pStyle w:val="Tytukomrki"/>
              <w:spacing w:line="276" w:lineRule="auto"/>
              <w:ind w:right="170"/>
            </w:pPr>
            <w:r w:rsidRPr="006A26B8">
              <w:t>Bilans punktów ECTS:</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pStyle w:val="Tytukomrki"/>
              <w:spacing w:line="276" w:lineRule="auto"/>
              <w:ind w:right="170"/>
              <w:rPr>
                <w:b w:val="0"/>
                <w:bCs/>
              </w:rPr>
            </w:pPr>
            <w:r w:rsidRPr="006A26B8">
              <w:rPr>
                <w:b w:val="0"/>
                <w:bCs/>
              </w:rPr>
              <w:t>Studia stacjonarne</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pStyle w:val="Tytukomrki"/>
              <w:spacing w:line="276" w:lineRule="auto"/>
              <w:ind w:right="170"/>
              <w:rPr>
                <w:b w:val="0"/>
                <w:bCs/>
              </w:rPr>
            </w:pPr>
            <w:r w:rsidRPr="006A26B8">
              <w:rPr>
                <w:b w:val="0"/>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pStyle w:val="Tytukomrki"/>
              <w:spacing w:line="276" w:lineRule="auto"/>
              <w:ind w:right="170"/>
              <w:rPr>
                <w:b w:val="0"/>
                <w:bCs/>
              </w:rPr>
            </w:pPr>
            <w:r w:rsidRPr="006A26B8">
              <w:rPr>
                <w:b w:val="0"/>
                <w:bCs/>
              </w:rPr>
              <w:t>Obciążenie studenta</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15</w:t>
            </w:r>
            <w:r w:rsidR="007D18DB">
              <w:rPr>
                <w:rFonts w:cs="Arial"/>
                <w:color w:val="000000"/>
              </w:rPr>
              <w:t xml:space="preserve"> godzin</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Przygotowanie indywidualne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15</w:t>
            </w:r>
            <w:r w:rsidR="007D18DB">
              <w:rPr>
                <w:rFonts w:cs="Arial"/>
                <w:color w:val="000000"/>
              </w:rPr>
              <w:t xml:space="preserve"> godzin</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Przygotowanie indywidualne do wykonania projektu na zaliczenie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0F0510" w:rsidP="007D18DB">
            <w:pPr>
              <w:autoSpaceDE w:val="0"/>
              <w:autoSpaceDN w:val="0"/>
              <w:adjustRightInd w:val="0"/>
              <w:ind w:right="170"/>
              <w:rPr>
                <w:rFonts w:cs="Arial"/>
                <w:color w:val="000000"/>
              </w:rPr>
            </w:pPr>
            <w:r>
              <w:rPr>
                <w:rFonts w:cs="Arial"/>
                <w:color w:val="000000"/>
              </w:rPr>
              <w:t>19</w:t>
            </w:r>
            <w:r w:rsidR="007D18DB">
              <w:rPr>
                <w:rFonts w:cs="Arial"/>
                <w:color w:val="000000"/>
              </w:rPr>
              <w:t xml:space="preserve"> godzin</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Udział w konsultacjach z przedmiotu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7D18DB">
            <w:pPr>
              <w:autoSpaceDE w:val="0"/>
              <w:autoSpaceDN w:val="0"/>
              <w:adjustRightInd w:val="0"/>
              <w:ind w:right="170"/>
              <w:rPr>
                <w:rFonts w:cs="Arial"/>
                <w:color w:val="000000"/>
              </w:rPr>
            </w:pPr>
            <w:r w:rsidRPr="006A26B8">
              <w:rPr>
                <w:rFonts w:cs="Arial"/>
                <w:color w:val="000000"/>
              </w:rPr>
              <w:t>1</w:t>
            </w:r>
            <w:r w:rsidR="007D18DB">
              <w:rPr>
                <w:rFonts w:cs="Arial"/>
                <w:color w:val="000000"/>
              </w:rPr>
              <w:t xml:space="preserve"> godzina</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7D18DB">
            <w:pPr>
              <w:ind w:right="170"/>
              <w:rPr>
                <w:rFonts w:cs="Arial"/>
                <w:b/>
                <w:bCs/>
              </w:rPr>
            </w:pPr>
            <w:r w:rsidRPr="006A26B8">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7D18DB">
            <w:pPr>
              <w:ind w:right="170"/>
              <w:rPr>
                <w:rFonts w:cs="Arial"/>
              </w:rPr>
            </w:pPr>
            <w:r w:rsidRPr="006A26B8">
              <w:rPr>
                <w:rFonts w:cs="Arial"/>
              </w:rPr>
              <w:t>5</w:t>
            </w:r>
            <w:r w:rsidR="000F0510">
              <w:rPr>
                <w:rFonts w:cs="Arial"/>
              </w:rPr>
              <w:t>0</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7D18DB">
            <w:pPr>
              <w:ind w:right="170"/>
              <w:rPr>
                <w:rFonts w:cs="Arial"/>
                <w:b/>
                <w:bCs/>
              </w:rPr>
            </w:pPr>
            <w:r w:rsidRPr="006A26B8">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7D18DB">
            <w:pPr>
              <w:ind w:right="170"/>
              <w:rPr>
                <w:rFonts w:cs="Arial"/>
                <w:bCs/>
              </w:rPr>
            </w:pPr>
            <w:r w:rsidRPr="006A26B8">
              <w:rPr>
                <w:rFonts w:cs="Arial"/>
                <w:bCs/>
              </w:rPr>
              <w:t>2</w:t>
            </w:r>
          </w:p>
        </w:tc>
      </w:tr>
    </w:tbl>
    <w:p w:rsidR="007D18DB" w:rsidRDefault="007D18DB">
      <w:pPr>
        <w:spacing w:before="0" w:after="0" w:line="240" w:lineRule="auto"/>
        <w:ind w:left="0"/>
        <w:rPr>
          <w:rFonts w:cs="Arial"/>
        </w:rPr>
      </w:pPr>
      <w:r>
        <w:rPr>
          <w:rFonts w:cs="Arial"/>
        </w:rPr>
        <w:br w:type="page"/>
      </w:r>
      <w:bookmarkStart w:id="7" w:name="_GoBack"/>
      <w:bookmarkEnd w:id="7"/>
    </w:p>
    <w:tbl>
      <w:tblPr>
        <w:tblW w:w="10433" w:type="dxa"/>
        <w:jc w:val="center"/>
        <w:tblLayout w:type="fixed"/>
        <w:tblCellMar>
          <w:left w:w="30" w:type="dxa"/>
          <w:right w:w="30" w:type="dxa"/>
        </w:tblCellMar>
        <w:tblLook w:val="04A0" w:firstRow="1" w:lastRow="0" w:firstColumn="1" w:lastColumn="0" w:noHBand="0" w:noVBand="1"/>
      </w:tblPr>
      <w:tblGrid>
        <w:gridCol w:w="1448"/>
        <w:gridCol w:w="709"/>
        <w:gridCol w:w="141"/>
        <w:gridCol w:w="262"/>
        <w:gridCol w:w="305"/>
        <w:gridCol w:w="284"/>
        <w:gridCol w:w="283"/>
        <w:gridCol w:w="567"/>
        <w:gridCol w:w="709"/>
        <w:gridCol w:w="425"/>
        <w:gridCol w:w="1560"/>
        <w:gridCol w:w="1257"/>
        <w:gridCol w:w="444"/>
        <w:gridCol w:w="2039"/>
      </w:tblGrid>
      <w:tr w:rsidR="00442B4D" w:rsidRPr="006A26B8" w:rsidTr="00CB25F5">
        <w:trPr>
          <w:trHeight w:val="509"/>
          <w:jc w:val="center"/>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442B4D" w:rsidRPr="006A26B8" w:rsidRDefault="00442B4D" w:rsidP="006A26B8">
            <w:pPr>
              <w:autoSpaceDE w:val="0"/>
              <w:autoSpaceDN w:val="0"/>
              <w:adjustRightInd w:val="0"/>
              <w:spacing w:line="276" w:lineRule="auto"/>
              <w:ind w:right="170"/>
              <w:jc w:val="right"/>
              <w:rPr>
                <w:rFonts w:cs="Arial"/>
              </w:rPr>
            </w:pPr>
            <w:r w:rsidRPr="006A26B8">
              <w:rPr>
                <w:rFonts w:cs="Arial"/>
              </w:rPr>
              <w:lastRenderedPageBreak/>
              <w:t xml:space="preserve">                                                                                                            Załącznik nr 3 do zasad</w:t>
            </w:r>
          </w:p>
        </w:tc>
      </w:tr>
      <w:tr w:rsidR="00442B4D" w:rsidRPr="006A26B8" w:rsidTr="00CB25F5">
        <w:trPr>
          <w:trHeight w:val="509"/>
          <w:jc w:val="center"/>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442B4D" w:rsidRPr="006A26B8" w:rsidRDefault="00442B4D" w:rsidP="006A26B8">
            <w:pPr>
              <w:autoSpaceDE w:val="0"/>
              <w:autoSpaceDN w:val="0"/>
              <w:adjustRightInd w:val="0"/>
              <w:spacing w:line="276" w:lineRule="auto"/>
              <w:ind w:right="170"/>
              <w:jc w:val="center"/>
              <w:rPr>
                <w:rFonts w:cs="Arial"/>
                <w:b/>
                <w:bCs/>
                <w:color w:val="000000"/>
              </w:rPr>
            </w:pPr>
            <w:r w:rsidRPr="006A26B8">
              <w:rPr>
                <w:rFonts w:cs="Arial"/>
              </w:rPr>
              <w:br w:type="page"/>
            </w:r>
            <w:r w:rsidRPr="006A26B8">
              <w:rPr>
                <w:rFonts w:cs="Arial"/>
                <w:b/>
                <w:bCs/>
                <w:color w:val="000000"/>
              </w:rPr>
              <w:t>Sylabus przedmiotu / modułu kształcenia</w:t>
            </w:r>
          </w:p>
        </w:tc>
      </w:tr>
      <w:tr w:rsidR="00442B4D" w:rsidRPr="006A26B8" w:rsidTr="00CB25F5">
        <w:trPr>
          <w:trHeight w:val="454"/>
          <w:jc w:val="center"/>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Nazwa przedmiotu/modułu kształcenia:</w:t>
            </w:r>
            <w:r w:rsidRPr="006A26B8">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442B4D" w:rsidRPr="006A26B8" w:rsidRDefault="00442B4D" w:rsidP="006A26B8">
            <w:pPr>
              <w:pStyle w:val="Nagwek1"/>
              <w:ind w:right="170"/>
              <w:rPr>
                <w:rFonts w:cs="Arial"/>
                <w:b/>
                <w:szCs w:val="22"/>
              </w:rPr>
            </w:pPr>
            <w:bookmarkStart w:id="8" w:name="_Toc190341365"/>
            <w:proofErr w:type="spellStart"/>
            <w:r w:rsidRPr="006A26B8">
              <w:rPr>
                <w:rFonts w:cs="Arial"/>
                <w:szCs w:val="22"/>
              </w:rPr>
              <w:t>Self-publishing</w:t>
            </w:r>
            <w:proofErr w:type="spellEnd"/>
            <w:r w:rsidRPr="006A26B8">
              <w:rPr>
                <w:rFonts w:cs="Arial"/>
                <w:szCs w:val="22"/>
              </w:rPr>
              <w:t xml:space="preserve"> i promocja tekstów w sieci</w:t>
            </w:r>
            <w:bookmarkEnd w:id="8"/>
          </w:p>
        </w:tc>
      </w:tr>
      <w:tr w:rsidR="00442B4D" w:rsidRPr="001E3068" w:rsidTr="00CB25F5">
        <w:trPr>
          <w:trHeight w:val="454"/>
          <w:jc w:val="center"/>
        </w:trPr>
        <w:tc>
          <w:tcPr>
            <w:tcW w:w="3432" w:type="dxa"/>
            <w:gridSpan w:val="7"/>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lang w:val="en-US"/>
              </w:rPr>
            </w:pPr>
            <w:proofErr w:type="spellStart"/>
            <w:r w:rsidRPr="006A26B8">
              <w:rPr>
                <w:rFonts w:cs="Arial"/>
                <w:b/>
                <w:color w:val="000000"/>
                <w:lang w:val="en-US"/>
              </w:rPr>
              <w:t>Nazwa</w:t>
            </w:r>
            <w:proofErr w:type="spellEnd"/>
            <w:r w:rsidRPr="006A26B8">
              <w:rPr>
                <w:rFonts w:cs="Arial"/>
                <w:b/>
                <w:color w:val="000000"/>
                <w:lang w:val="en-US"/>
              </w:rPr>
              <w:t xml:space="preserve"> w </w:t>
            </w:r>
            <w:proofErr w:type="spellStart"/>
            <w:r w:rsidRPr="006A26B8">
              <w:rPr>
                <w:rFonts w:cs="Arial"/>
                <w:b/>
                <w:color w:val="000000"/>
                <w:lang w:val="en-US"/>
              </w:rPr>
              <w:t>języku</w:t>
            </w:r>
            <w:proofErr w:type="spellEnd"/>
            <w:r w:rsidRPr="006A26B8">
              <w:rPr>
                <w:rFonts w:cs="Arial"/>
                <w:b/>
                <w:color w:val="000000"/>
                <w:lang w:val="en-US"/>
              </w:rPr>
              <w:t xml:space="preserve"> </w:t>
            </w:r>
            <w:proofErr w:type="spellStart"/>
            <w:r w:rsidRPr="006A26B8">
              <w:rPr>
                <w:rFonts w:cs="Arial"/>
                <w:b/>
                <w:color w:val="000000"/>
                <w:lang w:val="en-US"/>
              </w:rPr>
              <w:t>angielskim</w:t>
            </w:r>
            <w:proofErr w:type="spellEnd"/>
            <w:r w:rsidRPr="006A26B8">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lang w:val="en-US"/>
              </w:rPr>
            </w:pPr>
            <w:r w:rsidRPr="006A26B8">
              <w:rPr>
                <w:rFonts w:cs="Arial"/>
                <w:color w:val="000000"/>
                <w:lang w:val="en-US"/>
              </w:rPr>
              <w:t xml:space="preserve"> Self-publishing and promotion of writing on the Internet</w:t>
            </w:r>
          </w:p>
        </w:tc>
      </w:tr>
      <w:tr w:rsidR="00442B4D" w:rsidRPr="006A26B8" w:rsidTr="00CB25F5">
        <w:trPr>
          <w:trHeight w:val="454"/>
          <w:jc w:val="center"/>
        </w:trPr>
        <w:tc>
          <w:tcPr>
            <w:tcW w:w="2298"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Język wykładowy:</w:t>
            </w:r>
            <w:r w:rsidRPr="006A26B8">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polski</w:t>
            </w:r>
          </w:p>
        </w:tc>
      </w:tr>
      <w:tr w:rsidR="00442B4D" w:rsidRPr="006A26B8" w:rsidTr="00CB25F5">
        <w:trPr>
          <w:trHeight w:val="454"/>
          <w:jc w:val="center"/>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 xml:space="preserve"> </w:t>
            </w:r>
            <w:r w:rsidR="000F0510">
              <w:rPr>
                <w:rFonts w:cs="Arial"/>
                <w:color w:val="000000"/>
              </w:rPr>
              <w:t>f</w:t>
            </w:r>
            <w:r w:rsidRPr="006A26B8">
              <w:rPr>
                <w:rFonts w:cs="Arial"/>
                <w:color w:val="000000"/>
              </w:rPr>
              <w:t>ilologia polska</w:t>
            </w:r>
          </w:p>
        </w:tc>
      </w:tr>
      <w:tr w:rsidR="00442B4D" w:rsidRPr="006A26B8" w:rsidTr="00CB25F5">
        <w:trPr>
          <w:trHeight w:val="454"/>
          <w:jc w:val="center"/>
        </w:trPr>
        <w:tc>
          <w:tcPr>
            <w:tcW w:w="3149" w:type="dxa"/>
            <w:gridSpan w:val="6"/>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color w:val="000000"/>
              </w:rPr>
              <w:t xml:space="preserve"> Wydział Nauk Humanistycznych</w:t>
            </w:r>
          </w:p>
        </w:tc>
      </w:tr>
      <w:tr w:rsidR="00442B4D" w:rsidRPr="006A26B8" w:rsidTr="00CB25F5">
        <w:trPr>
          <w:trHeight w:val="454"/>
          <w:jc w:val="center"/>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fakultatywny</w:t>
            </w:r>
          </w:p>
        </w:tc>
      </w:tr>
      <w:tr w:rsidR="00442B4D" w:rsidRPr="006A26B8" w:rsidTr="00CB25F5">
        <w:trPr>
          <w:trHeight w:val="454"/>
          <w:jc w:val="center"/>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pierwszego stopnia</w:t>
            </w:r>
          </w:p>
        </w:tc>
      </w:tr>
      <w:tr w:rsidR="00442B4D" w:rsidRPr="006A26B8" w:rsidTr="00CB25F5">
        <w:trPr>
          <w:trHeight w:val="454"/>
          <w:jc w:val="center"/>
        </w:trPr>
        <w:tc>
          <w:tcPr>
            <w:tcW w:w="2157" w:type="dxa"/>
            <w:gridSpan w:val="2"/>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442B4D" w:rsidRPr="006A26B8" w:rsidRDefault="000F0510" w:rsidP="006A26B8">
            <w:pPr>
              <w:autoSpaceDE w:val="0"/>
              <w:autoSpaceDN w:val="0"/>
              <w:adjustRightInd w:val="0"/>
              <w:spacing w:line="276" w:lineRule="auto"/>
              <w:ind w:right="170"/>
              <w:rPr>
                <w:rFonts w:cs="Arial"/>
                <w:color w:val="000000"/>
              </w:rPr>
            </w:pPr>
            <w:r>
              <w:rPr>
                <w:rFonts w:cs="Arial"/>
                <w:color w:val="000000"/>
              </w:rPr>
              <w:t>drugi</w:t>
            </w:r>
          </w:p>
        </w:tc>
      </w:tr>
      <w:tr w:rsidR="00442B4D" w:rsidRPr="006A26B8" w:rsidTr="00CB25F5">
        <w:trPr>
          <w:trHeight w:val="454"/>
          <w:jc w:val="center"/>
        </w:trPr>
        <w:tc>
          <w:tcPr>
            <w:tcW w:w="3999" w:type="dxa"/>
            <w:gridSpan w:val="8"/>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442B4D" w:rsidRPr="006A26B8" w:rsidRDefault="000F0510" w:rsidP="006A26B8">
            <w:pPr>
              <w:autoSpaceDE w:val="0"/>
              <w:autoSpaceDN w:val="0"/>
              <w:adjustRightInd w:val="0"/>
              <w:spacing w:line="276" w:lineRule="auto"/>
              <w:ind w:right="170"/>
              <w:rPr>
                <w:rFonts w:cs="Arial"/>
                <w:color w:val="000000"/>
              </w:rPr>
            </w:pPr>
            <w:r>
              <w:rPr>
                <w:rFonts w:cs="Arial"/>
                <w:color w:val="000000"/>
              </w:rPr>
              <w:t>czwarty</w:t>
            </w:r>
          </w:p>
        </w:tc>
      </w:tr>
      <w:tr w:rsidR="00442B4D" w:rsidRPr="006A26B8" w:rsidTr="00CB25F5">
        <w:trPr>
          <w:trHeight w:val="454"/>
          <w:jc w:val="center"/>
        </w:trPr>
        <w:tc>
          <w:tcPr>
            <w:tcW w:w="2865" w:type="dxa"/>
            <w:gridSpan w:val="5"/>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442B4D" w:rsidRPr="000F0510" w:rsidRDefault="00442B4D" w:rsidP="006A26B8">
            <w:pPr>
              <w:autoSpaceDE w:val="0"/>
              <w:autoSpaceDN w:val="0"/>
              <w:adjustRightInd w:val="0"/>
              <w:spacing w:line="276" w:lineRule="auto"/>
              <w:ind w:right="170"/>
              <w:rPr>
                <w:rFonts w:cs="Arial"/>
                <w:color w:val="000000"/>
              </w:rPr>
            </w:pPr>
            <w:r w:rsidRPr="006A26B8">
              <w:rPr>
                <w:rFonts w:cs="Arial"/>
                <w:b/>
                <w:color w:val="000000"/>
              </w:rPr>
              <w:t xml:space="preserve"> </w:t>
            </w:r>
            <w:r w:rsidRPr="000F0510">
              <w:rPr>
                <w:rFonts w:cs="Arial"/>
                <w:color w:val="000000"/>
              </w:rPr>
              <w:t>2</w:t>
            </w:r>
          </w:p>
        </w:tc>
      </w:tr>
      <w:tr w:rsidR="00442B4D" w:rsidRPr="006A26B8" w:rsidTr="00CB25F5">
        <w:trPr>
          <w:trHeight w:val="454"/>
          <w:jc w:val="center"/>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mgr Maria Długołęcka-Pietrzak</w:t>
            </w:r>
          </w:p>
        </w:tc>
      </w:tr>
      <w:tr w:rsidR="00442B4D" w:rsidRPr="006A26B8" w:rsidTr="00CB25F5">
        <w:trPr>
          <w:trHeight w:val="454"/>
          <w:jc w:val="center"/>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 xml:space="preserve">dr hab. Andrzej Borkowski, dr Piotr </w:t>
            </w:r>
            <w:proofErr w:type="spellStart"/>
            <w:r w:rsidRPr="006A26B8">
              <w:rPr>
                <w:rFonts w:cs="Arial"/>
                <w:color w:val="000000"/>
              </w:rPr>
              <w:t>Prachnio</w:t>
            </w:r>
            <w:proofErr w:type="spellEnd"/>
            <w:r w:rsidRPr="006A26B8">
              <w:rPr>
                <w:rFonts w:cs="Arial"/>
                <w:color w:val="000000"/>
              </w:rPr>
              <w:t>, dr Marcin Pliszka, mgr Maria Długołęcka-Pietrzak</w:t>
            </w:r>
          </w:p>
        </w:tc>
      </w:tr>
      <w:tr w:rsidR="00442B4D" w:rsidRPr="006A26B8" w:rsidTr="00CB25F5">
        <w:trPr>
          <w:trHeight w:val="454"/>
          <w:jc w:val="center"/>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 xml:space="preserve"> Celem przedmiotu jest zaznajomienie studentów z podstawowymi założeniami </w:t>
            </w:r>
            <w:proofErr w:type="spellStart"/>
            <w:r w:rsidRPr="006A26B8">
              <w:rPr>
                <w:rFonts w:cs="Arial"/>
                <w:color w:val="000000"/>
              </w:rPr>
              <w:t>self-publishingu</w:t>
            </w:r>
            <w:proofErr w:type="spellEnd"/>
            <w:r w:rsidRPr="006A26B8">
              <w:rPr>
                <w:rFonts w:cs="Arial"/>
                <w:color w:val="000000"/>
              </w:rPr>
              <w:t xml:space="preserve"> oraz możliwościami publikacji oraz promocji tekstów w sieci w praktyce</w:t>
            </w:r>
          </w:p>
        </w:tc>
      </w:tr>
      <w:tr w:rsidR="00442B4D" w:rsidRPr="006A26B8" w:rsidTr="00CB25F5">
        <w:trPr>
          <w:trHeight w:val="454"/>
          <w:jc w:val="center"/>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w:t>
            </w:r>
          </w:p>
        </w:tc>
        <w:tc>
          <w:tcPr>
            <w:tcW w:w="6946"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Efekty uczenia się</w:t>
            </w:r>
          </w:p>
        </w:tc>
        <w:tc>
          <w:tcPr>
            <w:tcW w:w="2039"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 kierunkowego</w:t>
            </w:r>
          </w:p>
        </w:tc>
      </w:tr>
      <w:tr w:rsidR="00442B4D" w:rsidRPr="006A26B8" w:rsidTr="00CB25F5">
        <w:trPr>
          <w:trHeight w:val="454"/>
          <w:jc w:val="center"/>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spacing w:line="276" w:lineRule="auto"/>
              <w:ind w:right="170"/>
              <w:rPr>
                <w:rFonts w:cs="Arial"/>
                <w:b/>
                <w:color w:val="000000"/>
              </w:rPr>
            </w:pPr>
          </w:p>
        </w:tc>
        <w:tc>
          <w:tcPr>
            <w:tcW w:w="6946"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rPr>
            </w:pPr>
            <w:r w:rsidRPr="006A26B8">
              <w:rPr>
                <w:rFonts w:cs="Arial"/>
                <w:b/>
                <w:color w:val="000000"/>
              </w:rPr>
              <w:t>WIEDZA</w:t>
            </w:r>
            <w:r w:rsidRPr="006A26B8">
              <w:rPr>
                <w:rFonts w:cs="Arial"/>
              </w:rPr>
              <w:t xml:space="preserve"> </w:t>
            </w:r>
          </w:p>
          <w:p w:rsidR="00442B4D" w:rsidRPr="006A26B8" w:rsidRDefault="00442B4D" w:rsidP="00D3337C">
            <w:pPr>
              <w:autoSpaceDE w:val="0"/>
              <w:autoSpaceDN w:val="0"/>
              <w:adjustRightInd w:val="0"/>
              <w:spacing w:line="276" w:lineRule="auto"/>
              <w:ind w:right="170"/>
              <w:rPr>
                <w:rFonts w:cs="Arial"/>
                <w:b/>
                <w:color w:val="000000"/>
              </w:rPr>
            </w:pPr>
            <w:r w:rsidRPr="006A26B8">
              <w:rPr>
                <w:rFonts w:cs="Arial"/>
                <w:b/>
                <w:color w:val="000000"/>
              </w:rPr>
              <w:t>Student zna i rozumie:</w:t>
            </w:r>
          </w:p>
        </w:tc>
        <w:tc>
          <w:tcPr>
            <w:tcW w:w="2039"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spacing w:line="276" w:lineRule="auto"/>
              <w:ind w:right="170"/>
              <w:rPr>
                <w:rFonts w:cs="Arial"/>
                <w:b/>
                <w:color w:val="000000"/>
              </w:rPr>
            </w:pPr>
          </w:p>
        </w:tc>
      </w:tr>
      <w:tr w:rsidR="00442B4D" w:rsidRPr="006A26B8" w:rsidTr="00CB25F5">
        <w:trPr>
          <w:trHeight w:val="290"/>
          <w:jc w:val="center"/>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color w:val="000000"/>
              </w:rPr>
              <w:t>S_W01</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szeroko pojęte twórcze pisanie, dziennikarstwo i edytorstwo (praca redakcyjna i wydawnicza w czasopismach, wydawnictwach literackich i naukowych oraz mediach elektronicznych);</w:t>
            </w:r>
          </w:p>
        </w:tc>
        <w:tc>
          <w:tcPr>
            <w:tcW w:w="2039"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color w:val="000000"/>
              </w:rPr>
              <w:t>K_W01, K_W02, K_W04, K_W07, K_W10, K_W11</w:t>
            </w:r>
          </w:p>
        </w:tc>
      </w:tr>
      <w:tr w:rsidR="00442B4D" w:rsidRPr="006A26B8" w:rsidTr="00CB25F5">
        <w:trPr>
          <w:trHeight w:val="290"/>
          <w:jc w:val="center"/>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color w:val="000000"/>
              </w:rPr>
              <w:t>S_W02</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pojęcia z zakresu edytorstwa publikacji użytkowych i publicystycznych, a także polską tradycję edytorską oraz problematykę współczesną w zakresie kreacji i edycji tekstu w sieci;</w:t>
            </w:r>
          </w:p>
        </w:tc>
        <w:tc>
          <w:tcPr>
            <w:tcW w:w="2039"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color w:val="000000"/>
              </w:rPr>
              <w:t>K_W02, K_W10</w:t>
            </w:r>
          </w:p>
        </w:tc>
      </w:tr>
      <w:tr w:rsidR="00442B4D" w:rsidRPr="006A26B8" w:rsidTr="00CB25F5">
        <w:trPr>
          <w:trHeight w:val="290"/>
          <w:jc w:val="center"/>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color w:val="000000"/>
              </w:rPr>
              <w:t>S_W0</w:t>
            </w:r>
            <w:r w:rsidR="000F0510">
              <w:rPr>
                <w:rFonts w:cs="Arial"/>
                <w:color w:val="000000"/>
              </w:rPr>
              <w:t>3</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color w:val="000000"/>
              </w:rPr>
              <w:t>zasady działalności wydawniczej i rynku książki.</w:t>
            </w:r>
          </w:p>
        </w:tc>
        <w:tc>
          <w:tcPr>
            <w:tcW w:w="2039"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color w:val="000000"/>
              </w:rPr>
              <w:t>K_W02</w:t>
            </w:r>
          </w:p>
        </w:tc>
      </w:tr>
      <w:tr w:rsidR="00442B4D" w:rsidRPr="006A26B8" w:rsidTr="00CB25F5">
        <w:trPr>
          <w:trHeight w:val="454"/>
          <w:jc w:val="center"/>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w:t>
            </w:r>
          </w:p>
        </w:tc>
        <w:tc>
          <w:tcPr>
            <w:tcW w:w="6946"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UMIEJĘTNOŚCI</w:t>
            </w:r>
          </w:p>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Student potrafi:</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 kierunkowego</w:t>
            </w:r>
          </w:p>
        </w:tc>
      </w:tr>
      <w:tr w:rsidR="00442B4D" w:rsidRPr="006A26B8" w:rsidTr="00CB25F5">
        <w:trPr>
          <w:trHeight w:val="290"/>
          <w:jc w:val="center"/>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t>S_U01</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rPr>
              <w:t xml:space="preserve">wykorzystywać sprawności pisarskie i edytorskie (merytoryczne, </w:t>
            </w:r>
            <w:r w:rsidRPr="006A26B8">
              <w:rPr>
                <w:rFonts w:cs="Arial"/>
              </w:rPr>
              <w:lastRenderedPageBreak/>
              <w:t>techniczne i organizacyjne) związane z nowymi technologiami informacyjnymi i wydawniczymi;</w:t>
            </w:r>
          </w:p>
        </w:tc>
        <w:tc>
          <w:tcPr>
            <w:tcW w:w="2039"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lastRenderedPageBreak/>
              <w:t xml:space="preserve">K_U05, K_U11, </w:t>
            </w:r>
            <w:r w:rsidRPr="006A26B8">
              <w:rPr>
                <w:rFonts w:cs="Arial"/>
              </w:rPr>
              <w:lastRenderedPageBreak/>
              <w:t>K_U13</w:t>
            </w:r>
          </w:p>
        </w:tc>
      </w:tr>
      <w:tr w:rsidR="00442B4D" w:rsidRPr="006A26B8" w:rsidTr="00CB25F5">
        <w:trPr>
          <w:trHeight w:val="290"/>
          <w:jc w:val="center"/>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lastRenderedPageBreak/>
              <w:t>S_U02</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rPr>
              <w:t>wykorzystać teoretyczną wiedzę z zakresu kreatywnego pisania i edytorstwa w praktyce wydawania tekstów literackich i literatury stosowanej oraz prac naukowych;</w:t>
            </w:r>
          </w:p>
        </w:tc>
        <w:tc>
          <w:tcPr>
            <w:tcW w:w="2039"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t>K_U02, K_U05, K_U08, K_U11</w:t>
            </w:r>
          </w:p>
        </w:tc>
      </w:tr>
      <w:tr w:rsidR="00442B4D" w:rsidRPr="006A26B8" w:rsidTr="00CB25F5">
        <w:trPr>
          <w:trHeight w:val="290"/>
          <w:jc w:val="center"/>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t>S_U0</w:t>
            </w:r>
            <w:r w:rsidR="000F0510">
              <w:rPr>
                <w:rFonts w:cs="Arial"/>
              </w:rPr>
              <w:t>3</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rPr>
              <w:t>dokonać redakcji komputerowej tekstu oraz edytować tekst w sieci;</w:t>
            </w:r>
          </w:p>
        </w:tc>
        <w:tc>
          <w:tcPr>
            <w:tcW w:w="2039"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t>K_U05</w:t>
            </w:r>
          </w:p>
        </w:tc>
      </w:tr>
      <w:tr w:rsidR="00442B4D" w:rsidRPr="006A26B8" w:rsidTr="00CB25F5">
        <w:trPr>
          <w:trHeight w:val="290"/>
          <w:jc w:val="center"/>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t>S_U0</w:t>
            </w:r>
            <w:r w:rsidR="000F0510">
              <w:rPr>
                <w:rFonts w:cs="Arial"/>
              </w:rPr>
              <w:t>4</w:t>
            </w:r>
          </w:p>
        </w:tc>
        <w:tc>
          <w:tcPr>
            <w:tcW w:w="6946" w:type="dxa"/>
            <w:gridSpan w:val="12"/>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rPr>
              <w:t>wykorzystywać zdobytą wiedzę do samodzielnego projektowania edycji.</w:t>
            </w:r>
          </w:p>
        </w:tc>
        <w:tc>
          <w:tcPr>
            <w:tcW w:w="2039"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t>K_U05, K_U09, K_U13</w:t>
            </w:r>
          </w:p>
        </w:tc>
      </w:tr>
      <w:tr w:rsidR="00442B4D" w:rsidRPr="006A26B8" w:rsidTr="00CB25F5">
        <w:trPr>
          <w:trHeight w:val="454"/>
          <w:jc w:val="center"/>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w:t>
            </w:r>
          </w:p>
        </w:tc>
        <w:tc>
          <w:tcPr>
            <w:tcW w:w="6946"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KOMPETENCJE SPOŁECZNE</w:t>
            </w:r>
          </w:p>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Student jest gotów do:</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Symbol efektu kierunkowego</w:t>
            </w:r>
          </w:p>
        </w:tc>
      </w:tr>
      <w:tr w:rsidR="00442B4D" w:rsidRPr="006A26B8" w:rsidTr="00CB25F5">
        <w:trPr>
          <w:trHeight w:val="290"/>
          <w:jc w:val="center"/>
        </w:trPr>
        <w:tc>
          <w:tcPr>
            <w:tcW w:w="1448" w:type="dxa"/>
            <w:tcBorders>
              <w:top w:val="single" w:sz="2" w:space="0" w:color="000000"/>
              <w:left w:val="single" w:sz="6" w:space="0" w:color="auto"/>
              <w:bottom w:val="single" w:sz="2" w:space="0" w:color="000000"/>
              <w:right w:val="single" w:sz="2" w:space="0" w:color="000000"/>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t>S_K0</w:t>
            </w:r>
            <w:r w:rsidR="000F0510">
              <w:rPr>
                <w:rFonts w:cs="Arial"/>
              </w:rPr>
              <w:t>1</w:t>
            </w:r>
          </w:p>
        </w:tc>
        <w:tc>
          <w:tcPr>
            <w:tcW w:w="6946" w:type="dxa"/>
            <w:gridSpan w:val="12"/>
            <w:tcBorders>
              <w:top w:val="single" w:sz="2" w:space="0" w:color="000000"/>
              <w:left w:val="single" w:sz="2" w:space="0" w:color="000000"/>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rPr>
              <w:t>przestrzegania zasad etyki zawodowej i prawa autorskiego;</w:t>
            </w:r>
          </w:p>
        </w:tc>
        <w:tc>
          <w:tcPr>
            <w:tcW w:w="2039" w:type="dxa"/>
            <w:tcBorders>
              <w:top w:val="single" w:sz="2" w:space="0" w:color="000000"/>
              <w:left w:val="single" w:sz="2" w:space="0" w:color="000000"/>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t>K_K01, K_K05</w:t>
            </w:r>
          </w:p>
        </w:tc>
      </w:tr>
      <w:tr w:rsidR="00442B4D" w:rsidRPr="006A26B8" w:rsidTr="00CB25F5">
        <w:trPr>
          <w:trHeight w:val="290"/>
          <w:jc w:val="center"/>
        </w:trPr>
        <w:tc>
          <w:tcPr>
            <w:tcW w:w="1448" w:type="dxa"/>
            <w:tcBorders>
              <w:top w:val="single" w:sz="2" w:space="0" w:color="000000"/>
              <w:left w:val="single" w:sz="6" w:space="0" w:color="auto"/>
              <w:bottom w:val="single" w:sz="2" w:space="0" w:color="000000"/>
              <w:right w:val="single" w:sz="2" w:space="0" w:color="000000"/>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t>S_K0</w:t>
            </w:r>
            <w:r w:rsidR="000F0510">
              <w:rPr>
                <w:rFonts w:cs="Arial"/>
              </w:rPr>
              <w:t>2</w:t>
            </w:r>
          </w:p>
        </w:tc>
        <w:tc>
          <w:tcPr>
            <w:tcW w:w="6946" w:type="dxa"/>
            <w:gridSpan w:val="12"/>
            <w:tcBorders>
              <w:top w:val="single" w:sz="2" w:space="0" w:color="000000"/>
              <w:left w:val="single" w:sz="2" w:space="0" w:color="000000"/>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rPr>
              <w:t>podnoszenia własnych kompetencji zawodowych.</w:t>
            </w:r>
          </w:p>
        </w:tc>
        <w:tc>
          <w:tcPr>
            <w:tcW w:w="2039" w:type="dxa"/>
            <w:tcBorders>
              <w:top w:val="single" w:sz="2" w:space="0" w:color="000000"/>
              <w:left w:val="single" w:sz="2" w:space="0" w:color="000000"/>
              <w:bottom w:val="single" w:sz="2" w:space="0" w:color="000000"/>
              <w:right w:val="single" w:sz="6"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t>K_K04</w:t>
            </w:r>
          </w:p>
        </w:tc>
      </w:tr>
      <w:tr w:rsidR="00442B4D" w:rsidRPr="006A26B8" w:rsidTr="00CB25F5">
        <w:trPr>
          <w:trHeight w:val="454"/>
          <w:jc w:val="center"/>
        </w:trPr>
        <w:tc>
          <w:tcPr>
            <w:tcW w:w="2560"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color w:val="000000"/>
              </w:rPr>
              <w:t xml:space="preserve"> ćwiczenia </w:t>
            </w:r>
            <w:r w:rsidR="000F0510">
              <w:rPr>
                <w:rFonts w:cs="Arial"/>
                <w:color w:val="000000"/>
              </w:rPr>
              <w:t>audytoryjne</w:t>
            </w:r>
          </w:p>
        </w:tc>
      </w:tr>
      <w:tr w:rsidR="00442B4D" w:rsidRPr="006A26B8" w:rsidTr="00CB25F5">
        <w:trPr>
          <w:trHeight w:val="454"/>
          <w:jc w:val="center"/>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rPr>
              <w:br w:type="page"/>
            </w:r>
            <w:r w:rsidRPr="006A26B8">
              <w:rPr>
                <w:rFonts w:cs="Arial"/>
                <w:b/>
                <w:color w:val="000000"/>
              </w:rPr>
              <w:t>Wymagania wstępne i dodatkowe:</w:t>
            </w:r>
          </w:p>
        </w:tc>
      </w:tr>
      <w:tr w:rsidR="00442B4D" w:rsidRPr="006A26B8" w:rsidTr="00CB25F5">
        <w:trPr>
          <w:trHeight w:val="320"/>
          <w:jc w:val="center"/>
        </w:trPr>
        <w:tc>
          <w:tcPr>
            <w:tcW w:w="10433" w:type="dxa"/>
            <w:gridSpan w:val="14"/>
            <w:tcBorders>
              <w:top w:val="single" w:sz="4" w:space="0" w:color="auto"/>
              <w:left w:val="single" w:sz="6" w:space="0" w:color="auto"/>
              <w:bottom w:val="single" w:sz="4" w:space="0" w:color="auto"/>
              <w:right w:val="single" w:sz="6" w:space="0" w:color="auto"/>
            </w:tcBorders>
          </w:tcPr>
          <w:p w:rsidR="00442B4D" w:rsidRPr="006A26B8" w:rsidRDefault="00442B4D" w:rsidP="006A26B8">
            <w:pPr>
              <w:spacing w:line="276" w:lineRule="auto"/>
              <w:ind w:right="170" w:firstLine="114"/>
              <w:rPr>
                <w:rFonts w:cs="Arial"/>
                <w:bCs/>
                <w:color w:val="000000"/>
              </w:rPr>
            </w:pPr>
            <w:r w:rsidRPr="006A26B8">
              <w:rPr>
                <w:rFonts w:cs="Arial"/>
                <w:bCs/>
                <w:color w:val="000000"/>
              </w:rPr>
              <w:t>Ogólna wiedza z komunikacji oraz edytorstwa tekstu</w:t>
            </w:r>
          </w:p>
        </w:tc>
      </w:tr>
      <w:tr w:rsidR="00442B4D" w:rsidRPr="006A26B8" w:rsidTr="00CB25F5">
        <w:trPr>
          <w:trHeight w:val="454"/>
          <w:jc w:val="center"/>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Treści modułu kształcenia:</w:t>
            </w:r>
          </w:p>
        </w:tc>
      </w:tr>
      <w:tr w:rsidR="00442B4D" w:rsidRPr="006A26B8" w:rsidTr="00CB25F5">
        <w:trPr>
          <w:trHeight w:val="1787"/>
          <w:jc w:val="center"/>
        </w:trPr>
        <w:tc>
          <w:tcPr>
            <w:tcW w:w="10433" w:type="dxa"/>
            <w:gridSpan w:val="14"/>
            <w:tcBorders>
              <w:top w:val="single" w:sz="4" w:space="0" w:color="auto"/>
              <w:left w:val="single" w:sz="6" w:space="0" w:color="auto"/>
              <w:bottom w:val="single" w:sz="6" w:space="0" w:color="auto"/>
              <w:right w:val="single" w:sz="6" w:space="0" w:color="auto"/>
            </w:tcBorders>
          </w:tcPr>
          <w:p w:rsidR="00442B4D" w:rsidRPr="00842D50" w:rsidRDefault="00442B4D" w:rsidP="007112E0">
            <w:pPr>
              <w:pStyle w:val="Akapitzlist"/>
              <w:numPr>
                <w:ilvl w:val="1"/>
                <w:numId w:val="21"/>
              </w:numPr>
              <w:tabs>
                <w:tab w:val="left" w:pos="1125"/>
              </w:tabs>
              <w:spacing w:line="276" w:lineRule="auto"/>
              <w:ind w:right="170"/>
              <w:rPr>
                <w:rFonts w:cs="Arial"/>
              </w:rPr>
            </w:pPr>
            <w:r w:rsidRPr="00842D50">
              <w:rPr>
                <w:rFonts w:cs="Arial"/>
              </w:rPr>
              <w:t>Zajęcia organizacyjne i organizacja pracy. Wstępne informacje o treściach kształcenia.</w:t>
            </w:r>
          </w:p>
          <w:p w:rsidR="00442B4D" w:rsidRPr="00842D50" w:rsidRDefault="00442B4D" w:rsidP="007112E0">
            <w:pPr>
              <w:pStyle w:val="Akapitzlist"/>
              <w:numPr>
                <w:ilvl w:val="1"/>
                <w:numId w:val="21"/>
              </w:numPr>
              <w:tabs>
                <w:tab w:val="left" w:pos="1125"/>
              </w:tabs>
              <w:spacing w:line="276" w:lineRule="auto"/>
              <w:ind w:right="170"/>
              <w:rPr>
                <w:rFonts w:cs="Arial"/>
                <w:lang w:val="en-US"/>
              </w:rPr>
            </w:pPr>
            <w:r w:rsidRPr="00842D50">
              <w:rPr>
                <w:rFonts w:cs="Arial"/>
                <w:lang w:val="en-US"/>
              </w:rPr>
              <w:t xml:space="preserve">Self-publishing, </w:t>
            </w:r>
            <w:proofErr w:type="spellStart"/>
            <w:r w:rsidRPr="00842D50">
              <w:rPr>
                <w:rFonts w:cs="Arial"/>
                <w:lang w:val="en-US"/>
              </w:rPr>
              <w:t>webwriting</w:t>
            </w:r>
            <w:proofErr w:type="spellEnd"/>
            <w:r w:rsidRPr="00842D50">
              <w:rPr>
                <w:rFonts w:cs="Arial"/>
                <w:lang w:val="en-US"/>
              </w:rPr>
              <w:t xml:space="preserve">, storytelling, blogging – </w:t>
            </w:r>
            <w:proofErr w:type="spellStart"/>
            <w:r w:rsidRPr="00842D50">
              <w:rPr>
                <w:rFonts w:cs="Arial"/>
                <w:lang w:val="en-US"/>
              </w:rPr>
              <w:t>pojęcia</w:t>
            </w:r>
            <w:proofErr w:type="spellEnd"/>
            <w:r w:rsidRPr="00842D50">
              <w:rPr>
                <w:rFonts w:cs="Arial"/>
                <w:lang w:val="en-US"/>
              </w:rPr>
              <w:t xml:space="preserve"> i </w:t>
            </w:r>
            <w:proofErr w:type="spellStart"/>
            <w:r w:rsidRPr="00842D50">
              <w:rPr>
                <w:rFonts w:cs="Arial"/>
                <w:lang w:val="en-US"/>
              </w:rPr>
              <w:t>definicje</w:t>
            </w:r>
            <w:proofErr w:type="spellEnd"/>
            <w:r w:rsidRPr="00842D50">
              <w:rPr>
                <w:rFonts w:cs="Arial"/>
                <w:lang w:val="en-US"/>
              </w:rPr>
              <w:t>.</w:t>
            </w:r>
          </w:p>
          <w:p w:rsidR="00442B4D" w:rsidRPr="00842D50" w:rsidRDefault="00442B4D" w:rsidP="007112E0">
            <w:pPr>
              <w:pStyle w:val="Akapitzlist"/>
              <w:numPr>
                <w:ilvl w:val="1"/>
                <w:numId w:val="21"/>
              </w:numPr>
              <w:tabs>
                <w:tab w:val="left" w:pos="1125"/>
              </w:tabs>
              <w:spacing w:line="276" w:lineRule="auto"/>
              <w:ind w:right="170"/>
              <w:rPr>
                <w:rFonts w:cs="Arial"/>
              </w:rPr>
            </w:pPr>
            <w:r w:rsidRPr="00842D50">
              <w:rPr>
                <w:rFonts w:cs="Arial"/>
              </w:rPr>
              <w:t>Publikowanie tekstu w Internecie: netykieta, prawo autorskie, licencje.</w:t>
            </w:r>
          </w:p>
          <w:p w:rsidR="00442B4D" w:rsidRDefault="00442B4D" w:rsidP="007112E0">
            <w:pPr>
              <w:pStyle w:val="Akapitzlist"/>
              <w:numPr>
                <w:ilvl w:val="1"/>
                <w:numId w:val="21"/>
              </w:numPr>
              <w:tabs>
                <w:tab w:val="left" w:pos="1125"/>
              </w:tabs>
              <w:spacing w:line="276" w:lineRule="auto"/>
              <w:ind w:right="170"/>
              <w:rPr>
                <w:rFonts w:cs="Arial"/>
              </w:rPr>
            </w:pPr>
            <w:r w:rsidRPr="00842D50">
              <w:rPr>
                <w:rFonts w:cs="Arial"/>
              </w:rPr>
              <w:t xml:space="preserve">Od </w:t>
            </w:r>
            <w:proofErr w:type="spellStart"/>
            <w:r w:rsidRPr="00842D50">
              <w:rPr>
                <w:rFonts w:cs="Arial"/>
              </w:rPr>
              <w:t>Nieszuflady</w:t>
            </w:r>
            <w:proofErr w:type="spellEnd"/>
            <w:r w:rsidRPr="00842D50">
              <w:rPr>
                <w:rFonts w:cs="Arial"/>
              </w:rPr>
              <w:t xml:space="preserve"> do </w:t>
            </w:r>
            <w:proofErr w:type="spellStart"/>
            <w:r w:rsidRPr="00842D50">
              <w:rPr>
                <w:rFonts w:cs="Arial"/>
              </w:rPr>
              <w:t>Wattpada</w:t>
            </w:r>
            <w:proofErr w:type="spellEnd"/>
            <w:r w:rsidRPr="00842D50">
              <w:rPr>
                <w:rFonts w:cs="Arial"/>
              </w:rPr>
              <w:t>: przegląd sieciowych platform dla autorów.</w:t>
            </w:r>
          </w:p>
          <w:p w:rsidR="00415BD8" w:rsidRPr="00415BD8" w:rsidRDefault="00415BD8" w:rsidP="007112E0">
            <w:pPr>
              <w:pStyle w:val="Akapitzlist"/>
              <w:numPr>
                <w:ilvl w:val="1"/>
                <w:numId w:val="21"/>
              </w:numPr>
              <w:rPr>
                <w:rFonts w:cs="Arial"/>
              </w:rPr>
            </w:pPr>
            <w:r w:rsidRPr="00415BD8">
              <w:rPr>
                <w:rFonts w:cs="Arial"/>
              </w:rPr>
              <w:t xml:space="preserve">Kariera w Internecie: twórcy, którzy zaistnieli w sieci i ich publikacje. Wpływ </w:t>
            </w:r>
            <w:proofErr w:type="spellStart"/>
            <w:r w:rsidRPr="00415BD8">
              <w:rPr>
                <w:rFonts w:cs="Arial"/>
              </w:rPr>
              <w:t>social</w:t>
            </w:r>
            <w:proofErr w:type="spellEnd"/>
            <w:r w:rsidRPr="00415BD8">
              <w:rPr>
                <w:rFonts w:cs="Arial"/>
              </w:rPr>
              <w:t xml:space="preserve"> mediów na promocję literatury. Marketing tekstu w sieci.</w:t>
            </w:r>
          </w:p>
          <w:p w:rsidR="00415BD8" w:rsidRPr="00415BD8" w:rsidRDefault="00415BD8" w:rsidP="007112E0">
            <w:pPr>
              <w:pStyle w:val="Akapitzlist"/>
              <w:numPr>
                <w:ilvl w:val="1"/>
                <w:numId w:val="21"/>
              </w:numPr>
              <w:rPr>
                <w:rFonts w:cs="Arial"/>
              </w:rPr>
            </w:pPr>
            <w:r w:rsidRPr="00415BD8">
              <w:rPr>
                <w:rFonts w:cs="Arial"/>
              </w:rPr>
              <w:t>Tematy, problemy, zagadnienia: o czym pisać w Internecie?</w:t>
            </w:r>
          </w:p>
          <w:p w:rsidR="00415BD8" w:rsidRPr="00415BD8" w:rsidRDefault="00415BD8" w:rsidP="007112E0">
            <w:pPr>
              <w:pStyle w:val="Akapitzlist"/>
              <w:numPr>
                <w:ilvl w:val="1"/>
                <w:numId w:val="21"/>
              </w:numPr>
              <w:rPr>
                <w:rFonts w:cs="Arial"/>
              </w:rPr>
            </w:pPr>
            <w:r w:rsidRPr="00415BD8">
              <w:rPr>
                <w:rFonts w:cs="Arial"/>
              </w:rPr>
              <w:t>Jak przygotować tekst do publikacji w sieci – wskazówki edytorsko-redakcyjne.</w:t>
            </w:r>
          </w:p>
          <w:p w:rsidR="00415BD8" w:rsidRPr="00415BD8" w:rsidRDefault="00415BD8" w:rsidP="007112E0">
            <w:pPr>
              <w:pStyle w:val="Akapitzlist"/>
              <w:numPr>
                <w:ilvl w:val="1"/>
                <w:numId w:val="21"/>
              </w:numPr>
              <w:tabs>
                <w:tab w:val="left" w:pos="1125"/>
              </w:tabs>
              <w:spacing w:line="276" w:lineRule="auto"/>
              <w:ind w:right="170"/>
              <w:rPr>
                <w:rFonts w:cs="Arial"/>
              </w:rPr>
            </w:pPr>
            <w:r w:rsidRPr="00415BD8">
              <w:rPr>
                <w:rFonts w:cs="Arial"/>
              </w:rPr>
              <w:t>Omówienie przygotowanych projektów. Zaliczenie przedmiotu.</w:t>
            </w:r>
          </w:p>
        </w:tc>
      </w:tr>
      <w:tr w:rsidR="00442B4D" w:rsidRPr="006A26B8" w:rsidTr="00CB25F5">
        <w:trPr>
          <w:trHeight w:val="454"/>
          <w:jc w:val="center"/>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Literatura podstawowa:</w:t>
            </w:r>
          </w:p>
        </w:tc>
      </w:tr>
      <w:tr w:rsidR="00442B4D" w:rsidRPr="006A26B8" w:rsidTr="00CB25F5">
        <w:trPr>
          <w:trHeight w:val="1132"/>
          <w:jc w:val="center"/>
        </w:trPr>
        <w:tc>
          <w:tcPr>
            <w:tcW w:w="10433" w:type="dxa"/>
            <w:gridSpan w:val="14"/>
            <w:tcBorders>
              <w:top w:val="single" w:sz="4" w:space="0" w:color="auto"/>
              <w:left w:val="single" w:sz="6" w:space="0" w:color="auto"/>
              <w:bottom w:val="single" w:sz="4" w:space="0" w:color="auto"/>
              <w:right w:val="single" w:sz="6" w:space="0" w:color="auto"/>
            </w:tcBorders>
          </w:tcPr>
          <w:p w:rsidR="00442B4D" w:rsidRPr="006A26B8" w:rsidRDefault="00442B4D" w:rsidP="00415BD8">
            <w:pPr>
              <w:autoSpaceDE w:val="0"/>
              <w:autoSpaceDN w:val="0"/>
              <w:adjustRightInd w:val="0"/>
              <w:spacing w:line="276" w:lineRule="auto"/>
              <w:ind w:left="426" w:right="170" w:hanging="256"/>
              <w:rPr>
                <w:rFonts w:cs="Arial"/>
                <w:bCs/>
                <w:color w:val="000000"/>
              </w:rPr>
            </w:pPr>
            <w:r w:rsidRPr="006A26B8">
              <w:rPr>
                <w:rFonts w:cs="Arial"/>
                <w:bCs/>
                <w:color w:val="000000"/>
              </w:rPr>
              <w:t>1.</w:t>
            </w:r>
            <w:r w:rsidRPr="006A26B8">
              <w:rPr>
                <w:rFonts w:cs="Arial"/>
                <w:bCs/>
                <w:color w:val="000000"/>
              </w:rPr>
              <w:tab/>
              <w:t xml:space="preserve">Joanna Wrycza-Bekier: </w:t>
            </w:r>
            <w:r w:rsidRPr="006A26B8">
              <w:rPr>
                <w:rFonts w:cs="Arial"/>
                <w:bCs/>
                <w:i/>
                <w:iCs/>
                <w:color w:val="000000"/>
              </w:rPr>
              <w:t>Magia słów. Jak pisać teksty, które porwą tłumy</w:t>
            </w:r>
            <w:r w:rsidRPr="006A26B8">
              <w:rPr>
                <w:rFonts w:cs="Arial"/>
                <w:bCs/>
                <w:color w:val="000000"/>
              </w:rPr>
              <w:t>, Gliwice 2018.</w:t>
            </w:r>
          </w:p>
          <w:p w:rsidR="00442B4D" w:rsidRPr="006A26B8" w:rsidRDefault="00442B4D" w:rsidP="00415BD8">
            <w:pPr>
              <w:autoSpaceDE w:val="0"/>
              <w:autoSpaceDN w:val="0"/>
              <w:adjustRightInd w:val="0"/>
              <w:spacing w:line="276" w:lineRule="auto"/>
              <w:ind w:left="426" w:right="170" w:hanging="256"/>
              <w:rPr>
                <w:rFonts w:cs="Arial"/>
                <w:bCs/>
                <w:color w:val="000000"/>
              </w:rPr>
            </w:pPr>
            <w:r w:rsidRPr="006A26B8">
              <w:rPr>
                <w:rFonts w:cs="Arial"/>
                <w:bCs/>
                <w:color w:val="000000"/>
              </w:rPr>
              <w:t>2.</w:t>
            </w:r>
            <w:r w:rsidRPr="006A26B8">
              <w:rPr>
                <w:rFonts w:cs="Arial"/>
                <w:bCs/>
                <w:color w:val="000000"/>
              </w:rPr>
              <w:tab/>
              <w:t xml:space="preserve">Joanna Wrycza-Bekier: </w:t>
            </w:r>
            <w:r w:rsidRPr="006A26B8">
              <w:rPr>
                <w:rFonts w:cs="Arial"/>
                <w:bCs/>
                <w:i/>
                <w:iCs/>
                <w:color w:val="000000"/>
              </w:rPr>
              <w:t>Szkoła twórczego pisania. Jak zostać autorem bestsellerowych powieści</w:t>
            </w:r>
            <w:r w:rsidRPr="006A26B8">
              <w:rPr>
                <w:rFonts w:cs="Arial"/>
                <w:bCs/>
                <w:color w:val="000000"/>
              </w:rPr>
              <w:t>, Gliwice 2022.</w:t>
            </w:r>
          </w:p>
          <w:p w:rsidR="00442B4D" w:rsidRPr="006A26B8" w:rsidRDefault="00442B4D" w:rsidP="00415BD8">
            <w:pPr>
              <w:autoSpaceDE w:val="0"/>
              <w:autoSpaceDN w:val="0"/>
              <w:adjustRightInd w:val="0"/>
              <w:spacing w:line="276" w:lineRule="auto"/>
              <w:ind w:left="426" w:right="170" w:hanging="256"/>
              <w:rPr>
                <w:rFonts w:cs="Arial"/>
                <w:bCs/>
                <w:color w:val="000000"/>
              </w:rPr>
            </w:pPr>
            <w:r w:rsidRPr="006A26B8">
              <w:rPr>
                <w:rFonts w:cs="Arial"/>
                <w:bCs/>
                <w:color w:val="000000"/>
              </w:rPr>
              <w:t>3.</w:t>
            </w:r>
            <w:r w:rsidRPr="006A26B8">
              <w:rPr>
                <w:rFonts w:cs="Arial"/>
                <w:bCs/>
                <w:color w:val="000000"/>
              </w:rPr>
              <w:tab/>
              <w:t xml:space="preserve">Jolanta Maćkiewicz: </w:t>
            </w:r>
            <w:r w:rsidRPr="006A26B8">
              <w:rPr>
                <w:rFonts w:cs="Arial"/>
                <w:bCs/>
                <w:i/>
                <w:iCs/>
                <w:color w:val="000000"/>
              </w:rPr>
              <w:t>Jak dobrze pisać. Od myśli do tekstu</w:t>
            </w:r>
            <w:r w:rsidRPr="006A26B8">
              <w:rPr>
                <w:rFonts w:cs="Arial"/>
                <w:bCs/>
                <w:color w:val="000000"/>
              </w:rPr>
              <w:t>, Warszawa 2014.</w:t>
            </w:r>
          </w:p>
          <w:p w:rsidR="00442B4D" w:rsidRPr="006A26B8" w:rsidRDefault="00442B4D" w:rsidP="00415BD8">
            <w:pPr>
              <w:autoSpaceDE w:val="0"/>
              <w:autoSpaceDN w:val="0"/>
              <w:adjustRightInd w:val="0"/>
              <w:spacing w:line="276" w:lineRule="auto"/>
              <w:ind w:left="426" w:right="170" w:hanging="256"/>
              <w:rPr>
                <w:rFonts w:cs="Arial"/>
                <w:bCs/>
                <w:color w:val="000000"/>
              </w:rPr>
            </w:pPr>
            <w:r w:rsidRPr="006A26B8">
              <w:rPr>
                <w:rFonts w:cs="Arial"/>
                <w:bCs/>
                <w:color w:val="000000"/>
              </w:rPr>
              <w:t>4.</w:t>
            </w:r>
            <w:r w:rsidRPr="006A26B8">
              <w:rPr>
                <w:rFonts w:cs="Arial"/>
                <w:bCs/>
                <w:color w:val="000000"/>
              </w:rPr>
              <w:tab/>
              <w:t xml:space="preserve">Grzegorz Miłkowski: </w:t>
            </w:r>
            <w:r w:rsidRPr="006A26B8">
              <w:rPr>
                <w:rFonts w:cs="Arial"/>
                <w:bCs/>
                <w:i/>
                <w:iCs/>
                <w:color w:val="000000"/>
              </w:rPr>
              <w:t>Niech Cię widzą w sieci! Blog lub serwis branżowy od podstaw</w:t>
            </w:r>
            <w:r w:rsidRPr="006A26B8">
              <w:rPr>
                <w:rFonts w:cs="Arial"/>
                <w:bCs/>
                <w:color w:val="000000"/>
              </w:rPr>
              <w:t>, Gliwice 2020.</w:t>
            </w:r>
          </w:p>
          <w:p w:rsidR="00442B4D" w:rsidRPr="006A26B8" w:rsidRDefault="00442B4D" w:rsidP="00415BD8">
            <w:pPr>
              <w:autoSpaceDE w:val="0"/>
              <w:autoSpaceDN w:val="0"/>
              <w:adjustRightInd w:val="0"/>
              <w:spacing w:line="276" w:lineRule="auto"/>
              <w:ind w:left="426" w:right="170" w:hanging="256"/>
              <w:rPr>
                <w:rFonts w:cs="Arial"/>
                <w:bCs/>
                <w:color w:val="000000"/>
              </w:rPr>
            </w:pPr>
            <w:r w:rsidRPr="006A26B8">
              <w:rPr>
                <w:rFonts w:cs="Arial"/>
                <w:bCs/>
                <w:color w:val="000000"/>
              </w:rPr>
              <w:t>5.</w:t>
            </w:r>
            <w:r w:rsidRPr="006A26B8">
              <w:rPr>
                <w:rFonts w:cs="Arial"/>
                <w:bCs/>
                <w:color w:val="000000"/>
              </w:rPr>
              <w:tab/>
              <w:t xml:space="preserve">Paweł Tkaczyk: </w:t>
            </w:r>
            <w:proofErr w:type="spellStart"/>
            <w:r w:rsidRPr="006A26B8">
              <w:rPr>
                <w:rFonts w:cs="Arial"/>
                <w:bCs/>
                <w:i/>
                <w:iCs/>
                <w:color w:val="000000"/>
              </w:rPr>
              <w:t>Narratologia</w:t>
            </w:r>
            <w:proofErr w:type="spellEnd"/>
            <w:r w:rsidRPr="006A26B8">
              <w:rPr>
                <w:rFonts w:cs="Arial"/>
                <w:bCs/>
                <w:i/>
                <w:iCs/>
                <w:color w:val="000000"/>
              </w:rPr>
              <w:t>. Umiejętność opowiadania historii tkwi w Tobie od zawsze. Opanuj ją i rozwiń</w:t>
            </w:r>
            <w:r w:rsidRPr="006A26B8">
              <w:rPr>
                <w:rFonts w:cs="Arial"/>
                <w:bCs/>
                <w:color w:val="000000"/>
              </w:rPr>
              <w:t>, Warszawa 2017.</w:t>
            </w:r>
          </w:p>
          <w:p w:rsidR="00442B4D" w:rsidRPr="006A26B8" w:rsidRDefault="00442B4D" w:rsidP="00415BD8">
            <w:pPr>
              <w:autoSpaceDE w:val="0"/>
              <w:autoSpaceDN w:val="0"/>
              <w:adjustRightInd w:val="0"/>
              <w:spacing w:line="276" w:lineRule="auto"/>
              <w:ind w:left="426" w:right="170" w:hanging="256"/>
              <w:rPr>
                <w:rFonts w:cs="Arial"/>
                <w:b/>
                <w:color w:val="000000"/>
              </w:rPr>
            </w:pPr>
            <w:r w:rsidRPr="006A26B8">
              <w:rPr>
                <w:rFonts w:cs="Arial"/>
                <w:bCs/>
                <w:color w:val="000000"/>
              </w:rPr>
              <w:t>6.</w:t>
            </w:r>
            <w:r w:rsidRPr="006A26B8">
              <w:rPr>
                <w:rFonts w:cs="Arial"/>
                <w:bCs/>
                <w:color w:val="000000"/>
              </w:rPr>
              <w:tab/>
              <w:t xml:space="preserve">Dominik Antonik: </w:t>
            </w:r>
            <w:r w:rsidRPr="006A26B8">
              <w:rPr>
                <w:rFonts w:cs="Arial"/>
                <w:bCs/>
                <w:i/>
                <w:iCs/>
                <w:color w:val="000000"/>
              </w:rPr>
              <w:t>Sława literacka albo nowe reguły sztuki. Studia z socjologii i ekonomii literatury</w:t>
            </w:r>
            <w:r w:rsidRPr="006A26B8">
              <w:rPr>
                <w:rFonts w:cs="Arial"/>
                <w:bCs/>
                <w:color w:val="000000"/>
              </w:rPr>
              <w:t>, Kraków 2024.</w:t>
            </w:r>
          </w:p>
        </w:tc>
      </w:tr>
      <w:tr w:rsidR="00442B4D" w:rsidRPr="006A26B8" w:rsidTr="00CB25F5">
        <w:trPr>
          <w:trHeight w:val="454"/>
          <w:jc w:val="center"/>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Literatura dodatkowa:</w:t>
            </w:r>
          </w:p>
        </w:tc>
      </w:tr>
      <w:tr w:rsidR="00442B4D" w:rsidRPr="006A26B8" w:rsidTr="00CB25F5">
        <w:trPr>
          <w:trHeight w:val="573"/>
          <w:jc w:val="center"/>
        </w:trPr>
        <w:tc>
          <w:tcPr>
            <w:tcW w:w="10433" w:type="dxa"/>
            <w:gridSpan w:val="14"/>
            <w:tcBorders>
              <w:top w:val="single" w:sz="4" w:space="0" w:color="auto"/>
              <w:left w:val="single" w:sz="6" w:space="0" w:color="auto"/>
              <w:bottom w:val="single" w:sz="4" w:space="0" w:color="auto"/>
              <w:right w:val="single" w:sz="6" w:space="0" w:color="auto"/>
            </w:tcBorders>
          </w:tcPr>
          <w:p w:rsidR="00442B4D" w:rsidRPr="006A26B8" w:rsidRDefault="00442B4D" w:rsidP="00415BD8">
            <w:pPr>
              <w:autoSpaceDE w:val="0"/>
              <w:autoSpaceDN w:val="0"/>
              <w:adjustRightInd w:val="0"/>
              <w:spacing w:line="276" w:lineRule="auto"/>
              <w:ind w:left="426" w:right="170" w:hanging="256"/>
              <w:rPr>
                <w:rFonts w:cs="Arial"/>
                <w:color w:val="000000"/>
              </w:rPr>
            </w:pPr>
            <w:r w:rsidRPr="006A26B8">
              <w:rPr>
                <w:rFonts w:cs="Arial"/>
                <w:color w:val="000000"/>
              </w:rPr>
              <w:t>1.</w:t>
            </w:r>
            <w:r w:rsidRPr="006A26B8">
              <w:rPr>
                <w:rFonts w:cs="Arial"/>
                <w:color w:val="000000"/>
              </w:rPr>
              <w:tab/>
              <w:t xml:space="preserve">Anna </w:t>
            </w:r>
            <w:proofErr w:type="spellStart"/>
            <w:r w:rsidRPr="006A26B8">
              <w:rPr>
                <w:rFonts w:cs="Arial"/>
                <w:color w:val="000000"/>
              </w:rPr>
              <w:t>Chełmniak</w:t>
            </w:r>
            <w:proofErr w:type="spellEnd"/>
            <w:r w:rsidRPr="006A26B8">
              <w:rPr>
                <w:rFonts w:cs="Arial"/>
                <w:color w:val="000000"/>
              </w:rPr>
              <w:t xml:space="preserve">: </w:t>
            </w:r>
            <w:r w:rsidRPr="006A26B8">
              <w:rPr>
                <w:rFonts w:cs="Arial"/>
                <w:i/>
                <w:iCs/>
                <w:color w:val="000000"/>
              </w:rPr>
              <w:t>Piekielnice</w:t>
            </w:r>
            <w:r w:rsidRPr="006A26B8">
              <w:rPr>
                <w:rFonts w:cs="Arial"/>
                <w:color w:val="000000"/>
              </w:rPr>
              <w:t xml:space="preserve">. Empik </w:t>
            </w:r>
            <w:proofErr w:type="spellStart"/>
            <w:r w:rsidRPr="006A26B8">
              <w:rPr>
                <w:rFonts w:cs="Arial"/>
                <w:color w:val="000000"/>
              </w:rPr>
              <w:t>Selfpublishing</w:t>
            </w:r>
            <w:proofErr w:type="spellEnd"/>
            <w:r w:rsidRPr="006A26B8">
              <w:rPr>
                <w:rFonts w:cs="Arial"/>
                <w:color w:val="000000"/>
              </w:rPr>
              <w:t>, 2023.</w:t>
            </w:r>
          </w:p>
          <w:p w:rsidR="00442B4D" w:rsidRPr="006A26B8" w:rsidRDefault="00442B4D" w:rsidP="00415BD8">
            <w:pPr>
              <w:autoSpaceDE w:val="0"/>
              <w:autoSpaceDN w:val="0"/>
              <w:adjustRightInd w:val="0"/>
              <w:spacing w:line="276" w:lineRule="auto"/>
              <w:ind w:left="426" w:right="170" w:hanging="256"/>
              <w:rPr>
                <w:rFonts w:cs="Arial"/>
                <w:color w:val="000000"/>
              </w:rPr>
            </w:pPr>
            <w:r w:rsidRPr="006A26B8">
              <w:rPr>
                <w:rFonts w:cs="Arial"/>
                <w:color w:val="000000"/>
              </w:rPr>
              <w:lastRenderedPageBreak/>
              <w:t>2.</w:t>
            </w:r>
            <w:r w:rsidRPr="006A26B8">
              <w:rPr>
                <w:rFonts w:cs="Arial"/>
                <w:color w:val="000000"/>
              </w:rPr>
              <w:tab/>
              <w:t xml:space="preserve">Katarzyna Barlińska P.S. Herytiera: </w:t>
            </w:r>
            <w:r w:rsidRPr="006A26B8">
              <w:rPr>
                <w:rFonts w:cs="Arial"/>
                <w:i/>
                <w:iCs/>
                <w:color w:val="000000"/>
              </w:rPr>
              <w:t xml:space="preserve">Start a </w:t>
            </w:r>
            <w:proofErr w:type="spellStart"/>
            <w:r w:rsidRPr="006A26B8">
              <w:rPr>
                <w:rFonts w:cs="Arial"/>
                <w:i/>
                <w:iCs/>
                <w:color w:val="000000"/>
              </w:rPr>
              <w:t>fire</w:t>
            </w:r>
            <w:proofErr w:type="spellEnd"/>
            <w:r w:rsidRPr="006A26B8">
              <w:rPr>
                <w:rFonts w:cs="Arial"/>
                <w:i/>
                <w:iCs/>
                <w:color w:val="000000"/>
              </w:rPr>
              <w:t>. Runda pierwsza</w:t>
            </w:r>
            <w:r w:rsidRPr="006A26B8">
              <w:rPr>
                <w:rFonts w:cs="Arial"/>
                <w:color w:val="000000"/>
              </w:rPr>
              <w:t>, Gliwice 2022.</w:t>
            </w:r>
          </w:p>
          <w:p w:rsidR="00442B4D" w:rsidRPr="006A26B8" w:rsidRDefault="00442B4D" w:rsidP="00415BD8">
            <w:pPr>
              <w:autoSpaceDE w:val="0"/>
              <w:autoSpaceDN w:val="0"/>
              <w:adjustRightInd w:val="0"/>
              <w:spacing w:line="276" w:lineRule="auto"/>
              <w:ind w:left="426" w:right="170" w:hanging="256"/>
              <w:rPr>
                <w:rFonts w:cs="Arial"/>
                <w:color w:val="000000"/>
              </w:rPr>
            </w:pPr>
            <w:r w:rsidRPr="006A26B8">
              <w:rPr>
                <w:rFonts w:cs="Arial"/>
                <w:color w:val="000000"/>
              </w:rPr>
              <w:t>3.</w:t>
            </w:r>
            <w:r w:rsidRPr="006A26B8">
              <w:rPr>
                <w:rFonts w:cs="Arial"/>
                <w:color w:val="000000"/>
              </w:rPr>
              <w:tab/>
              <w:t xml:space="preserve">Weronika Marczak: </w:t>
            </w:r>
            <w:r w:rsidRPr="006A26B8">
              <w:rPr>
                <w:rFonts w:cs="Arial"/>
                <w:i/>
                <w:iCs/>
                <w:color w:val="000000"/>
              </w:rPr>
              <w:t>Rodzina Monet. Skarb</w:t>
            </w:r>
            <w:r w:rsidRPr="006A26B8">
              <w:rPr>
                <w:rFonts w:cs="Arial"/>
                <w:color w:val="000000"/>
              </w:rPr>
              <w:t>, Warszawa 2022.</w:t>
            </w:r>
          </w:p>
          <w:p w:rsidR="00442B4D" w:rsidRPr="006A26B8" w:rsidRDefault="00442B4D" w:rsidP="00415BD8">
            <w:pPr>
              <w:autoSpaceDE w:val="0"/>
              <w:autoSpaceDN w:val="0"/>
              <w:adjustRightInd w:val="0"/>
              <w:spacing w:line="276" w:lineRule="auto"/>
              <w:ind w:left="426" w:right="170" w:hanging="256"/>
              <w:rPr>
                <w:rFonts w:cs="Arial"/>
                <w:color w:val="000000"/>
              </w:rPr>
            </w:pPr>
            <w:r w:rsidRPr="006A26B8">
              <w:rPr>
                <w:rFonts w:cs="Arial"/>
                <w:color w:val="000000"/>
              </w:rPr>
              <w:t xml:space="preserve">4. Artur Pomierny: </w:t>
            </w:r>
            <w:r w:rsidRPr="006A26B8">
              <w:rPr>
                <w:rFonts w:cs="Arial"/>
                <w:i/>
                <w:iCs/>
                <w:color w:val="000000"/>
              </w:rPr>
              <w:t>Czernie</w:t>
            </w:r>
            <w:r w:rsidRPr="006A26B8">
              <w:rPr>
                <w:rFonts w:cs="Arial"/>
                <w:color w:val="000000"/>
              </w:rPr>
              <w:t>, Mińsk Mazowiecki 2024.</w:t>
            </w:r>
          </w:p>
        </w:tc>
      </w:tr>
      <w:tr w:rsidR="00442B4D" w:rsidRPr="006A26B8" w:rsidTr="00CB25F5">
        <w:trPr>
          <w:trHeight w:val="454"/>
          <w:jc w:val="center"/>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lastRenderedPageBreak/>
              <w:t>Planowane formy/działania/metody dydaktyczne:</w:t>
            </w:r>
          </w:p>
        </w:tc>
      </w:tr>
      <w:tr w:rsidR="00442B4D" w:rsidRPr="006A26B8" w:rsidTr="00CB25F5">
        <w:trPr>
          <w:trHeight w:val="674"/>
          <w:jc w:val="center"/>
        </w:trPr>
        <w:tc>
          <w:tcPr>
            <w:tcW w:w="10433" w:type="dxa"/>
            <w:gridSpan w:val="14"/>
            <w:tcBorders>
              <w:top w:val="single" w:sz="4" w:space="0" w:color="auto"/>
              <w:left w:val="single" w:sz="6" w:space="0" w:color="auto"/>
              <w:bottom w:val="nil"/>
              <w:right w:val="single" w:sz="6" w:space="0" w:color="auto"/>
            </w:tcBorders>
          </w:tcPr>
          <w:p w:rsidR="00442B4D" w:rsidRPr="006A26B8" w:rsidRDefault="00442B4D" w:rsidP="006A26B8">
            <w:pPr>
              <w:autoSpaceDE w:val="0"/>
              <w:autoSpaceDN w:val="0"/>
              <w:adjustRightInd w:val="0"/>
              <w:spacing w:line="276" w:lineRule="auto"/>
              <w:ind w:right="170"/>
              <w:rPr>
                <w:rFonts w:cs="Arial"/>
                <w:bCs/>
                <w:color w:val="000000"/>
              </w:rPr>
            </w:pPr>
            <w:r w:rsidRPr="006A26B8">
              <w:rPr>
                <w:rFonts w:cs="Arial"/>
                <w:bCs/>
                <w:color w:val="000000"/>
              </w:rPr>
              <w:t>Prezentacja; praca przy komputerze</w:t>
            </w:r>
          </w:p>
        </w:tc>
      </w:tr>
      <w:tr w:rsidR="00442B4D" w:rsidRPr="006A26B8" w:rsidTr="00CB25F5">
        <w:trPr>
          <w:trHeight w:val="454"/>
          <w:jc w:val="center"/>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Sposoby weryfikacji efektów uczenia się osiąganych przez studenta:</w:t>
            </w:r>
          </w:p>
        </w:tc>
      </w:tr>
      <w:tr w:rsidR="00442B4D" w:rsidRPr="006A26B8" w:rsidTr="00CB25F5">
        <w:trPr>
          <w:trHeight w:val="454"/>
          <w:jc w:val="center"/>
        </w:trPr>
        <w:tc>
          <w:tcPr>
            <w:tcW w:w="2157"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 xml:space="preserve">Symbol efektu </w:t>
            </w:r>
          </w:p>
        </w:tc>
        <w:tc>
          <w:tcPr>
            <w:tcW w:w="8276"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Metody weryfikacji efektów uczenia się</w:t>
            </w:r>
          </w:p>
        </w:tc>
      </w:tr>
      <w:tr w:rsidR="00442B4D" w:rsidRPr="006A26B8" w:rsidTr="00CB25F5">
        <w:trPr>
          <w:trHeight w:val="408"/>
          <w:jc w:val="center"/>
        </w:trPr>
        <w:tc>
          <w:tcPr>
            <w:tcW w:w="2157" w:type="dxa"/>
            <w:gridSpan w:val="2"/>
            <w:tcBorders>
              <w:top w:val="single" w:sz="4" w:space="0" w:color="auto"/>
              <w:left w:val="single" w:sz="6" w:space="0" w:color="auto"/>
              <w:bottom w:val="single" w:sz="4" w:space="0" w:color="auto"/>
              <w:right w:val="single" w:sz="4" w:space="0" w:color="auto"/>
            </w:tcBorders>
          </w:tcPr>
          <w:p w:rsidR="00D3337C" w:rsidRPr="00D3337C" w:rsidRDefault="00D3337C" w:rsidP="00D3337C">
            <w:pPr>
              <w:autoSpaceDE w:val="0"/>
              <w:autoSpaceDN w:val="0"/>
              <w:adjustRightInd w:val="0"/>
              <w:spacing w:line="276" w:lineRule="auto"/>
              <w:ind w:right="170"/>
              <w:rPr>
                <w:rFonts w:cs="Arial"/>
                <w:bCs/>
                <w:color w:val="000000"/>
              </w:rPr>
            </w:pPr>
            <w:r w:rsidRPr="00D3337C">
              <w:rPr>
                <w:rFonts w:cs="Arial"/>
                <w:bCs/>
                <w:color w:val="000000"/>
              </w:rPr>
              <w:t>S_W01</w:t>
            </w:r>
            <w:r>
              <w:rPr>
                <w:rFonts w:cs="Arial"/>
                <w:bCs/>
                <w:color w:val="000000"/>
              </w:rPr>
              <w:t xml:space="preserve">, </w:t>
            </w:r>
            <w:r w:rsidRPr="00D3337C">
              <w:rPr>
                <w:rFonts w:cs="Arial"/>
                <w:bCs/>
                <w:color w:val="000000"/>
              </w:rPr>
              <w:t>S_W02</w:t>
            </w:r>
          </w:p>
          <w:p w:rsidR="00442B4D" w:rsidRPr="006A26B8" w:rsidRDefault="00D3337C" w:rsidP="00D3337C">
            <w:pPr>
              <w:autoSpaceDE w:val="0"/>
              <w:autoSpaceDN w:val="0"/>
              <w:adjustRightInd w:val="0"/>
              <w:spacing w:line="276" w:lineRule="auto"/>
              <w:ind w:right="170"/>
              <w:rPr>
                <w:rFonts w:cs="Arial"/>
                <w:bCs/>
                <w:color w:val="000000"/>
              </w:rPr>
            </w:pPr>
            <w:r w:rsidRPr="00D3337C">
              <w:rPr>
                <w:rFonts w:cs="Arial"/>
                <w:bCs/>
                <w:color w:val="000000"/>
              </w:rPr>
              <w:t>S_W0</w:t>
            </w:r>
            <w:r w:rsidR="000F0510">
              <w:rPr>
                <w:rFonts w:cs="Arial"/>
                <w:bCs/>
                <w:color w:val="000000"/>
              </w:rPr>
              <w:t>3</w:t>
            </w:r>
          </w:p>
        </w:tc>
        <w:tc>
          <w:tcPr>
            <w:tcW w:w="8276" w:type="dxa"/>
            <w:gridSpan w:val="12"/>
            <w:tcBorders>
              <w:top w:val="single" w:sz="4" w:space="0" w:color="auto"/>
              <w:left w:val="single" w:sz="4" w:space="0" w:color="auto"/>
              <w:bottom w:val="single" w:sz="4" w:space="0" w:color="auto"/>
              <w:right w:val="single" w:sz="4" w:space="0" w:color="auto"/>
            </w:tcBorders>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Cs/>
                <w:color w:val="000000"/>
              </w:rPr>
              <w:t>Efekty z wiedzy będą weryfikowane na podstawie przedstawionego, ukończonego projektu końcowego (</w:t>
            </w:r>
            <w:proofErr w:type="spellStart"/>
            <w:r w:rsidRPr="006A26B8">
              <w:rPr>
                <w:rFonts w:cs="Arial"/>
                <w:bCs/>
                <w:color w:val="000000"/>
              </w:rPr>
              <w:t>self-publishingowego</w:t>
            </w:r>
            <w:proofErr w:type="spellEnd"/>
            <w:r w:rsidRPr="006A26B8">
              <w:rPr>
                <w:rFonts w:cs="Arial"/>
                <w:bCs/>
                <w:color w:val="000000"/>
              </w:rPr>
              <w:t>).</w:t>
            </w:r>
          </w:p>
        </w:tc>
      </w:tr>
      <w:tr w:rsidR="00442B4D" w:rsidRPr="006A26B8" w:rsidTr="00CB25F5">
        <w:trPr>
          <w:trHeight w:val="408"/>
          <w:jc w:val="center"/>
        </w:trPr>
        <w:tc>
          <w:tcPr>
            <w:tcW w:w="2157" w:type="dxa"/>
            <w:gridSpan w:val="2"/>
            <w:tcBorders>
              <w:top w:val="single" w:sz="4" w:space="0" w:color="auto"/>
              <w:left w:val="single" w:sz="6" w:space="0" w:color="auto"/>
              <w:bottom w:val="single" w:sz="4" w:space="0" w:color="auto"/>
              <w:right w:val="single" w:sz="4" w:space="0" w:color="auto"/>
            </w:tcBorders>
          </w:tcPr>
          <w:p w:rsidR="00D3337C" w:rsidRPr="00D3337C" w:rsidRDefault="00D3337C" w:rsidP="00D3337C">
            <w:pPr>
              <w:autoSpaceDE w:val="0"/>
              <w:autoSpaceDN w:val="0"/>
              <w:adjustRightInd w:val="0"/>
              <w:spacing w:line="276" w:lineRule="auto"/>
              <w:ind w:right="170"/>
              <w:rPr>
                <w:rFonts w:cs="Arial"/>
                <w:bCs/>
                <w:color w:val="000000"/>
              </w:rPr>
            </w:pPr>
            <w:r w:rsidRPr="00D3337C">
              <w:rPr>
                <w:rFonts w:cs="Arial"/>
                <w:bCs/>
                <w:color w:val="000000"/>
              </w:rPr>
              <w:t>S_U01</w:t>
            </w:r>
            <w:r>
              <w:rPr>
                <w:rFonts w:cs="Arial"/>
                <w:bCs/>
                <w:color w:val="000000"/>
              </w:rPr>
              <w:t xml:space="preserve">, </w:t>
            </w:r>
            <w:r w:rsidRPr="00D3337C">
              <w:rPr>
                <w:rFonts w:cs="Arial"/>
                <w:bCs/>
                <w:color w:val="000000"/>
              </w:rPr>
              <w:t>S_U02</w:t>
            </w:r>
            <w:r>
              <w:rPr>
                <w:rFonts w:cs="Arial"/>
                <w:bCs/>
                <w:color w:val="000000"/>
              </w:rPr>
              <w:t xml:space="preserve">, </w:t>
            </w:r>
          </w:p>
          <w:p w:rsidR="00D3337C" w:rsidRPr="00D3337C" w:rsidRDefault="000F0510" w:rsidP="00D3337C">
            <w:pPr>
              <w:autoSpaceDE w:val="0"/>
              <w:autoSpaceDN w:val="0"/>
              <w:adjustRightInd w:val="0"/>
              <w:spacing w:line="276" w:lineRule="auto"/>
              <w:ind w:right="170"/>
              <w:rPr>
                <w:rFonts w:cs="Arial"/>
                <w:bCs/>
                <w:color w:val="000000"/>
              </w:rPr>
            </w:pPr>
            <w:r>
              <w:rPr>
                <w:rFonts w:cs="Arial"/>
                <w:bCs/>
                <w:color w:val="000000"/>
              </w:rPr>
              <w:t>S_U03</w:t>
            </w:r>
            <w:r w:rsidR="00D3337C">
              <w:rPr>
                <w:rFonts w:cs="Arial"/>
                <w:bCs/>
                <w:color w:val="000000"/>
              </w:rPr>
              <w:t xml:space="preserve">, </w:t>
            </w:r>
            <w:r>
              <w:rPr>
                <w:rFonts w:cs="Arial"/>
                <w:bCs/>
                <w:color w:val="000000"/>
              </w:rPr>
              <w:t>S_U04</w:t>
            </w:r>
            <w:r w:rsidR="00D3337C">
              <w:rPr>
                <w:rFonts w:cs="Arial"/>
                <w:bCs/>
                <w:color w:val="000000"/>
              </w:rPr>
              <w:t xml:space="preserve">, </w:t>
            </w:r>
          </w:p>
          <w:p w:rsidR="00442B4D" w:rsidRPr="006A26B8" w:rsidRDefault="00442B4D" w:rsidP="00D3337C">
            <w:pPr>
              <w:autoSpaceDE w:val="0"/>
              <w:autoSpaceDN w:val="0"/>
              <w:adjustRightInd w:val="0"/>
              <w:spacing w:line="276" w:lineRule="auto"/>
              <w:ind w:right="170"/>
              <w:rPr>
                <w:rFonts w:cs="Arial"/>
                <w:bCs/>
                <w:color w:val="000000"/>
              </w:rPr>
            </w:pPr>
          </w:p>
        </w:tc>
        <w:tc>
          <w:tcPr>
            <w:tcW w:w="8276" w:type="dxa"/>
            <w:gridSpan w:val="12"/>
            <w:tcBorders>
              <w:top w:val="single" w:sz="4" w:space="0" w:color="auto"/>
              <w:left w:val="single" w:sz="4" w:space="0" w:color="auto"/>
              <w:bottom w:val="single" w:sz="4" w:space="0" w:color="auto"/>
              <w:right w:val="single" w:sz="4" w:space="0" w:color="auto"/>
            </w:tcBorders>
          </w:tcPr>
          <w:p w:rsidR="00442B4D" w:rsidRPr="006A26B8" w:rsidRDefault="00442B4D" w:rsidP="000F0510">
            <w:pPr>
              <w:autoSpaceDE w:val="0"/>
              <w:autoSpaceDN w:val="0"/>
              <w:adjustRightInd w:val="0"/>
              <w:spacing w:line="276" w:lineRule="auto"/>
              <w:ind w:right="170"/>
              <w:rPr>
                <w:rFonts w:cs="Arial"/>
                <w:b/>
                <w:color w:val="000000"/>
              </w:rPr>
            </w:pPr>
            <w:r w:rsidRPr="006A26B8">
              <w:rPr>
                <w:rFonts w:cs="Arial"/>
                <w:bCs/>
                <w:color w:val="000000"/>
              </w:rPr>
              <w:t>Efekty z umiejętności i kompetencji będą weryfikowane poprzez zaangażowanie w dyskusji podczas zajęć pozwalające ocenić umiejętności praktyczne studenta, rozwiązywanie zadań problemowych, w trakcie których student jes</w:t>
            </w:r>
            <w:r w:rsidR="000F0510">
              <w:rPr>
                <w:rFonts w:cs="Arial"/>
                <w:bCs/>
                <w:color w:val="000000"/>
              </w:rPr>
              <w:t>t obserwowany przez nauczyciela</w:t>
            </w:r>
            <w:r w:rsidRPr="006A26B8">
              <w:rPr>
                <w:rFonts w:cs="Arial"/>
                <w:bCs/>
                <w:color w:val="000000"/>
              </w:rPr>
              <w:t>.</w:t>
            </w:r>
          </w:p>
        </w:tc>
      </w:tr>
      <w:tr w:rsidR="000F0510" w:rsidRPr="006A26B8" w:rsidTr="00CB25F5">
        <w:trPr>
          <w:trHeight w:val="408"/>
          <w:jc w:val="center"/>
        </w:trPr>
        <w:tc>
          <w:tcPr>
            <w:tcW w:w="2157" w:type="dxa"/>
            <w:gridSpan w:val="2"/>
            <w:tcBorders>
              <w:top w:val="single" w:sz="4" w:space="0" w:color="auto"/>
              <w:left w:val="single" w:sz="6" w:space="0" w:color="auto"/>
              <w:bottom w:val="single" w:sz="4" w:space="0" w:color="auto"/>
              <w:right w:val="single" w:sz="4" w:space="0" w:color="auto"/>
            </w:tcBorders>
          </w:tcPr>
          <w:p w:rsidR="000F0510" w:rsidRPr="00D3337C" w:rsidRDefault="000F0510" w:rsidP="00D3337C">
            <w:pPr>
              <w:autoSpaceDE w:val="0"/>
              <w:autoSpaceDN w:val="0"/>
              <w:adjustRightInd w:val="0"/>
              <w:spacing w:line="276" w:lineRule="auto"/>
              <w:ind w:right="170"/>
              <w:rPr>
                <w:rFonts w:cs="Arial"/>
                <w:bCs/>
                <w:color w:val="000000"/>
              </w:rPr>
            </w:pPr>
            <w:r>
              <w:rPr>
                <w:rFonts w:cs="Arial"/>
                <w:bCs/>
                <w:color w:val="000000"/>
              </w:rPr>
              <w:t xml:space="preserve">S_K01, </w:t>
            </w:r>
            <w:r w:rsidRPr="00D3337C">
              <w:rPr>
                <w:rFonts w:cs="Arial"/>
                <w:bCs/>
                <w:color w:val="000000"/>
              </w:rPr>
              <w:t>S_K0</w:t>
            </w:r>
            <w:r>
              <w:rPr>
                <w:rFonts w:cs="Arial"/>
                <w:bCs/>
                <w:color w:val="000000"/>
              </w:rPr>
              <w:t>2</w:t>
            </w:r>
          </w:p>
        </w:tc>
        <w:tc>
          <w:tcPr>
            <w:tcW w:w="8276" w:type="dxa"/>
            <w:gridSpan w:val="12"/>
            <w:tcBorders>
              <w:top w:val="single" w:sz="4" w:space="0" w:color="auto"/>
              <w:left w:val="single" w:sz="4" w:space="0" w:color="auto"/>
              <w:bottom w:val="single" w:sz="4" w:space="0" w:color="auto"/>
              <w:right w:val="single" w:sz="4" w:space="0" w:color="auto"/>
            </w:tcBorders>
          </w:tcPr>
          <w:p w:rsidR="000F0510" w:rsidRPr="006A26B8" w:rsidRDefault="000F0510" w:rsidP="000F0510">
            <w:pPr>
              <w:autoSpaceDE w:val="0"/>
              <w:autoSpaceDN w:val="0"/>
              <w:adjustRightInd w:val="0"/>
              <w:spacing w:line="276" w:lineRule="auto"/>
              <w:ind w:right="170"/>
              <w:rPr>
                <w:rFonts w:cs="Arial"/>
                <w:bCs/>
                <w:color w:val="000000"/>
              </w:rPr>
            </w:pPr>
            <w:r>
              <w:rPr>
                <w:rFonts w:cs="Arial"/>
                <w:bCs/>
                <w:color w:val="000000"/>
              </w:rPr>
              <w:t>Efekty z</w:t>
            </w:r>
            <w:r w:rsidRPr="006A26B8">
              <w:rPr>
                <w:rFonts w:cs="Arial"/>
                <w:bCs/>
                <w:color w:val="000000"/>
              </w:rPr>
              <w:t xml:space="preserve"> kompetencji będą weryfikowane </w:t>
            </w:r>
            <w:r>
              <w:rPr>
                <w:rFonts w:cs="Arial"/>
                <w:bCs/>
                <w:color w:val="000000"/>
              </w:rPr>
              <w:t xml:space="preserve">podczas </w:t>
            </w:r>
            <w:r w:rsidRPr="006A26B8">
              <w:rPr>
                <w:rFonts w:cs="Arial"/>
                <w:bCs/>
                <w:color w:val="000000"/>
              </w:rPr>
              <w:t xml:space="preserve">oceniany pod kątem systematyczności, aktywności i gotowości do wykorzystania zdobytej wiedzy z zakresu </w:t>
            </w:r>
            <w:proofErr w:type="spellStart"/>
            <w:r w:rsidRPr="006A26B8">
              <w:rPr>
                <w:rFonts w:cs="Arial"/>
                <w:bCs/>
                <w:color w:val="000000"/>
              </w:rPr>
              <w:t>self-publishingu</w:t>
            </w:r>
            <w:proofErr w:type="spellEnd"/>
            <w:r w:rsidRPr="006A26B8">
              <w:rPr>
                <w:rFonts w:cs="Arial"/>
                <w:bCs/>
                <w:color w:val="000000"/>
              </w:rPr>
              <w:t xml:space="preserve"> i promocji tekstów w sieci.</w:t>
            </w:r>
          </w:p>
        </w:tc>
      </w:tr>
      <w:tr w:rsidR="00442B4D" w:rsidRPr="006A26B8" w:rsidTr="00CB25F5">
        <w:trPr>
          <w:trHeight w:val="454"/>
          <w:jc w:val="center"/>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color w:val="000000"/>
              </w:rPr>
            </w:pPr>
            <w:r w:rsidRPr="006A26B8">
              <w:rPr>
                <w:rFonts w:cs="Arial"/>
                <w:b/>
                <w:color w:val="000000"/>
              </w:rPr>
              <w:t>Forma i warunki zaliczenia:</w:t>
            </w:r>
          </w:p>
        </w:tc>
      </w:tr>
      <w:tr w:rsidR="00442B4D" w:rsidRPr="006A26B8" w:rsidTr="00CB25F5">
        <w:trPr>
          <w:trHeight w:val="418"/>
          <w:jc w:val="center"/>
        </w:trPr>
        <w:tc>
          <w:tcPr>
            <w:tcW w:w="10433" w:type="dxa"/>
            <w:gridSpan w:val="14"/>
            <w:tcBorders>
              <w:top w:val="single" w:sz="4" w:space="0" w:color="auto"/>
              <w:left w:val="single" w:sz="6" w:space="0" w:color="auto"/>
              <w:bottom w:val="single" w:sz="6" w:space="0" w:color="auto"/>
              <w:right w:val="single" w:sz="6" w:space="0" w:color="auto"/>
            </w:tcBorders>
          </w:tcPr>
          <w:p w:rsidR="00442B4D" w:rsidRPr="006A26B8" w:rsidRDefault="00442B4D" w:rsidP="00A12D48">
            <w:pPr>
              <w:tabs>
                <w:tab w:val="left" w:pos="2010"/>
              </w:tabs>
              <w:spacing w:line="276" w:lineRule="auto"/>
              <w:ind w:left="426" w:right="170" w:hanging="256"/>
              <w:rPr>
                <w:rFonts w:cs="Arial"/>
              </w:rPr>
            </w:pPr>
            <w:r w:rsidRPr="006A26B8">
              <w:rPr>
                <w:rFonts w:cs="Arial"/>
              </w:rPr>
              <w:t>Zaliczenie na ocenę; warunki uzyskania zaliczenia przedmiotu:</w:t>
            </w:r>
          </w:p>
          <w:p w:rsidR="00442B4D" w:rsidRPr="006A26B8" w:rsidRDefault="00442B4D" w:rsidP="00A12D48">
            <w:pPr>
              <w:tabs>
                <w:tab w:val="left" w:pos="2010"/>
              </w:tabs>
              <w:spacing w:line="276" w:lineRule="auto"/>
              <w:ind w:left="426" w:right="170" w:hanging="256"/>
              <w:rPr>
                <w:rFonts w:cs="Arial"/>
              </w:rPr>
            </w:pPr>
            <w:r w:rsidRPr="006A26B8">
              <w:rPr>
                <w:rFonts w:cs="Arial"/>
              </w:rPr>
              <w:t>1.</w:t>
            </w:r>
            <w:r w:rsidRPr="006A26B8">
              <w:rPr>
                <w:rFonts w:cs="Arial"/>
              </w:rPr>
              <w:tab/>
              <w:t>Przygotowanie do zajęć i aktywność – weryfikacja w trakcie trwania zajęć.</w:t>
            </w:r>
          </w:p>
          <w:p w:rsidR="00442B4D" w:rsidRPr="006A26B8" w:rsidRDefault="00442B4D" w:rsidP="00A12D48">
            <w:pPr>
              <w:tabs>
                <w:tab w:val="left" w:pos="2010"/>
              </w:tabs>
              <w:spacing w:line="276" w:lineRule="auto"/>
              <w:ind w:left="426" w:right="170" w:hanging="256"/>
              <w:rPr>
                <w:rFonts w:cs="Arial"/>
              </w:rPr>
            </w:pPr>
            <w:r w:rsidRPr="006A26B8">
              <w:rPr>
                <w:rFonts w:cs="Arial"/>
              </w:rPr>
              <w:t>2.</w:t>
            </w:r>
            <w:r w:rsidRPr="006A26B8">
              <w:rPr>
                <w:rFonts w:cs="Arial"/>
              </w:rPr>
              <w:tab/>
              <w:t xml:space="preserve">Przygotowanie końcowego projektu </w:t>
            </w:r>
            <w:proofErr w:type="spellStart"/>
            <w:r w:rsidRPr="006A26B8">
              <w:rPr>
                <w:rFonts w:cs="Arial"/>
              </w:rPr>
              <w:t>self-publishingowego</w:t>
            </w:r>
            <w:proofErr w:type="spellEnd"/>
            <w:r w:rsidRPr="006A26B8">
              <w:rPr>
                <w:rFonts w:cs="Arial"/>
              </w:rPr>
              <w:t>.</w:t>
            </w:r>
          </w:p>
        </w:tc>
      </w:tr>
      <w:tr w:rsidR="00442B4D" w:rsidRPr="006A26B8" w:rsidTr="00CB25F5">
        <w:trPr>
          <w:trHeight w:val="454"/>
          <w:jc w:val="center"/>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
                <w:color w:val="000000"/>
              </w:rPr>
              <w:t>Bilans punktów ECTS:</w:t>
            </w:r>
          </w:p>
        </w:tc>
      </w:tr>
      <w:tr w:rsidR="00442B4D" w:rsidRPr="006A26B8" w:rsidTr="00CB25F5">
        <w:trPr>
          <w:trHeight w:val="454"/>
          <w:jc w:val="center"/>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autoSpaceDE w:val="0"/>
              <w:autoSpaceDN w:val="0"/>
              <w:adjustRightInd w:val="0"/>
              <w:spacing w:line="276" w:lineRule="auto"/>
              <w:ind w:right="170"/>
              <w:rPr>
                <w:rFonts w:cs="Arial"/>
                <w:bCs/>
                <w:color w:val="000000"/>
              </w:rPr>
            </w:pPr>
            <w:r w:rsidRPr="006A26B8">
              <w:rPr>
                <w:rFonts w:cs="Arial"/>
                <w:bCs/>
                <w:color w:val="000000"/>
              </w:rPr>
              <w:t>Studia stacjonarne</w:t>
            </w:r>
          </w:p>
        </w:tc>
      </w:tr>
      <w:tr w:rsidR="00442B4D" w:rsidRPr="006A26B8" w:rsidTr="00CB25F5">
        <w:trPr>
          <w:trHeight w:val="454"/>
          <w:jc w:val="center"/>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Cs/>
                <w:color w:val="000000"/>
              </w:rPr>
            </w:pPr>
            <w:r w:rsidRPr="006A26B8">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spacing w:line="276" w:lineRule="auto"/>
              <w:ind w:right="170"/>
              <w:rPr>
                <w:rFonts w:cs="Arial"/>
                <w:bCs/>
                <w:color w:val="000000"/>
              </w:rPr>
            </w:pPr>
            <w:r w:rsidRPr="006A26B8">
              <w:rPr>
                <w:rFonts w:cs="Arial"/>
                <w:bCs/>
                <w:color w:val="000000"/>
              </w:rPr>
              <w:t>Obciążenie studenta</w:t>
            </w:r>
          </w:p>
        </w:tc>
      </w:tr>
      <w:tr w:rsidR="00442B4D" w:rsidRPr="006A26B8" w:rsidTr="00CB25F5">
        <w:trPr>
          <w:trHeight w:val="454"/>
          <w:jc w:val="center"/>
        </w:trPr>
        <w:tc>
          <w:tcPr>
            <w:tcW w:w="5133" w:type="dxa"/>
            <w:gridSpan w:val="10"/>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Cs/>
                <w:color w:val="000000"/>
              </w:rPr>
              <w:t>Udział w ćwiczeniach</w:t>
            </w:r>
          </w:p>
        </w:tc>
        <w:tc>
          <w:tcPr>
            <w:tcW w:w="5300" w:type="dxa"/>
            <w:gridSpan w:val="4"/>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Cs/>
                <w:color w:val="000000"/>
              </w:rPr>
              <w:t>15 godzin</w:t>
            </w:r>
          </w:p>
        </w:tc>
      </w:tr>
      <w:tr w:rsidR="00442B4D" w:rsidRPr="006A26B8" w:rsidTr="00CB25F5">
        <w:trPr>
          <w:trHeight w:val="454"/>
          <w:jc w:val="center"/>
        </w:trPr>
        <w:tc>
          <w:tcPr>
            <w:tcW w:w="5133" w:type="dxa"/>
            <w:gridSpan w:val="10"/>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Cs/>
                <w:color w:val="000000"/>
              </w:rPr>
              <w:t>Samodzielne przygotowanie się do ćwiczeń</w:t>
            </w:r>
          </w:p>
        </w:tc>
        <w:tc>
          <w:tcPr>
            <w:tcW w:w="5300" w:type="dxa"/>
            <w:gridSpan w:val="4"/>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Cs/>
                <w:color w:val="000000"/>
              </w:rPr>
              <w:t>20 godzin</w:t>
            </w:r>
          </w:p>
        </w:tc>
      </w:tr>
      <w:tr w:rsidR="00442B4D" w:rsidRPr="006A26B8" w:rsidTr="00CB25F5">
        <w:trPr>
          <w:trHeight w:val="454"/>
          <w:jc w:val="center"/>
        </w:trPr>
        <w:tc>
          <w:tcPr>
            <w:tcW w:w="5133" w:type="dxa"/>
            <w:gridSpan w:val="10"/>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Cs/>
                <w:color w:val="000000"/>
              </w:rPr>
              <w:t>Samodzielne przygotowanie się do zaliczenia</w:t>
            </w:r>
          </w:p>
        </w:tc>
        <w:tc>
          <w:tcPr>
            <w:tcW w:w="5300" w:type="dxa"/>
            <w:gridSpan w:val="4"/>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Cs/>
                <w:color w:val="000000"/>
              </w:rPr>
              <w:t>14 godzin</w:t>
            </w:r>
          </w:p>
        </w:tc>
      </w:tr>
      <w:tr w:rsidR="00442B4D" w:rsidRPr="006A26B8" w:rsidTr="00CB25F5">
        <w:trPr>
          <w:trHeight w:val="454"/>
          <w:jc w:val="center"/>
        </w:trPr>
        <w:tc>
          <w:tcPr>
            <w:tcW w:w="5133" w:type="dxa"/>
            <w:gridSpan w:val="10"/>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Cs/>
                <w:color w:val="000000"/>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Cs/>
                <w:color w:val="000000"/>
              </w:rPr>
              <w:t>1 godzina</w:t>
            </w:r>
          </w:p>
        </w:tc>
      </w:tr>
      <w:tr w:rsidR="00442B4D" w:rsidRPr="006A26B8" w:rsidTr="00CB25F5">
        <w:trPr>
          <w:trHeight w:val="454"/>
          <w:jc w:val="center"/>
        </w:trPr>
        <w:tc>
          <w:tcPr>
            <w:tcW w:w="5133" w:type="dxa"/>
            <w:gridSpan w:val="10"/>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Cs/>
                <w:color w:val="000000"/>
              </w:rPr>
              <w:t>Sumaryczne obciążenie pracą studenta</w:t>
            </w:r>
          </w:p>
        </w:tc>
        <w:tc>
          <w:tcPr>
            <w:tcW w:w="5300" w:type="dxa"/>
            <w:gridSpan w:val="4"/>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spacing w:line="276" w:lineRule="auto"/>
              <w:ind w:right="170"/>
              <w:rPr>
                <w:rFonts w:cs="Arial"/>
                <w:b/>
                <w:color w:val="000000"/>
              </w:rPr>
            </w:pPr>
            <w:r w:rsidRPr="006A26B8">
              <w:rPr>
                <w:rFonts w:cs="Arial"/>
                <w:bCs/>
                <w:color w:val="000000"/>
              </w:rPr>
              <w:t>50 godzin</w:t>
            </w:r>
          </w:p>
        </w:tc>
      </w:tr>
      <w:tr w:rsidR="00442B4D" w:rsidRPr="006A26B8" w:rsidTr="00CB25F5">
        <w:trPr>
          <w:trHeight w:val="454"/>
          <w:jc w:val="center"/>
        </w:trPr>
        <w:tc>
          <w:tcPr>
            <w:tcW w:w="5133" w:type="dxa"/>
            <w:gridSpan w:val="10"/>
            <w:tcBorders>
              <w:top w:val="single" w:sz="6" w:space="0" w:color="auto"/>
              <w:left w:val="single" w:sz="6" w:space="0" w:color="auto"/>
              <w:bottom w:val="single" w:sz="4" w:space="0" w:color="auto"/>
              <w:right w:val="single" w:sz="6" w:space="0" w:color="auto"/>
            </w:tcBorders>
            <w:vAlign w:val="center"/>
          </w:tcPr>
          <w:p w:rsidR="00442B4D" w:rsidRPr="006A26B8" w:rsidRDefault="00442B4D" w:rsidP="006A26B8">
            <w:pPr>
              <w:spacing w:line="276" w:lineRule="auto"/>
              <w:ind w:right="170"/>
              <w:rPr>
                <w:rFonts w:cs="Arial"/>
                <w:b/>
                <w:bCs/>
              </w:rPr>
            </w:pPr>
            <w:r w:rsidRPr="006A26B8">
              <w:rPr>
                <w:rFonts w:cs="Arial"/>
                <w:bCs/>
                <w:color w:val="000000"/>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vAlign w:val="center"/>
          </w:tcPr>
          <w:p w:rsidR="00442B4D" w:rsidRPr="006A26B8" w:rsidRDefault="00442B4D" w:rsidP="006A26B8">
            <w:pPr>
              <w:spacing w:line="276" w:lineRule="auto"/>
              <w:ind w:right="170"/>
              <w:rPr>
                <w:rFonts w:cs="Arial"/>
                <w:b/>
              </w:rPr>
            </w:pPr>
            <w:r w:rsidRPr="006A26B8">
              <w:rPr>
                <w:rFonts w:cs="Arial"/>
                <w:b/>
                <w:color w:val="000000"/>
              </w:rPr>
              <w:t xml:space="preserve">2 </w:t>
            </w:r>
          </w:p>
        </w:tc>
      </w:tr>
    </w:tbl>
    <w:p w:rsidR="00E753C2" w:rsidRDefault="00E753C2" w:rsidP="006A26B8">
      <w:pPr>
        <w:spacing w:line="276" w:lineRule="auto"/>
        <w:ind w:right="170"/>
        <w:rPr>
          <w:rFonts w:cs="Arial"/>
        </w:rPr>
      </w:pPr>
    </w:p>
    <w:p w:rsidR="00E753C2" w:rsidRDefault="00E753C2">
      <w:pPr>
        <w:spacing w:before="0" w:after="0" w:line="240" w:lineRule="auto"/>
        <w:ind w:left="0"/>
        <w:rPr>
          <w:rFonts w:cs="Arial"/>
        </w:rPr>
      </w:pPr>
      <w:r>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442B4D" w:rsidRPr="006A26B8"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442B4D" w:rsidRPr="006A26B8" w:rsidRDefault="00442B4D" w:rsidP="006A26B8">
            <w:pPr>
              <w:autoSpaceDE w:val="0"/>
              <w:autoSpaceDN w:val="0"/>
              <w:adjustRightInd w:val="0"/>
              <w:ind w:right="170"/>
              <w:jc w:val="right"/>
              <w:rPr>
                <w:rFonts w:cs="Arial"/>
              </w:rPr>
            </w:pPr>
            <w:r w:rsidRPr="006A26B8">
              <w:rPr>
                <w:rFonts w:cs="Arial"/>
              </w:rPr>
              <w:lastRenderedPageBreak/>
              <w:t xml:space="preserve">                                                                                                                              Załącznik nr 3 do zasad</w:t>
            </w:r>
          </w:p>
        </w:tc>
      </w:tr>
      <w:tr w:rsidR="00442B4D" w:rsidRPr="006A26B8" w:rsidTr="00CB25F5">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442B4D" w:rsidRPr="006A26B8" w:rsidRDefault="00442B4D" w:rsidP="006A26B8">
            <w:pPr>
              <w:autoSpaceDE w:val="0"/>
              <w:autoSpaceDN w:val="0"/>
              <w:adjustRightInd w:val="0"/>
              <w:ind w:right="170"/>
              <w:jc w:val="center"/>
              <w:rPr>
                <w:rFonts w:cs="Arial"/>
                <w:b/>
                <w:bCs/>
                <w:color w:val="000000"/>
              </w:rPr>
            </w:pPr>
            <w:r w:rsidRPr="006A26B8">
              <w:rPr>
                <w:rFonts w:cs="Arial"/>
              </w:rPr>
              <w:br w:type="page"/>
            </w:r>
            <w:r w:rsidRPr="006A26B8">
              <w:rPr>
                <w:rFonts w:cs="Arial"/>
                <w:b/>
                <w:bCs/>
                <w:color w:val="000000"/>
              </w:rPr>
              <w:t>Sylabus przedmiotu / modułu kształcenia</w:t>
            </w:r>
          </w:p>
        </w:tc>
      </w:tr>
      <w:tr w:rsidR="00442B4D" w:rsidRPr="006A26B8" w:rsidTr="00CB25F5">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Nazwa przedmiotu/modułu kształcenia:</w:t>
            </w:r>
            <w:r w:rsidRPr="006A26B8">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442B4D" w:rsidRPr="006A26B8" w:rsidRDefault="00442B4D" w:rsidP="006A26B8">
            <w:pPr>
              <w:pStyle w:val="Nagwek1"/>
              <w:ind w:right="170"/>
              <w:rPr>
                <w:rFonts w:cs="Arial"/>
                <w:szCs w:val="22"/>
              </w:rPr>
            </w:pPr>
            <w:bookmarkStart w:id="9" w:name="_Toc190341366"/>
            <w:r w:rsidRPr="006A26B8">
              <w:rPr>
                <w:rFonts w:cs="Arial"/>
                <w:szCs w:val="22"/>
              </w:rPr>
              <w:t>Adjustacja i korekta tekstu</w:t>
            </w:r>
            <w:bookmarkEnd w:id="9"/>
          </w:p>
        </w:tc>
      </w:tr>
      <w:tr w:rsidR="00442B4D" w:rsidRPr="001E3068" w:rsidTr="00CB25F5">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lang w:val="en-US"/>
              </w:rPr>
            </w:pPr>
            <w:proofErr w:type="spellStart"/>
            <w:r w:rsidRPr="006A26B8">
              <w:rPr>
                <w:rFonts w:cs="Arial"/>
                <w:b/>
                <w:color w:val="000000"/>
                <w:lang w:val="en-US"/>
              </w:rPr>
              <w:t>Nazwa</w:t>
            </w:r>
            <w:proofErr w:type="spellEnd"/>
            <w:r w:rsidRPr="006A26B8">
              <w:rPr>
                <w:rFonts w:cs="Arial"/>
                <w:b/>
                <w:color w:val="000000"/>
                <w:lang w:val="en-US"/>
              </w:rPr>
              <w:t xml:space="preserve"> w </w:t>
            </w:r>
            <w:proofErr w:type="spellStart"/>
            <w:r w:rsidRPr="006A26B8">
              <w:rPr>
                <w:rFonts w:cs="Arial"/>
                <w:b/>
                <w:color w:val="000000"/>
                <w:lang w:val="en-US"/>
              </w:rPr>
              <w:t>języku</w:t>
            </w:r>
            <w:proofErr w:type="spellEnd"/>
            <w:r w:rsidRPr="006A26B8">
              <w:rPr>
                <w:rFonts w:cs="Arial"/>
                <w:b/>
                <w:color w:val="000000"/>
                <w:lang w:val="en-US"/>
              </w:rPr>
              <w:t xml:space="preserve"> </w:t>
            </w:r>
            <w:proofErr w:type="spellStart"/>
            <w:r w:rsidRPr="006A26B8">
              <w:rPr>
                <w:rFonts w:cs="Arial"/>
                <w:b/>
                <w:color w:val="000000"/>
                <w:lang w:val="en-US"/>
              </w:rPr>
              <w:t>angielskim</w:t>
            </w:r>
            <w:proofErr w:type="spellEnd"/>
            <w:r w:rsidRPr="006A26B8">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lang w:val="en-US"/>
              </w:rPr>
            </w:pPr>
            <w:r w:rsidRPr="006A26B8">
              <w:rPr>
                <w:rFonts w:cs="Arial"/>
                <w:lang w:val="en-US"/>
              </w:rPr>
              <w:t>Adjudication and proofreading of texts</w:t>
            </w:r>
          </w:p>
        </w:tc>
      </w:tr>
      <w:tr w:rsidR="00442B4D" w:rsidRPr="006A26B8" w:rsidTr="00CB25F5">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Język wykładowy:</w:t>
            </w:r>
            <w:r w:rsidRPr="006A26B8">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polski</w:t>
            </w:r>
          </w:p>
        </w:tc>
      </w:tr>
      <w:tr w:rsidR="00442B4D" w:rsidRPr="006A26B8" w:rsidTr="00CB25F5">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 xml:space="preserve">filologia polska </w:t>
            </w:r>
          </w:p>
        </w:tc>
      </w:tr>
      <w:tr w:rsidR="00442B4D" w:rsidRPr="006A26B8" w:rsidTr="00CB25F5">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b/>
                <w:color w:val="000000"/>
              </w:rPr>
            </w:pPr>
            <w:r w:rsidRPr="006A26B8">
              <w:rPr>
                <w:rFonts w:cs="Arial"/>
                <w:color w:val="000000"/>
              </w:rPr>
              <w:t xml:space="preserve"> Wydział Nauk Humanistycznych</w:t>
            </w:r>
          </w:p>
        </w:tc>
      </w:tr>
      <w:tr w:rsidR="00442B4D" w:rsidRPr="006A26B8"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fakultatywny</w:t>
            </w:r>
          </w:p>
        </w:tc>
      </w:tr>
      <w:tr w:rsidR="00442B4D" w:rsidRPr="006A26B8" w:rsidTr="00CB25F5">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pierwszego</w:t>
            </w:r>
          </w:p>
        </w:tc>
      </w:tr>
      <w:tr w:rsidR="00442B4D" w:rsidRPr="006A26B8" w:rsidTr="00CB25F5">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drugi</w:t>
            </w:r>
          </w:p>
        </w:tc>
      </w:tr>
      <w:tr w:rsidR="00442B4D" w:rsidRPr="006A26B8" w:rsidTr="00CB25F5">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czwarty</w:t>
            </w:r>
          </w:p>
        </w:tc>
      </w:tr>
      <w:tr w:rsidR="00442B4D" w:rsidRPr="006A26B8" w:rsidTr="00CB25F5">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2</w:t>
            </w:r>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 xml:space="preserve">mgr Barbara </w:t>
            </w:r>
            <w:proofErr w:type="spellStart"/>
            <w:r w:rsidRPr="006A26B8">
              <w:rPr>
                <w:rFonts w:cs="Arial"/>
                <w:color w:val="000000"/>
              </w:rPr>
              <w:t>Bandzerewicz</w:t>
            </w:r>
            <w:proofErr w:type="spellEnd"/>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 xml:space="preserve">mgr Barbara </w:t>
            </w:r>
            <w:proofErr w:type="spellStart"/>
            <w:r w:rsidRPr="006A26B8">
              <w:rPr>
                <w:rFonts w:cs="Arial"/>
                <w:color w:val="000000"/>
              </w:rPr>
              <w:t>Bandzerewicz</w:t>
            </w:r>
            <w:proofErr w:type="spellEnd"/>
            <w:r w:rsidRPr="006A26B8">
              <w:rPr>
                <w:rFonts w:cs="Arial"/>
                <w:color w:val="000000"/>
              </w:rPr>
              <w:t xml:space="preserve">; dr Piotr </w:t>
            </w:r>
            <w:proofErr w:type="spellStart"/>
            <w:r w:rsidRPr="006A26B8">
              <w:rPr>
                <w:rFonts w:cs="Arial"/>
                <w:color w:val="000000"/>
              </w:rPr>
              <w:t>Prachnio</w:t>
            </w:r>
            <w:proofErr w:type="spellEnd"/>
          </w:p>
        </w:tc>
      </w:tr>
      <w:tr w:rsidR="00442B4D" w:rsidRPr="006A26B8" w:rsidTr="00CB25F5">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442B4D" w:rsidRPr="006A26B8" w:rsidRDefault="00442B4D" w:rsidP="006A26B8">
            <w:pPr>
              <w:ind w:right="170"/>
              <w:rPr>
                <w:rFonts w:cs="Arial"/>
              </w:rPr>
            </w:pPr>
            <w:r w:rsidRPr="006A26B8">
              <w:rPr>
                <w:rFonts w:cs="Arial"/>
                <w:shd w:val="clear" w:color="auto" w:fill="FFFFFF"/>
              </w:rPr>
              <w:t>Celem zajęć jest poznanie reguł typograficznych, podstawowych terminów korektorskich, sposobów adiustacji, redakcji i korekty materiałów wydawniczych; nabycie praktycznych umiejętności w zakresie adiustacji i korekty.</w:t>
            </w:r>
          </w:p>
        </w:tc>
      </w:tr>
      <w:tr w:rsidR="00442B4D" w:rsidRPr="006A26B8" w:rsidTr="00CB25F5">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 kierunkowego</w:t>
            </w:r>
          </w:p>
        </w:tc>
      </w:tr>
      <w:tr w:rsidR="00442B4D" w:rsidRPr="006A26B8" w:rsidTr="00CB25F5">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rPr>
            </w:pPr>
            <w:r w:rsidRPr="006A26B8">
              <w:rPr>
                <w:rFonts w:cs="Arial"/>
                <w:b/>
                <w:color w:val="000000"/>
              </w:rPr>
              <w:t>WIEDZA</w:t>
            </w:r>
            <w:r w:rsidRPr="006A26B8">
              <w:rPr>
                <w:rFonts w:cs="Arial"/>
              </w:rPr>
              <w:t xml:space="preserve"> </w:t>
            </w:r>
          </w:p>
          <w:p w:rsidR="00442B4D" w:rsidRPr="006A26B8" w:rsidRDefault="00442B4D" w:rsidP="006A26B8">
            <w:pPr>
              <w:autoSpaceDE w:val="0"/>
              <w:autoSpaceDN w:val="0"/>
              <w:adjustRightInd w:val="0"/>
              <w:ind w:right="170"/>
              <w:rPr>
                <w:rFonts w:cs="Arial"/>
                <w:b/>
                <w:color w:val="000000"/>
              </w:rPr>
            </w:pPr>
            <w:r w:rsidRPr="006A26B8">
              <w:rPr>
                <w:rFonts w:cs="Arial"/>
                <w:b/>
                <w:color w:val="000000"/>
              </w:rPr>
              <w:t>Student zna i rozumie:</w:t>
            </w:r>
          </w:p>
          <w:p w:rsidR="00442B4D" w:rsidRPr="006A26B8" w:rsidRDefault="00442B4D" w:rsidP="006A26B8">
            <w:pPr>
              <w:autoSpaceDE w:val="0"/>
              <w:autoSpaceDN w:val="0"/>
              <w:adjustRightInd w:val="0"/>
              <w:ind w:right="170"/>
              <w:rPr>
                <w:rFonts w:cs="Arial"/>
                <w:b/>
                <w:color w:val="000000"/>
              </w:rPr>
            </w:pP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442B4D" w:rsidRPr="006A26B8" w:rsidRDefault="00442B4D" w:rsidP="006A26B8">
            <w:pPr>
              <w:ind w:right="170"/>
              <w:rPr>
                <w:rFonts w:cs="Arial"/>
                <w:b/>
                <w:color w:val="000000"/>
              </w:rPr>
            </w:pPr>
          </w:p>
        </w:tc>
      </w:tr>
      <w:tr w:rsidR="00442B4D" w:rsidRPr="006A26B8" w:rsidTr="00CB25F5">
        <w:trPr>
          <w:trHeight w:val="290"/>
        </w:trPr>
        <w:tc>
          <w:tcPr>
            <w:tcW w:w="1448" w:type="dxa"/>
            <w:tcBorders>
              <w:top w:val="single" w:sz="4" w:space="0" w:color="auto"/>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S_W0</w:t>
            </w:r>
            <w:r w:rsidR="000F0510">
              <w:rPr>
                <w:b w:val="0"/>
                <w:color w:val="auto"/>
              </w:rPr>
              <w:t>1</w:t>
            </w:r>
          </w:p>
        </w:tc>
        <w:tc>
          <w:tcPr>
            <w:tcW w:w="7087" w:type="dxa"/>
            <w:gridSpan w:val="13"/>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color w:val="auto"/>
              </w:rPr>
            </w:pPr>
            <w:r w:rsidRPr="006A26B8">
              <w:rPr>
                <w:b w:val="0"/>
                <w:color w:val="auto"/>
              </w:rPr>
              <w:t>zagadnienia teoretyczne pisania i redakcji merytorycznej tekstu</w:t>
            </w:r>
            <w:r w:rsidRPr="006A26B8">
              <w:rPr>
                <w:color w:val="auto"/>
              </w:rPr>
              <w:t>;</w:t>
            </w:r>
          </w:p>
        </w:tc>
        <w:tc>
          <w:tcPr>
            <w:tcW w:w="189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K_W02, K_W04</w:t>
            </w:r>
          </w:p>
        </w:tc>
      </w:tr>
      <w:tr w:rsidR="00442B4D"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UMIEJĘTNOŚCI</w:t>
            </w:r>
          </w:p>
          <w:p w:rsidR="00442B4D" w:rsidRPr="006A26B8" w:rsidRDefault="00442B4D" w:rsidP="006A26B8">
            <w:pPr>
              <w:autoSpaceDE w:val="0"/>
              <w:autoSpaceDN w:val="0"/>
              <w:adjustRightInd w:val="0"/>
              <w:ind w:right="170"/>
              <w:rPr>
                <w:rFonts w:cs="Arial"/>
                <w:b/>
                <w:color w:val="000000"/>
              </w:rPr>
            </w:pPr>
            <w:r w:rsidRPr="006A26B8">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 kierunkowego</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S_U0</w:t>
            </w:r>
            <w:r w:rsidR="000F0510">
              <w:rPr>
                <w:b w:val="0"/>
                <w:color w:val="auto"/>
              </w:rPr>
              <w:t>1</w:t>
            </w:r>
          </w:p>
        </w:tc>
        <w:tc>
          <w:tcPr>
            <w:tcW w:w="7087" w:type="dxa"/>
            <w:gridSpan w:val="13"/>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prawidłowo dokonywać adiustacji i korekty teksów</w:t>
            </w:r>
          </w:p>
        </w:tc>
        <w:tc>
          <w:tcPr>
            <w:tcW w:w="189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K_U03, K_U06</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S_U0</w:t>
            </w:r>
            <w:r w:rsidR="000F0510">
              <w:rPr>
                <w:b w:val="0"/>
                <w:color w:val="auto"/>
              </w:rPr>
              <w:t>2</w:t>
            </w:r>
          </w:p>
        </w:tc>
        <w:tc>
          <w:tcPr>
            <w:tcW w:w="7087" w:type="dxa"/>
            <w:gridSpan w:val="13"/>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dokonać redakcji komputerowej tekstu oraz edytować tekst w sieci;</w:t>
            </w:r>
          </w:p>
        </w:tc>
        <w:tc>
          <w:tcPr>
            <w:tcW w:w="1898" w:type="dxa"/>
            <w:tcBorders>
              <w:top w:val="single" w:sz="2" w:space="0" w:color="000000"/>
              <w:left w:val="single" w:sz="6" w:space="0" w:color="auto"/>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K_U05</w:t>
            </w:r>
          </w:p>
        </w:tc>
      </w:tr>
      <w:tr w:rsidR="00442B4D" w:rsidRPr="006A26B8" w:rsidTr="00CB25F5">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KOMPETENCJE SPOŁECZNE</w:t>
            </w:r>
          </w:p>
          <w:p w:rsidR="00442B4D" w:rsidRPr="006A26B8" w:rsidRDefault="00442B4D" w:rsidP="006A26B8">
            <w:pPr>
              <w:autoSpaceDE w:val="0"/>
              <w:autoSpaceDN w:val="0"/>
              <w:adjustRightInd w:val="0"/>
              <w:ind w:right="170"/>
              <w:rPr>
                <w:rFonts w:cs="Arial"/>
                <w:b/>
                <w:color w:val="000000"/>
              </w:rPr>
            </w:pPr>
            <w:r w:rsidRPr="006A26B8">
              <w:rPr>
                <w:rFonts w:cs="Arial"/>
                <w:b/>
                <w:color w:val="000000"/>
              </w:rPr>
              <w:lastRenderedPageBreak/>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lastRenderedPageBreak/>
              <w:t xml:space="preserve">Symbol efektu </w:t>
            </w:r>
            <w:r w:rsidRPr="006A26B8">
              <w:rPr>
                <w:rFonts w:cs="Arial"/>
                <w:b/>
                <w:color w:val="000000"/>
              </w:rPr>
              <w:lastRenderedPageBreak/>
              <w:t>kierunkowego</w:t>
            </w:r>
          </w:p>
        </w:tc>
      </w:tr>
      <w:tr w:rsidR="00442B4D" w:rsidRPr="006A26B8" w:rsidTr="00CB25F5">
        <w:trPr>
          <w:trHeight w:val="290"/>
        </w:trPr>
        <w:tc>
          <w:tcPr>
            <w:tcW w:w="1448" w:type="dxa"/>
            <w:tcBorders>
              <w:top w:val="single" w:sz="2" w:space="0" w:color="000000"/>
              <w:left w:val="single" w:sz="6" w:space="0" w:color="auto"/>
              <w:bottom w:val="single" w:sz="2" w:space="0" w:color="000000"/>
              <w:right w:val="single" w:sz="2" w:space="0" w:color="000000"/>
            </w:tcBorders>
          </w:tcPr>
          <w:p w:rsidR="00442B4D" w:rsidRPr="006A26B8" w:rsidRDefault="00442B4D" w:rsidP="006A26B8">
            <w:pPr>
              <w:pStyle w:val="Tytukomrki"/>
              <w:ind w:right="170"/>
              <w:rPr>
                <w:b w:val="0"/>
                <w:color w:val="auto"/>
              </w:rPr>
            </w:pPr>
            <w:r w:rsidRPr="006A26B8">
              <w:rPr>
                <w:b w:val="0"/>
                <w:color w:val="auto"/>
              </w:rPr>
              <w:lastRenderedPageBreak/>
              <w:t>S_K01</w:t>
            </w:r>
          </w:p>
        </w:tc>
        <w:tc>
          <w:tcPr>
            <w:tcW w:w="7087" w:type="dxa"/>
            <w:gridSpan w:val="13"/>
            <w:tcBorders>
              <w:top w:val="single" w:sz="2" w:space="0" w:color="000000"/>
              <w:left w:val="single" w:sz="2" w:space="0" w:color="000000"/>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 xml:space="preserve">bycia świadomym i kompetentnym odbiorcą różnorodnych tekstów; </w:t>
            </w:r>
          </w:p>
        </w:tc>
        <w:tc>
          <w:tcPr>
            <w:tcW w:w="1898" w:type="dxa"/>
            <w:tcBorders>
              <w:top w:val="single" w:sz="2" w:space="0" w:color="000000"/>
              <w:left w:val="single" w:sz="2" w:space="0" w:color="000000"/>
              <w:bottom w:val="single" w:sz="2" w:space="0" w:color="000000"/>
              <w:right w:val="single" w:sz="6" w:space="0" w:color="auto"/>
            </w:tcBorders>
          </w:tcPr>
          <w:p w:rsidR="00442B4D" w:rsidRPr="006A26B8" w:rsidRDefault="00442B4D" w:rsidP="006A26B8">
            <w:pPr>
              <w:pStyle w:val="Tytukomrki"/>
              <w:ind w:right="170"/>
              <w:rPr>
                <w:b w:val="0"/>
                <w:color w:val="auto"/>
              </w:rPr>
            </w:pPr>
            <w:r w:rsidRPr="006A26B8">
              <w:rPr>
                <w:b w:val="0"/>
                <w:color w:val="auto"/>
              </w:rPr>
              <w:t>K_K02, K_K03</w:t>
            </w:r>
          </w:p>
        </w:tc>
      </w:tr>
      <w:tr w:rsidR="00442B4D" w:rsidRPr="006A26B8" w:rsidTr="00CB25F5">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442B4D" w:rsidRPr="006A26B8" w:rsidRDefault="000F0510" w:rsidP="006A26B8">
            <w:pPr>
              <w:autoSpaceDE w:val="0"/>
              <w:autoSpaceDN w:val="0"/>
              <w:adjustRightInd w:val="0"/>
              <w:ind w:right="170"/>
              <w:rPr>
                <w:rFonts w:cs="Arial"/>
                <w:b/>
                <w:color w:val="000000"/>
              </w:rPr>
            </w:pPr>
            <w:r w:rsidRPr="006A26B8">
              <w:rPr>
                <w:rFonts w:cs="Arial"/>
                <w:color w:val="000000"/>
              </w:rPr>
              <w:t>Ć</w:t>
            </w:r>
            <w:r w:rsidR="00442B4D" w:rsidRPr="006A26B8">
              <w:rPr>
                <w:rFonts w:cs="Arial"/>
                <w:color w:val="000000"/>
              </w:rPr>
              <w:t>wiczenia</w:t>
            </w:r>
            <w:r>
              <w:rPr>
                <w:rFonts w:cs="Arial"/>
                <w:color w:val="000000"/>
              </w:rPr>
              <w:t xml:space="preserve"> audytoryjne</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rPr>
              <w:br w:type="page"/>
            </w:r>
            <w:r w:rsidRPr="006A26B8">
              <w:rPr>
                <w:rFonts w:cs="Arial"/>
                <w:b/>
                <w:color w:val="000000"/>
              </w:rPr>
              <w:t>Wymagania wstępne i dodatkowe:</w:t>
            </w:r>
          </w:p>
        </w:tc>
      </w:tr>
      <w:tr w:rsidR="00442B4D" w:rsidRPr="006A26B8" w:rsidTr="00CB25F5">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442B4D" w:rsidRPr="006A26B8" w:rsidRDefault="00442B4D" w:rsidP="006A26B8">
            <w:pPr>
              <w:ind w:right="170"/>
              <w:rPr>
                <w:rFonts w:cs="Arial"/>
                <w:b/>
                <w:color w:val="000000"/>
              </w:rPr>
            </w:pPr>
            <w:r w:rsidRPr="006A26B8">
              <w:rPr>
                <w:rFonts w:cs="Arial"/>
              </w:rPr>
              <w:t>Podstawowa znajomość obsługi programów z pakietu Microsoft Office (ze szczególnym uwzględnieniem programu Word), znajomość podstawowych zasad ortograficznych i interpunkcyjnych.</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Treści modułu kształcenia:</w:t>
            </w:r>
          </w:p>
        </w:tc>
      </w:tr>
      <w:tr w:rsidR="00442B4D" w:rsidRPr="006A26B8" w:rsidTr="00CB25F5">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442B4D" w:rsidRPr="006A26B8" w:rsidRDefault="00442B4D" w:rsidP="007112E0">
            <w:pPr>
              <w:pStyle w:val="Akapitzlist"/>
              <w:numPr>
                <w:ilvl w:val="0"/>
                <w:numId w:val="22"/>
              </w:numPr>
              <w:spacing w:line="276" w:lineRule="auto"/>
              <w:ind w:right="170"/>
              <w:rPr>
                <w:rFonts w:cs="Arial"/>
              </w:rPr>
            </w:pPr>
            <w:r w:rsidRPr="006A26B8">
              <w:rPr>
                <w:rFonts w:cs="Arial"/>
                <w:shd w:val="clear" w:color="auto" w:fill="F8F8F8"/>
              </w:rPr>
              <w:t xml:space="preserve">Zawód: adiustator i korektor – specyfika pracy i zakres obowiązków. </w:t>
            </w:r>
          </w:p>
          <w:p w:rsidR="00442B4D" w:rsidRPr="006A26B8" w:rsidRDefault="00442B4D" w:rsidP="007112E0">
            <w:pPr>
              <w:pStyle w:val="Akapitzlist"/>
              <w:numPr>
                <w:ilvl w:val="0"/>
                <w:numId w:val="22"/>
              </w:numPr>
              <w:spacing w:line="276" w:lineRule="auto"/>
              <w:ind w:right="170"/>
              <w:rPr>
                <w:rFonts w:cs="Arial"/>
              </w:rPr>
            </w:pPr>
            <w:r w:rsidRPr="006A26B8">
              <w:rPr>
                <w:rFonts w:cs="Arial"/>
                <w:shd w:val="clear" w:color="auto" w:fill="F8F8F8"/>
              </w:rPr>
              <w:t>Pomoce naukowe w pracy adiustatora i korektora.</w:t>
            </w:r>
          </w:p>
          <w:p w:rsidR="00442B4D" w:rsidRPr="006A26B8" w:rsidRDefault="00442B4D" w:rsidP="007112E0">
            <w:pPr>
              <w:pStyle w:val="Akapitzlist"/>
              <w:numPr>
                <w:ilvl w:val="0"/>
                <w:numId w:val="22"/>
              </w:numPr>
              <w:spacing w:line="276" w:lineRule="auto"/>
              <w:ind w:right="170"/>
              <w:rPr>
                <w:rFonts w:cs="Arial"/>
              </w:rPr>
            </w:pPr>
            <w:r w:rsidRPr="006A26B8">
              <w:rPr>
                <w:rFonts w:cs="Arial"/>
                <w:shd w:val="clear" w:color="auto" w:fill="F8F8F8"/>
              </w:rPr>
              <w:t>Rodzaje korekty i adiustacji testu</w:t>
            </w:r>
          </w:p>
          <w:p w:rsidR="00442B4D" w:rsidRPr="006A26B8" w:rsidRDefault="00442B4D" w:rsidP="007112E0">
            <w:pPr>
              <w:pStyle w:val="Akapitzlist"/>
              <w:numPr>
                <w:ilvl w:val="0"/>
                <w:numId w:val="22"/>
              </w:numPr>
              <w:spacing w:line="276" w:lineRule="auto"/>
              <w:ind w:right="170"/>
              <w:rPr>
                <w:rFonts w:cs="Arial"/>
              </w:rPr>
            </w:pPr>
            <w:r w:rsidRPr="006A26B8">
              <w:rPr>
                <w:rFonts w:cs="Arial"/>
                <w:shd w:val="clear" w:color="auto" w:fill="F8F8F8"/>
              </w:rPr>
              <w:t xml:space="preserve">Rozróżnianie typów błędów w tekście oraz ich korekta z uwzględnieniem zasad poprawności językowej (z wykorzystaniem rozmaitych źródeł pomocniczych); </w:t>
            </w:r>
          </w:p>
          <w:p w:rsidR="00442B4D" w:rsidRPr="006A26B8" w:rsidRDefault="00442B4D" w:rsidP="007112E0">
            <w:pPr>
              <w:pStyle w:val="Akapitzlist"/>
              <w:numPr>
                <w:ilvl w:val="0"/>
                <w:numId w:val="22"/>
              </w:numPr>
              <w:spacing w:line="276" w:lineRule="auto"/>
              <w:ind w:right="170"/>
              <w:rPr>
                <w:rFonts w:cs="Arial"/>
              </w:rPr>
            </w:pPr>
            <w:r w:rsidRPr="006A26B8">
              <w:rPr>
                <w:rFonts w:cs="Arial"/>
                <w:shd w:val="clear" w:color="auto" w:fill="F8F8F8"/>
              </w:rPr>
              <w:t>Znaki korektorskie i ich zastosowanie w praktyce (umiejętność stosowania znaków korektorskich; stylistyczne, ortograficzne, interpunkcyjne, techniczno-typograficzne opracowanie tekstu; przygotowanie erraty, sprostowania).</w:t>
            </w:r>
          </w:p>
          <w:p w:rsidR="00442B4D" w:rsidRPr="006A26B8" w:rsidRDefault="00442B4D" w:rsidP="007112E0">
            <w:pPr>
              <w:numPr>
                <w:ilvl w:val="0"/>
                <w:numId w:val="22"/>
              </w:numPr>
              <w:spacing w:line="276" w:lineRule="auto"/>
              <w:ind w:right="170"/>
              <w:rPr>
                <w:rFonts w:cs="Arial"/>
              </w:rPr>
            </w:pPr>
            <w:r w:rsidRPr="006A26B8">
              <w:rPr>
                <w:rFonts w:cs="Arial"/>
                <w:shd w:val="clear" w:color="auto" w:fill="F8F8F8"/>
              </w:rPr>
              <w:t>Układ edytorski tekstu głównego i tekstów pobocznych publikacji: struktura tekstu głównego; struktura publikacji hipertekstowej; materiały uzupełniające tekst główny; spisy bibliograficzne i indeksy.</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Literatura podstawowa:</w:t>
            </w:r>
          </w:p>
        </w:tc>
      </w:tr>
      <w:tr w:rsidR="00442B4D" w:rsidRPr="006A26B8" w:rsidTr="00CB25F5">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442B4D" w:rsidRPr="006A26B8" w:rsidRDefault="00442B4D" w:rsidP="007112E0">
            <w:pPr>
              <w:numPr>
                <w:ilvl w:val="0"/>
                <w:numId w:val="10"/>
              </w:numPr>
              <w:autoSpaceDE w:val="0"/>
              <w:autoSpaceDN w:val="0"/>
              <w:adjustRightInd w:val="0"/>
              <w:spacing w:line="276" w:lineRule="auto"/>
              <w:ind w:left="527" w:right="170" w:hanging="357"/>
              <w:rPr>
                <w:rFonts w:cs="Arial"/>
                <w:color w:val="000000"/>
              </w:rPr>
            </w:pPr>
            <w:r w:rsidRPr="006A26B8">
              <w:rPr>
                <w:rFonts w:cs="Arial"/>
                <w:color w:val="000000"/>
              </w:rPr>
              <w:t xml:space="preserve">Karpowicz T., </w:t>
            </w:r>
            <w:r w:rsidRPr="006A26B8">
              <w:rPr>
                <w:rFonts w:cs="Arial"/>
                <w:i/>
                <w:color w:val="000000"/>
              </w:rPr>
              <w:t>Polszczyzna wzorcowa w praktyce zawodowej redaktorów</w:t>
            </w:r>
            <w:r w:rsidRPr="006A26B8">
              <w:rPr>
                <w:rFonts w:cs="Arial"/>
                <w:color w:val="000000"/>
              </w:rPr>
              <w:t>, Warszawa 2020.</w:t>
            </w:r>
          </w:p>
          <w:p w:rsidR="00442B4D" w:rsidRPr="006A26B8" w:rsidRDefault="00442B4D" w:rsidP="007112E0">
            <w:pPr>
              <w:numPr>
                <w:ilvl w:val="0"/>
                <w:numId w:val="10"/>
              </w:numPr>
              <w:autoSpaceDE w:val="0"/>
              <w:autoSpaceDN w:val="0"/>
              <w:adjustRightInd w:val="0"/>
              <w:spacing w:line="276" w:lineRule="auto"/>
              <w:ind w:left="527" w:right="170" w:hanging="357"/>
              <w:rPr>
                <w:rFonts w:cs="Arial"/>
                <w:color w:val="000000"/>
              </w:rPr>
            </w:pPr>
            <w:r w:rsidRPr="006A26B8">
              <w:rPr>
                <w:rFonts w:cs="Arial"/>
                <w:color w:val="000000"/>
              </w:rPr>
              <w:t xml:space="preserve">Krupa R., </w:t>
            </w:r>
            <w:r w:rsidRPr="006A26B8">
              <w:rPr>
                <w:rFonts w:cs="Arial"/>
                <w:i/>
                <w:color w:val="000000"/>
              </w:rPr>
              <w:t>ABC komputerowo-drukarsko-wydawnicze</w:t>
            </w:r>
            <w:r w:rsidRPr="006A26B8">
              <w:rPr>
                <w:rFonts w:cs="Arial"/>
                <w:color w:val="000000"/>
              </w:rPr>
              <w:t>, Kraków 2004.</w:t>
            </w:r>
          </w:p>
          <w:p w:rsidR="00442B4D" w:rsidRPr="006A26B8" w:rsidRDefault="00442B4D" w:rsidP="007112E0">
            <w:pPr>
              <w:numPr>
                <w:ilvl w:val="0"/>
                <w:numId w:val="10"/>
              </w:numPr>
              <w:autoSpaceDE w:val="0"/>
              <w:autoSpaceDN w:val="0"/>
              <w:adjustRightInd w:val="0"/>
              <w:spacing w:line="276" w:lineRule="auto"/>
              <w:ind w:left="527" w:right="170" w:hanging="357"/>
              <w:rPr>
                <w:rFonts w:cs="Arial"/>
                <w:color w:val="000000"/>
              </w:rPr>
            </w:pPr>
            <w:r w:rsidRPr="006A26B8">
              <w:rPr>
                <w:rFonts w:cs="Arial"/>
                <w:color w:val="000000"/>
              </w:rPr>
              <w:t xml:space="preserve">Osuchowska B., </w:t>
            </w:r>
            <w:r w:rsidRPr="006A26B8">
              <w:rPr>
                <w:rFonts w:cs="Arial"/>
                <w:i/>
                <w:color w:val="000000"/>
              </w:rPr>
              <w:t>Poradnik autora, tłumacza i redaktora</w:t>
            </w:r>
            <w:r w:rsidRPr="006A26B8">
              <w:rPr>
                <w:rFonts w:cs="Arial"/>
                <w:color w:val="000000"/>
              </w:rPr>
              <w:t>, Warszawa 2005.</w:t>
            </w:r>
          </w:p>
          <w:p w:rsidR="00442B4D" w:rsidRPr="006A26B8" w:rsidRDefault="00442B4D" w:rsidP="007112E0">
            <w:pPr>
              <w:numPr>
                <w:ilvl w:val="0"/>
                <w:numId w:val="10"/>
              </w:numPr>
              <w:autoSpaceDE w:val="0"/>
              <w:autoSpaceDN w:val="0"/>
              <w:adjustRightInd w:val="0"/>
              <w:spacing w:line="276" w:lineRule="auto"/>
              <w:ind w:left="527" w:right="170" w:hanging="357"/>
              <w:rPr>
                <w:rFonts w:cs="Arial"/>
                <w:b/>
                <w:color w:val="000000"/>
              </w:rPr>
            </w:pPr>
            <w:r w:rsidRPr="006A26B8">
              <w:rPr>
                <w:rFonts w:cs="Arial"/>
                <w:color w:val="000000"/>
              </w:rPr>
              <w:t xml:space="preserve">Trzaska F., </w:t>
            </w:r>
            <w:r w:rsidRPr="006A26B8">
              <w:rPr>
                <w:rFonts w:cs="Arial"/>
                <w:i/>
                <w:color w:val="000000"/>
              </w:rPr>
              <w:t>Poradnik redaktora</w:t>
            </w:r>
            <w:r w:rsidRPr="006A26B8">
              <w:rPr>
                <w:rFonts w:cs="Arial"/>
                <w:color w:val="000000"/>
              </w:rPr>
              <w:t>, wyd. II, Warszawa 1976.</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Literatura dodatkowa:</w:t>
            </w:r>
          </w:p>
        </w:tc>
      </w:tr>
      <w:tr w:rsidR="00442B4D" w:rsidRPr="006A26B8" w:rsidTr="00CB25F5">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442B4D" w:rsidRPr="006A26B8" w:rsidRDefault="00442B4D" w:rsidP="007112E0">
            <w:pPr>
              <w:numPr>
                <w:ilvl w:val="0"/>
                <w:numId w:val="11"/>
              </w:numPr>
              <w:autoSpaceDE w:val="0"/>
              <w:autoSpaceDN w:val="0"/>
              <w:adjustRightInd w:val="0"/>
              <w:spacing w:line="276" w:lineRule="auto"/>
              <w:ind w:left="527" w:right="170" w:hanging="357"/>
              <w:rPr>
                <w:rFonts w:cs="Arial"/>
                <w:color w:val="000000"/>
              </w:rPr>
            </w:pPr>
            <w:r w:rsidRPr="006A26B8">
              <w:rPr>
                <w:rFonts w:cs="Arial"/>
                <w:i/>
                <w:iCs/>
                <w:color w:val="000000"/>
              </w:rPr>
              <w:t>Jak pisać i redagować. Poradnik redaktora. Wzory tekstów użytkowych</w:t>
            </w:r>
            <w:r w:rsidRPr="006A26B8">
              <w:rPr>
                <w:rFonts w:cs="Arial"/>
                <w:color w:val="000000"/>
              </w:rPr>
              <w:t>, Warszawa 2014.</w:t>
            </w:r>
          </w:p>
          <w:p w:rsidR="00442B4D" w:rsidRPr="006A26B8" w:rsidRDefault="00442B4D" w:rsidP="007112E0">
            <w:pPr>
              <w:numPr>
                <w:ilvl w:val="0"/>
                <w:numId w:val="11"/>
              </w:numPr>
              <w:autoSpaceDE w:val="0"/>
              <w:autoSpaceDN w:val="0"/>
              <w:adjustRightInd w:val="0"/>
              <w:spacing w:line="276" w:lineRule="auto"/>
              <w:ind w:left="527" w:right="170" w:hanging="357"/>
              <w:rPr>
                <w:rFonts w:cs="Arial"/>
                <w:i/>
                <w:iCs/>
                <w:color w:val="000000"/>
              </w:rPr>
            </w:pPr>
            <w:r w:rsidRPr="006A26B8">
              <w:rPr>
                <w:rFonts w:cs="Arial"/>
                <w:i/>
                <w:iCs/>
                <w:color w:val="000000"/>
              </w:rPr>
              <w:t>Działania na tekście. Przekład – redagowanie – ilustrowanie</w:t>
            </w:r>
            <w:r w:rsidRPr="006A26B8">
              <w:rPr>
                <w:rFonts w:cs="Arial"/>
                <w:color w:val="000000"/>
              </w:rPr>
              <w:t xml:space="preserve">, red. S. </w:t>
            </w:r>
            <w:proofErr w:type="spellStart"/>
            <w:r w:rsidRPr="006A26B8">
              <w:rPr>
                <w:rFonts w:cs="Arial"/>
                <w:color w:val="000000"/>
              </w:rPr>
              <w:t>Niebrzegowska</w:t>
            </w:r>
            <w:proofErr w:type="spellEnd"/>
            <w:r w:rsidRPr="006A26B8">
              <w:rPr>
                <w:rFonts w:cs="Arial"/>
                <w:color w:val="000000"/>
              </w:rPr>
              <w:t xml:space="preserve">-Bartmińska, M. Nowosad-Bakalarczyk, T. </w:t>
            </w:r>
            <w:proofErr w:type="spellStart"/>
            <w:r w:rsidRPr="006A26B8">
              <w:rPr>
                <w:rFonts w:cs="Arial"/>
                <w:color w:val="000000"/>
              </w:rPr>
              <w:t>Piekot</w:t>
            </w:r>
            <w:proofErr w:type="spellEnd"/>
            <w:r w:rsidRPr="006A26B8">
              <w:rPr>
                <w:rFonts w:cs="Arial"/>
                <w:color w:val="000000"/>
              </w:rPr>
              <w:t xml:space="preserve">, Lublin 2015. </w:t>
            </w:r>
          </w:p>
          <w:p w:rsidR="00442B4D" w:rsidRPr="006A26B8" w:rsidRDefault="00442B4D" w:rsidP="007112E0">
            <w:pPr>
              <w:numPr>
                <w:ilvl w:val="0"/>
                <w:numId w:val="11"/>
              </w:numPr>
              <w:autoSpaceDE w:val="0"/>
              <w:autoSpaceDN w:val="0"/>
              <w:adjustRightInd w:val="0"/>
              <w:spacing w:line="276" w:lineRule="auto"/>
              <w:ind w:left="527" w:right="170" w:hanging="357"/>
              <w:rPr>
                <w:rFonts w:cs="Arial"/>
                <w:i/>
                <w:iCs/>
                <w:color w:val="000000"/>
              </w:rPr>
            </w:pPr>
            <w:r w:rsidRPr="006A26B8">
              <w:rPr>
                <w:rFonts w:cs="Arial"/>
                <w:i/>
                <w:iCs/>
                <w:color w:val="000000"/>
              </w:rPr>
              <w:t xml:space="preserve">Formy i normy, czyli poprawna polszczyzna w praktyce, </w:t>
            </w:r>
            <w:r w:rsidRPr="006A26B8">
              <w:rPr>
                <w:rFonts w:cs="Arial"/>
                <w:color w:val="000000"/>
              </w:rPr>
              <w:t xml:space="preserve">red. K. </w:t>
            </w:r>
            <w:proofErr w:type="spellStart"/>
            <w:r w:rsidRPr="006A26B8">
              <w:rPr>
                <w:rFonts w:cs="Arial"/>
                <w:color w:val="000000"/>
              </w:rPr>
              <w:t>Mosiołek</w:t>
            </w:r>
            <w:proofErr w:type="spellEnd"/>
            <w:r w:rsidRPr="006A26B8">
              <w:rPr>
                <w:rFonts w:cs="Arial"/>
                <w:color w:val="000000"/>
              </w:rPr>
              <w:t xml:space="preserve">-Kłosińska, Warszawa 2014. </w:t>
            </w:r>
          </w:p>
          <w:p w:rsidR="00442B4D" w:rsidRPr="006A26B8" w:rsidRDefault="00442B4D" w:rsidP="007112E0">
            <w:pPr>
              <w:numPr>
                <w:ilvl w:val="0"/>
                <w:numId w:val="11"/>
              </w:numPr>
              <w:autoSpaceDE w:val="0"/>
              <w:autoSpaceDN w:val="0"/>
              <w:adjustRightInd w:val="0"/>
              <w:spacing w:line="276" w:lineRule="auto"/>
              <w:ind w:left="527" w:right="170" w:hanging="357"/>
              <w:rPr>
                <w:rFonts w:cs="Arial"/>
                <w:color w:val="000000"/>
              </w:rPr>
            </w:pPr>
            <w:r w:rsidRPr="006A26B8">
              <w:rPr>
                <w:rFonts w:cs="Arial"/>
                <w:color w:val="000000"/>
              </w:rPr>
              <w:t>Trzaska F.,</w:t>
            </w:r>
            <w:r w:rsidRPr="006A26B8">
              <w:rPr>
                <w:rFonts w:cs="Arial"/>
                <w:i/>
                <w:iCs/>
                <w:color w:val="000000"/>
              </w:rPr>
              <w:t xml:space="preserve"> Podstawy techniki wydawniczej</w:t>
            </w:r>
            <w:r w:rsidRPr="006A26B8">
              <w:rPr>
                <w:rFonts w:cs="Arial"/>
                <w:color w:val="000000"/>
              </w:rPr>
              <w:t xml:space="preserve">, Warszawa 1987. </w:t>
            </w:r>
          </w:p>
          <w:p w:rsidR="00442B4D" w:rsidRPr="006A26B8" w:rsidRDefault="00442B4D" w:rsidP="007112E0">
            <w:pPr>
              <w:numPr>
                <w:ilvl w:val="0"/>
                <w:numId w:val="11"/>
              </w:numPr>
              <w:autoSpaceDE w:val="0"/>
              <w:autoSpaceDN w:val="0"/>
              <w:adjustRightInd w:val="0"/>
              <w:spacing w:line="276" w:lineRule="auto"/>
              <w:ind w:left="527" w:right="170" w:hanging="357"/>
              <w:rPr>
                <w:rFonts w:cs="Arial"/>
                <w:color w:val="000000"/>
              </w:rPr>
            </w:pPr>
            <w:r w:rsidRPr="006A26B8">
              <w:rPr>
                <w:rFonts w:cs="Arial"/>
                <w:color w:val="000000"/>
              </w:rPr>
              <w:t xml:space="preserve">Wolański A., </w:t>
            </w:r>
            <w:r w:rsidRPr="006A26B8">
              <w:rPr>
                <w:rFonts w:cs="Arial"/>
                <w:i/>
                <w:iCs/>
                <w:color w:val="000000"/>
              </w:rPr>
              <w:t>Edycja tekstów. Praktyczny poradnik. Książka, prasa, www</w:t>
            </w:r>
            <w:r w:rsidRPr="006A26B8">
              <w:rPr>
                <w:rFonts w:cs="Arial"/>
                <w:color w:val="000000"/>
              </w:rPr>
              <w:t>, Warszawa 2013.</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Planowane formy/działania/metody dydaktyczne:</w:t>
            </w:r>
          </w:p>
        </w:tc>
      </w:tr>
      <w:tr w:rsidR="00442B4D" w:rsidRPr="006A26B8" w:rsidTr="00CB25F5">
        <w:trPr>
          <w:trHeight w:val="674"/>
        </w:trPr>
        <w:tc>
          <w:tcPr>
            <w:tcW w:w="10433" w:type="dxa"/>
            <w:gridSpan w:val="15"/>
            <w:tcBorders>
              <w:top w:val="single" w:sz="4" w:space="0" w:color="auto"/>
              <w:left w:val="single" w:sz="6" w:space="0" w:color="auto"/>
              <w:bottom w:val="nil"/>
              <w:right w:val="single" w:sz="6" w:space="0" w:color="auto"/>
            </w:tcBorders>
          </w:tcPr>
          <w:p w:rsidR="00442B4D" w:rsidRPr="006A26B8" w:rsidRDefault="00442B4D" w:rsidP="006A26B8">
            <w:pPr>
              <w:autoSpaceDE w:val="0"/>
              <w:autoSpaceDN w:val="0"/>
              <w:adjustRightInd w:val="0"/>
              <w:ind w:right="170"/>
              <w:rPr>
                <w:rFonts w:cs="Arial"/>
                <w:b/>
                <w:color w:val="000000"/>
              </w:rPr>
            </w:pPr>
            <w:r w:rsidRPr="006A26B8">
              <w:rPr>
                <w:rFonts w:cs="Arial"/>
              </w:rPr>
              <w:t>Analiza tekstów, metoda projektów, prezentacja multimedialna, dyskusja, analiza przypadków, rozwiązywanie zadań</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Sposoby weryfikacji efektów uczenia się osiąganych przez studenta:</w:t>
            </w:r>
          </w:p>
        </w:tc>
      </w:tr>
      <w:tr w:rsidR="00442B4D" w:rsidRPr="006A26B8" w:rsidTr="00CB25F5">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b/>
                <w:color w:val="000000"/>
              </w:rPr>
            </w:pPr>
            <w:r w:rsidRPr="006A26B8">
              <w:rPr>
                <w:rFonts w:cs="Arial"/>
                <w:b/>
                <w:color w:val="000000"/>
              </w:rPr>
              <w:t>Metody weryfikacji efektów uczenia się</w:t>
            </w:r>
          </w:p>
        </w:tc>
      </w:tr>
      <w:tr w:rsidR="00442B4D" w:rsidRPr="006A26B8" w:rsidTr="00CB25F5">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0F0510" w:rsidRPr="00E753C2" w:rsidRDefault="000F0510" w:rsidP="000F0510">
            <w:pPr>
              <w:autoSpaceDE w:val="0"/>
              <w:autoSpaceDN w:val="0"/>
              <w:adjustRightInd w:val="0"/>
              <w:ind w:right="170"/>
              <w:rPr>
                <w:rFonts w:cs="Arial"/>
                <w:color w:val="000000"/>
              </w:rPr>
            </w:pPr>
            <w:r>
              <w:rPr>
                <w:rFonts w:cs="Arial"/>
                <w:color w:val="000000"/>
              </w:rPr>
              <w:lastRenderedPageBreak/>
              <w:t>S_W01</w:t>
            </w:r>
          </w:p>
          <w:p w:rsidR="00442B4D" w:rsidRPr="006A26B8" w:rsidRDefault="00442B4D" w:rsidP="00E753C2">
            <w:pPr>
              <w:autoSpaceDE w:val="0"/>
              <w:autoSpaceDN w:val="0"/>
              <w:adjustRightInd w:val="0"/>
              <w:ind w:right="170"/>
              <w:rPr>
                <w:rFonts w:cs="Arial"/>
                <w:color w:val="000000"/>
              </w:rPr>
            </w:pPr>
          </w:p>
        </w:tc>
        <w:tc>
          <w:tcPr>
            <w:tcW w:w="8418" w:type="dxa"/>
            <w:gridSpan w:val="13"/>
            <w:tcBorders>
              <w:top w:val="single" w:sz="4" w:space="0" w:color="auto"/>
              <w:left w:val="single" w:sz="4" w:space="0" w:color="auto"/>
              <w:bottom w:val="single" w:sz="4" w:space="0" w:color="auto"/>
              <w:right w:val="single" w:sz="4" w:space="0" w:color="auto"/>
            </w:tcBorders>
          </w:tcPr>
          <w:p w:rsidR="00442B4D" w:rsidRPr="006A26B8" w:rsidRDefault="000F0510" w:rsidP="006A26B8">
            <w:pPr>
              <w:autoSpaceDE w:val="0"/>
              <w:autoSpaceDN w:val="0"/>
              <w:adjustRightInd w:val="0"/>
              <w:ind w:right="170"/>
              <w:rPr>
                <w:rFonts w:cs="Arial"/>
                <w:color w:val="000000"/>
              </w:rPr>
            </w:pPr>
            <w:r>
              <w:rPr>
                <w:rFonts w:cs="Arial"/>
                <w:color w:val="000000"/>
              </w:rPr>
              <w:t>Efekty z wiedzy będą weryfikowane</w:t>
            </w:r>
            <w:r w:rsidR="00442B4D" w:rsidRPr="006A26B8">
              <w:rPr>
                <w:rFonts w:cs="Arial"/>
                <w:color w:val="000000"/>
              </w:rPr>
              <w:t xml:space="preserve"> na bieżąco w trakcie zajęć (studenci wykonują krótkie prace korektorskie, pomagające praktycznie opanować aktualnie omawiane umiejętności adiustacyjne)</w:t>
            </w:r>
          </w:p>
          <w:p w:rsidR="00442B4D" w:rsidRPr="006A26B8" w:rsidRDefault="00442B4D" w:rsidP="006A26B8">
            <w:pPr>
              <w:autoSpaceDE w:val="0"/>
              <w:autoSpaceDN w:val="0"/>
              <w:adjustRightInd w:val="0"/>
              <w:ind w:right="170"/>
              <w:rPr>
                <w:rFonts w:cs="Arial"/>
                <w:color w:val="000000"/>
              </w:rPr>
            </w:pPr>
          </w:p>
        </w:tc>
      </w:tr>
      <w:tr w:rsidR="000F0510" w:rsidRPr="006A26B8" w:rsidTr="00CB25F5">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0F0510" w:rsidRPr="00E753C2" w:rsidRDefault="000F0510" w:rsidP="000F0510">
            <w:pPr>
              <w:autoSpaceDE w:val="0"/>
              <w:autoSpaceDN w:val="0"/>
              <w:adjustRightInd w:val="0"/>
              <w:ind w:right="170"/>
              <w:rPr>
                <w:rFonts w:cs="Arial"/>
                <w:color w:val="000000"/>
              </w:rPr>
            </w:pPr>
            <w:r>
              <w:rPr>
                <w:rFonts w:cs="Arial"/>
                <w:color w:val="000000"/>
              </w:rPr>
              <w:t xml:space="preserve">S_U01, </w:t>
            </w:r>
          </w:p>
          <w:p w:rsidR="000F0510" w:rsidRDefault="000F0510" w:rsidP="000F0510">
            <w:pPr>
              <w:autoSpaceDE w:val="0"/>
              <w:autoSpaceDN w:val="0"/>
              <w:adjustRightInd w:val="0"/>
              <w:ind w:right="170"/>
              <w:rPr>
                <w:rFonts w:cs="Arial"/>
                <w:color w:val="000000"/>
              </w:rPr>
            </w:pPr>
            <w:r>
              <w:rPr>
                <w:rFonts w:cs="Arial"/>
                <w:color w:val="000000"/>
              </w:rPr>
              <w:t>S_U02,</w:t>
            </w:r>
          </w:p>
        </w:tc>
        <w:tc>
          <w:tcPr>
            <w:tcW w:w="8418" w:type="dxa"/>
            <w:gridSpan w:val="13"/>
            <w:tcBorders>
              <w:top w:val="single" w:sz="4" w:space="0" w:color="auto"/>
              <w:left w:val="single" w:sz="4" w:space="0" w:color="auto"/>
              <w:bottom w:val="single" w:sz="4" w:space="0" w:color="auto"/>
              <w:right w:val="single" w:sz="4" w:space="0" w:color="auto"/>
            </w:tcBorders>
          </w:tcPr>
          <w:p w:rsidR="000F0510" w:rsidRPr="006A26B8" w:rsidRDefault="000F0510" w:rsidP="000F0510">
            <w:pPr>
              <w:autoSpaceDE w:val="0"/>
              <w:autoSpaceDN w:val="0"/>
              <w:adjustRightInd w:val="0"/>
              <w:ind w:right="170"/>
              <w:rPr>
                <w:rFonts w:cs="Arial"/>
                <w:color w:val="000000"/>
              </w:rPr>
            </w:pPr>
            <w:r>
              <w:rPr>
                <w:rFonts w:cs="Arial"/>
                <w:color w:val="000000"/>
              </w:rPr>
              <w:t>Efekty w umiejętności będą weryfikowane podczas pracy pisemnej polegającej na opracowaniu tekstu</w:t>
            </w:r>
            <w:r w:rsidRPr="006A26B8">
              <w:rPr>
                <w:rFonts w:cs="Arial"/>
                <w:color w:val="000000"/>
              </w:rPr>
              <w:t xml:space="preserve"> </w:t>
            </w:r>
          </w:p>
        </w:tc>
      </w:tr>
      <w:tr w:rsidR="000F0510" w:rsidRPr="006A26B8" w:rsidTr="00CB25F5">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0F0510" w:rsidRPr="00E753C2" w:rsidRDefault="000F0510" w:rsidP="000F0510">
            <w:pPr>
              <w:autoSpaceDE w:val="0"/>
              <w:autoSpaceDN w:val="0"/>
              <w:adjustRightInd w:val="0"/>
              <w:ind w:right="170"/>
              <w:rPr>
                <w:rFonts w:cs="Arial"/>
                <w:color w:val="000000"/>
              </w:rPr>
            </w:pPr>
            <w:r w:rsidRPr="00E753C2">
              <w:rPr>
                <w:rFonts w:cs="Arial"/>
                <w:color w:val="000000"/>
              </w:rPr>
              <w:t>S_K01</w:t>
            </w:r>
          </w:p>
        </w:tc>
        <w:tc>
          <w:tcPr>
            <w:tcW w:w="8418" w:type="dxa"/>
            <w:gridSpan w:val="13"/>
            <w:tcBorders>
              <w:top w:val="single" w:sz="4" w:space="0" w:color="auto"/>
              <w:left w:val="single" w:sz="4" w:space="0" w:color="auto"/>
              <w:bottom w:val="single" w:sz="4" w:space="0" w:color="auto"/>
              <w:right w:val="single" w:sz="4" w:space="0" w:color="auto"/>
            </w:tcBorders>
          </w:tcPr>
          <w:p w:rsidR="000F0510" w:rsidRPr="006A26B8" w:rsidRDefault="000F0510" w:rsidP="006A26B8">
            <w:pPr>
              <w:autoSpaceDE w:val="0"/>
              <w:autoSpaceDN w:val="0"/>
              <w:adjustRightInd w:val="0"/>
              <w:ind w:right="170"/>
              <w:rPr>
                <w:rFonts w:cs="Arial"/>
                <w:color w:val="000000"/>
              </w:rPr>
            </w:pPr>
            <w:r>
              <w:rPr>
                <w:rFonts w:cs="Arial"/>
                <w:color w:val="000000"/>
              </w:rPr>
              <w:t>Efekty z kompetencji społecznych będą weryfikowane podczas zaangażowania studenta w zajęcia, dyskusji i pracy zespołowej</w:t>
            </w:r>
          </w:p>
        </w:tc>
      </w:tr>
      <w:tr w:rsidR="00442B4D" w:rsidRPr="006A26B8" w:rsidTr="00CB25F5">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autoSpaceDE w:val="0"/>
              <w:autoSpaceDN w:val="0"/>
              <w:adjustRightInd w:val="0"/>
              <w:ind w:right="170"/>
              <w:rPr>
                <w:rFonts w:cs="Arial"/>
                <w:color w:val="000000"/>
              </w:rPr>
            </w:pPr>
            <w:r w:rsidRPr="006A26B8">
              <w:rPr>
                <w:rFonts w:cs="Arial"/>
                <w:b/>
                <w:color w:val="000000"/>
              </w:rPr>
              <w:t>Forma i warunki zaliczenia:</w:t>
            </w:r>
          </w:p>
        </w:tc>
      </w:tr>
      <w:tr w:rsidR="00442B4D" w:rsidRPr="006A26B8" w:rsidTr="00CB25F5">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442B4D" w:rsidRPr="006A26B8" w:rsidRDefault="00442B4D" w:rsidP="006A26B8">
            <w:pPr>
              <w:ind w:right="170"/>
              <w:rPr>
                <w:rFonts w:cs="Arial"/>
              </w:rPr>
            </w:pPr>
            <w:r w:rsidRPr="006A26B8">
              <w:rPr>
                <w:rFonts w:cs="Arial"/>
              </w:rPr>
              <w:t>Przedmiot kończy się zaliczeniem na ocenę. Warunkiem uzyskania zaliczenia jest opracowanie tekstu pod względem językowym, stylistycznym, ortograficznym, interpunkcyjnym, techniczno-typograficznym (z wykorzystaniem znaków korektorskich); systematyczne i poprawne wykonywanie ćwiczeń podczas zajęć.</w:t>
            </w:r>
          </w:p>
          <w:p w:rsidR="00442B4D" w:rsidRPr="006A26B8" w:rsidRDefault="00442B4D" w:rsidP="006A26B8">
            <w:pPr>
              <w:ind w:right="170"/>
              <w:rPr>
                <w:rFonts w:cs="Arial"/>
              </w:rPr>
            </w:pPr>
            <w:r w:rsidRPr="006A26B8">
              <w:rPr>
                <w:rFonts w:cs="Arial"/>
              </w:rPr>
              <w:t>Punktacja:</w:t>
            </w:r>
          </w:p>
          <w:p w:rsidR="00442B4D" w:rsidRPr="006A26B8" w:rsidRDefault="00442B4D" w:rsidP="006A26B8">
            <w:pPr>
              <w:ind w:right="170"/>
              <w:rPr>
                <w:rFonts w:cs="Arial"/>
              </w:rPr>
            </w:pPr>
            <w:r w:rsidRPr="006A26B8">
              <w:rPr>
                <w:rFonts w:cs="Arial"/>
              </w:rPr>
              <w:t>0% – 50% – 2</w:t>
            </w:r>
          </w:p>
          <w:p w:rsidR="00442B4D" w:rsidRPr="006A26B8" w:rsidRDefault="00442B4D" w:rsidP="006A26B8">
            <w:pPr>
              <w:ind w:right="170"/>
              <w:rPr>
                <w:rFonts w:cs="Arial"/>
              </w:rPr>
            </w:pPr>
            <w:r w:rsidRPr="006A26B8">
              <w:rPr>
                <w:rFonts w:cs="Arial"/>
              </w:rPr>
              <w:t>51% - 60% - 3</w:t>
            </w:r>
          </w:p>
          <w:p w:rsidR="00442B4D" w:rsidRPr="006A26B8" w:rsidRDefault="00442B4D" w:rsidP="006A26B8">
            <w:pPr>
              <w:ind w:right="170"/>
              <w:rPr>
                <w:rFonts w:cs="Arial"/>
              </w:rPr>
            </w:pPr>
            <w:r w:rsidRPr="006A26B8">
              <w:rPr>
                <w:rFonts w:cs="Arial"/>
              </w:rPr>
              <w:t>61% - 70% - 3,5</w:t>
            </w:r>
          </w:p>
          <w:p w:rsidR="00442B4D" w:rsidRPr="006A26B8" w:rsidRDefault="00442B4D" w:rsidP="006A26B8">
            <w:pPr>
              <w:ind w:right="170"/>
              <w:rPr>
                <w:rFonts w:cs="Arial"/>
              </w:rPr>
            </w:pPr>
            <w:r w:rsidRPr="006A26B8">
              <w:rPr>
                <w:rFonts w:cs="Arial"/>
              </w:rPr>
              <w:t>71% - 80% - 4</w:t>
            </w:r>
          </w:p>
          <w:p w:rsidR="00442B4D" w:rsidRPr="006A26B8" w:rsidRDefault="00442B4D" w:rsidP="006A26B8">
            <w:pPr>
              <w:ind w:right="170"/>
              <w:rPr>
                <w:rFonts w:cs="Arial"/>
              </w:rPr>
            </w:pPr>
            <w:r w:rsidRPr="006A26B8">
              <w:rPr>
                <w:rFonts w:cs="Arial"/>
              </w:rPr>
              <w:t>81% - 90% - 4,5</w:t>
            </w:r>
          </w:p>
          <w:p w:rsidR="00442B4D" w:rsidRPr="006A26B8" w:rsidRDefault="00442B4D" w:rsidP="006A26B8">
            <w:pPr>
              <w:ind w:right="170"/>
              <w:rPr>
                <w:rFonts w:cs="Arial"/>
              </w:rPr>
            </w:pPr>
            <w:r w:rsidRPr="006A26B8">
              <w:rPr>
                <w:rFonts w:cs="Arial"/>
              </w:rPr>
              <w:t>91% - 100% - 5</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pStyle w:val="Tytukomrki"/>
              <w:spacing w:line="276" w:lineRule="auto"/>
              <w:ind w:right="170"/>
            </w:pPr>
            <w:r w:rsidRPr="006A26B8">
              <w:t>Bilans punktów ECTS:</w:t>
            </w:r>
          </w:p>
        </w:tc>
      </w:tr>
      <w:tr w:rsidR="00442B4D" w:rsidRPr="006A26B8" w:rsidTr="00CB25F5">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442B4D" w:rsidRPr="006A26B8" w:rsidRDefault="00442B4D" w:rsidP="006A26B8">
            <w:pPr>
              <w:pStyle w:val="Tytukomrki"/>
              <w:spacing w:line="276" w:lineRule="auto"/>
              <w:ind w:right="170"/>
              <w:rPr>
                <w:b w:val="0"/>
                <w:bCs/>
              </w:rPr>
            </w:pPr>
            <w:r w:rsidRPr="006A26B8">
              <w:rPr>
                <w:b w:val="0"/>
                <w:bCs/>
              </w:rPr>
              <w:t>Studia stacjonarne</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pStyle w:val="Tytukomrki"/>
              <w:spacing w:line="276" w:lineRule="auto"/>
              <w:ind w:right="170"/>
              <w:rPr>
                <w:b w:val="0"/>
                <w:bCs/>
              </w:rPr>
            </w:pPr>
            <w:r w:rsidRPr="006A26B8">
              <w:rPr>
                <w:b w:val="0"/>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442B4D" w:rsidRPr="006A26B8" w:rsidRDefault="00442B4D" w:rsidP="006A26B8">
            <w:pPr>
              <w:pStyle w:val="Tytukomrki"/>
              <w:spacing w:line="276" w:lineRule="auto"/>
              <w:ind w:right="170"/>
              <w:rPr>
                <w:b w:val="0"/>
                <w:bCs/>
              </w:rPr>
            </w:pPr>
            <w:r w:rsidRPr="006A26B8">
              <w:rPr>
                <w:b w:val="0"/>
                <w:bCs/>
              </w:rPr>
              <w:t>Obciążenie studenta</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autoSpaceDE w:val="0"/>
              <w:autoSpaceDN w:val="0"/>
              <w:adjustRightInd w:val="0"/>
              <w:ind w:right="170"/>
              <w:rPr>
                <w:rFonts w:cs="Arial"/>
                <w:color w:val="000000"/>
              </w:rPr>
            </w:pPr>
            <w:r w:rsidRPr="006A26B8">
              <w:rPr>
                <w:rFonts w:cs="Arial"/>
                <w:color w:val="000000"/>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E753C2">
            <w:pPr>
              <w:autoSpaceDE w:val="0"/>
              <w:autoSpaceDN w:val="0"/>
              <w:adjustRightInd w:val="0"/>
              <w:ind w:right="170"/>
              <w:rPr>
                <w:rFonts w:cs="Arial"/>
                <w:color w:val="000000"/>
              </w:rPr>
            </w:pPr>
            <w:r w:rsidRPr="006A26B8">
              <w:rPr>
                <w:rFonts w:cs="Arial"/>
                <w:color w:val="000000"/>
              </w:rPr>
              <w:t>30</w:t>
            </w:r>
            <w:r w:rsidR="00E753C2">
              <w:rPr>
                <w:rFonts w:cs="Arial"/>
                <w:color w:val="000000"/>
              </w:rPr>
              <w:t xml:space="preserve"> godzin</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ind w:right="170"/>
              <w:rPr>
                <w:rFonts w:cs="Arial"/>
              </w:rPr>
            </w:pPr>
            <w:r w:rsidRPr="006A26B8">
              <w:rPr>
                <w:rFonts w:cs="Arial"/>
              </w:rPr>
              <w:t>Samodzielne przygotowanie się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E753C2">
            <w:pPr>
              <w:ind w:right="170"/>
              <w:rPr>
                <w:rFonts w:cs="Arial"/>
              </w:rPr>
            </w:pPr>
            <w:r w:rsidRPr="006A26B8">
              <w:rPr>
                <w:rFonts w:cs="Arial"/>
              </w:rPr>
              <w:t>10</w:t>
            </w:r>
            <w:r w:rsidR="00E753C2">
              <w:rPr>
                <w:rFonts w:cs="Arial"/>
                <w:color w:val="000000"/>
              </w:rPr>
              <w:t xml:space="preserve"> godzin</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ind w:right="170"/>
              <w:rPr>
                <w:rFonts w:cs="Arial"/>
              </w:rPr>
            </w:pPr>
            <w:r w:rsidRPr="006A26B8">
              <w:rPr>
                <w:rFonts w:cs="Arial"/>
              </w:rPr>
              <w:t>Samodzielne przygotowanie się do zaliczenia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E753C2" w:rsidP="00E753C2">
            <w:pPr>
              <w:ind w:right="170"/>
              <w:rPr>
                <w:rFonts w:cs="Arial"/>
              </w:rPr>
            </w:pPr>
            <w:r>
              <w:rPr>
                <w:rFonts w:cs="Arial"/>
              </w:rPr>
              <w:t>9</w:t>
            </w:r>
            <w:r>
              <w:rPr>
                <w:rFonts w:cs="Arial"/>
                <w:color w:val="000000"/>
              </w:rPr>
              <w:t xml:space="preserve"> godzin</w:t>
            </w:r>
          </w:p>
        </w:tc>
      </w:tr>
      <w:tr w:rsidR="00442B4D" w:rsidRPr="006A26B8" w:rsidTr="00CB25F5">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6A26B8">
            <w:pPr>
              <w:ind w:right="170"/>
              <w:rPr>
                <w:rFonts w:cs="Arial"/>
              </w:rPr>
            </w:pPr>
            <w:r w:rsidRPr="006A26B8">
              <w:rPr>
                <w:rFonts w:cs="Arial"/>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42B4D" w:rsidRPr="006A26B8" w:rsidRDefault="00442B4D" w:rsidP="00E753C2">
            <w:pPr>
              <w:ind w:right="170"/>
              <w:rPr>
                <w:rFonts w:cs="Arial"/>
              </w:rPr>
            </w:pPr>
            <w:r w:rsidRPr="006A26B8">
              <w:rPr>
                <w:rFonts w:cs="Arial"/>
              </w:rPr>
              <w:t>1</w:t>
            </w:r>
            <w:r w:rsidR="00E753C2">
              <w:rPr>
                <w:rFonts w:cs="Arial"/>
                <w:color w:val="000000"/>
              </w:rPr>
              <w:t xml:space="preserve"> godzin</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6A26B8">
            <w:pPr>
              <w:ind w:right="170"/>
              <w:rPr>
                <w:rFonts w:cs="Arial"/>
                <w:b/>
                <w:bCs/>
              </w:rPr>
            </w:pPr>
            <w:r w:rsidRPr="006A26B8">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E753C2">
            <w:pPr>
              <w:ind w:right="170"/>
              <w:rPr>
                <w:rFonts w:cs="Arial"/>
              </w:rPr>
            </w:pPr>
            <w:r w:rsidRPr="006A26B8">
              <w:rPr>
                <w:rFonts w:cs="Arial"/>
              </w:rPr>
              <w:t>5</w:t>
            </w:r>
            <w:r w:rsidR="00E753C2">
              <w:rPr>
                <w:rFonts w:cs="Arial"/>
              </w:rPr>
              <w:t xml:space="preserve"> </w:t>
            </w:r>
            <w:r w:rsidR="00E753C2">
              <w:rPr>
                <w:rFonts w:cs="Arial"/>
                <w:color w:val="000000"/>
              </w:rPr>
              <w:t>godzin</w:t>
            </w:r>
          </w:p>
        </w:tc>
      </w:tr>
      <w:tr w:rsidR="00442B4D" w:rsidRPr="006A26B8" w:rsidTr="00CB25F5">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6A26B8">
            <w:pPr>
              <w:ind w:right="170"/>
              <w:rPr>
                <w:rFonts w:cs="Arial"/>
                <w:b/>
                <w:bCs/>
              </w:rPr>
            </w:pPr>
            <w:r w:rsidRPr="006A26B8">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442B4D" w:rsidRPr="006A26B8" w:rsidRDefault="00442B4D" w:rsidP="00E753C2">
            <w:pPr>
              <w:ind w:right="170"/>
              <w:rPr>
                <w:rFonts w:cs="Arial"/>
                <w:bCs/>
              </w:rPr>
            </w:pPr>
            <w:r w:rsidRPr="006A26B8">
              <w:rPr>
                <w:rFonts w:cs="Arial"/>
                <w:bCs/>
              </w:rPr>
              <w:t>2</w:t>
            </w:r>
          </w:p>
        </w:tc>
      </w:tr>
    </w:tbl>
    <w:p w:rsidR="00E753C2" w:rsidRDefault="00E753C2" w:rsidP="006A26B8">
      <w:pPr>
        <w:spacing w:line="276" w:lineRule="auto"/>
        <w:ind w:right="170"/>
        <w:rPr>
          <w:rFonts w:cs="Arial"/>
        </w:rPr>
      </w:pPr>
    </w:p>
    <w:p w:rsidR="00E753C2" w:rsidRDefault="00E753C2">
      <w:pPr>
        <w:spacing w:before="0" w:after="0" w:line="240" w:lineRule="auto"/>
        <w:ind w:left="0"/>
        <w:rPr>
          <w:rFonts w:cs="Arial"/>
        </w:rPr>
      </w:pPr>
      <w:r>
        <w:rPr>
          <w:rFonts w:cs="Arial"/>
        </w:rPr>
        <w:br w:type="page"/>
      </w:r>
    </w:p>
    <w:tbl>
      <w:tblPr>
        <w:tblW w:w="10438" w:type="dxa"/>
        <w:jc w:val="center"/>
        <w:tblLayout w:type="fixed"/>
        <w:tblCellMar>
          <w:left w:w="30" w:type="dxa"/>
          <w:right w:w="30" w:type="dxa"/>
        </w:tblCellMar>
        <w:tblLook w:val="04A0" w:firstRow="1" w:lastRow="0" w:firstColumn="1" w:lastColumn="0" w:noHBand="0" w:noVBand="1"/>
      </w:tblPr>
      <w:tblGrid>
        <w:gridCol w:w="1415"/>
        <w:gridCol w:w="885"/>
        <w:gridCol w:w="262"/>
        <w:gridCol w:w="305"/>
        <w:gridCol w:w="238"/>
        <w:gridCol w:w="329"/>
        <w:gridCol w:w="567"/>
        <w:gridCol w:w="709"/>
        <w:gridCol w:w="425"/>
        <w:gridCol w:w="1561"/>
        <w:gridCol w:w="1258"/>
        <w:gridCol w:w="832"/>
        <w:gridCol w:w="1652"/>
      </w:tblGrid>
      <w:tr w:rsidR="00702771" w:rsidRPr="00702771" w:rsidTr="00DA1B09">
        <w:trPr>
          <w:trHeight w:val="509"/>
          <w:jc w:val="center"/>
        </w:trPr>
        <w:tc>
          <w:tcPr>
            <w:tcW w:w="10438" w:type="dxa"/>
            <w:gridSpan w:val="13"/>
            <w:tcBorders>
              <w:top w:val="single" w:sz="2" w:space="0" w:color="000000"/>
              <w:left w:val="single" w:sz="2" w:space="0" w:color="000000"/>
              <w:bottom w:val="single" w:sz="2" w:space="0" w:color="000000"/>
              <w:right w:val="single" w:sz="2" w:space="0" w:color="000000"/>
            </w:tcBorders>
            <w:shd w:val="clear" w:color="auto" w:fill="DBE5F1"/>
            <w:vAlign w:val="center"/>
          </w:tcPr>
          <w:p w:rsidR="00702771" w:rsidRPr="00702771" w:rsidRDefault="00702771" w:rsidP="00702771">
            <w:pPr>
              <w:autoSpaceDE w:val="0"/>
              <w:autoSpaceDN w:val="0"/>
              <w:adjustRightInd w:val="0"/>
              <w:ind w:right="170"/>
              <w:rPr>
                <w:rFonts w:cs="Arial"/>
                <w:b/>
                <w:bCs/>
              </w:rPr>
            </w:pPr>
            <w:r w:rsidRPr="00702771">
              <w:rPr>
                <w:rFonts w:cs="Arial"/>
              </w:rPr>
              <w:lastRenderedPageBreak/>
              <w:br w:type="page"/>
            </w:r>
            <w:r w:rsidRPr="00702771">
              <w:rPr>
                <w:rFonts w:cs="Arial"/>
                <w:b/>
                <w:bCs/>
              </w:rPr>
              <w:t>Sylabus przedmiotu / modułu kształcenia</w:t>
            </w:r>
          </w:p>
        </w:tc>
      </w:tr>
      <w:tr w:rsidR="00702771" w:rsidRPr="00702771" w:rsidTr="00DA1B09">
        <w:trPr>
          <w:trHeight w:val="454"/>
          <w:jc w:val="center"/>
        </w:trPr>
        <w:tc>
          <w:tcPr>
            <w:tcW w:w="4710" w:type="dxa"/>
            <w:gridSpan w:val="8"/>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t>Nazwa przedmiotu/modułu kształcenia:</w:t>
            </w:r>
            <w:r w:rsidRPr="00702771">
              <w:rPr>
                <w:rFonts w:cs="Arial"/>
              </w:rPr>
              <w:t xml:space="preserve"> </w:t>
            </w:r>
          </w:p>
        </w:tc>
        <w:tc>
          <w:tcPr>
            <w:tcW w:w="5728" w:type="dxa"/>
            <w:gridSpan w:val="5"/>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right="170"/>
              <w:rPr>
                <w:rFonts w:cs="Arial"/>
                <w:b/>
              </w:rPr>
            </w:pPr>
            <w:r w:rsidRPr="00702771">
              <w:rPr>
                <w:rFonts w:cs="Arial"/>
              </w:rPr>
              <w:t>Dydaktyka języka polskiego w szkole podstawowej 1</w:t>
            </w:r>
          </w:p>
        </w:tc>
      </w:tr>
      <w:tr w:rsidR="00702771" w:rsidRPr="001E3068" w:rsidTr="00DA1B09">
        <w:trPr>
          <w:trHeight w:val="454"/>
          <w:jc w:val="center"/>
        </w:trPr>
        <w:tc>
          <w:tcPr>
            <w:tcW w:w="3434" w:type="dxa"/>
            <w:gridSpan w:val="6"/>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lang w:val="en-US"/>
              </w:rPr>
            </w:pPr>
            <w:proofErr w:type="spellStart"/>
            <w:r w:rsidRPr="00702771">
              <w:rPr>
                <w:rFonts w:cs="Arial"/>
                <w:b/>
                <w:lang w:val="en-US"/>
              </w:rPr>
              <w:t>Nazwa</w:t>
            </w:r>
            <w:proofErr w:type="spellEnd"/>
            <w:r w:rsidRPr="00702771">
              <w:rPr>
                <w:rFonts w:cs="Arial"/>
                <w:b/>
                <w:lang w:val="en-US"/>
              </w:rPr>
              <w:t xml:space="preserve"> w </w:t>
            </w:r>
            <w:proofErr w:type="spellStart"/>
            <w:r w:rsidRPr="00702771">
              <w:rPr>
                <w:rFonts w:cs="Arial"/>
                <w:b/>
                <w:lang w:val="en-US"/>
              </w:rPr>
              <w:t>języku</w:t>
            </w:r>
            <w:proofErr w:type="spellEnd"/>
            <w:r w:rsidRPr="00702771">
              <w:rPr>
                <w:rFonts w:cs="Arial"/>
                <w:b/>
                <w:lang w:val="en-US"/>
              </w:rPr>
              <w:t xml:space="preserve"> </w:t>
            </w:r>
            <w:proofErr w:type="spellStart"/>
            <w:r w:rsidRPr="00702771">
              <w:rPr>
                <w:rFonts w:cs="Arial"/>
                <w:b/>
                <w:lang w:val="en-US"/>
              </w:rPr>
              <w:t>angielskim</w:t>
            </w:r>
            <w:proofErr w:type="spellEnd"/>
            <w:r w:rsidRPr="00702771">
              <w:rPr>
                <w:rFonts w:cs="Arial"/>
                <w:b/>
                <w:lang w:val="en-US"/>
              </w:rPr>
              <w:t xml:space="preserve">: </w:t>
            </w:r>
          </w:p>
        </w:tc>
        <w:tc>
          <w:tcPr>
            <w:tcW w:w="7004" w:type="dxa"/>
            <w:gridSpan w:val="7"/>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right="170"/>
              <w:rPr>
                <w:rFonts w:cs="Arial"/>
                <w:lang w:val="en-US"/>
              </w:rPr>
            </w:pPr>
            <w:r w:rsidRPr="00702771">
              <w:rPr>
                <w:rFonts w:cs="Arial"/>
                <w:lang w:val="en-US"/>
              </w:rPr>
              <w:t>Polish language teaching in primary school 1</w:t>
            </w:r>
          </w:p>
        </w:tc>
      </w:tr>
      <w:tr w:rsidR="00702771" w:rsidRPr="00702771" w:rsidTr="00DA1B09">
        <w:trPr>
          <w:trHeight w:val="454"/>
          <w:jc w:val="center"/>
        </w:trPr>
        <w:tc>
          <w:tcPr>
            <w:tcW w:w="2300" w:type="dxa"/>
            <w:gridSpan w:val="2"/>
            <w:tcBorders>
              <w:top w:val="single" w:sz="6" w:space="0" w:color="auto"/>
              <w:left w:val="single" w:sz="6" w:space="0" w:color="auto"/>
              <w:bottom w:val="single" w:sz="6"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t>Język wykładowy:</w:t>
            </w:r>
            <w:r w:rsidRPr="00702771">
              <w:rPr>
                <w:rFonts w:cs="Arial"/>
              </w:rPr>
              <w:t xml:space="preserve"> </w:t>
            </w:r>
          </w:p>
        </w:tc>
        <w:tc>
          <w:tcPr>
            <w:tcW w:w="8138" w:type="dxa"/>
            <w:gridSpan w:val="11"/>
            <w:tcBorders>
              <w:top w:val="single" w:sz="6" w:space="0" w:color="auto"/>
              <w:left w:val="single" w:sz="6" w:space="0" w:color="auto"/>
              <w:bottom w:val="single" w:sz="6" w:space="0" w:color="auto"/>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polski</w:t>
            </w:r>
          </w:p>
        </w:tc>
      </w:tr>
      <w:tr w:rsidR="00702771" w:rsidRPr="00702771" w:rsidTr="00DA1B09">
        <w:trPr>
          <w:trHeight w:val="454"/>
          <w:jc w:val="center"/>
        </w:trPr>
        <w:tc>
          <w:tcPr>
            <w:tcW w:w="6696" w:type="dxa"/>
            <w:gridSpan w:val="10"/>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t xml:space="preserve">Kierunek studiów, dla którego przedmiot jest oferowany: </w:t>
            </w:r>
          </w:p>
        </w:tc>
        <w:tc>
          <w:tcPr>
            <w:tcW w:w="3742" w:type="dxa"/>
            <w:gridSpan w:val="3"/>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filologia polska, specjalność nauczycielska</w:t>
            </w:r>
          </w:p>
        </w:tc>
      </w:tr>
      <w:tr w:rsidR="00702771" w:rsidRPr="00702771" w:rsidTr="00DA1B09">
        <w:trPr>
          <w:trHeight w:val="454"/>
          <w:jc w:val="center"/>
        </w:trPr>
        <w:tc>
          <w:tcPr>
            <w:tcW w:w="3105" w:type="dxa"/>
            <w:gridSpan w:val="5"/>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 xml:space="preserve">Jednostka realizująca: </w:t>
            </w:r>
          </w:p>
        </w:tc>
        <w:tc>
          <w:tcPr>
            <w:tcW w:w="7333" w:type="dxa"/>
            <w:gridSpan w:val="8"/>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Wydział Nauk Humanistycznych</w:t>
            </w:r>
          </w:p>
        </w:tc>
      </w:tr>
      <w:tr w:rsidR="00702771" w:rsidRPr="00702771" w:rsidTr="00DA1B09">
        <w:trPr>
          <w:trHeight w:val="454"/>
          <w:jc w:val="center"/>
        </w:trPr>
        <w:tc>
          <w:tcPr>
            <w:tcW w:w="7954" w:type="dxa"/>
            <w:gridSpan w:val="11"/>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t xml:space="preserve">Rodzaj przedmiotu/modułu kształcenia (obowiązkowy/fakultatywny): </w:t>
            </w:r>
          </w:p>
        </w:tc>
        <w:tc>
          <w:tcPr>
            <w:tcW w:w="2484" w:type="dxa"/>
            <w:gridSpan w:val="2"/>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 xml:space="preserve">fakultatywny </w:t>
            </w:r>
          </w:p>
        </w:tc>
      </w:tr>
      <w:tr w:rsidR="00702771" w:rsidRPr="00702771" w:rsidTr="00DA1B09">
        <w:trPr>
          <w:trHeight w:val="454"/>
          <w:jc w:val="center"/>
        </w:trPr>
        <w:tc>
          <w:tcPr>
            <w:tcW w:w="7954" w:type="dxa"/>
            <w:gridSpan w:val="11"/>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t xml:space="preserve">Poziom modułu kształcenia (np. pierwszego lub drugiego stopnia, jednolitych magisterskich): </w:t>
            </w:r>
          </w:p>
        </w:tc>
        <w:tc>
          <w:tcPr>
            <w:tcW w:w="2484" w:type="dxa"/>
            <w:gridSpan w:val="2"/>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pierwszego stopnia</w:t>
            </w:r>
          </w:p>
        </w:tc>
      </w:tr>
      <w:tr w:rsidR="00702771" w:rsidRPr="00702771" w:rsidTr="00E753C2">
        <w:trPr>
          <w:trHeight w:val="454"/>
          <w:jc w:val="center"/>
        </w:trPr>
        <w:tc>
          <w:tcPr>
            <w:tcW w:w="1415" w:type="dxa"/>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t xml:space="preserve">Rok studiów: </w:t>
            </w:r>
          </w:p>
        </w:tc>
        <w:tc>
          <w:tcPr>
            <w:tcW w:w="9023" w:type="dxa"/>
            <w:gridSpan w:val="12"/>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drugi</w:t>
            </w:r>
          </w:p>
        </w:tc>
      </w:tr>
      <w:tr w:rsidR="00702771" w:rsidRPr="00702771" w:rsidTr="00DA1B09">
        <w:trPr>
          <w:trHeight w:val="454"/>
          <w:jc w:val="center"/>
        </w:trPr>
        <w:tc>
          <w:tcPr>
            <w:tcW w:w="4001" w:type="dxa"/>
            <w:gridSpan w:val="7"/>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t xml:space="preserve">Semestr: </w:t>
            </w:r>
          </w:p>
        </w:tc>
        <w:tc>
          <w:tcPr>
            <w:tcW w:w="6437" w:type="dxa"/>
            <w:gridSpan w:val="6"/>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czwarty</w:t>
            </w:r>
          </w:p>
        </w:tc>
      </w:tr>
      <w:tr w:rsidR="00702771" w:rsidRPr="00702771" w:rsidTr="00DA1B09">
        <w:trPr>
          <w:trHeight w:val="454"/>
          <w:jc w:val="center"/>
        </w:trPr>
        <w:tc>
          <w:tcPr>
            <w:tcW w:w="2867" w:type="dxa"/>
            <w:gridSpan w:val="4"/>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t xml:space="preserve">Liczba punktów ECTS: </w:t>
            </w:r>
          </w:p>
        </w:tc>
        <w:tc>
          <w:tcPr>
            <w:tcW w:w="7571" w:type="dxa"/>
            <w:gridSpan w:val="9"/>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3</w:t>
            </w:r>
          </w:p>
        </w:tc>
      </w:tr>
      <w:tr w:rsidR="00702771" w:rsidRPr="00702771" w:rsidTr="00DA1B09">
        <w:trPr>
          <w:trHeight w:val="454"/>
          <w:jc w:val="center"/>
        </w:trPr>
        <w:tc>
          <w:tcPr>
            <w:tcW w:w="5135" w:type="dxa"/>
            <w:gridSpan w:val="9"/>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Imię i nazwisko koordynatora przedmiotu:</w:t>
            </w:r>
          </w:p>
        </w:tc>
        <w:tc>
          <w:tcPr>
            <w:tcW w:w="5303" w:type="dxa"/>
            <w:gridSpan w:val="4"/>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dr Renata Bryzek</w:t>
            </w:r>
          </w:p>
        </w:tc>
      </w:tr>
      <w:tr w:rsidR="00702771" w:rsidRPr="00702771" w:rsidTr="00DA1B09">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Imię i nazwisko prowadzących zajęcia:</w:t>
            </w:r>
          </w:p>
        </w:tc>
        <w:tc>
          <w:tcPr>
            <w:tcW w:w="5303" w:type="dxa"/>
            <w:gridSpan w:val="4"/>
            <w:tcBorders>
              <w:top w:val="single" w:sz="6" w:space="0" w:color="auto"/>
              <w:left w:val="single" w:sz="6" w:space="0" w:color="auto"/>
              <w:bottom w:val="single" w:sz="6" w:space="0" w:color="auto"/>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dr Renata Bryzek</w:t>
            </w:r>
          </w:p>
        </w:tc>
      </w:tr>
      <w:tr w:rsidR="00702771" w:rsidRPr="00702771" w:rsidTr="00DA1B09">
        <w:trPr>
          <w:trHeight w:val="454"/>
          <w:jc w:val="center"/>
        </w:trPr>
        <w:tc>
          <w:tcPr>
            <w:tcW w:w="5135" w:type="dxa"/>
            <w:gridSpan w:val="9"/>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t>Założenia i cele przedmiotu:</w:t>
            </w:r>
          </w:p>
        </w:tc>
        <w:tc>
          <w:tcPr>
            <w:tcW w:w="5303" w:type="dxa"/>
            <w:gridSpan w:val="4"/>
            <w:tcBorders>
              <w:top w:val="single" w:sz="6" w:space="0" w:color="auto"/>
              <w:left w:val="single" w:sz="6" w:space="0" w:color="auto"/>
              <w:bottom w:val="single" w:sz="4" w:space="0" w:color="auto"/>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Nabycie  i funkcjonalne wykorzystywanie przez studentów wiedzy, umiejętności i kompetencji z zakresu dydaktyki języka polskiego jako przedmiotu na etapie szkoły podstawowej. Doskonalenie  umiejętności studentów w zakresie posługiwania się podstawowymi ujęciami teoretycznymi w projektowaniu sytuacji edukacyjnych, przygotowanie do projektowania, prowadzenia i ewaluacji lekcji języka polskiego w szkole podstawowej. Kształtowanie zdolności do dydaktycznej autorefleksji oraz rozwijanie krytycznego myślenia metodycznego.</w:t>
            </w:r>
          </w:p>
        </w:tc>
      </w:tr>
      <w:tr w:rsidR="00702771" w:rsidRPr="00702771" w:rsidTr="00E753C2">
        <w:trPr>
          <w:trHeight w:val="454"/>
          <w:jc w:val="center"/>
        </w:trPr>
        <w:tc>
          <w:tcPr>
            <w:tcW w:w="1415"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Symbol efektu</w:t>
            </w:r>
          </w:p>
        </w:tc>
        <w:tc>
          <w:tcPr>
            <w:tcW w:w="7371" w:type="dxa"/>
            <w:gridSpan w:val="11"/>
            <w:tcBorders>
              <w:top w:val="single" w:sz="4" w:space="0" w:color="auto"/>
              <w:left w:val="single" w:sz="4" w:space="0" w:color="auto"/>
              <w:bottom w:val="single" w:sz="4" w:space="0" w:color="auto"/>
              <w:right w:val="single" w:sz="6" w:space="0" w:color="auto"/>
            </w:tcBorders>
            <w:shd w:val="clear" w:color="auto" w:fill="DEEAF6"/>
            <w:vAlign w:val="center"/>
          </w:tcPr>
          <w:p w:rsidR="00702771" w:rsidRPr="00702771" w:rsidRDefault="00702771" w:rsidP="00E753C2">
            <w:pPr>
              <w:autoSpaceDE w:val="0"/>
              <w:autoSpaceDN w:val="0"/>
              <w:adjustRightInd w:val="0"/>
              <w:ind w:right="170"/>
              <w:rPr>
                <w:rFonts w:cs="Arial"/>
                <w:b/>
              </w:rPr>
            </w:pPr>
            <w:r w:rsidRPr="00702771">
              <w:rPr>
                <w:rFonts w:cs="Arial"/>
                <w:b/>
              </w:rPr>
              <w:t>Efekty uczenia się</w:t>
            </w:r>
          </w:p>
        </w:tc>
        <w:tc>
          <w:tcPr>
            <w:tcW w:w="1652"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Symbol efektu ze standardu</w:t>
            </w:r>
          </w:p>
        </w:tc>
      </w:tr>
      <w:tr w:rsidR="00702771" w:rsidRPr="00702771" w:rsidTr="00E753C2">
        <w:trPr>
          <w:trHeight w:val="454"/>
          <w:jc w:val="center"/>
        </w:trPr>
        <w:tc>
          <w:tcPr>
            <w:tcW w:w="1415"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ind w:right="170"/>
              <w:rPr>
                <w:rFonts w:cs="Arial"/>
                <w:b/>
              </w:rPr>
            </w:pPr>
          </w:p>
        </w:tc>
        <w:tc>
          <w:tcPr>
            <w:tcW w:w="7371" w:type="dxa"/>
            <w:gridSpan w:val="11"/>
            <w:tcBorders>
              <w:top w:val="single" w:sz="4" w:space="0" w:color="auto"/>
              <w:left w:val="single" w:sz="4" w:space="0" w:color="auto"/>
              <w:bottom w:val="single" w:sz="4" w:space="0" w:color="auto"/>
              <w:right w:val="single" w:sz="6" w:space="0" w:color="auto"/>
            </w:tcBorders>
            <w:shd w:val="clear" w:color="auto" w:fill="DEEAF6"/>
            <w:vAlign w:val="center"/>
          </w:tcPr>
          <w:p w:rsidR="00702771" w:rsidRPr="00702771" w:rsidRDefault="00702771" w:rsidP="00702771">
            <w:pPr>
              <w:autoSpaceDE w:val="0"/>
              <w:autoSpaceDN w:val="0"/>
              <w:adjustRightInd w:val="0"/>
              <w:ind w:right="170"/>
              <w:rPr>
                <w:rFonts w:cs="Arial"/>
              </w:rPr>
            </w:pPr>
            <w:r w:rsidRPr="00702771">
              <w:rPr>
                <w:rFonts w:cs="Arial"/>
                <w:b/>
              </w:rPr>
              <w:t>WIEDZA</w:t>
            </w:r>
            <w:r w:rsidRPr="00702771">
              <w:rPr>
                <w:rFonts w:cs="Arial"/>
              </w:rPr>
              <w:t xml:space="preserve"> </w:t>
            </w:r>
          </w:p>
          <w:p w:rsidR="00702771" w:rsidRPr="00702771" w:rsidRDefault="00702771" w:rsidP="00E753C2">
            <w:pPr>
              <w:autoSpaceDE w:val="0"/>
              <w:autoSpaceDN w:val="0"/>
              <w:adjustRightInd w:val="0"/>
              <w:ind w:right="170"/>
              <w:rPr>
                <w:rFonts w:cs="Arial"/>
                <w:b/>
              </w:rPr>
            </w:pPr>
            <w:r w:rsidRPr="00702771">
              <w:rPr>
                <w:rFonts w:cs="Arial"/>
                <w:b/>
              </w:rPr>
              <w:t>Student zna i rozumie:</w:t>
            </w:r>
          </w:p>
        </w:tc>
        <w:tc>
          <w:tcPr>
            <w:tcW w:w="1652"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ind w:right="170"/>
              <w:rPr>
                <w:rFonts w:cs="Arial"/>
                <w:b/>
              </w:rPr>
            </w:pPr>
          </w:p>
        </w:tc>
      </w:tr>
      <w:tr w:rsidR="00702771" w:rsidRPr="00702771" w:rsidTr="00E753C2">
        <w:trPr>
          <w:trHeight w:val="290"/>
          <w:jc w:val="center"/>
        </w:trPr>
        <w:tc>
          <w:tcPr>
            <w:tcW w:w="1415"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bookmarkStart w:id="10" w:name="_Hlk208297484"/>
            <w:r w:rsidRPr="00702771">
              <w:rPr>
                <w:rFonts w:cs="Arial"/>
              </w:rPr>
              <w:t>S_W23</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miejsce danego przedmiotu lub rodzaju zajęć w ramowych planach nauczania na poszczególnych etapach edukacyjnych;</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D.1.W1.</w:t>
            </w:r>
          </w:p>
        </w:tc>
      </w:tr>
      <w:tr w:rsidR="00702771" w:rsidRPr="00702771" w:rsidTr="00E753C2">
        <w:trPr>
          <w:trHeight w:val="290"/>
          <w:jc w:val="center"/>
        </w:trPr>
        <w:tc>
          <w:tcPr>
            <w:tcW w:w="1415"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S_W24</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 xml:space="preserve">podstawę programową danego przedmiotu, cele kształcenia i treści nauczania przedmiotu lub prowadzonych zajęć na poszczególnych etapach edukacyjnych, przedmiot lub rodzaj zajęć w kontekście </w:t>
            </w:r>
            <w:r w:rsidRPr="00702771">
              <w:rPr>
                <w:rFonts w:cs="Arial"/>
              </w:rPr>
              <w:lastRenderedPageBreak/>
              <w:t>wcześniejszego i dalszego kształcenia, strukturę wiedzy w zakresie przedmiotu nauczania lub prowadzonych zajęć oraz kompetencje kluczowe i ich kształtowanie w ramach nauczania przedmiotu lub prowadzenia zajęć;</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lastRenderedPageBreak/>
              <w:t>D.1.W2.</w:t>
            </w:r>
          </w:p>
        </w:tc>
      </w:tr>
      <w:tr w:rsidR="00702771" w:rsidRPr="00702771" w:rsidTr="00E753C2">
        <w:trPr>
          <w:trHeight w:val="290"/>
          <w:jc w:val="center"/>
        </w:trPr>
        <w:tc>
          <w:tcPr>
            <w:tcW w:w="1415"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lastRenderedPageBreak/>
              <w:t>S_W25</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 xml:space="preserve">integrację wewnątrz- i </w:t>
            </w:r>
            <w:proofErr w:type="spellStart"/>
            <w:r w:rsidRPr="00702771">
              <w:rPr>
                <w:rFonts w:cs="Arial"/>
              </w:rPr>
              <w:t>międzyprzedmiotową</w:t>
            </w:r>
            <w:proofErr w:type="spellEnd"/>
            <w:r w:rsidRPr="00702771">
              <w:rPr>
                <w:rFonts w:cs="Arial"/>
              </w:rPr>
              <w:t>; zagadnienia związane z programem nauczania – tworzenie i modyfikację, analizę, ocenę, dobór i zatwierdzanie oraz zasady projektowania procesu kształcenia oraz rozkładu materiału;</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D.1.W3.</w:t>
            </w:r>
          </w:p>
        </w:tc>
      </w:tr>
      <w:tr w:rsidR="00702771" w:rsidRPr="00702771" w:rsidTr="00E753C2">
        <w:trPr>
          <w:trHeight w:val="290"/>
          <w:jc w:val="center"/>
        </w:trPr>
        <w:tc>
          <w:tcPr>
            <w:tcW w:w="1415"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S_W26</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kompetencje merytoryczne, dydaktyczne i wychowawcze nauczyciela, w tym potrzebę zawodowego rozwoju, także z wykorzystaniem technologii informacyjno-komunikacyjnej, oraz dostosowywania sposobu komunikowania się do poziomu rozwoju uczniów i stymulowania aktywności poznawczej uczniów, w tym kreowania sytuacji dydaktycznych; znaczenie autorytetu nauczyciela oraz zasady interakcji ucznia i nauczyciela w toku lekcji; moderowanie interakcji między uczniami; rolę nauczyciela jako popularyzatora wiedzy oraz znaczenie współpracy nauczyciela w procesie dydaktycznym z rodzicami lub opiekunami uczniów, pracownikami szkoły i środowiskiem pozaszkolnym;</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D.1.W4.</w:t>
            </w:r>
          </w:p>
        </w:tc>
      </w:tr>
      <w:tr w:rsidR="00702771" w:rsidRPr="00702771" w:rsidTr="00E753C2">
        <w:trPr>
          <w:trHeight w:val="290"/>
          <w:jc w:val="center"/>
        </w:trPr>
        <w:tc>
          <w:tcPr>
            <w:tcW w:w="1415"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S_W27</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konwencjonalne i niekonwencjonalne metody nauczania, w tym metody aktywizujące i metodę projektów, proces uczenia się przez działanie, odkrywanie lub dociekanie naukowe oraz pracę badawczą ucznia, a także zasady doboru metod nauczania typowych dla danego przedmiotu lub rodzaju zajęć;</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D.1.W5.</w:t>
            </w:r>
          </w:p>
        </w:tc>
      </w:tr>
      <w:tr w:rsidR="00702771" w:rsidRPr="00702771" w:rsidTr="00E753C2">
        <w:trPr>
          <w:trHeight w:val="290"/>
          <w:jc w:val="center"/>
        </w:trPr>
        <w:tc>
          <w:tcPr>
            <w:tcW w:w="1415"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S_W28</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metodykę realizacji poszczególnych treści kształcenia w obrębie przedmiotu lub zajęć – rozwiązania merytoryczne i metodyczne, dobre praktyki, dostosowanie oddziaływań do potrzeb i możliwości uczniów lub grup uczniowskich o różnym potencjale i stylu uczenia się, typowe dla przedmiotu lub rodzaju zajęć błędy uczniowskie, ich rolę i sposoby wykorzystania w procesie dydaktycznym;</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D.1.W6.</w:t>
            </w:r>
          </w:p>
        </w:tc>
      </w:tr>
      <w:tr w:rsidR="00702771" w:rsidRPr="00702771" w:rsidTr="00E753C2">
        <w:trPr>
          <w:trHeight w:val="290"/>
          <w:jc w:val="center"/>
        </w:trPr>
        <w:tc>
          <w:tcPr>
            <w:tcW w:w="1415"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S_W29</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organizację pracy w klasie szkolnej i grupach: potrzebę indywidualizacji nauczania, zagadnienie nauczania interdyscyplinarnego, formy pracy specyficzne dla danego przedmiotu lub rodzaju zajęć: wycieczki, zajęcia terenowe i laboratoryjne, doświadczenia i konkursy oraz zagadnienia związane z pracą domową;</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D.1.W7.</w:t>
            </w:r>
          </w:p>
        </w:tc>
      </w:tr>
      <w:tr w:rsidR="00702771" w:rsidRPr="00702771" w:rsidTr="00E753C2">
        <w:trPr>
          <w:trHeight w:val="290"/>
          <w:jc w:val="center"/>
        </w:trPr>
        <w:tc>
          <w:tcPr>
            <w:tcW w:w="1415"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S_W30</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 xml:space="preserve">sposoby organizowania przestrzeni klasy szkolnej, z uwzględnieniem zasad projektowania uniwersalnego: środki dydaktyczne (podręczniki i pakiety edukacyjne), pomoce dydaktyczne – dobór i wykorzystanie zasobów edukacyjnych, w tym elektronicznych i obcojęzycznych, edukacyjne zastosowania mediów i technologii informacyjno-komunikacyjnej; myślenie </w:t>
            </w:r>
            <w:proofErr w:type="spellStart"/>
            <w:r w:rsidRPr="00702771">
              <w:rPr>
                <w:rFonts w:cs="Arial"/>
              </w:rPr>
              <w:t>komputacyjne</w:t>
            </w:r>
            <w:proofErr w:type="spellEnd"/>
            <w:r w:rsidRPr="00702771">
              <w:rPr>
                <w:rFonts w:cs="Arial"/>
              </w:rPr>
              <w:t xml:space="preserve"> w rozwiązywaniu problemów w zakresie nauczanego przedmiotu lub prowadzonych zajęć; potrzebę wyszukiwania, adaptacji i tworzenia elektronicznych zasobów edukacyjnych i projektowania multimediów;</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D.1.W8.</w:t>
            </w:r>
          </w:p>
        </w:tc>
      </w:tr>
      <w:bookmarkEnd w:id="10"/>
      <w:tr w:rsidR="00702771" w:rsidRPr="00702771" w:rsidTr="00E753C2">
        <w:trPr>
          <w:trHeight w:val="454"/>
          <w:jc w:val="center"/>
        </w:trPr>
        <w:tc>
          <w:tcPr>
            <w:tcW w:w="1415"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 xml:space="preserve">Symbol </w:t>
            </w:r>
            <w:r w:rsidRPr="00702771">
              <w:rPr>
                <w:rFonts w:cs="Arial"/>
                <w:b/>
              </w:rPr>
              <w:lastRenderedPageBreak/>
              <w:t>efektu</w:t>
            </w:r>
          </w:p>
        </w:tc>
        <w:tc>
          <w:tcPr>
            <w:tcW w:w="7371" w:type="dxa"/>
            <w:gridSpan w:val="11"/>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lastRenderedPageBreak/>
              <w:t>UMIEJĘTNOŚCI</w:t>
            </w:r>
          </w:p>
          <w:p w:rsidR="00702771" w:rsidRPr="00702771" w:rsidRDefault="00702771" w:rsidP="00702771">
            <w:pPr>
              <w:autoSpaceDE w:val="0"/>
              <w:autoSpaceDN w:val="0"/>
              <w:adjustRightInd w:val="0"/>
              <w:ind w:right="170"/>
              <w:rPr>
                <w:rFonts w:cs="Arial"/>
                <w:b/>
              </w:rPr>
            </w:pPr>
            <w:r w:rsidRPr="00702771">
              <w:rPr>
                <w:rFonts w:cs="Arial"/>
                <w:b/>
              </w:rPr>
              <w:lastRenderedPageBreak/>
              <w:t>Student potrafi:</w:t>
            </w:r>
          </w:p>
        </w:tc>
        <w:tc>
          <w:tcPr>
            <w:tcW w:w="1652"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lastRenderedPageBreak/>
              <w:t xml:space="preserve">Symbol </w:t>
            </w:r>
            <w:r w:rsidRPr="00702771">
              <w:rPr>
                <w:rFonts w:cs="Arial"/>
                <w:b/>
              </w:rPr>
              <w:lastRenderedPageBreak/>
              <w:t>efektu ze standardu</w:t>
            </w:r>
          </w:p>
        </w:tc>
      </w:tr>
      <w:tr w:rsidR="00702771" w:rsidRPr="00702771" w:rsidTr="00E753C2">
        <w:trPr>
          <w:trHeight w:val="290"/>
          <w:jc w:val="center"/>
        </w:trPr>
        <w:tc>
          <w:tcPr>
            <w:tcW w:w="1415"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lastRenderedPageBreak/>
              <w:t>S_U30</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identyfikować typowe zadania szkolne z celami kształcenia, w szczególności z wymaganiami ogólnymi podstawy programowej, oraz z kompetencjami kluczowymi;</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D.1.U1.</w:t>
            </w:r>
          </w:p>
        </w:tc>
      </w:tr>
      <w:tr w:rsidR="00702771" w:rsidRPr="00702771" w:rsidTr="00E753C2">
        <w:trPr>
          <w:trHeight w:val="290"/>
          <w:jc w:val="center"/>
        </w:trPr>
        <w:tc>
          <w:tcPr>
            <w:tcW w:w="1415"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S_U31</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przeanalizować rozkład materiału;</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D.1.U2.</w:t>
            </w:r>
          </w:p>
        </w:tc>
      </w:tr>
      <w:tr w:rsidR="00702771" w:rsidRPr="00702771" w:rsidTr="00E753C2">
        <w:trPr>
          <w:trHeight w:val="290"/>
          <w:jc w:val="center"/>
        </w:trPr>
        <w:tc>
          <w:tcPr>
            <w:tcW w:w="1415"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S_U32</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identyfikować powiązania treści nauczanego przedmiotu lub prowadzonych zajęć z innymi treściami nauczania;</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D.1.U3.</w:t>
            </w:r>
          </w:p>
        </w:tc>
      </w:tr>
      <w:tr w:rsidR="00702771" w:rsidRPr="00702771" w:rsidTr="00E753C2">
        <w:trPr>
          <w:trHeight w:val="290"/>
          <w:jc w:val="center"/>
        </w:trPr>
        <w:tc>
          <w:tcPr>
            <w:tcW w:w="1415"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S_U33</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dostosować sposób komunikacji do poziomu rozwojowego uczniów;</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D.1.U4.</w:t>
            </w:r>
          </w:p>
        </w:tc>
      </w:tr>
      <w:tr w:rsidR="00702771" w:rsidRPr="00702771" w:rsidTr="00E753C2">
        <w:trPr>
          <w:trHeight w:val="290"/>
          <w:jc w:val="center"/>
        </w:trPr>
        <w:tc>
          <w:tcPr>
            <w:tcW w:w="1415"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S_U34</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kreować sytuacje dydaktyczne służące aktywności i rozwojowi zainteresowań uczniów oraz popularyzacji wiedzy;</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D.1.U5.</w:t>
            </w:r>
          </w:p>
        </w:tc>
      </w:tr>
      <w:tr w:rsidR="00702771" w:rsidRPr="00702771" w:rsidTr="00E753C2">
        <w:trPr>
          <w:trHeight w:val="290"/>
          <w:jc w:val="center"/>
        </w:trPr>
        <w:tc>
          <w:tcPr>
            <w:tcW w:w="1415"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S_U35</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podejmować skuteczną współpracę w procesie dydaktycznym z rodzicami lub opiekunami uczniów, pracownikami szkoły i środowiskiem pozaszkolnym;</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D.1.U6.</w:t>
            </w:r>
          </w:p>
        </w:tc>
      </w:tr>
      <w:tr w:rsidR="00702771" w:rsidRPr="00702771" w:rsidTr="00E753C2">
        <w:trPr>
          <w:trHeight w:val="290"/>
          <w:jc w:val="center"/>
        </w:trPr>
        <w:tc>
          <w:tcPr>
            <w:tcW w:w="1415"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S_U36</w:t>
            </w:r>
          </w:p>
        </w:tc>
        <w:tc>
          <w:tcPr>
            <w:tcW w:w="737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dobierać metody pracy klasy oraz środki dydaktyczne, w tym z zakresu technologii informacyjno-komunikacyjnej, aktywizujące uczniów i uwzględniające ich zróżnicowane potrzeby edukacyjne;</w:t>
            </w:r>
          </w:p>
        </w:tc>
        <w:tc>
          <w:tcPr>
            <w:tcW w:w="1652"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D.1.U7.</w:t>
            </w:r>
          </w:p>
        </w:tc>
      </w:tr>
      <w:tr w:rsidR="00702771" w:rsidRPr="00702771" w:rsidTr="00E753C2">
        <w:trPr>
          <w:trHeight w:val="454"/>
          <w:jc w:val="center"/>
        </w:trPr>
        <w:tc>
          <w:tcPr>
            <w:tcW w:w="1415"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Symbol efektu</w:t>
            </w:r>
          </w:p>
        </w:tc>
        <w:tc>
          <w:tcPr>
            <w:tcW w:w="7371" w:type="dxa"/>
            <w:gridSpan w:val="11"/>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KOMPETENCJE SPOŁECZNE</w:t>
            </w:r>
          </w:p>
          <w:p w:rsidR="00702771" w:rsidRPr="00702771" w:rsidRDefault="00702771" w:rsidP="00702771">
            <w:pPr>
              <w:autoSpaceDE w:val="0"/>
              <w:autoSpaceDN w:val="0"/>
              <w:adjustRightInd w:val="0"/>
              <w:ind w:right="170"/>
              <w:rPr>
                <w:rFonts w:cs="Arial"/>
                <w:b/>
              </w:rPr>
            </w:pPr>
            <w:r w:rsidRPr="00702771">
              <w:rPr>
                <w:rFonts w:cs="Arial"/>
                <w:b/>
              </w:rPr>
              <w:t>Student jest gotów do:</w:t>
            </w:r>
          </w:p>
        </w:tc>
        <w:tc>
          <w:tcPr>
            <w:tcW w:w="1652"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Symbol efektu ze standardu</w:t>
            </w:r>
          </w:p>
        </w:tc>
      </w:tr>
      <w:tr w:rsidR="00702771" w:rsidRPr="00702771" w:rsidTr="00E753C2">
        <w:trPr>
          <w:trHeight w:val="290"/>
          <w:jc w:val="center"/>
        </w:trPr>
        <w:tc>
          <w:tcPr>
            <w:tcW w:w="1415" w:type="dxa"/>
            <w:tcBorders>
              <w:top w:val="single" w:sz="2" w:space="0" w:color="000000"/>
              <w:left w:val="single" w:sz="6" w:space="0" w:color="auto"/>
              <w:bottom w:val="single" w:sz="2" w:space="0" w:color="000000"/>
              <w:right w:val="single" w:sz="2" w:space="0" w:color="000000"/>
            </w:tcBorders>
            <w:vAlign w:val="center"/>
          </w:tcPr>
          <w:p w:rsidR="00702771" w:rsidRPr="00702771" w:rsidRDefault="00702771" w:rsidP="00702771">
            <w:pPr>
              <w:autoSpaceDE w:val="0"/>
              <w:autoSpaceDN w:val="0"/>
              <w:adjustRightInd w:val="0"/>
              <w:ind w:right="170"/>
              <w:rPr>
                <w:rFonts w:cs="Arial"/>
              </w:rPr>
            </w:pPr>
            <w:r w:rsidRPr="00702771">
              <w:rPr>
                <w:rFonts w:cs="Arial"/>
              </w:rPr>
              <w:t>S_K10</w:t>
            </w:r>
          </w:p>
        </w:tc>
        <w:tc>
          <w:tcPr>
            <w:tcW w:w="7371" w:type="dxa"/>
            <w:gridSpan w:val="11"/>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adaptowania metod pracy do potrzeb i różnych stylów uczenia się uczniów;</w:t>
            </w:r>
          </w:p>
        </w:tc>
        <w:tc>
          <w:tcPr>
            <w:tcW w:w="1652" w:type="dxa"/>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D.1.K1.</w:t>
            </w:r>
          </w:p>
        </w:tc>
      </w:tr>
      <w:tr w:rsidR="00702771" w:rsidRPr="00702771" w:rsidTr="00E753C2">
        <w:trPr>
          <w:trHeight w:val="290"/>
          <w:jc w:val="center"/>
        </w:trPr>
        <w:tc>
          <w:tcPr>
            <w:tcW w:w="1415" w:type="dxa"/>
            <w:tcBorders>
              <w:top w:val="single" w:sz="2" w:space="0" w:color="000000"/>
              <w:left w:val="single" w:sz="6" w:space="0" w:color="auto"/>
              <w:bottom w:val="single" w:sz="2" w:space="0" w:color="000000"/>
              <w:right w:val="single" w:sz="2" w:space="0" w:color="000000"/>
            </w:tcBorders>
            <w:vAlign w:val="center"/>
          </w:tcPr>
          <w:p w:rsidR="00702771" w:rsidRPr="00702771" w:rsidRDefault="00702771" w:rsidP="00702771">
            <w:pPr>
              <w:autoSpaceDE w:val="0"/>
              <w:autoSpaceDN w:val="0"/>
              <w:adjustRightInd w:val="0"/>
              <w:ind w:right="170"/>
              <w:rPr>
                <w:rFonts w:cs="Arial"/>
              </w:rPr>
            </w:pPr>
            <w:r w:rsidRPr="00702771">
              <w:rPr>
                <w:rFonts w:cs="Arial"/>
              </w:rPr>
              <w:t>S_K11</w:t>
            </w:r>
          </w:p>
        </w:tc>
        <w:tc>
          <w:tcPr>
            <w:tcW w:w="7371" w:type="dxa"/>
            <w:gridSpan w:val="11"/>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popularyzowania wiedzy wśród uczniów i w środowisku szkolnym oraz pozaszkolnym;</w:t>
            </w:r>
          </w:p>
        </w:tc>
        <w:tc>
          <w:tcPr>
            <w:tcW w:w="1652" w:type="dxa"/>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D.1.K2.</w:t>
            </w:r>
          </w:p>
        </w:tc>
      </w:tr>
      <w:tr w:rsidR="00702771" w:rsidRPr="00702771" w:rsidTr="00E753C2">
        <w:trPr>
          <w:trHeight w:val="290"/>
          <w:jc w:val="center"/>
        </w:trPr>
        <w:tc>
          <w:tcPr>
            <w:tcW w:w="1415" w:type="dxa"/>
            <w:tcBorders>
              <w:top w:val="single" w:sz="2" w:space="0" w:color="000000"/>
              <w:left w:val="single" w:sz="6" w:space="0" w:color="auto"/>
              <w:bottom w:val="single" w:sz="2" w:space="0" w:color="000000"/>
              <w:right w:val="single" w:sz="2" w:space="0" w:color="000000"/>
            </w:tcBorders>
            <w:vAlign w:val="center"/>
          </w:tcPr>
          <w:p w:rsidR="00702771" w:rsidRPr="00702771" w:rsidRDefault="00702771" w:rsidP="00702771">
            <w:pPr>
              <w:autoSpaceDE w:val="0"/>
              <w:autoSpaceDN w:val="0"/>
              <w:adjustRightInd w:val="0"/>
              <w:ind w:right="170"/>
              <w:rPr>
                <w:rFonts w:cs="Arial"/>
              </w:rPr>
            </w:pPr>
            <w:r w:rsidRPr="00702771">
              <w:rPr>
                <w:rFonts w:cs="Arial"/>
              </w:rPr>
              <w:t>S_K12</w:t>
            </w:r>
          </w:p>
        </w:tc>
        <w:tc>
          <w:tcPr>
            <w:tcW w:w="7371" w:type="dxa"/>
            <w:gridSpan w:val="11"/>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zachęcania uczniów do podejmowania prób badawczych oraz systematycznej aktywności fizycznej;</w:t>
            </w:r>
          </w:p>
        </w:tc>
        <w:tc>
          <w:tcPr>
            <w:tcW w:w="1652" w:type="dxa"/>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D.1.K3.</w:t>
            </w:r>
          </w:p>
        </w:tc>
      </w:tr>
      <w:tr w:rsidR="00702771" w:rsidRPr="00702771" w:rsidTr="00E753C2">
        <w:trPr>
          <w:trHeight w:val="290"/>
          <w:jc w:val="center"/>
        </w:trPr>
        <w:tc>
          <w:tcPr>
            <w:tcW w:w="1415" w:type="dxa"/>
            <w:tcBorders>
              <w:top w:val="single" w:sz="2" w:space="0" w:color="000000"/>
              <w:left w:val="single" w:sz="6" w:space="0" w:color="auto"/>
              <w:bottom w:val="single" w:sz="2" w:space="0" w:color="000000"/>
              <w:right w:val="single" w:sz="2" w:space="0" w:color="000000"/>
            </w:tcBorders>
            <w:vAlign w:val="center"/>
          </w:tcPr>
          <w:p w:rsidR="00702771" w:rsidRPr="00702771" w:rsidRDefault="00702771" w:rsidP="00702771">
            <w:pPr>
              <w:autoSpaceDE w:val="0"/>
              <w:autoSpaceDN w:val="0"/>
              <w:adjustRightInd w:val="0"/>
              <w:ind w:right="170"/>
              <w:rPr>
                <w:rFonts w:cs="Arial"/>
              </w:rPr>
            </w:pPr>
            <w:r w:rsidRPr="00702771">
              <w:rPr>
                <w:rFonts w:cs="Arial"/>
              </w:rPr>
              <w:t>S_K13</w:t>
            </w:r>
          </w:p>
        </w:tc>
        <w:tc>
          <w:tcPr>
            <w:tcW w:w="7371" w:type="dxa"/>
            <w:gridSpan w:val="11"/>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promowania odpowiedzialnego i krytycznego wykorzystywania mediów cyfrowych oraz poszanowania praw własności intelektualnej;</w:t>
            </w:r>
          </w:p>
        </w:tc>
        <w:tc>
          <w:tcPr>
            <w:tcW w:w="1652" w:type="dxa"/>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ind w:right="170"/>
              <w:rPr>
                <w:rFonts w:cs="Arial"/>
              </w:rPr>
            </w:pPr>
            <w:r w:rsidRPr="00702771">
              <w:rPr>
                <w:rFonts w:cs="Arial"/>
              </w:rPr>
              <w:t>D.1.K4.</w:t>
            </w:r>
          </w:p>
        </w:tc>
      </w:tr>
      <w:tr w:rsidR="00702771" w:rsidRPr="00702771" w:rsidTr="00DA1B09">
        <w:trPr>
          <w:trHeight w:val="454"/>
          <w:jc w:val="center"/>
        </w:trPr>
        <w:tc>
          <w:tcPr>
            <w:tcW w:w="2562" w:type="dxa"/>
            <w:gridSpan w:val="3"/>
            <w:tcBorders>
              <w:top w:val="single" w:sz="6" w:space="0" w:color="auto"/>
              <w:left w:val="single" w:sz="6" w:space="0" w:color="auto"/>
              <w:bottom w:val="single" w:sz="6" w:space="0" w:color="auto"/>
              <w:right w:val="single" w:sz="4"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Forma i typy zajęć:</w:t>
            </w:r>
          </w:p>
        </w:tc>
        <w:tc>
          <w:tcPr>
            <w:tcW w:w="7876" w:type="dxa"/>
            <w:gridSpan w:val="10"/>
            <w:tcBorders>
              <w:top w:val="single" w:sz="6" w:space="0" w:color="auto"/>
              <w:left w:val="single" w:sz="4" w:space="0" w:color="auto"/>
              <w:bottom w:val="single" w:sz="6" w:space="0" w:color="auto"/>
              <w:right w:val="single" w:sz="6" w:space="0" w:color="auto"/>
            </w:tcBorders>
            <w:vAlign w:val="center"/>
          </w:tcPr>
          <w:p w:rsidR="00702771" w:rsidRPr="00702771" w:rsidRDefault="00702771" w:rsidP="00702771">
            <w:pPr>
              <w:autoSpaceDE w:val="0"/>
              <w:autoSpaceDN w:val="0"/>
              <w:adjustRightInd w:val="0"/>
              <w:ind w:right="170"/>
              <w:rPr>
                <w:rFonts w:cs="Arial"/>
                <w:b/>
              </w:rPr>
            </w:pPr>
            <w:r w:rsidRPr="00702771">
              <w:rPr>
                <w:rFonts w:cs="Arial"/>
              </w:rPr>
              <w:t>wykład i ćwiczenia</w:t>
            </w:r>
          </w:p>
        </w:tc>
      </w:tr>
      <w:tr w:rsidR="00702771" w:rsidRPr="00702771" w:rsidTr="00DA1B09">
        <w:trPr>
          <w:trHeight w:val="454"/>
          <w:jc w:val="center"/>
        </w:trPr>
        <w:tc>
          <w:tcPr>
            <w:tcW w:w="1043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rPr>
              <w:br w:type="page"/>
            </w:r>
            <w:r w:rsidRPr="00702771">
              <w:rPr>
                <w:rFonts w:cs="Arial"/>
                <w:b/>
              </w:rPr>
              <w:t>Wymagania wstępne i dodatkowe:</w:t>
            </w:r>
          </w:p>
        </w:tc>
      </w:tr>
      <w:tr w:rsidR="00702771" w:rsidRPr="00702771" w:rsidTr="00DA1B09">
        <w:trPr>
          <w:trHeight w:val="320"/>
          <w:jc w:val="center"/>
        </w:trPr>
        <w:tc>
          <w:tcPr>
            <w:tcW w:w="10438" w:type="dxa"/>
            <w:gridSpan w:val="13"/>
            <w:tcBorders>
              <w:top w:val="single" w:sz="4" w:space="0" w:color="auto"/>
              <w:left w:val="single" w:sz="6" w:space="0" w:color="auto"/>
              <w:bottom w:val="single" w:sz="4" w:space="0" w:color="auto"/>
              <w:right w:val="single" w:sz="6" w:space="0" w:color="auto"/>
            </w:tcBorders>
          </w:tcPr>
          <w:p w:rsidR="00702771" w:rsidRPr="00702771" w:rsidRDefault="00702771" w:rsidP="00702771">
            <w:pPr>
              <w:ind w:right="170"/>
              <w:rPr>
                <w:rFonts w:cs="Arial"/>
              </w:rPr>
            </w:pPr>
            <w:r w:rsidRPr="00702771">
              <w:rPr>
                <w:rFonts w:cs="Arial"/>
              </w:rPr>
              <w:t>Wiedza z zakresu podstaw pedagogiki i podstaw dydaktyki.</w:t>
            </w:r>
          </w:p>
        </w:tc>
      </w:tr>
      <w:tr w:rsidR="00702771" w:rsidRPr="00702771" w:rsidTr="00DA1B09">
        <w:trPr>
          <w:trHeight w:val="454"/>
          <w:jc w:val="center"/>
        </w:trPr>
        <w:tc>
          <w:tcPr>
            <w:tcW w:w="10438" w:type="dxa"/>
            <w:gridSpan w:val="13"/>
            <w:tcBorders>
              <w:top w:val="single" w:sz="4"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Treści modułu kształcenia:</w:t>
            </w:r>
          </w:p>
        </w:tc>
      </w:tr>
      <w:tr w:rsidR="00702771" w:rsidRPr="00702771" w:rsidTr="00DA1B09">
        <w:trPr>
          <w:trHeight w:val="1787"/>
          <w:jc w:val="center"/>
        </w:trPr>
        <w:tc>
          <w:tcPr>
            <w:tcW w:w="10438" w:type="dxa"/>
            <w:gridSpan w:val="13"/>
            <w:tcBorders>
              <w:top w:val="single" w:sz="4" w:space="0" w:color="auto"/>
              <w:left w:val="single" w:sz="6" w:space="0" w:color="auto"/>
              <w:bottom w:val="single" w:sz="6" w:space="0" w:color="auto"/>
              <w:right w:val="single" w:sz="6" w:space="0" w:color="auto"/>
            </w:tcBorders>
          </w:tcPr>
          <w:p w:rsidR="00702771" w:rsidRPr="00702771" w:rsidRDefault="00702771" w:rsidP="00702771">
            <w:pPr>
              <w:spacing w:line="259" w:lineRule="auto"/>
              <w:ind w:right="170"/>
              <w:contextualSpacing/>
              <w:rPr>
                <w:rFonts w:cs="Arial"/>
              </w:rPr>
            </w:pPr>
            <w:r w:rsidRPr="00702771">
              <w:rPr>
                <w:rFonts w:cs="Arial"/>
              </w:rPr>
              <w:t xml:space="preserve">Wykłady: </w:t>
            </w:r>
          </w:p>
          <w:p w:rsidR="00702771" w:rsidRPr="00702771" w:rsidRDefault="00702771" w:rsidP="007112E0">
            <w:pPr>
              <w:numPr>
                <w:ilvl w:val="0"/>
                <w:numId w:val="37"/>
              </w:numPr>
              <w:spacing w:line="259" w:lineRule="auto"/>
              <w:ind w:left="567" w:right="170"/>
              <w:contextualSpacing/>
              <w:rPr>
                <w:rFonts w:cs="Arial"/>
              </w:rPr>
            </w:pPr>
            <w:r w:rsidRPr="00702771">
              <w:rPr>
                <w:rFonts w:cs="Arial"/>
              </w:rPr>
              <w:t xml:space="preserve">Dydaktyka ogólna a dydaktyka przedmiotowa. </w:t>
            </w:r>
            <w:r w:rsidRPr="00702771">
              <w:rPr>
                <w:rFonts w:eastAsia="Times New Roman" w:cs="Arial"/>
                <w:lang w:eastAsia="pl-PL"/>
              </w:rPr>
              <w:t xml:space="preserve">Obszary badawcze dydaktyki literatury i języka polskiego. </w:t>
            </w:r>
            <w:r w:rsidRPr="00702771">
              <w:rPr>
                <w:rFonts w:cs="Arial"/>
              </w:rPr>
              <w:t xml:space="preserve">Miejsce języka polskiego w ramowych planach nauczania w szkole podstawowej. Kształcenie polonistyczne w kontekście wcześniejszego i dalszego kształcenia. </w:t>
            </w:r>
            <w:r w:rsidRPr="00702771">
              <w:rPr>
                <w:rFonts w:eastAsia="Times New Roman" w:cs="Arial"/>
                <w:lang w:eastAsia="pl-PL"/>
              </w:rPr>
              <w:t>Specyfika nauczania języka polskiego jako przedmiotu. Wymiary przedmiotu język polski.</w:t>
            </w:r>
          </w:p>
          <w:p w:rsidR="00702771" w:rsidRPr="00702771" w:rsidRDefault="00702771" w:rsidP="007112E0">
            <w:pPr>
              <w:numPr>
                <w:ilvl w:val="0"/>
                <w:numId w:val="37"/>
              </w:numPr>
              <w:spacing w:line="259" w:lineRule="auto"/>
              <w:ind w:left="567" w:right="170"/>
              <w:contextualSpacing/>
              <w:rPr>
                <w:rFonts w:cs="Arial"/>
              </w:rPr>
            </w:pPr>
            <w:r w:rsidRPr="00702771">
              <w:rPr>
                <w:rFonts w:cs="Arial"/>
              </w:rPr>
              <w:t xml:space="preserve">Struktura wiedzy w zakresie języka polskiego oraz kompetencje kluczowe i ich kształtowanie w </w:t>
            </w:r>
            <w:r w:rsidRPr="00702771">
              <w:rPr>
                <w:rFonts w:cs="Arial"/>
              </w:rPr>
              <w:lastRenderedPageBreak/>
              <w:t>ramach nauczania przedmiotu w szkole podstawowej</w:t>
            </w:r>
            <w:r w:rsidRPr="00702771">
              <w:rPr>
                <w:rFonts w:eastAsia="Times New Roman" w:cs="Arial"/>
                <w:lang w:eastAsia="pl-PL"/>
              </w:rPr>
              <w:t xml:space="preserve">, integracja wewnątrz- i </w:t>
            </w:r>
            <w:proofErr w:type="spellStart"/>
            <w:r w:rsidRPr="00702771">
              <w:rPr>
                <w:rFonts w:eastAsia="Times New Roman" w:cs="Arial"/>
                <w:lang w:eastAsia="pl-PL"/>
              </w:rPr>
              <w:t>międzyprzedmiotowa</w:t>
            </w:r>
            <w:proofErr w:type="spellEnd"/>
            <w:r w:rsidRPr="00702771">
              <w:rPr>
                <w:rFonts w:eastAsia="Times New Roman" w:cs="Arial"/>
                <w:lang w:eastAsia="pl-PL"/>
              </w:rPr>
              <w:t>.</w:t>
            </w:r>
          </w:p>
          <w:p w:rsidR="00702771" w:rsidRPr="00702771" w:rsidRDefault="00702771" w:rsidP="00702771">
            <w:pPr>
              <w:spacing w:line="259" w:lineRule="auto"/>
              <w:ind w:left="567" w:right="170"/>
              <w:contextualSpacing/>
              <w:rPr>
                <w:rFonts w:cs="Arial"/>
              </w:rPr>
            </w:pPr>
            <w:r w:rsidRPr="00702771">
              <w:rPr>
                <w:rFonts w:cs="Arial"/>
              </w:rPr>
              <w:t xml:space="preserve">Podstawa programowa języka polskiego, cele kształcenia i treści nauczania przedmiotu w szkole podstawowej w świetle dokumentów oświatowych. </w:t>
            </w:r>
          </w:p>
          <w:p w:rsidR="00702771" w:rsidRPr="00702771" w:rsidRDefault="00702771" w:rsidP="007112E0">
            <w:pPr>
              <w:numPr>
                <w:ilvl w:val="0"/>
                <w:numId w:val="37"/>
              </w:numPr>
              <w:spacing w:line="259" w:lineRule="auto"/>
              <w:ind w:left="567" w:right="170"/>
              <w:contextualSpacing/>
              <w:rPr>
                <w:rFonts w:cs="Arial"/>
              </w:rPr>
            </w:pPr>
            <w:r w:rsidRPr="00702771">
              <w:rPr>
                <w:rFonts w:cs="Arial"/>
              </w:rPr>
              <w:t xml:space="preserve">Podstawa programowa a program nauczania. Rola programu nauczania w projektowaniu procesu kształcenia – tworzenie i modyfikacje, analiza, ocena, dobór i zatwierdzanie. Zasady projektowania rozkładu materiału, planu wynikowego. </w:t>
            </w:r>
          </w:p>
          <w:p w:rsidR="00702771" w:rsidRPr="00702771" w:rsidRDefault="00702771" w:rsidP="007112E0">
            <w:pPr>
              <w:numPr>
                <w:ilvl w:val="0"/>
                <w:numId w:val="37"/>
              </w:numPr>
              <w:autoSpaceDE w:val="0"/>
              <w:autoSpaceDN w:val="0"/>
              <w:adjustRightInd w:val="0"/>
              <w:spacing w:line="276" w:lineRule="auto"/>
              <w:ind w:left="567" w:right="170"/>
              <w:rPr>
                <w:rFonts w:eastAsia="Times New Roman" w:cs="Arial"/>
                <w:lang w:eastAsia="pl-PL"/>
              </w:rPr>
            </w:pPr>
            <w:r w:rsidRPr="00702771">
              <w:rPr>
                <w:rFonts w:eastAsia="Times New Roman" w:cs="Arial"/>
                <w:lang w:eastAsia="pl-PL"/>
              </w:rPr>
              <w:t xml:space="preserve">Środki dydaktyczne, ich wykorzystanie na lekcjach języka polskiego. Podręcznik jako środek dydaktyczny – struktura, układ treści, funkcje. Materiały metodyczne dla nauczyciela języka polskiego, pakiety edukacyjne, pomoce dydaktyczne, w tym elektroniczne, sposoby wykorzystania w procesie edukacyjnym TIK, modyfikacja, adaptacja, tworzenie potrzebnych pomocy dydaktycznych i narzędzi. Myślenie </w:t>
            </w:r>
            <w:proofErr w:type="spellStart"/>
            <w:r w:rsidRPr="00702771">
              <w:rPr>
                <w:rFonts w:eastAsia="Times New Roman" w:cs="Arial"/>
                <w:lang w:eastAsia="pl-PL"/>
              </w:rPr>
              <w:t>komputacyjne</w:t>
            </w:r>
            <w:proofErr w:type="spellEnd"/>
            <w:r w:rsidRPr="00702771">
              <w:rPr>
                <w:rFonts w:eastAsia="Times New Roman" w:cs="Arial"/>
                <w:lang w:eastAsia="pl-PL"/>
              </w:rPr>
              <w:t xml:space="preserve"> w rozwiązywaniu problemów w zakresie nauczania języka polskiego w szkole podstawowej.</w:t>
            </w:r>
          </w:p>
          <w:p w:rsidR="00702771" w:rsidRPr="00702771" w:rsidRDefault="00702771" w:rsidP="007112E0">
            <w:pPr>
              <w:numPr>
                <w:ilvl w:val="0"/>
                <w:numId w:val="37"/>
              </w:numPr>
              <w:autoSpaceDE w:val="0"/>
              <w:autoSpaceDN w:val="0"/>
              <w:adjustRightInd w:val="0"/>
              <w:spacing w:line="276" w:lineRule="auto"/>
              <w:ind w:left="567" w:right="170"/>
              <w:rPr>
                <w:rFonts w:eastAsia="Times New Roman" w:cs="Arial"/>
                <w:lang w:eastAsia="pl-PL"/>
              </w:rPr>
            </w:pPr>
            <w:r w:rsidRPr="00702771">
              <w:rPr>
                <w:rFonts w:eastAsia="Times New Roman" w:cs="Arial"/>
                <w:lang w:eastAsia="pl-PL"/>
              </w:rPr>
              <w:t>Cele ogólne i szczegółowe – budowa i funkcje. Operacjonalizacja celów nauczania. Związek celów z tematyką lekcji w kształceniu polonistycznym. Przykłady celów lekcji języka polskiego w szkole podstawowej. Cele lekcji a temat i tok lekcji. Zasady formułowania tematu lekcji.</w:t>
            </w:r>
          </w:p>
          <w:p w:rsidR="00702771" w:rsidRPr="00702771" w:rsidRDefault="00702771" w:rsidP="007112E0">
            <w:pPr>
              <w:numPr>
                <w:ilvl w:val="0"/>
                <w:numId w:val="37"/>
              </w:numPr>
              <w:autoSpaceDE w:val="0"/>
              <w:autoSpaceDN w:val="0"/>
              <w:adjustRightInd w:val="0"/>
              <w:spacing w:line="276" w:lineRule="auto"/>
              <w:ind w:left="567" w:right="170"/>
              <w:rPr>
                <w:rFonts w:eastAsia="Times New Roman" w:cs="Arial"/>
                <w:lang w:eastAsia="pl-PL"/>
              </w:rPr>
            </w:pPr>
            <w:r w:rsidRPr="00702771">
              <w:rPr>
                <w:rFonts w:eastAsia="Times New Roman" w:cs="Arial"/>
                <w:lang w:eastAsia="pl-PL"/>
              </w:rPr>
              <w:t xml:space="preserve">Konwencjonalne i niekonwencjonalne metody nauczania. Metody </w:t>
            </w:r>
            <w:proofErr w:type="spellStart"/>
            <w:r w:rsidRPr="00702771">
              <w:rPr>
                <w:rFonts w:eastAsia="Times New Roman" w:cs="Arial"/>
                <w:lang w:eastAsia="pl-PL"/>
              </w:rPr>
              <w:t>ogólnodydaktyczne</w:t>
            </w:r>
            <w:proofErr w:type="spellEnd"/>
            <w:r w:rsidRPr="00702771">
              <w:rPr>
                <w:rFonts w:eastAsia="Times New Roman" w:cs="Arial"/>
                <w:lang w:eastAsia="pl-PL"/>
              </w:rPr>
              <w:t xml:space="preserve"> i autonomiczne dla przedmiotu język polski. Metody nauczania a formy pracy uczniów. Różne klasyfikacje metod nauczania. Kryteria doboru metod nauczania na lekcjach języka polskiego. Metody nauczania a tematyka lekcji i jej cele. </w:t>
            </w:r>
          </w:p>
          <w:p w:rsidR="00702771" w:rsidRPr="00702771" w:rsidRDefault="00702771" w:rsidP="007112E0">
            <w:pPr>
              <w:numPr>
                <w:ilvl w:val="0"/>
                <w:numId w:val="37"/>
              </w:numPr>
              <w:autoSpaceDE w:val="0"/>
              <w:autoSpaceDN w:val="0"/>
              <w:adjustRightInd w:val="0"/>
              <w:spacing w:line="276" w:lineRule="auto"/>
              <w:ind w:left="567" w:right="170"/>
              <w:rPr>
                <w:rFonts w:eastAsia="Times New Roman" w:cs="Arial"/>
                <w:lang w:eastAsia="pl-PL"/>
              </w:rPr>
            </w:pPr>
            <w:r w:rsidRPr="00702771">
              <w:rPr>
                <w:rFonts w:eastAsia="Times New Roman" w:cs="Arial"/>
                <w:lang w:eastAsia="pl-PL"/>
              </w:rPr>
              <w:t>Planowanie lekcji języka polskiego. Plan metodyczny, konspekt lekcji – modele, struktura lekcji. Konspekt lekcji a scenariusz lekcji. Przykłady konspektów lekcji języka polskiego, rozwiązania merytoryczne i metodyczne, dobre praktyki.</w:t>
            </w:r>
          </w:p>
          <w:p w:rsidR="00702771" w:rsidRPr="00702771" w:rsidRDefault="00702771" w:rsidP="007112E0">
            <w:pPr>
              <w:numPr>
                <w:ilvl w:val="0"/>
                <w:numId w:val="37"/>
              </w:numPr>
              <w:spacing w:line="259" w:lineRule="auto"/>
              <w:ind w:left="567" w:right="170"/>
              <w:contextualSpacing/>
              <w:rPr>
                <w:rFonts w:cs="Arial"/>
              </w:rPr>
            </w:pPr>
            <w:r w:rsidRPr="00702771">
              <w:rPr>
                <w:rFonts w:cs="Arial"/>
              </w:rPr>
              <w:t xml:space="preserve">Kompetencje merytoryczne, dydaktyczne i wychowawcze nauczyciela, w tym potrzeba zawodowego rozwoju, także z wykorzystaniem technologii informacyjno-komunikacyjnej, oraz dostosowywania sposobu komunikowania się do poziomu rozwoju uczniów szkoły podstawowej i stymulowania aktywności poznawczej uczniów, w tym kreowania sytuacji dydaktycznych. </w:t>
            </w:r>
          </w:p>
          <w:p w:rsidR="00702771" w:rsidRPr="00702771" w:rsidRDefault="00702771" w:rsidP="007112E0">
            <w:pPr>
              <w:numPr>
                <w:ilvl w:val="0"/>
                <w:numId w:val="37"/>
              </w:numPr>
              <w:spacing w:line="259" w:lineRule="auto"/>
              <w:ind w:left="567" w:right="170"/>
              <w:contextualSpacing/>
              <w:rPr>
                <w:rFonts w:cs="Arial"/>
              </w:rPr>
            </w:pPr>
            <w:r w:rsidRPr="00702771">
              <w:rPr>
                <w:rFonts w:cs="Arial"/>
              </w:rPr>
              <w:t>Znaczenie autorytetu nauczyciela oraz zasady interakcji ucznia i nauczyciela w toku lekcji. Moderowanie interakcji między uczniami. Rola nauczyciela jako popularyzatora wiedzy oraz znaczenie współpracy nauczyciela w procesie dydaktycznym z rodzicami lub opiekunami uczniów, pracownikami szkoły podstawowej i środowiskiem pozaszkolnym.</w:t>
            </w:r>
          </w:p>
          <w:p w:rsidR="00702771" w:rsidRPr="00702771" w:rsidRDefault="00702771" w:rsidP="00702771">
            <w:pPr>
              <w:spacing w:line="259" w:lineRule="auto"/>
              <w:ind w:left="567" w:right="170"/>
              <w:contextualSpacing/>
              <w:rPr>
                <w:rFonts w:cs="Arial"/>
              </w:rPr>
            </w:pPr>
            <w:r w:rsidRPr="00702771">
              <w:rPr>
                <w:rFonts w:cs="Arial"/>
              </w:rPr>
              <w:t xml:space="preserve">Ćwiczenia: </w:t>
            </w:r>
          </w:p>
          <w:p w:rsidR="00702771" w:rsidRPr="00702771" w:rsidRDefault="00702771" w:rsidP="007112E0">
            <w:pPr>
              <w:numPr>
                <w:ilvl w:val="0"/>
                <w:numId w:val="38"/>
              </w:numPr>
              <w:spacing w:line="259" w:lineRule="auto"/>
              <w:ind w:left="567" w:right="170"/>
              <w:contextualSpacing/>
              <w:rPr>
                <w:rFonts w:cs="Arial"/>
              </w:rPr>
            </w:pPr>
            <w:r w:rsidRPr="00702771">
              <w:rPr>
                <w:rFonts w:cs="Arial"/>
              </w:rPr>
              <w:t>Od podstawy programowej do programu nauczania i wymagań programowych, analiza i strukturyzacja treści kształcenia.</w:t>
            </w:r>
          </w:p>
          <w:p w:rsidR="00702771" w:rsidRPr="00702771" w:rsidRDefault="00702771" w:rsidP="007112E0">
            <w:pPr>
              <w:numPr>
                <w:ilvl w:val="0"/>
                <w:numId w:val="38"/>
              </w:numPr>
              <w:spacing w:line="259" w:lineRule="auto"/>
              <w:ind w:left="567" w:right="170"/>
              <w:contextualSpacing/>
              <w:rPr>
                <w:rFonts w:cs="Arial"/>
              </w:rPr>
            </w:pPr>
            <w:r w:rsidRPr="00702771">
              <w:rPr>
                <w:rFonts w:cs="Arial"/>
              </w:rPr>
              <w:t>Sposoby organizowania przestrzeni klasy szkolnej, z uwzględnieniem zasad projektowania uniwersalnego: środki dydaktyczne (podręczniki i pakiety edukacyjne), pomoce dydaktyczne – dobór i wykorzystanie zasobów edukacyjnych, w tym elektronicznych i obcojęzycznych, edukacyjne zastosowania mediów i technologii informacyjno-komunikacyjnej.</w:t>
            </w:r>
          </w:p>
          <w:p w:rsidR="00702771" w:rsidRPr="00702771" w:rsidRDefault="00702771" w:rsidP="007112E0">
            <w:pPr>
              <w:numPr>
                <w:ilvl w:val="0"/>
                <w:numId w:val="38"/>
              </w:numPr>
              <w:autoSpaceDE w:val="0"/>
              <w:autoSpaceDN w:val="0"/>
              <w:adjustRightInd w:val="0"/>
              <w:spacing w:line="276" w:lineRule="auto"/>
              <w:ind w:left="567" w:right="170"/>
              <w:rPr>
                <w:rFonts w:eastAsia="Times New Roman" w:cs="Arial"/>
                <w:lang w:eastAsia="pl-PL"/>
              </w:rPr>
            </w:pPr>
            <w:r w:rsidRPr="00702771">
              <w:rPr>
                <w:rFonts w:cs="Arial"/>
              </w:rPr>
              <w:t>Formułowanie celów lekcji w powiązaniu z wymaganiami programowymi, kompetencjami kluczowymi. Formułowanie tematów lekcji.</w:t>
            </w:r>
          </w:p>
          <w:p w:rsidR="00702771" w:rsidRPr="00702771" w:rsidRDefault="00702771" w:rsidP="007112E0">
            <w:pPr>
              <w:numPr>
                <w:ilvl w:val="0"/>
                <w:numId w:val="38"/>
              </w:numPr>
              <w:autoSpaceDE w:val="0"/>
              <w:autoSpaceDN w:val="0"/>
              <w:adjustRightInd w:val="0"/>
              <w:spacing w:line="276" w:lineRule="auto"/>
              <w:ind w:left="567" w:right="170"/>
              <w:rPr>
                <w:rFonts w:eastAsia="Times New Roman" w:cs="Arial"/>
                <w:lang w:eastAsia="pl-PL"/>
              </w:rPr>
            </w:pPr>
            <w:r w:rsidRPr="00702771">
              <w:rPr>
                <w:rFonts w:cs="Arial"/>
              </w:rPr>
              <w:t xml:space="preserve">Zasady doboru metod nauczania typowych dla lekcji języka polskiego – </w:t>
            </w:r>
            <w:proofErr w:type="spellStart"/>
            <w:r w:rsidRPr="00702771">
              <w:rPr>
                <w:rFonts w:cs="Arial"/>
              </w:rPr>
              <w:t>ogólnodydaktycznych</w:t>
            </w:r>
            <w:proofErr w:type="spellEnd"/>
            <w:r w:rsidRPr="00702771">
              <w:rPr>
                <w:rFonts w:cs="Arial"/>
              </w:rPr>
              <w:t xml:space="preserve"> i autonomicznych. Integracja wewnątrzprzedmiotowa. </w:t>
            </w:r>
            <w:r w:rsidRPr="00702771">
              <w:rPr>
                <w:rFonts w:eastAsia="Times New Roman" w:cs="Arial"/>
                <w:lang w:eastAsia="pl-PL"/>
              </w:rPr>
              <w:t>Dostosowanie metod do potrzeb, możliwości uczniów w szkole podstawowej. Indywidualizacja kształcenia.</w:t>
            </w:r>
          </w:p>
          <w:p w:rsidR="00702771" w:rsidRPr="00702771" w:rsidRDefault="00702771" w:rsidP="007112E0">
            <w:pPr>
              <w:numPr>
                <w:ilvl w:val="0"/>
                <w:numId w:val="38"/>
              </w:numPr>
              <w:autoSpaceDE w:val="0"/>
              <w:autoSpaceDN w:val="0"/>
              <w:adjustRightInd w:val="0"/>
              <w:spacing w:line="276" w:lineRule="auto"/>
              <w:ind w:left="567" w:right="170"/>
              <w:rPr>
                <w:rFonts w:eastAsia="Times New Roman" w:cs="Arial"/>
                <w:lang w:eastAsia="pl-PL"/>
              </w:rPr>
            </w:pPr>
            <w:r w:rsidRPr="00702771">
              <w:rPr>
                <w:rFonts w:eastAsia="Times New Roman" w:cs="Arial"/>
                <w:lang w:eastAsia="pl-PL"/>
              </w:rPr>
              <w:t xml:space="preserve">Analiza i opracowanie planów metodycznych, konspektów lekcji w zakresie kształcenia literackiego, językowego, kulturowego, z wykorzystaniem funkcjonalnych środków i pomocy dydaktycznych, w tym środków elektronicznych, narzędzi TIK. </w:t>
            </w:r>
            <w:r w:rsidRPr="00702771">
              <w:rPr>
                <w:rFonts w:cs="Arial"/>
              </w:rPr>
              <w:t>Metodyka realizacji poszczególnych treści kształcenia w obrębie przedmiotu język polski – rozwiązania merytoryczne i metodyczne, dobre praktyki, dostosowanie oddziaływań do potrzeb i możliwości uczniów lub grup uczniowskich o różnym potencjale i stylu uczenia się, typowe dla przedmiotu język polski błędy uczniowskie, ich rolę i sposoby wykorzystania w procesie dydaktycznym.</w:t>
            </w:r>
          </w:p>
          <w:p w:rsidR="00702771" w:rsidRPr="00702771" w:rsidRDefault="00702771" w:rsidP="007112E0">
            <w:pPr>
              <w:numPr>
                <w:ilvl w:val="0"/>
                <w:numId w:val="38"/>
              </w:numPr>
              <w:spacing w:line="259" w:lineRule="auto"/>
              <w:ind w:left="587" w:right="170"/>
              <w:contextualSpacing/>
              <w:rPr>
                <w:rFonts w:cs="Arial"/>
              </w:rPr>
            </w:pPr>
            <w:r w:rsidRPr="00702771">
              <w:rPr>
                <w:rFonts w:cs="Arial"/>
              </w:rPr>
              <w:t xml:space="preserve">Organizacja pracy w klasie szkolnej i w grupach: indywidualizacja nauczania, zagadnienie nauczania interdyscyplinarnego. Potrzeba i funkcje pracy domowej. Formy pracy specyficzne dla przedmiotu język polski, także wycieczki edukacyjne, spotkania autorskie, wystawy i konkursy </w:t>
            </w:r>
            <w:r w:rsidRPr="00702771">
              <w:rPr>
                <w:rFonts w:cs="Arial"/>
              </w:rPr>
              <w:lastRenderedPageBreak/>
              <w:t>przedmiotowe, odczyty. Przygotowanie uczniów do udziału w konkursach i olimpiadach przedmiotowych.</w:t>
            </w:r>
          </w:p>
          <w:p w:rsidR="00702771" w:rsidRPr="00702771" w:rsidRDefault="00702771" w:rsidP="007112E0">
            <w:pPr>
              <w:numPr>
                <w:ilvl w:val="0"/>
                <w:numId w:val="38"/>
              </w:numPr>
              <w:spacing w:line="259" w:lineRule="auto"/>
              <w:ind w:left="587" w:right="170"/>
              <w:contextualSpacing/>
              <w:rPr>
                <w:rFonts w:cs="Arial"/>
              </w:rPr>
            </w:pPr>
            <w:r w:rsidRPr="00702771">
              <w:rPr>
                <w:rFonts w:cs="Arial"/>
              </w:rPr>
              <w:t>Projektowanie lekcji języka polskiego – symulacje dydaktyczne.</w:t>
            </w:r>
          </w:p>
          <w:p w:rsidR="00702771" w:rsidRPr="00702771" w:rsidRDefault="00702771" w:rsidP="00702771">
            <w:pPr>
              <w:spacing w:line="259" w:lineRule="auto"/>
              <w:ind w:right="170"/>
              <w:contextualSpacing/>
              <w:rPr>
                <w:rFonts w:cs="Arial"/>
              </w:rPr>
            </w:pPr>
          </w:p>
        </w:tc>
      </w:tr>
      <w:tr w:rsidR="00702771" w:rsidRPr="00702771" w:rsidTr="00DA1B09">
        <w:trPr>
          <w:trHeight w:val="454"/>
          <w:jc w:val="center"/>
        </w:trPr>
        <w:tc>
          <w:tcPr>
            <w:tcW w:w="1043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lastRenderedPageBreak/>
              <w:t>Literatura podstawowa:</w:t>
            </w:r>
          </w:p>
        </w:tc>
      </w:tr>
      <w:tr w:rsidR="00702771" w:rsidRPr="00702771" w:rsidTr="00DA1B09">
        <w:trPr>
          <w:trHeight w:val="841"/>
          <w:jc w:val="center"/>
        </w:trPr>
        <w:tc>
          <w:tcPr>
            <w:tcW w:w="10438" w:type="dxa"/>
            <w:gridSpan w:val="13"/>
            <w:tcBorders>
              <w:top w:val="single" w:sz="4" w:space="0" w:color="auto"/>
              <w:left w:val="single" w:sz="6" w:space="0" w:color="auto"/>
              <w:bottom w:val="single" w:sz="4" w:space="0" w:color="auto"/>
              <w:right w:val="single" w:sz="6" w:space="0" w:color="auto"/>
            </w:tcBorders>
          </w:tcPr>
          <w:p w:rsidR="00702771" w:rsidRPr="00702771" w:rsidRDefault="00702771" w:rsidP="007112E0">
            <w:pPr>
              <w:numPr>
                <w:ilvl w:val="0"/>
                <w:numId w:val="35"/>
              </w:numPr>
              <w:autoSpaceDE w:val="0"/>
              <w:autoSpaceDN w:val="0"/>
              <w:adjustRightInd w:val="0"/>
              <w:spacing w:line="276" w:lineRule="auto"/>
              <w:ind w:left="643" w:right="170"/>
              <w:rPr>
                <w:rFonts w:eastAsia="Times New Roman" w:cs="Arial"/>
                <w:lang w:eastAsia="pl-PL"/>
              </w:rPr>
            </w:pPr>
            <w:r w:rsidRPr="00702771">
              <w:rPr>
                <w:rFonts w:eastAsia="Times New Roman" w:cs="Arial"/>
                <w:lang w:eastAsia="pl-PL"/>
              </w:rPr>
              <w:t xml:space="preserve">Bortnowski S., </w:t>
            </w:r>
            <w:r w:rsidRPr="00702771">
              <w:rPr>
                <w:rFonts w:eastAsia="Times New Roman" w:cs="Arial"/>
                <w:i/>
                <w:iCs/>
                <w:lang w:eastAsia="pl-PL"/>
              </w:rPr>
              <w:t xml:space="preserve">Przewodnik po sztuce uczenia literatury, </w:t>
            </w:r>
            <w:r w:rsidRPr="00702771">
              <w:rPr>
                <w:rFonts w:eastAsia="Times New Roman" w:cs="Arial"/>
                <w:lang w:eastAsia="pl-PL"/>
              </w:rPr>
              <w:t>Warszawa 2005</w:t>
            </w:r>
            <w:r w:rsidRPr="00702771">
              <w:rPr>
                <w:rFonts w:eastAsia="Times New Roman" w:cs="Arial"/>
                <w:i/>
                <w:iCs/>
                <w:lang w:eastAsia="pl-PL"/>
              </w:rPr>
              <w:t xml:space="preserve">. </w:t>
            </w:r>
          </w:p>
          <w:p w:rsidR="00702771" w:rsidRPr="00702771" w:rsidRDefault="00702771" w:rsidP="007112E0">
            <w:pPr>
              <w:numPr>
                <w:ilvl w:val="0"/>
                <w:numId w:val="35"/>
              </w:numPr>
              <w:autoSpaceDE w:val="0"/>
              <w:autoSpaceDN w:val="0"/>
              <w:adjustRightInd w:val="0"/>
              <w:spacing w:line="276" w:lineRule="auto"/>
              <w:ind w:left="643" w:right="170"/>
              <w:rPr>
                <w:rFonts w:eastAsia="Times New Roman" w:cs="Arial"/>
                <w:lang w:eastAsia="pl-PL"/>
              </w:rPr>
            </w:pPr>
            <w:r w:rsidRPr="00702771">
              <w:rPr>
                <w:rFonts w:eastAsia="Times New Roman" w:cs="Arial"/>
                <w:lang w:eastAsia="pl-PL"/>
              </w:rPr>
              <w:t xml:space="preserve">Chrząstowska B., </w:t>
            </w:r>
            <w:proofErr w:type="spellStart"/>
            <w:r w:rsidRPr="00702771">
              <w:rPr>
                <w:rFonts w:eastAsia="Times New Roman" w:cs="Arial"/>
                <w:lang w:eastAsia="pl-PL"/>
              </w:rPr>
              <w:t>Wysłołuch</w:t>
            </w:r>
            <w:proofErr w:type="spellEnd"/>
            <w:r w:rsidRPr="00702771">
              <w:rPr>
                <w:rFonts w:eastAsia="Times New Roman" w:cs="Arial"/>
                <w:lang w:eastAsia="pl-PL"/>
              </w:rPr>
              <w:t xml:space="preserve"> S., </w:t>
            </w:r>
            <w:r w:rsidRPr="00702771">
              <w:rPr>
                <w:rFonts w:eastAsia="Times New Roman" w:cs="Arial"/>
                <w:i/>
                <w:iCs/>
                <w:lang w:eastAsia="pl-PL"/>
              </w:rPr>
              <w:t xml:space="preserve">Poetyka stosowana, </w:t>
            </w:r>
            <w:r w:rsidRPr="00702771">
              <w:rPr>
                <w:rFonts w:eastAsia="Times New Roman" w:cs="Arial"/>
                <w:lang w:eastAsia="pl-PL"/>
              </w:rPr>
              <w:t xml:space="preserve">Warszawa 1987. </w:t>
            </w:r>
          </w:p>
          <w:p w:rsidR="00702771" w:rsidRPr="00702771" w:rsidRDefault="00702771" w:rsidP="007112E0">
            <w:pPr>
              <w:numPr>
                <w:ilvl w:val="0"/>
                <w:numId w:val="35"/>
              </w:numPr>
              <w:autoSpaceDE w:val="0"/>
              <w:autoSpaceDN w:val="0"/>
              <w:adjustRightInd w:val="0"/>
              <w:spacing w:line="276" w:lineRule="auto"/>
              <w:ind w:left="643" w:right="170"/>
              <w:rPr>
                <w:rFonts w:eastAsia="Times New Roman" w:cs="Arial"/>
                <w:lang w:eastAsia="pl-PL"/>
              </w:rPr>
            </w:pPr>
            <w:r w:rsidRPr="00702771">
              <w:rPr>
                <w:rFonts w:cs="Arial"/>
                <w:i/>
                <w:iCs/>
              </w:rPr>
              <w:t>Doskonalenie warsztatu nauczyciela polonisty</w:t>
            </w:r>
            <w:r w:rsidRPr="00702771">
              <w:rPr>
                <w:rFonts w:cs="Arial"/>
              </w:rPr>
              <w:t>, red. A. Janus-Sitarz, Kraków 2005.</w:t>
            </w:r>
          </w:p>
          <w:p w:rsidR="00702771" w:rsidRPr="00702771" w:rsidRDefault="00702771" w:rsidP="007112E0">
            <w:pPr>
              <w:numPr>
                <w:ilvl w:val="0"/>
                <w:numId w:val="35"/>
              </w:numPr>
              <w:autoSpaceDE w:val="0"/>
              <w:autoSpaceDN w:val="0"/>
              <w:adjustRightInd w:val="0"/>
              <w:spacing w:line="276" w:lineRule="auto"/>
              <w:ind w:left="643" w:right="170"/>
              <w:rPr>
                <w:rFonts w:eastAsia="Times New Roman" w:cs="Arial"/>
                <w:lang w:eastAsia="pl-PL"/>
              </w:rPr>
            </w:pPr>
            <w:r w:rsidRPr="00702771">
              <w:rPr>
                <w:rFonts w:eastAsia="Times New Roman" w:cs="Arial"/>
                <w:lang w:eastAsia="pl-PL"/>
              </w:rPr>
              <w:t xml:space="preserve">Janus-Sitarz A., </w:t>
            </w:r>
            <w:r w:rsidRPr="00702771">
              <w:rPr>
                <w:rFonts w:eastAsia="Times New Roman" w:cs="Arial"/>
                <w:i/>
                <w:iCs/>
                <w:lang w:eastAsia="pl-PL"/>
              </w:rPr>
              <w:t xml:space="preserve">Polonista w szkole. Podstawy kształcenia nauczyciela polonisty, </w:t>
            </w:r>
            <w:r w:rsidRPr="00702771">
              <w:rPr>
                <w:rFonts w:eastAsia="Times New Roman" w:cs="Arial"/>
                <w:lang w:eastAsia="pl-PL"/>
              </w:rPr>
              <w:t xml:space="preserve">Kraków 2004. </w:t>
            </w:r>
          </w:p>
          <w:p w:rsidR="00702771" w:rsidRPr="00702771" w:rsidRDefault="00702771" w:rsidP="007112E0">
            <w:pPr>
              <w:numPr>
                <w:ilvl w:val="0"/>
                <w:numId w:val="35"/>
              </w:numPr>
              <w:autoSpaceDE w:val="0"/>
              <w:autoSpaceDN w:val="0"/>
              <w:adjustRightInd w:val="0"/>
              <w:spacing w:line="276" w:lineRule="auto"/>
              <w:ind w:left="643" w:right="170"/>
              <w:rPr>
                <w:rFonts w:eastAsia="Times New Roman" w:cs="Arial"/>
                <w:lang w:eastAsia="pl-PL"/>
              </w:rPr>
            </w:pPr>
            <w:r w:rsidRPr="00702771">
              <w:rPr>
                <w:rFonts w:eastAsia="Times New Roman" w:cs="Arial"/>
                <w:lang w:eastAsia="pl-PL"/>
              </w:rPr>
              <w:t xml:space="preserve">Janus-Sitarz A., </w:t>
            </w:r>
            <w:r w:rsidRPr="00702771">
              <w:rPr>
                <w:rFonts w:eastAsia="Times New Roman" w:cs="Arial"/>
                <w:i/>
                <w:iCs/>
                <w:lang w:eastAsia="pl-PL"/>
              </w:rPr>
              <w:t>Przygotowanie ucznia do odbioru różnych tekstów kultury</w:t>
            </w:r>
            <w:r w:rsidRPr="00702771">
              <w:rPr>
                <w:rFonts w:eastAsia="Times New Roman" w:cs="Arial"/>
                <w:lang w:eastAsia="pl-PL"/>
              </w:rPr>
              <w:t xml:space="preserve">, Kraków 2004. </w:t>
            </w:r>
          </w:p>
          <w:p w:rsidR="00702771" w:rsidRPr="00702771" w:rsidRDefault="00702771" w:rsidP="007112E0">
            <w:pPr>
              <w:numPr>
                <w:ilvl w:val="0"/>
                <w:numId w:val="35"/>
              </w:numPr>
              <w:autoSpaceDE w:val="0"/>
              <w:autoSpaceDN w:val="0"/>
              <w:adjustRightInd w:val="0"/>
              <w:spacing w:line="276" w:lineRule="auto"/>
              <w:ind w:left="643" w:right="170"/>
              <w:rPr>
                <w:rFonts w:eastAsia="Times New Roman" w:cs="Arial"/>
                <w:lang w:eastAsia="pl-PL"/>
              </w:rPr>
            </w:pPr>
            <w:r w:rsidRPr="00702771">
              <w:rPr>
                <w:rFonts w:eastAsia="Times New Roman" w:cs="Arial"/>
                <w:lang w:eastAsia="pl-PL"/>
              </w:rPr>
              <w:t xml:space="preserve">Kowalikowa J., </w:t>
            </w:r>
            <w:r w:rsidRPr="00702771">
              <w:rPr>
                <w:rFonts w:eastAsia="Times New Roman" w:cs="Arial"/>
                <w:i/>
                <w:iCs/>
                <w:lang w:eastAsia="pl-PL"/>
              </w:rPr>
              <w:t>Narodziny nauczyciela polonisty. Szkice edukacyjne</w:t>
            </w:r>
            <w:r w:rsidRPr="00702771">
              <w:rPr>
                <w:rFonts w:eastAsia="Times New Roman" w:cs="Arial"/>
                <w:lang w:eastAsia="pl-PL"/>
              </w:rPr>
              <w:t xml:space="preserve">, Kraków 2006. </w:t>
            </w:r>
          </w:p>
          <w:p w:rsidR="00702771" w:rsidRPr="00702771" w:rsidRDefault="00702771" w:rsidP="007112E0">
            <w:pPr>
              <w:numPr>
                <w:ilvl w:val="0"/>
                <w:numId w:val="35"/>
              </w:numPr>
              <w:autoSpaceDE w:val="0"/>
              <w:autoSpaceDN w:val="0"/>
              <w:adjustRightInd w:val="0"/>
              <w:spacing w:line="276" w:lineRule="auto"/>
              <w:ind w:left="643" w:right="170"/>
              <w:rPr>
                <w:rFonts w:eastAsia="Times New Roman" w:cs="Arial"/>
                <w:lang w:eastAsia="pl-PL"/>
              </w:rPr>
            </w:pPr>
            <w:r w:rsidRPr="00702771">
              <w:rPr>
                <w:rFonts w:eastAsia="Times New Roman" w:cs="Arial"/>
                <w:lang w:eastAsia="pl-PL"/>
              </w:rPr>
              <w:t xml:space="preserve">Książek-Szczepanikowa A., </w:t>
            </w:r>
            <w:r w:rsidRPr="00702771">
              <w:rPr>
                <w:rFonts w:eastAsia="Times New Roman" w:cs="Arial"/>
                <w:i/>
                <w:iCs/>
                <w:lang w:eastAsia="pl-PL"/>
              </w:rPr>
              <w:t xml:space="preserve">Szkolne kształcenie literackie wobec przekazów i przekaźników, </w:t>
            </w:r>
            <w:r w:rsidRPr="00702771">
              <w:rPr>
                <w:rFonts w:eastAsia="Times New Roman" w:cs="Arial"/>
                <w:lang w:eastAsia="pl-PL"/>
              </w:rPr>
              <w:t xml:space="preserve">Siedlce 2005. </w:t>
            </w:r>
          </w:p>
          <w:p w:rsidR="00702771" w:rsidRPr="00702771" w:rsidRDefault="00702771" w:rsidP="007112E0">
            <w:pPr>
              <w:numPr>
                <w:ilvl w:val="0"/>
                <w:numId w:val="35"/>
              </w:numPr>
              <w:autoSpaceDE w:val="0"/>
              <w:autoSpaceDN w:val="0"/>
              <w:adjustRightInd w:val="0"/>
              <w:spacing w:line="276" w:lineRule="auto"/>
              <w:ind w:left="643" w:right="170"/>
              <w:rPr>
                <w:rFonts w:eastAsia="Times New Roman" w:cs="Arial"/>
                <w:lang w:eastAsia="pl-PL"/>
              </w:rPr>
            </w:pPr>
            <w:proofErr w:type="spellStart"/>
            <w:r w:rsidRPr="00702771">
              <w:rPr>
                <w:rFonts w:eastAsia="Times New Roman" w:cs="Arial"/>
                <w:lang w:eastAsia="pl-PL"/>
              </w:rPr>
              <w:t>Myrdzik</w:t>
            </w:r>
            <w:proofErr w:type="spellEnd"/>
            <w:r w:rsidRPr="00702771">
              <w:rPr>
                <w:rFonts w:eastAsia="Times New Roman" w:cs="Arial"/>
                <w:lang w:eastAsia="pl-PL"/>
              </w:rPr>
              <w:t xml:space="preserve"> B., </w:t>
            </w:r>
            <w:r w:rsidRPr="00702771">
              <w:rPr>
                <w:rFonts w:eastAsia="Times New Roman" w:cs="Arial"/>
                <w:i/>
                <w:iCs/>
                <w:lang w:eastAsia="pl-PL"/>
              </w:rPr>
              <w:t xml:space="preserve">Nowoczesność i tradycja w kształceniu literackim. Podręcznik do ćwiczeń z metodyki języka polskiego, </w:t>
            </w:r>
            <w:r w:rsidRPr="00702771">
              <w:rPr>
                <w:rFonts w:eastAsia="Times New Roman" w:cs="Arial"/>
                <w:lang w:eastAsia="pl-PL"/>
              </w:rPr>
              <w:t xml:space="preserve">Lublin 2000. </w:t>
            </w:r>
          </w:p>
          <w:p w:rsidR="00702771" w:rsidRPr="00702771" w:rsidRDefault="00702771" w:rsidP="007112E0">
            <w:pPr>
              <w:numPr>
                <w:ilvl w:val="0"/>
                <w:numId w:val="35"/>
              </w:numPr>
              <w:autoSpaceDE w:val="0"/>
              <w:autoSpaceDN w:val="0"/>
              <w:adjustRightInd w:val="0"/>
              <w:spacing w:line="276" w:lineRule="auto"/>
              <w:ind w:left="643" w:right="170"/>
              <w:rPr>
                <w:rFonts w:eastAsia="Times New Roman" w:cs="Arial"/>
                <w:lang w:eastAsia="pl-PL"/>
              </w:rPr>
            </w:pPr>
            <w:proofErr w:type="spellStart"/>
            <w:r w:rsidRPr="00702771">
              <w:rPr>
                <w:rFonts w:eastAsia="Times New Roman" w:cs="Arial"/>
                <w:lang w:eastAsia="pl-PL"/>
              </w:rPr>
              <w:t>Nagajowa</w:t>
            </w:r>
            <w:proofErr w:type="spellEnd"/>
            <w:r w:rsidRPr="00702771">
              <w:rPr>
                <w:rFonts w:eastAsia="Times New Roman" w:cs="Arial"/>
                <w:lang w:eastAsia="pl-PL"/>
              </w:rPr>
              <w:t xml:space="preserve"> M., </w:t>
            </w:r>
            <w:r w:rsidRPr="00702771">
              <w:rPr>
                <w:rFonts w:eastAsia="Times New Roman" w:cs="Arial"/>
                <w:i/>
                <w:iCs/>
                <w:lang w:eastAsia="pl-PL"/>
              </w:rPr>
              <w:t>ABC metodyki języka polskiego</w:t>
            </w:r>
            <w:r w:rsidRPr="00702771">
              <w:rPr>
                <w:rFonts w:eastAsia="Times New Roman" w:cs="Arial"/>
                <w:lang w:eastAsia="pl-PL"/>
              </w:rPr>
              <w:t xml:space="preserve">, Warszawa 1990. </w:t>
            </w:r>
          </w:p>
          <w:p w:rsidR="00702771" w:rsidRPr="00702771" w:rsidRDefault="00702771" w:rsidP="007112E0">
            <w:pPr>
              <w:numPr>
                <w:ilvl w:val="0"/>
                <w:numId w:val="35"/>
              </w:numPr>
              <w:spacing w:line="259" w:lineRule="auto"/>
              <w:ind w:left="643" w:right="170"/>
              <w:contextualSpacing/>
              <w:rPr>
                <w:rFonts w:cs="Arial"/>
              </w:rPr>
            </w:pPr>
            <w:r w:rsidRPr="00702771">
              <w:rPr>
                <w:rFonts w:cs="Arial"/>
                <w:i/>
                <w:iCs/>
              </w:rPr>
              <w:t>Wartościowanie a edukacja polonistyczna</w:t>
            </w:r>
            <w:r w:rsidRPr="00702771">
              <w:rPr>
                <w:rFonts w:cs="Arial"/>
              </w:rPr>
              <w:t>, red. A. Janus-Sitarz, Kraków 2008.</w:t>
            </w:r>
          </w:p>
        </w:tc>
      </w:tr>
      <w:tr w:rsidR="00702771" w:rsidRPr="00702771" w:rsidTr="00DA1B09">
        <w:trPr>
          <w:trHeight w:val="454"/>
          <w:jc w:val="center"/>
        </w:trPr>
        <w:tc>
          <w:tcPr>
            <w:tcW w:w="10438" w:type="dxa"/>
            <w:gridSpan w:val="13"/>
            <w:tcBorders>
              <w:top w:val="single" w:sz="4"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b/>
              </w:rPr>
            </w:pPr>
            <w:r w:rsidRPr="00702771">
              <w:rPr>
                <w:rFonts w:cs="Arial"/>
                <w:b/>
              </w:rPr>
              <w:t>Literatura dodatkowa:</w:t>
            </w:r>
          </w:p>
        </w:tc>
      </w:tr>
      <w:tr w:rsidR="00702771" w:rsidRPr="00702771" w:rsidTr="00DA1B09">
        <w:trPr>
          <w:trHeight w:val="573"/>
          <w:jc w:val="center"/>
        </w:trPr>
        <w:tc>
          <w:tcPr>
            <w:tcW w:w="10438" w:type="dxa"/>
            <w:gridSpan w:val="13"/>
            <w:tcBorders>
              <w:top w:val="single" w:sz="4" w:space="0" w:color="auto"/>
              <w:left w:val="single" w:sz="6" w:space="0" w:color="auto"/>
              <w:bottom w:val="single" w:sz="4" w:space="0" w:color="auto"/>
              <w:right w:val="single" w:sz="6" w:space="0" w:color="auto"/>
            </w:tcBorders>
          </w:tcPr>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lang w:eastAsia="pl-PL"/>
              </w:rPr>
              <w:t xml:space="preserve">Bortnowski S., </w:t>
            </w:r>
            <w:r w:rsidRPr="00702771">
              <w:rPr>
                <w:rFonts w:eastAsia="Times New Roman" w:cs="Arial"/>
                <w:i/>
                <w:iCs/>
                <w:lang w:eastAsia="pl-PL"/>
              </w:rPr>
              <w:t>Jak uczyć poezji?</w:t>
            </w:r>
            <w:r w:rsidRPr="00702771">
              <w:rPr>
                <w:rFonts w:eastAsia="Times New Roman" w:cs="Arial"/>
                <w:lang w:eastAsia="pl-PL"/>
              </w:rPr>
              <w:t xml:space="preserve">, Warszawa 1998. </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proofErr w:type="spellStart"/>
            <w:r w:rsidRPr="00702771">
              <w:rPr>
                <w:rFonts w:eastAsia="Times New Roman" w:cs="Arial"/>
                <w:lang w:eastAsia="pl-PL"/>
              </w:rPr>
              <w:t>Brudnik</w:t>
            </w:r>
            <w:proofErr w:type="spellEnd"/>
            <w:r w:rsidRPr="00702771">
              <w:rPr>
                <w:rFonts w:eastAsia="Times New Roman" w:cs="Arial"/>
                <w:lang w:eastAsia="pl-PL"/>
              </w:rPr>
              <w:t xml:space="preserve"> E., Moszyńska A., Owczarska B. </w:t>
            </w:r>
            <w:r w:rsidRPr="00702771">
              <w:rPr>
                <w:rFonts w:eastAsia="Times New Roman" w:cs="Arial"/>
                <w:i/>
                <w:iCs/>
                <w:lang w:eastAsia="pl-PL"/>
              </w:rPr>
              <w:t xml:space="preserve">Ja i mój uczeń pracujemy aktywnie. Przewodnik po metodach aktywizujących, </w:t>
            </w:r>
            <w:r w:rsidRPr="00702771">
              <w:rPr>
                <w:rFonts w:eastAsia="Times New Roman" w:cs="Arial"/>
                <w:lang w:eastAsia="pl-PL"/>
              </w:rPr>
              <w:t xml:space="preserve">Kielce 2000. </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lang w:eastAsia="pl-PL"/>
              </w:rPr>
              <w:t xml:space="preserve">Chrząstowska B., </w:t>
            </w:r>
            <w:r w:rsidRPr="00702771">
              <w:rPr>
                <w:rFonts w:eastAsia="Times New Roman" w:cs="Arial"/>
                <w:i/>
                <w:iCs/>
                <w:lang w:eastAsia="pl-PL"/>
              </w:rPr>
              <w:t>Lektura i poetyka</w:t>
            </w:r>
            <w:r w:rsidRPr="00702771">
              <w:rPr>
                <w:rFonts w:eastAsia="Times New Roman" w:cs="Arial"/>
                <w:lang w:eastAsia="pl-PL"/>
              </w:rPr>
              <w:t xml:space="preserve">, WSiP, Warszawa 1987. </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lang w:eastAsia="pl-PL"/>
              </w:rPr>
              <w:t xml:space="preserve">Chrząstowska B., </w:t>
            </w:r>
            <w:r w:rsidRPr="00702771">
              <w:rPr>
                <w:rFonts w:eastAsia="Times New Roman" w:cs="Arial"/>
                <w:i/>
                <w:iCs/>
                <w:lang w:eastAsia="pl-PL"/>
              </w:rPr>
              <w:t>Rozkład materiału</w:t>
            </w:r>
            <w:r w:rsidRPr="00702771">
              <w:rPr>
                <w:rFonts w:eastAsia="Times New Roman" w:cs="Arial"/>
                <w:lang w:eastAsia="pl-PL"/>
              </w:rPr>
              <w:t xml:space="preserve">. ,,Polonistyka” 1996, nr 2. </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lang w:eastAsia="pl-PL"/>
              </w:rPr>
              <w:t xml:space="preserve">Chrząstowska B., </w:t>
            </w:r>
            <w:r w:rsidRPr="00702771">
              <w:rPr>
                <w:rFonts w:eastAsia="Times New Roman" w:cs="Arial"/>
                <w:i/>
                <w:iCs/>
                <w:lang w:eastAsia="pl-PL"/>
              </w:rPr>
              <w:t xml:space="preserve">Kompetencje szkolnego polonisty, </w:t>
            </w:r>
            <w:r w:rsidRPr="00702771">
              <w:rPr>
                <w:rFonts w:eastAsia="Times New Roman" w:cs="Arial"/>
                <w:lang w:eastAsia="pl-PL"/>
              </w:rPr>
              <w:t xml:space="preserve">Warszawa 1995. </w:t>
            </w:r>
          </w:p>
          <w:p w:rsidR="00702771" w:rsidRPr="00702771" w:rsidRDefault="00702771" w:rsidP="007112E0">
            <w:pPr>
              <w:numPr>
                <w:ilvl w:val="0"/>
                <w:numId w:val="36"/>
              </w:numPr>
              <w:spacing w:line="259" w:lineRule="auto"/>
              <w:ind w:left="587" w:right="170"/>
              <w:contextualSpacing/>
              <w:rPr>
                <w:rFonts w:cs="Arial"/>
              </w:rPr>
            </w:pPr>
            <w:r w:rsidRPr="00702771">
              <w:rPr>
                <w:rFonts w:cs="Arial"/>
                <w:i/>
                <w:iCs/>
              </w:rPr>
              <w:t>Edukacja polonistyczna wobec trudnej współczesności</w:t>
            </w:r>
            <w:r w:rsidRPr="00702771">
              <w:rPr>
                <w:rFonts w:cs="Arial"/>
              </w:rPr>
              <w:t>, red. A. Janus-Sitarz, Kraków 2010.</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i/>
                <w:iCs/>
                <w:lang w:eastAsia="pl-PL"/>
              </w:rPr>
              <w:t>Edukacja literacka wobec przemian cywilizacyjnych i kulturowych</w:t>
            </w:r>
            <w:r w:rsidRPr="00702771">
              <w:rPr>
                <w:rFonts w:eastAsia="Times New Roman" w:cs="Arial"/>
                <w:lang w:eastAsia="pl-PL"/>
              </w:rPr>
              <w:t xml:space="preserve">, red. M. Sinica, L. </w:t>
            </w:r>
            <w:proofErr w:type="spellStart"/>
            <w:r w:rsidRPr="00702771">
              <w:rPr>
                <w:rFonts w:eastAsia="Times New Roman" w:cs="Arial"/>
                <w:lang w:eastAsia="pl-PL"/>
              </w:rPr>
              <w:t>Jazownik</w:t>
            </w:r>
            <w:proofErr w:type="spellEnd"/>
            <w:r w:rsidRPr="00702771">
              <w:rPr>
                <w:rFonts w:eastAsia="Times New Roman" w:cs="Arial"/>
                <w:lang w:eastAsia="pl-PL"/>
              </w:rPr>
              <w:t xml:space="preserve">, Zielona Góra 2008, artykuły z rozdz. </w:t>
            </w:r>
            <w:r w:rsidRPr="00702771">
              <w:rPr>
                <w:rFonts w:eastAsia="Times New Roman" w:cs="Arial"/>
                <w:i/>
                <w:iCs/>
                <w:lang w:eastAsia="pl-PL"/>
              </w:rPr>
              <w:t>Edukacja polonistyczna wobec wyzwań epoki ponowoczesnej</w:t>
            </w:r>
            <w:r w:rsidRPr="00702771">
              <w:rPr>
                <w:rFonts w:eastAsia="Times New Roman" w:cs="Arial"/>
                <w:lang w:eastAsia="pl-PL"/>
              </w:rPr>
              <w:t xml:space="preserve">. </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cs="Arial"/>
                <w:i/>
                <w:iCs/>
              </w:rPr>
              <w:t>Innowacje i metody</w:t>
            </w:r>
            <w:r w:rsidRPr="00702771">
              <w:rPr>
                <w:rFonts w:cs="Arial"/>
              </w:rPr>
              <w:t>, tom 1, pod red. M. Kwiatkowskiej-Ratajczak, Poznań 2011.</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lang w:eastAsia="pl-PL"/>
              </w:rPr>
              <w:t xml:space="preserve">Janus-Sitarz A., </w:t>
            </w:r>
            <w:r w:rsidRPr="00702771">
              <w:rPr>
                <w:rFonts w:eastAsia="Times New Roman" w:cs="Arial"/>
                <w:i/>
                <w:iCs/>
                <w:lang w:eastAsia="pl-PL"/>
              </w:rPr>
              <w:t xml:space="preserve">Przyjemność i odpowiedzialność w lekturze. O praktykach czytania literatury w szkole. Konstatacje. Oceny. Propozycje. </w:t>
            </w:r>
            <w:r w:rsidRPr="00702771">
              <w:rPr>
                <w:rFonts w:eastAsia="Times New Roman" w:cs="Arial"/>
                <w:lang w:eastAsia="pl-PL"/>
              </w:rPr>
              <w:t xml:space="preserve">Kraków 2009. </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lang w:eastAsia="pl-PL"/>
              </w:rPr>
              <w:t xml:space="preserve">Janus-Sitarz A., </w:t>
            </w:r>
            <w:r w:rsidRPr="00702771">
              <w:rPr>
                <w:rFonts w:eastAsia="Times New Roman" w:cs="Arial"/>
                <w:i/>
                <w:iCs/>
                <w:lang w:eastAsia="pl-PL"/>
              </w:rPr>
              <w:t xml:space="preserve">Szkolne spotkania z literaturą, </w:t>
            </w:r>
            <w:r w:rsidRPr="00702771">
              <w:rPr>
                <w:rFonts w:eastAsia="Times New Roman" w:cs="Arial"/>
                <w:lang w:eastAsia="pl-PL"/>
              </w:rPr>
              <w:t xml:space="preserve">Kraków 2007. </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lang w:eastAsia="pl-PL"/>
              </w:rPr>
              <w:t xml:space="preserve">Jędrychowska M., </w:t>
            </w:r>
            <w:r w:rsidRPr="00702771">
              <w:rPr>
                <w:rFonts w:eastAsia="Times New Roman" w:cs="Arial"/>
                <w:i/>
                <w:iCs/>
                <w:lang w:eastAsia="pl-PL"/>
              </w:rPr>
              <w:t>Lektura i kultura</w:t>
            </w:r>
            <w:r w:rsidRPr="00702771">
              <w:rPr>
                <w:rFonts w:eastAsia="Times New Roman" w:cs="Arial"/>
                <w:lang w:eastAsia="pl-PL"/>
              </w:rPr>
              <w:t xml:space="preserve">, Warszawa 1994. </w:t>
            </w:r>
          </w:p>
          <w:p w:rsidR="00702771" w:rsidRPr="00702771" w:rsidRDefault="00702771" w:rsidP="007112E0">
            <w:pPr>
              <w:numPr>
                <w:ilvl w:val="0"/>
                <w:numId w:val="36"/>
              </w:numPr>
              <w:spacing w:line="259" w:lineRule="auto"/>
              <w:ind w:left="587" w:right="170"/>
              <w:contextualSpacing/>
              <w:rPr>
                <w:rFonts w:cs="Arial"/>
              </w:rPr>
            </w:pPr>
            <w:r w:rsidRPr="00702771">
              <w:rPr>
                <w:rFonts w:cs="Arial"/>
                <w:i/>
                <w:iCs/>
              </w:rPr>
              <w:t>Każdy uczeń jest ważny. Indywidualizacja na lekcji języka polskiego</w:t>
            </w:r>
            <w:r w:rsidRPr="00702771">
              <w:rPr>
                <w:rFonts w:cs="Arial"/>
              </w:rPr>
              <w:t>, red. A. Janus-Sitarz, Kraków 2017.</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lang w:eastAsia="pl-PL"/>
              </w:rPr>
              <w:t>Książek-Szczepanikowa A., Ż</w:t>
            </w:r>
            <w:r w:rsidRPr="00702771">
              <w:rPr>
                <w:rFonts w:eastAsia="Times New Roman" w:cs="Arial"/>
                <w:i/>
                <w:iCs/>
                <w:lang w:eastAsia="pl-PL"/>
              </w:rPr>
              <w:t xml:space="preserve">yć w odbiorze… Czytelnicze wyzwanie z pozycji edukacji, </w:t>
            </w:r>
            <w:r w:rsidRPr="00702771">
              <w:rPr>
                <w:rFonts w:eastAsia="Times New Roman" w:cs="Arial"/>
                <w:lang w:eastAsia="pl-PL"/>
              </w:rPr>
              <w:t xml:space="preserve">Siedlce 2008. </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lang w:eastAsia="pl-PL"/>
              </w:rPr>
              <w:t xml:space="preserve">Taraszkiewicz M., </w:t>
            </w:r>
            <w:r w:rsidRPr="00702771">
              <w:rPr>
                <w:rFonts w:eastAsia="Times New Roman" w:cs="Arial"/>
                <w:i/>
                <w:iCs/>
                <w:lang w:eastAsia="pl-PL"/>
              </w:rPr>
              <w:t xml:space="preserve">Jak uczyć lepiej czyli refleksyjny praktyk w działaniu, </w:t>
            </w:r>
            <w:r w:rsidRPr="00702771">
              <w:rPr>
                <w:rFonts w:eastAsia="Times New Roman" w:cs="Arial"/>
                <w:lang w:eastAsia="pl-PL"/>
              </w:rPr>
              <w:t xml:space="preserve">Warszawa 2000. </w:t>
            </w:r>
          </w:p>
          <w:p w:rsidR="00702771" w:rsidRPr="00702771" w:rsidRDefault="00702771" w:rsidP="007112E0">
            <w:pPr>
              <w:numPr>
                <w:ilvl w:val="0"/>
                <w:numId w:val="36"/>
              </w:numPr>
              <w:spacing w:line="259" w:lineRule="auto"/>
              <w:ind w:left="587" w:right="170"/>
              <w:contextualSpacing/>
              <w:rPr>
                <w:rFonts w:cs="Arial"/>
              </w:rPr>
            </w:pPr>
            <w:r w:rsidRPr="00702771">
              <w:rPr>
                <w:rFonts w:cs="Arial"/>
                <w:i/>
                <w:iCs/>
              </w:rPr>
              <w:t>Twórczość i tworzenie w edukacji polonistycznej</w:t>
            </w:r>
            <w:r w:rsidRPr="00702771">
              <w:rPr>
                <w:rFonts w:cs="Arial"/>
              </w:rPr>
              <w:t>, red. A. Janus-Sitarz, Kraków 2012.</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lang w:eastAsia="pl-PL"/>
              </w:rPr>
              <w:t xml:space="preserve">Włodarczyk A., </w:t>
            </w:r>
            <w:r w:rsidRPr="00702771">
              <w:rPr>
                <w:rFonts w:eastAsia="Times New Roman" w:cs="Arial"/>
                <w:i/>
                <w:iCs/>
                <w:lang w:eastAsia="pl-PL"/>
              </w:rPr>
              <w:t xml:space="preserve">Styl terapeutyczny w pracy nauczyciela polonisty. </w:t>
            </w:r>
            <w:r w:rsidRPr="00702771">
              <w:rPr>
                <w:rFonts w:eastAsia="Times New Roman" w:cs="Arial"/>
                <w:lang w:eastAsia="pl-PL"/>
              </w:rPr>
              <w:t xml:space="preserve">Kraków 2007. </w:t>
            </w:r>
          </w:p>
          <w:p w:rsidR="00702771" w:rsidRPr="00702771" w:rsidRDefault="00702771" w:rsidP="007112E0">
            <w:pPr>
              <w:numPr>
                <w:ilvl w:val="0"/>
                <w:numId w:val="36"/>
              </w:numPr>
              <w:autoSpaceDE w:val="0"/>
              <w:autoSpaceDN w:val="0"/>
              <w:adjustRightInd w:val="0"/>
              <w:spacing w:line="276" w:lineRule="auto"/>
              <w:ind w:left="587" w:right="170"/>
              <w:rPr>
                <w:rFonts w:eastAsia="Times New Roman" w:cs="Arial"/>
                <w:lang w:eastAsia="pl-PL"/>
              </w:rPr>
            </w:pPr>
            <w:r w:rsidRPr="00702771">
              <w:rPr>
                <w:rFonts w:eastAsia="Times New Roman" w:cs="Arial"/>
                <w:lang w:eastAsia="pl-PL"/>
              </w:rPr>
              <w:lastRenderedPageBreak/>
              <w:t xml:space="preserve">Wybrane artykuły z wydawanych czasopism metodycznych, poświęcone zagadnieniom metodyki nauczania języka polskiego. </w:t>
            </w:r>
          </w:p>
        </w:tc>
      </w:tr>
      <w:tr w:rsidR="00702771" w:rsidRPr="00702771" w:rsidTr="00DA1B09">
        <w:trPr>
          <w:trHeight w:val="454"/>
          <w:jc w:val="center"/>
        </w:trPr>
        <w:tc>
          <w:tcPr>
            <w:tcW w:w="10438" w:type="dxa"/>
            <w:gridSpan w:val="13"/>
            <w:tcBorders>
              <w:top w:val="single" w:sz="4"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lastRenderedPageBreak/>
              <w:t>Planowane formy/działania/metody dydaktyczne:</w:t>
            </w:r>
          </w:p>
        </w:tc>
      </w:tr>
      <w:tr w:rsidR="00702771" w:rsidRPr="00702771" w:rsidTr="00DA1B09">
        <w:trPr>
          <w:trHeight w:val="674"/>
          <w:jc w:val="center"/>
        </w:trPr>
        <w:tc>
          <w:tcPr>
            <w:tcW w:w="10438" w:type="dxa"/>
            <w:gridSpan w:val="13"/>
            <w:tcBorders>
              <w:top w:val="single" w:sz="4" w:space="0" w:color="auto"/>
              <w:left w:val="single" w:sz="6" w:space="0" w:color="auto"/>
              <w:bottom w:val="single" w:sz="4" w:space="0" w:color="auto"/>
              <w:right w:val="single" w:sz="6" w:space="0" w:color="auto"/>
            </w:tcBorders>
          </w:tcPr>
          <w:p w:rsidR="00702771" w:rsidRPr="00702771" w:rsidRDefault="00702771" w:rsidP="00702771">
            <w:pPr>
              <w:ind w:right="170"/>
              <w:rPr>
                <w:rFonts w:cs="Arial"/>
              </w:rPr>
            </w:pPr>
            <w:r w:rsidRPr="00702771">
              <w:rPr>
                <w:rFonts w:cs="Arial"/>
              </w:rPr>
              <w:t xml:space="preserve">Wykład audytoryjny o charakterze tradycyjnym, problemowym, konwersatoryjnym z wykorzystaniem narzędzi TIK. </w:t>
            </w:r>
          </w:p>
          <w:p w:rsidR="00702771" w:rsidRPr="00702771" w:rsidRDefault="00702771" w:rsidP="00702771">
            <w:pPr>
              <w:ind w:right="170"/>
              <w:rPr>
                <w:rFonts w:cs="Arial"/>
              </w:rPr>
            </w:pPr>
            <w:r w:rsidRPr="00702771">
              <w:rPr>
                <w:rFonts w:cs="Arial"/>
              </w:rPr>
              <w:t>Ćwiczenia realizowane z zastosowaniem metod tradycyjnych (asymilacyjnych, waloryzacyjnych, problemowych), aktywizujących studentów (wymagających twórczego rozwiązywania problemów, rozwijających twórcze myślenie, autorefleksję, autoewaluację).</w:t>
            </w:r>
          </w:p>
        </w:tc>
      </w:tr>
      <w:tr w:rsidR="00702771" w:rsidRPr="00702771" w:rsidTr="00DA1B09">
        <w:trPr>
          <w:trHeight w:val="454"/>
          <w:jc w:val="center"/>
        </w:trPr>
        <w:tc>
          <w:tcPr>
            <w:tcW w:w="1043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t>Sposoby weryfikacji efektów uczenia się osiąganych przez studenta:</w:t>
            </w:r>
          </w:p>
        </w:tc>
      </w:tr>
      <w:tr w:rsidR="00702771" w:rsidRPr="00702771" w:rsidTr="00E753C2">
        <w:trPr>
          <w:trHeight w:val="454"/>
          <w:jc w:val="center"/>
        </w:trPr>
        <w:tc>
          <w:tcPr>
            <w:tcW w:w="1415" w:type="dxa"/>
            <w:tcBorders>
              <w:top w:val="single" w:sz="6" w:space="0" w:color="auto"/>
              <w:left w:val="single" w:sz="6" w:space="0" w:color="auto"/>
              <w:bottom w:val="single" w:sz="4" w:space="0" w:color="auto"/>
              <w:right w:val="single" w:sz="6" w:space="0" w:color="auto"/>
            </w:tcBorders>
            <w:shd w:val="clear" w:color="auto" w:fill="D5DCE4"/>
            <w:vAlign w:val="center"/>
          </w:tcPr>
          <w:p w:rsidR="00702771" w:rsidRPr="00702771" w:rsidRDefault="00702771" w:rsidP="00702771">
            <w:pPr>
              <w:autoSpaceDE w:val="0"/>
              <w:autoSpaceDN w:val="0"/>
              <w:adjustRightInd w:val="0"/>
              <w:ind w:right="170"/>
              <w:rPr>
                <w:rFonts w:cs="Arial"/>
                <w:b/>
              </w:rPr>
            </w:pPr>
            <w:r w:rsidRPr="00702771">
              <w:rPr>
                <w:rFonts w:cs="Arial"/>
                <w:b/>
              </w:rPr>
              <w:t xml:space="preserve">Symbol efektu </w:t>
            </w:r>
          </w:p>
        </w:tc>
        <w:tc>
          <w:tcPr>
            <w:tcW w:w="9023" w:type="dxa"/>
            <w:gridSpan w:val="12"/>
            <w:tcBorders>
              <w:top w:val="single" w:sz="6" w:space="0" w:color="auto"/>
              <w:left w:val="single" w:sz="6" w:space="0" w:color="auto"/>
              <w:bottom w:val="single" w:sz="4" w:space="0" w:color="auto"/>
              <w:right w:val="single" w:sz="6" w:space="0" w:color="auto"/>
            </w:tcBorders>
            <w:shd w:val="clear" w:color="auto" w:fill="D5DCE4"/>
            <w:vAlign w:val="center"/>
          </w:tcPr>
          <w:p w:rsidR="00702771" w:rsidRPr="00702771" w:rsidRDefault="00702771" w:rsidP="00702771">
            <w:pPr>
              <w:autoSpaceDE w:val="0"/>
              <w:autoSpaceDN w:val="0"/>
              <w:adjustRightInd w:val="0"/>
              <w:ind w:right="170"/>
              <w:rPr>
                <w:rFonts w:cs="Arial"/>
                <w:b/>
              </w:rPr>
            </w:pPr>
            <w:r w:rsidRPr="00702771">
              <w:rPr>
                <w:rFonts w:cs="Arial"/>
                <w:b/>
              </w:rPr>
              <w:t xml:space="preserve">Metody weryfikacji efektów uczenia się </w:t>
            </w:r>
          </w:p>
        </w:tc>
      </w:tr>
      <w:tr w:rsidR="00702771" w:rsidRPr="00702771" w:rsidTr="00E753C2">
        <w:trPr>
          <w:trHeight w:val="547"/>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S_W23</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Aktywny udział w zajęciach, bieżące przygotowanie i prezentowanie omawianych treści. Na egzaminie ustnym – odpowiedź na przygotowane pytania zgodnie z zagadnieniami do egzaminu.</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S_W24</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b/>
              </w:rPr>
            </w:pPr>
            <w:r w:rsidRPr="00702771">
              <w:rPr>
                <w:rFonts w:cs="Arial"/>
              </w:rPr>
              <w:t>Aktywny udział w zajęciach, bieżące przygotowanie i prezentowanie omawianych treści. Na egzaminie ustnym – odpowiedź na przygotowane pytania zgodnie z zagadnieniami do egzaminu.</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S_W25</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b/>
              </w:rPr>
            </w:pPr>
            <w:r w:rsidRPr="00702771">
              <w:rPr>
                <w:rFonts w:cs="Arial"/>
              </w:rPr>
              <w:t>Aktywny udział w zajęciach. Na egzaminie ustnym – odpowiedź na przygotowane pytania zgodnie z zagadnieniami do egzaminu.</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S_W26</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Aktywny udział w zajęciach. Na egzaminie ustnym – odpowiedź na przygotowane pytania zgodnie z zagadnieniami do egzaminu.</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S_W27</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Aktywny udział w zajęciach. Na egzaminie ustnym – odpowiedź na przygotowane pytania zgodnie z zagadnieniami do egzaminu.</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S_W28</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Aktywny udział w zajęciach. Na egzaminie ustnym – odpowiedź na przygotowane pytania zgodnie z zagadnieniami do egzaminu.</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S_W29</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Aktywny udział w zajęciach, bieżące przygotowanie i prezentowanie omawianych treści. Propozycje projektów wybranych zajęć. Na egzaminie ustnym – odpowiedź na przygotowane pytania zgodnie z zagadnieniami do egzaminu.</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S_W30</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Aktywny udział w zajęciach. Na egzaminie ustnym – odpowiedź na przygotowane pytania zgodnie z zagadnieniami do egzaminu.</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S_U30</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Analiza treści kształcenia w powiązaniu z celami i wymaganiami programowymi podczas ćwiczeń.</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S_U31</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Przygotowanie rozkładu materiału/planu wynikowego do wybranego działu na podstawie analizy materiałów metodycznych.</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S_U32</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 xml:space="preserve">Projektowanie lekcji z uwzględnieniem zasad integracji wewnątrz- i </w:t>
            </w:r>
            <w:proofErr w:type="spellStart"/>
            <w:r w:rsidRPr="00702771">
              <w:rPr>
                <w:rFonts w:cs="Arial"/>
              </w:rPr>
              <w:t>międzyprzedmiotowej</w:t>
            </w:r>
            <w:proofErr w:type="spellEnd"/>
            <w:r w:rsidRPr="00702771">
              <w:rPr>
                <w:rFonts w:cs="Arial"/>
              </w:rPr>
              <w:t xml:space="preserve"> podczas ćwiczeń.</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S_U33</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Prezentacja metod nauczania z przykładami zastosowania podczas ćwiczeń.</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lastRenderedPageBreak/>
              <w:t>S_U34</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Opracowanie konspektu lekcji.</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S_U35</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Projektowanie sytuacji dydaktycznych podczas ćwiczeń.</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S_U36</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 xml:space="preserve">Bieżące przygotowanie i prezentowanie omawianych treści. Propozycje wykorzystania/ przygotowanie/ zaprojektowanie środków dydaktycznych. </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S_K10</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Obserwacja aktywności i zaangażowania studenta w rozwiązywanie zadań indywidualnych podczas ćwiczeń.</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S_K11</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Obserwacja aktywności i zaangażowania studenta w rozwiązywanie zadań indywidualnych podczas ćwiczeń.</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S_K12</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Obserwacja aktywności i zaangażowania studenta podczas prezentowania rozwiązań metodycznych podczas ćwiczeń.</w:t>
            </w:r>
          </w:p>
        </w:tc>
      </w:tr>
      <w:tr w:rsidR="00702771" w:rsidRPr="00702771" w:rsidTr="00E753C2">
        <w:trPr>
          <w:trHeight w:val="408"/>
          <w:jc w:val="center"/>
        </w:trPr>
        <w:tc>
          <w:tcPr>
            <w:tcW w:w="1415"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S_K13</w:t>
            </w:r>
          </w:p>
        </w:tc>
        <w:tc>
          <w:tcPr>
            <w:tcW w:w="9023"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Obserwacja aktywności i zaangażowania studenta podczas prezentowania rozwiązań metodycznych podczas ćwiczeń.</w:t>
            </w:r>
          </w:p>
        </w:tc>
      </w:tr>
      <w:tr w:rsidR="00702771" w:rsidRPr="00702771" w:rsidTr="00DA1B09">
        <w:trPr>
          <w:trHeight w:val="408"/>
          <w:jc w:val="center"/>
        </w:trPr>
        <w:tc>
          <w:tcPr>
            <w:tcW w:w="10438" w:type="dxa"/>
            <w:gridSpan w:val="13"/>
            <w:tcBorders>
              <w:top w:val="single" w:sz="4" w:space="0" w:color="auto"/>
              <w:left w:val="single" w:sz="6" w:space="0" w:color="auto"/>
              <w:bottom w:val="single" w:sz="4" w:space="0" w:color="auto"/>
              <w:right w:val="single" w:sz="4" w:space="0" w:color="auto"/>
            </w:tcBorders>
          </w:tcPr>
          <w:p w:rsidR="00702771" w:rsidRPr="00702771" w:rsidRDefault="00702771" w:rsidP="00702771">
            <w:pPr>
              <w:spacing w:line="240" w:lineRule="auto"/>
              <w:ind w:right="170"/>
              <w:rPr>
                <w:rFonts w:cs="Arial"/>
              </w:rPr>
            </w:pPr>
            <w:r w:rsidRPr="00702771">
              <w:rPr>
                <w:rFonts w:cs="Arial"/>
              </w:rPr>
              <w:t>Wykład</w:t>
            </w:r>
          </w:p>
          <w:p w:rsidR="00702771" w:rsidRPr="00702771" w:rsidRDefault="00702771" w:rsidP="00702771">
            <w:pPr>
              <w:spacing w:line="240" w:lineRule="auto"/>
              <w:ind w:right="170"/>
              <w:rPr>
                <w:rFonts w:cs="Arial"/>
              </w:rPr>
            </w:pPr>
            <w:r w:rsidRPr="00702771">
              <w:rPr>
                <w:rFonts w:cs="Arial"/>
              </w:rPr>
              <w:t>– w ramach egzaminu - odpowiedź ustna na trzy pytania z zakresu materiału wykładowego i wskazanej literatury wraz z krytyczną refleksją nad praktyką edukacyjną – określenie merytorycznego przygotowania w zakresie wiedzy.</w:t>
            </w:r>
          </w:p>
          <w:p w:rsidR="00702771" w:rsidRPr="00702771" w:rsidRDefault="00702771" w:rsidP="00702771">
            <w:pPr>
              <w:spacing w:line="240" w:lineRule="auto"/>
              <w:ind w:right="170"/>
              <w:rPr>
                <w:rFonts w:cs="Arial"/>
              </w:rPr>
            </w:pPr>
            <w:r w:rsidRPr="00702771">
              <w:rPr>
                <w:rFonts w:cs="Arial"/>
              </w:rPr>
              <w:t>Ćwiczenia</w:t>
            </w:r>
          </w:p>
          <w:p w:rsidR="00702771" w:rsidRPr="00702771" w:rsidRDefault="00702771" w:rsidP="00702771">
            <w:pPr>
              <w:spacing w:line="240" w:lineRule="auto"/>
              <w:ind w:right="170"/>
              <w:rPr>
                <w:rFonts w:cs="Arial"/>
              </w:rPr>
            </w:pPr>
            <w:r w:rsidRPr="00702771">
              <w:rPr>
                <w:rFonts w:cs="Arial"/>
              </w:rPr>
              <w:t>- przygotowanie i omówienie prezentacji multimedialnej z zakresu wybranych obszarów tematycznych wyznaczonych programem przedmiotu.</w:t>
            </w:r>
          </w:p>
          <w:p w:rsidR="00702771" w:rsidRPr="00702771" w:rsidRDefault="00702771" w:rsidP="00702771">
            <w:pPr>
              <w:spacing w:line="240" w:lineRule="auto"/>
              <w:ind w:right="170"/>
              <w:rPr>
                <w:rFonts w:cs="Arial"/>
              </w:rPr>
            </w:pPr>
            <w:r w:rsidRPr="00702771">
              <w:rPr>
                <w:rFonts w:cs="Arial"/>
              </w:rPr>
              <w:t>- zaprojektowanie i zaprezentowanie  rozkładu materiału/ planu wynikowego z danego działu programowego, z uwzględnieniem podstawowych zasad budowania tych dokumentów.</w:t>
            </w:r>
          </w:p>
          <w:p w:rsidR="00702771" w:rsidRPr="00702771" w:rsidRDefault="00702771" w:rsidP="00702771">
            <w:pPr>
              <w:autoSpaceDE w:val="0"/>
              <w:autoSpaceDN w:val="0"/>
              <w:adjustRightInd w:val="0"/>
              <w:ind w:right="170"/>
              <w:rPr>
                <w:rFonts w:cs="Arial"/>
              </w:rPr>
            </w:pPr>
            <w:r w:rsidRPr="00702771">
              <w:rPr>
                <w:rFonts w:cs="Arial"/>
              </w:rPr>
              <w:t>- przygotowanie twórczego konspektu zajęć – określenie merytorycznego i metodycznego przygotowania studenta.</w:t>
            </w:r>
          </w:p>
        </w:tc>
      </w:tr>
      <w:tr w:rsidR="00702771" w:rsidRPr="00702771" w:rsidTr="00DA1B09">
        <w:trPr>
          <w:trHeight w:val="454"/>
          <w:jc w:val="center"/>
        </w:trPr>
        <w:tc>
          <w:tcPr>
            <w:tcW w:w="1043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ind w:right="170"/>
              <w:rPr>
                <w:rFonts w:cs="Arial"/>
              </w:rPr>
            </w:pPr>
            <w:r w:rsidRPr="00702771">
              <w:rPr>
                <w:rFonts w:cs="Arial"/>
                <w:b/>
              </w:rPr>
              <w:t>Forma i warunki zaliczenia:</w:t>
            </w:r>
          </w:p>
        </w:tc>
      </w:tr>
      <w:tr w:rsidR="00702771" w:rsidRPr="00702771" w:rsidTr="00DA1B09">
        <w:trPr>
          <w:trHeight w:val="844"/>
          <w:jc w:val="center"/>
        </w:trPr>
        <w:tc>
          <w:tcPr>
            <w:tcW w:w="10438" w:type="dxa"/>
            <w:gridSpan w:val="13"/>
            <w:tcBorders>
              <w:top w:val="single" w:sz="4" w:space="0" w:color="auto"/>
              <w:left w:val="single" w:sz="6" w:space="0" w:color="auto"/>
              <w:bottom w:val="single" w:sz="6" w:space="0" w:color="auto"/>
              <w:right w:val="single" w:sz="6" w:space="0" w:color="auto"/>
            </w:tcBorders>
          </w:tcPr>
          <w:p w:rsidR="00702771" w:rsidRPr="00702771" w:rsidRDefault="00702771" w:rsidP="00702771">
            <w:pPr>
              <w:spacing w:line="240" w:lineRule="auto"/>
              <w:ind w:right="170"/>
              <w:rPr>
                <w:rFonts w:cs="Arial"/>
              </w:rPr>
            </w:pPr>
            <w:r w:rsidRPr="00702771">
              <w:rPr>
                <w:rFonts w:cs="Arial"/>
              </w:rPr>
              <w:t>Przedmiot kończy się egzaminem.  Forma  ustna.</w:t>
            </w:r>
          </w:p>
          <w:p w:rsidR="00702771" w:rsidRPr="00702771" w:rsidRDefault="00702771" w:rsidP="00702771">
            <w:pPr>
              <w:spacing w:line="240" w:lineRule="auto"/>
              <w:ind w:right="170"/>
              <w:rPr>
                <w:rFonts w:cs="Arial"/>
              </w:rPr>
            </w:pPr>
            <w:r w:rsidRPr="00702771">
              <w:rPr>
                <w:rFonts w:cs="Arial"/>
              </w:rPr>
              <w:t>O ocenie decyduje poziom odpowiedzi studenta na trzy pytania. Zakres wiedzy dotyczy materiału wykładowego i wskazanej literatury.</w:t>
            </w:r>
          </w:p>
          <w:p w:rsidR="00702771" w:rsidRPr="00702771" w:rsidRDefault="00702771" w:rsidP="00702771">
            <w:pPr>
              <w:spacing w:line="240" w:lineRule="auto"/>
              <w:ind w:right="170"/>
              <w:rPr>
                <w:rFonts w:cs="Arial"/>
              </w:rPr>
            </w:pPr>
            <w:r w:rsidRPr="00702771">
              <w:rPr>
                <w:rFonts w:cs="Arial"/>
              </w:rPr>
              <w:t>Za poprawnie udzielone odpowiedzi student otrzymuje 9 punktów (po 3 pkt. za każdą odpowiedź).</w:t>
            </w:r>
          </w:p>
          <w:p w:rsidR="00702771" w:rsidRPr="00702771" w:rsidRDefault="00702771" w:rsidP="00702771">
            <w:pPr>
              <w:spacing w:line="240" w:lineRule="auto"/>
              <w:ind w:right="170"/>
              <w:rPr>
                <w:rFonts w:cs="Arial"/>
              </w:rPr>
            </w:pPr>
            <w:r w:rsidRPr="00702771">
              <w:rPr>
                <w:rFonts w:cs="Arial"/>
              </w:rPr>
              <w:t>Na zaliczenie ćwiczeń składa się:</w:t>
            </w:r>
          </w:p>
          <w:p w:rsidR="00702771" w:rsidRPr="00702771" w:rsidRDefault="00702771" w:rsidP="007112E0">
            <w:pPr>
              <w:numPr>
                <w:ilvl w:val="0"/>
                <w:numId w:val="39"/>
              </w:numPr>
              <w:spacing w:line="240" w:lineRule="auto"/>
              <w:ind w:left="170" w:right="170"/>
              <w:contextualSpacing/>
              <w:rPr>
                <w:rFonts w:cs="Arial"/>
              </w:rPr>
            </w:pPr>
            <w:r w:rsidRPr="00702771">
              <w:rPr>
                <w:rFonts w:cs="Arial"/>
              </w:rPr>
              <w:t>Prezentacja multimedialna z zakresu wybranych obszarów tematycznych wyznaczonych programem przedmiotu – praca grupowa.</w:t>
            </w:r>
          </w:p>
          <w:p w:rsidR="00702771" w:rsidRPr="00702771" w:rsidRDefault="00702771" w:rsidP="007112E0">
            <w:pPr>
              <w:numPr>
                <w:ilvl w:val="0"/>
                <w:numId w:val="39"/>
              </w:numPr>
              <w:spacing w:line="240" w:lineRule="auto"/>
              <w:ind w:left="170" w:right="170"/>
              <w:contextualSpacing/>
              <w:rPr>
                <w:rFonts w:cs="Arial"/>
              </w:rPr>
            </w:pPr>
            <w:r w:rsidRPr="00702771">
              <w:rPr>
                <w:rFonts w:cs="Arial"/>
              </w:rPr>
              <w:t>Projekt autorskiego rozkładu materiału/ planu wynikowego z danego działu z uwzględnieniem zasad tworzenia tych dokumentów – indywidualna pisemna praca zaliczeniowa.</w:t>
            </w:r>
          </w:p>
          <w:p w:rsidR="00702771" w:rsidRPr="00702771" w:rsidRDefault="00702771" w:rsidP="007112E0">
            <w:pPr>
              <w:numPr>
                <w:ilvl w:val="0"/>
                <w:numId w:val="39"/>
              </w:numPr>
              <w:spacing w:line="240" w:lineRule="auto"/>
              <w:ind w:left="170" w:right="170"/>
              <w:contextualSpacing/>
              <w:rPr>
                <w:rFonts w:cs="Arial"/>
              </w:rPr>
            </w:pPr>
            <w:r w:rsidRPr="00702771">
              <w:rPr>
                <w:rFonts w:cs="Arial"/>
              </w:rPr>
              <w:t>Opracowanie konspektu zajęć z wykorzystaniem metod twórczego rozwiązywania problemów, planowania i ewaluacji (zastosowanie podstawowych procedur dydaktycznych) – indywidualna pisemna praca zaliczeniowa.</w:t>
            </w:r>
          </w:p>
          <w:p w:rsidR="00702771" w:rsidRPr="00702771" w:rsidRDefault="00702771" w:rsidP="00702771">
            <w:pPr>
              <w:spacing w:line="240" w:lineRule="auto"/>
              <w:ind w:right="170"/>
              <w:rPr>
                <w:rFonts w:cs="Arial"/>
              </w:rPr>
            </w:pPr>
            <w:r w:rsidRPr="00702771">
              <w:rPr>
                <w:rFonts w:cs="Arial"/>
              </w:rPr>
              <w:t>Za poprawną pracę z każdej kategorii zaliczenia student otrzymuje 10 punktów, co łącznie stanowi 30 punktów.</w:t>
            </w:r>
          </w:p>
          <w:p w:rsidR="00702771" w:rsidRPr="00702771" w:rsidRDefault="00702771" w:rsidP="00702771">
            <w:pPr>
              <w:spacing w:line="240" w:lineRule="auto"/>
              <w:ind w:right="170"/>
              <w:rPr>
                <w:rFonts w:cs="Arial"/>
              </w:rPr>
            </w:pPr>
            <w:r w:rsidRPr="00702771">
              <w:rPr>
                <w:rFonts w:cs="Arial"/>
              </w:rPr>
              <w:t xml:space="preserve">Ocena z  przedmiotu jest wystawiana  na  podstawie łącznej  liczby punktów uzyskanych z egzaminu ustnego i prac zrealizowanych na zaliczenie ćwiczeń według  skali procentowej: </w:t>
            </w:r>
          </w:p>
          <w:p w:rsidR="00702771" w:rsidRPr="00702771" w:rsidRDefault="00702771" w:rsidP="00702771">
            <w:pPr>
              <w:spacing w:line="240" w:lineRule="auto"/>
              <w:ind w:right="170"/>
              <w:rPr>
                <w:rFonts w:cs="Arial"/>
              </w:rPr>
            </w:pPr>
            <w:r w:rsidRPr="00702771">
              <w:rPr>
                <w:rFonts w:cs="Arial"/>
              </w:rPr>
              <w:t>do 50% - niedostateczny,</w:t>
            </w:r>
          </w:p>
          <w:p w:rsidR="00702771" w:rsidRPr="00702771" w:rsidRDefault="00702771" w:rsidP="00702771">
            <w:pPr>
              <w:spacing w:line="240" w:lineRule="auto"/>
              <w:ind w:right="170"/>
              <w:rPr>
                <w:rFonts w:cs="Arial"/>
              </w:rPr>
            </w:pPr>
            <w:r w:rsidRPr="00702771">
              <w:rPr>
                <w:rFonts w:cs="Arial"/>
              </w:rPr>
              <w:t>51% - 60% - dostateczny,</w:t>
            </w:r>
          </w:p>
          <w:p w:rsidR="00702771" w:rsidRPr="00702771" w:rsidRDefault="00702771" w:rsidP="00702771">
            <w:pPr>
              <w:spacing w:line="240" w:lineRule="auto"/>
              <w:ind w:right="170"/>
              <w:rPr>
                <w:rFonts w:cs="Arial"/>
              </w:rPr>
            </w:pPr>
            <w:r w:rsidRPr="00702771">
              <w:rPr>
                <w:rFonts w:cs="Arial"/>
              </w:rPr>
              <w:lastRenderedPageBreak/>
              <w:t>61% - 70% - dostateczny plus,</w:t>
            </w:r>
          </w:p>
          <w:p w:rsidR="00702771" w:rsidRPr="00702771" w:rsidRDefault="00702771" w:rsidP="00702771">
            <w:pPr>
              <w:spacing w:line="240" w:lineRule="auto"/>
              <w:ind w:right="170"/>
              <w:rPr>
                <w:rFonts w:cs="Arial"/>
              </w:rPr>
            </w:pPr>
            <w:r w:rsidRPr="00702771">
              <w:rPr>
                <w:rFonts w:cs="Arial"/>
              </w:rPr>
              <w:t>71% - 80% - dobry,</w:t>
            </w:r>
          </w:p>
          <w:p w:rsidR="00702771" w:rsidRPr="00702771" w:rsidRDefault="00702771" w:rsidP="00702771">
            <w:pPr>
              <w:spacing w:line="240" w:lineRule="auto"/>
              <w:ind w:right="170"/>
              <w:rPr>
                <w:rFonts w:cs="Arial"/>
              </w:rPr>
            </w:pPr>
            <w:r w:rsidRPr="00702771">
              <w:rPr>
                <w:rFonts w:cs="Arial"/>
              </w:rPr>
              <w:t>81% - 90% - dobry plus,</w:t>
            </w:r>
          </w:p>
          <w:p w:rsidR="00702771" w:rsidRPr="00702771" w:rsidRDefault="00702771" w:rsidP="00702771">
            <w:pPr>
              <w:spacing w:line="240" w:lineRule="auto"/>
              <w:ind w:right="170"/>
              <w:rPr>
                <w:rFonts w:cs="Arial"/>
              </w:rPr>
            </w:pPr>
            <w:r w:rsidRPr="00702771">
              <w:rPr>
                <w:rFonts w:cs="Arial"/>
              </w:rPr>
              <w:t xml:space="preserve">91% - 100% - bardzo dobry </w:t>
            </w:r>
          </w:p>
          <w:p w:rsidR="00702771" w:rsidRPr="00702771" w:rsidRDefault="00702771" w:rsidP="00702771">
            <w:pPr>
              <w:spacing w:line="276" w:lineRule="auto"/>
              <w:ind w:right="170"/>
              <w:jc w:val="both"/>
              <w:rPr>
                <w:rFonts w:eastAsia="Times New Roman" w:cs="Arial"/>
                <w:lang w:eastAsia="pl-PL"/>
              </w:rPr>
            </w:pPr>
            <w:r w:rsidRPr="00702771">
              <w:rPr>
                <w:rFonts w:eastAsia="Times New Roman" w:cs="Arial"/>
                <w:lang w:eastAsia="pl-PL"/>
              </w:rPr>
              <w:t>Na ocenę końcową z przedmiotu (wykładów i ćwiczeń) składa się jedna ocena wynikająca ze średniej arytmetycznej wyliczonej z oceny uzyskanej w ramach ćwiczeń i wykładu (egzaminu). Jedna ocena końcowa z przedmiotu zostaje wpisana studentowi do systemu USOS w polu wykłady.</w:t>
            </w:r>
          </w:p>
        </w:tc>
      </w:tr>
      <w:tr w:rsidR="00702771" w:rsidRPr="00702771" w:rsidTr="00DA1B09">
        <w:trPr>
          <w:trHeight w:val="454"/>
          <w:jc w:val="center"/>
        </w:trPr>
        <w:tc>
          <w:tcPr>
            <w:tcW w:w="10438" w:type="dxa"/>
            <w:gridSpan w:val="13"/>
            <w:tcBorders>
              <w:top w:val="single" w:sz="4" w:space="0" w:color="auto"/>
              <w:left w:val="single" w:sz="6" w:space="0" w:color="auto"/>
              <w:bottom w:val="single" w:sz="4" w:space="0" w:color="auto"/>
              <w:right w:val="single" w:sz="6" w:space="0" w:color="auto"/>
            </w:tcBorders>
            <w:shd w:val="clear" w:color="auto" w:fill="DBE5F1"/>
          </w:tcPr>
          <w:p w:rsidR="00702771" w:rsidRPr="00702771" w:rsidRDefault="00702771" w:rsidP="00702771">
            <w:pPr>
              <w:autoSpaceDE w:val="0"/>
              <w:autoSpaceDN w:val="0"/>
              <w:adjustRightInd w:val="0"/>
              <w:spacing w:line="276" w:lineRule="auto"/>
              <w:ind w:right="170"/>
              <w:rPr>
                <w:rFonts w:cs="Arial"/>
                <w:b/>
              </w:rPr>
            </w:pPr>
            <w:r w:rsidRPr="00702771">
              <w:rPr>
                <w:rFonts w:cs="Arial"/>
                <w:b/>
              </w:rPr>
              <w:lastRenderedPageBreak/>
              <w:t>Bilans punktów ECTS:</w:t>
            </w:r>
          </w:p>
        </w:tc>
      </w:tr>
      <w:tr w:rsidR="00702771" w:rsidRPr="00702771" w:rsidTr="00DA1B09">
        <w:trPr>
          <w:trHeight w:val="454"/>
          <w:jc w:val="center"/>
        </w:trPr>
        <w:tc>
          <w:tcPr>
            <w:tcW w:w="10438" w:type="dxa"/>
            <w:gridSpan w:val="13"/>
            <w:tcBorders>
              <w:top w:val="single" w:sz="4" w:space="0" w:color="auto"/>
              <w:left w:val="single" w:sz="6" w:space="0" w:color="auto"/>
              <w:bottom w:val="single" w:sz="4" w:space="0" w:color="auto"/>
              <w:right w:val="single" w:sz="6" w:space="0" w:color="auto"/>
            </w:tcBorders>
            <w:shd w:val="clear" w:color="auto" w:fill="DBE5F1"/>
          </w:tcPr>
          <w:p w:rsidR="00702771" w:rsidRPr="00702771" w:rsidRDefault="00702771" w:rsidP="00702771">
            <w:pPr>
              <w:autoSpaceDE w:val="0"/>
              <w:autoSpaceDN w:val="0"/>
              <w:adjustRightInd w:val="0"/>
              <w:spacing w:line="276" w:lineRule="auto"/>
              <w:ind w:right="170"/>
              <w:rPr>
                <w:rFonts w:cs="Arial"/>
                <w:bCs/>
              </w:rPr>
            </w:pPr>
            <w:r w:rsidRPr="00702771">
              <w:rPr>
                <w:rFonts w:cs="Arial"/>
                <w:bCs/>
              </w:rPr>
              <w:t>Studia stacjonarne</w:t>
            </w:r>
          </w:p>
        </w:tc>
      </w:tr>
      <w:tr w:rsidR="00702771" w:rsidRPr="00702771" w:rsidTr="00DA1B09">
        <w:trPr>
          <w:trHeight w:val="454"/>
          <w:jc w:val="center"/>
        </w:trPr>
        <w:tc>
          <w:tcPr>
            <w:tcW w:w="5135" w:type="dxa"/>
            <w:gridSpan w:val="9"/>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Cs/>
              </w:rPr>
            </w:pPr>
            <w:r w:rsidRPr="00702771">
              <w:rPr>
                <w:rFonts w:cs="Arial"/>
                <w:bCs/>
              </w:rPr>
              <w:t>Aktywność</w:t>
            </w:r>
          </w:p>
        </w:tc>
        <w:tc>
          <w:tcPr>
            <w:tcW w:w="5303"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Cs/>
              </w:rPr>
            </w:pPr>
            <w:r w:rsidRPr="00702771">
              <w:rPr>
                <w:rFonts w:cs="Arial"/>
                <w:bCs/>
              </w:rPr>
              <w:t>Obciążenie studenta</w:t>
            </w:r>
          </w:p>
        </w:tc>
      </w:tr>
      <w:tr w:rsidR="00702771" w:rsidRPr="00702771" w:rsidTr="00DA1B09">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Wykłady</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15 godzin</w:t>
            </w:r>
          </w:p>
        </w:tc>
      </w:tr>
      <w:tr w:rsidR="00702771" w:rsidRPr="00702771" w:rsidTr="00DA1B09">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Ćwiczenia</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30 godzin</w:t>
            </w:r>
          </w:p>
        </w:tc>
      </w:tr>
      <w:tr w:rsidR="00702771" w:rsidRPr="00702771" w:rsidTr="00DA1B09">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Praca samodzielna</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30 godzin</w:t>
            </w:r>
          </w:p>
        </w:tc>
      </w:tr>
      <w:tr w:rsidR="00702771" w:rsidRPr="00702771" w:rsidTr="00DA1B09">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 xml:space="preserve">Studiowanie literatury przedmiotu </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10 godz</w:t>
            </w:r>
            <w:r w:rsidR="00E753C2">
              <w:rPr>
                <w:rFonts w:cs="Arial"/>
              </w:rPr>
              <w:t>in</w:t>
            </w:r>
          </w:p>
        </w:tc>
      </w:tr>
      <w:tr w:rsidR="00702771" w:rsidRPr="00702771" w:rsidTr="00DA1B09">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 xml:space="preserve">Przygotowanie do egzaminu </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10 godz</w:t>
            </w:r>
            <w:r w:rsidR="00E753C2">
              <w:rPr>
                <w:rFonts w:cs="Arial"/>
              </w:rPr>
              <w:t>in</w:t>
            </w:r>
          </w:p>
        </w:tc>
      </w:tr>
      <w:tr w:rsidR="00702771" w:rsidRPr="00702771" w:rsidTr="00DA1B09">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 xml:space="preserve">Przygotowanie do zaliczenia ćwiczeń </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10 godz</w:t>
            </w:r>
            <w:r w:rsidR="00E753C2">
              <w:rPr>
                <w:rFonts w:cs="Arial"/>
              </w:rPr>
              <w:t>in</w:t>
            </w:r>
          </w:p>
        </w:tc>
      </w:tr>
      <w:tr w:rsidR="00702771" w:rsidRPr="00702771" w:rsidTr="00DA1B09">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Sumaryczne obciążenie pracą studenta</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75 godzin</w:t>
            </w:r>
          </w:p>
        </w:tc>
      </w:tr>
      <w:tr w:rsidR="00702771" w:rsidRPr="00702771" w:rsidTr="00DA1B09">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Punkty ECTS za przedmiot</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ind w:right="170"/>
              <w:rPr>
                <w:rFonts w:cs="Arial"/>
              </w:rPr>
            </w:pPr>
            <w:r w:rsidRPr="00702771">
              <w:rPr>
                <w:rFonts w:cs="Arial"/>
              </w:rPr>
              <w:t>3 ECTS</w:t>
            </w:r>
          </w:p>
        </w:tc>
      </w:tr>
    </w:tbl>
    <w:p w:rsidR="00442B4D" w:rsidRPr="006A26B8" w:rsidRDefault="00442B4D" w:rsidP="006A26B8">
      <w:pPr>
        <w:spacing w:line="276" w:lineRule="auto"/>
        <w:ind w:right="170"/>
        <w:rPr>
          <w:rFonts w:cs="Arial"/>
        </w:rPr>
      </w:pPr>
    </w:p>
    <w:p w:rsidR="00702771" w:rsidRDefault="00702771">
      <w:pPr>
        <w:spacing w:before="0" w:after="0" w:line="240" w:lineRule="auto"/>
        <w:ind w:left="0"/>
        <w:rPr>
          <w:rFonts w:cs="Arial"/>
        </w:rPr>
      </w:pPr>
      <w:r>
        <w:rPr>
          <w:rFonts w:cs="Arial"/>
        </w:rPr>
        <w:br w:type="page"/>
      </w:r>
    </w:p>
    <w:tbl>
      <w:tblPr>
        <w:tblW w:w="10312" w:type="dxa"/>
        <w:jc w:val="center"/>
        <w:tblLayout w:type="fixed"/>
        <w:tblCellMar>
          <w:left w:w="30" w:type="dxa"/>
          <w:right w:w="30" w:type="dxa"/>
        </w:tblCellMar>
        <w:tblLook w:val="04A0" w:firstRow="1" w:lastRow="0" w:firstColumn="1" w:lastColumn="0" w:noHBand="0" w:noVBand="1"/>
      </w:tblPr>
      <w:tblGrid>
        <w:gridCol w:w="1273"/>
        <w:gridCol w:w="1382"/>
        <w:gridCol w:w="262"/>
        <w:gridCol w:w="164"/>
        <w:gridCol w:w="141"/>
        <w:gridCol w:w="567"/>
        <w:gridCol w:w="567"/>
        <w:gridCol w:w="709"/>
        <w:gridCol w:w="425"/>
        <w:gridCol w:w="1561"/>
        <w:gridCol w:w="1258"/>
        <w:gridCol w:w="585"/>
        <w:gridCol w:w="1418"/>
      </w:tblGrid>
      <w:tr w:rsidR="00702771" w:rsidRPr="00702771" w:rsidTr="00DA1B09">
        <w:trPr>
          <w:trHeight w:val="509"/>
          <w:jc w:val="center"/>
        </w:trPr>
        <w:tc>
          <w:tcPr>
            <w:tcW w:w="10312" w:type="dxa"/>
            <w:gridSpan w:val="13"/>
            <w:tcBorders>
              <w:top w:val="single" w:sz="2" w:space="0" w:color="000000"/>
              <w:left w:val="single" w:sz="2" w:space="0" w:color="000000"/>
              <w:bottom w:val="single" w:sz="2" w:space="0" w:color="000000"/>
              <w:right w:val="single" w:sz="2" w:space="0" w:color="000000"/>
            </w:tcBorders>
            <w:shd w:val="clear" w:color="auto" w:fill="DBE5F1"/>
            <w:vAlign w:val="center"/>
          </w:tcPr>
          <w:p w:rsidR="00702771" w:rsidRPr="00702771" w:rsidRDefault="00702771" w:rsidP="00702771">
            <w:pPr>
              <w:autoSpaceDE w:val="0"/>
              <w:autoSpaceDN w:val="0"/>
              <w:adjustRightInd w:val="0"/>
              <w:jc w:val="center"/>
              <w:rPr>
                <w:rFonts w:cs="Arial"/>
                <w:b/>
                <w:bCs/>
              </w:rPr>
            </w:pPr>
            <w:r w:rsidRPr="00702771">
              <w:rPr>
                <w:rFonts w:cs="Arial"/>
              </w:rPr>
              <w:lastRenderedPageBreak/>
              <w:br w:type="page"/>
            </w:r>
            <w:r w:rsidRPr="00702771">
              <w:rPr>
                <w:rFonts w:cs="Arial"/>
                <w:b/>
                <w:bCs/>
              </w:rPr>
              <w:t>Sylabus przedmiotu / modułu kształcenia</w:t>
            </w:r>
          </w:p>
        </w:tc>
      </w:tr>
      <w:tr w:rsidR="00702771" w:rsidRPr="00702771" w:rsidTr="00DA1B09">
        <w:trPr>
          <w:trHeight w:val="454"/>
          <w:jc w:val="center"/>
        </w:trPr>
        <w:tc>
          <w:tcPr>
            <w:tcW w:w="5065" w:type="dxa"/>
            <w:gridSpan w:val="8"/>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rPr>
                <w:rFonts w:cs="Arial"/>
              </w:rPr>
            </w:pPr>
            <w:r w:rsidRPr="00702771">
              <w:rPr>
                <w:rFonts w:cs="Arial"/>
                <w:b/>
              </w:rPr>
              <w:t>Nazwa przedmiotu/modułu kształcenia:</w:t>
            </w:r>
            <w:r w:rsidRPr="00702771">
              <w:rPr>
                <w:rFonts w:cs="Arial"/>
              </w:rPr>
              <w:t xml:space="preserve"> </w:t>
            </w:r>
          </w:p>
        </w:tc>
        <w:tc>
          <w:tcPr>
            <w:tcW w:w="5247" w:type="dxa"/>
            <w:gridSpan w:val="5"/>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rPr>
                <w:rFonts w:cs="Arial"/>
                <w:b/>
              </w:rPr>
            </w:pPr>
            <w:r w:rsidRPr="00702771">
              <w:rPr>
                <w:rFonts w:cs="Arial"/>
              </w:rPr>
              <w:t>Praktyka zawodowa nauczycielska śródroczna 1</w:t>
            </w:r>
          </w:p>
        </w:tc>
      </w:tr>
      <w:tr w:rsidR="00702771" w:rsidRPr="001E3068" w:rsidTr="00DA1B09">
        <w:trPr>
          <w:trHeight w:val="454"/>
          <w:jc w:val="center"/>
        </w:trPr>
        <w:tc>
          <w:tcPr>
            <w:tcW w:w="3789" w:type="dxa"/>
            <w:gridSpan w:val="6"/>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rPr>
                <w:rFonts w:cs="Arial"/>
                <w:lang w:val="en-US"/>
              </w:rPr>
            </w:pPr>
            <w:proofErr w:type="spellStart"/>
            <w:r w:rsidRPr="00702771">
              <w:rPr>
                <w:rFonts w:cs="Arial"/>
                <w:b/>
                <w:lang w:val="en-US"/>
              </w:rPr>
              <w:t>Nazwa</w:t>
            </w:r>
            <w:proofErr w:type="spellEnd"/>
            <w:r w:rsidRPr="00702771">
              <w:rPr>
                <w:rFonts w:cs="Arial"/>
                <w:b/>
                <w:lang w:val="en-US"/>
              </w:rPr>
              <w:t xml:space="preserve"> w </w:t>
            </w:r>
            <w:proofErr w:type="spellStart"/>
            <w:r w:rsidRPr="00702771">
              <w:rPr>
                <w:rFonts w:cs="Arial"/>
                <w:b/>
                <w:lang w:val="en-US"/>
              </w:rPr>
              <w:t>języku</w:t>
            </w:r>
            <w:proofErr w:type="spellEnd"/>
            <w:r w:rsidRPr="00702771">
              <w:rPr>
                <w:rFonts w:cs="Arial"/>
                <w:b/>
                <w:lang w:val="en-US"/>
              </w:rPr>
              <w:t xml:space="preserve"> </w:t>
            </w:r>
            <w:proofErr w:type="spellStart"/>
            <w:r w:rsidRPr="00702771">
              <w:rPr>
                <w:rFonts w:cs="Arial"/>
                <w:b/>
                <w:lang w:val="en-US"/>
              </w:rPr>
              <w:t>angielskim</w:t>
            </w:r>
            <w:proofErr w:type="spellEnd"/>
            <w:r w:rsidRPr="00702771">
              <w:rPr>
                <w:rFonts w:cs="Arial"/>
                <w:b/>
                <w:lang w:val="en-US"/>
              </w:rPr>
              <w:t xml:space="preserve">: </w:t>
            </w:r>
          </w:p>
        </w:tc>
        <w:tc>
          <w:tcPr>
            <w:tcW w:w="6523" w:type="dxa"/>
            <w:gridSpan w:val="7"/>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rPr>
                <w:rFonts w:cs="Arial"/>
                <w:lang w:val="en-US"/>
              </w:rPr>
            </w:pPr>
            <w:r w:rsidRPr="00702771">
              <w:rPr>
                <w:rFonts w:cs="Arial"/>
                <w:lang w:val="en-GB"/>
              </w:rPr>
              <w:t>Mid-year professional teaching practice 1</w:t>
            </w:r>
          </w:p>
        </w:tc>
      </w:tr>
      <w:tr w:rsidR="00702771" w:rsidRPr="00702771" w:rsidTr="00DA1B09">
        <w:trPr>
          <w:trHeight w:val="454"/>
          <w:jc w:val="center"/>
        </w:trPr>
        <w:tc>
          <w:tcPr>
            <w:tcW w:w="2655" w:type="dxa"/>
            <w:gridSpan w:val="2"/>
            <w:tcBorders>
              <w:top w:val="single" w:sz="6" w:space="0" w:color="auto"/>
              <w:left w:val="single" w:sz="6" w:space="0" w:color="auto"/>
              <w:bottom w:val="single" w:sz="6" w:space="0" w:color="auto"/>
              <w:right w:val="single" w:sz="6" w:space="0" w:color="auto"/>
            </w:tcBorders>
            <w:shd w:val="clear" w:color="auto" w:fill="DBE5F1"/>
            <w:vAlign w:val="center"/>
          </w:tcPr>
          <w:p w:rsidR="00702771" w:rsidRPr="00702771" w:rsidRDefault="00702771" w:rsidP="00702771">
            <w:pPr>
              <w:autoSpaceDE w:val="0"/>
              <w:autoSpaceDN w:val="0"/>
              <w:adjustRightInd w:val="0"/>
              <w:rPr>
                <w:rFonts w:cs="Arial"/>
              </w:rPr>
            </w:pPr>
            <w:r w:rsidRPr="00702771">
              <w:rPr>
                <w:rFonts w:cs="Arial"/>
                <w:b/>
              </w:rPr>
              <w:t>Język wykładowy:</w:t>
            </w:r>
            <w:r w:rsidRPr="00702771">
              <w:rPr>
                <w:rFonts w:cs="Arial"/>
              </w:rPr>
              <w:t xml:space="preserve"> </w:t>
            </w:r>
          </w:p>
        </w:tc>
        <w:tc>
          <w:tcPr>
            <w:tcW w:w="7657" w:type="dxa"/>
            <w:gridSpan w:val="11"/>
            <w:tcBorders>
              <w:top w:val="single" w:sz="6" w:space="0" w:color="auto"/>
              <w:left w:val="single" w:sz="6" w:space="0" w:color="auto"/>
              <w:bottom w:val="single" w:sz="6" w:space="0" w:color="auto"/>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polski</w:t>
            </w:r>
          </w:p>
        </w:tc>
      </w:tr>
      <w:tr w:rsidR="00702771" w:rsidRPr="00702771" w:rsidTr="00DA1B09">
        <w:trPr>
          <w:trHeight w:val="454"/>
          <w:jc w:val="center"/>
        </w:trPr>
        <w:tc>
          <w:tcPr>
            <w:tcW w:w="7051" w:type="dxa"/>
            <w:gridSpan w:val="10"/>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rPr>
                <w:rFonts w:cs="Arial"/>
              </w:rPr>
            </w:pPr>
            <w:r w:rsidRPr="00702771">
              <w:rPr>
                <w:rFonts w:cs="Arial"/>
                <w:b/>
              </w:rPr>
              <w:t xml:space="preserve">Kierunek studiów, dla którego przedmiot jest oferowany: </w:t>
            </w:r>
          </w:p>
        </w:tc>
        <w:tc>
          <w:tcPr>
            <w:tcW w:w="3261" w:type="dxa"/>
            <w:gridSpan w:val="3"/>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filologia polska</w:t>
            </w:r>
          </w:p>
        </w:tc>
      </w:tr>
      <w:tr w:rsidR="00702771" w:rsidRPr="00702771" w:rsidTr="00DA1B09">
        <w:trPr>
          <w:trHeight w:val="454"/>
          <w:jc w:val="center"/>
        </w:trPr>
        <w:tc>
          <w:tcPr>
            <w:tcW w:w="3081" w:type="dxa"/>
            <w:gridSpan w:val="4"/>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b/>
              </w:rPr>
              <w:t xml:space="preserve">Jednostka realizująca: </w:t>
            </w:r>
          </w:p>
        </w:tc>
        <w:tc>
          <w:tcPr>
            <w:tcW w:w="7231" w:type="dxa"/>
            <w:gridSpan w:val="9"/>
            <w:tcBorders>
              <w:top w:val="single" w:sz="6" w:space="0" w:color="auto"/>
              <w:left w:val="single" w:sz="6" w:space="0" w:color="auto"/>
              <w:bottom w:val="nil"/>
              <w:right w:val="single" w:sz="6" w:space="0" w:color="auto"/>
            </w:tcBorders>
            <w:vAlign w:val="center"/>
          </w:tcPr>
          <w:p w:rsidR="00702771" w:rsidRPr="00702771" w:rsidRDefault="00702771" w:rsidP="00E753C2">
            <w:pPr>
              <w:autoSpaceDE w:val="0"/>
              <w:autoSpaceDN w:val="0"/>
              <w:adjustRightInd w:val="0"/>
              <w:rPr>
                <w:rFonts w:cs="Arial"/>
              </w:rPr>
            </w:pPr>
            <w:r w:rsidRPr="00702771">
              <w:rPr>
                <w:rFonts w:cs="Arial"/>
              </w:rPr>
              <w:t>Wydział Nauk Humanistycznych</w:t>
            </w:r>
          </w:p>
        </w:tc>
      </w:tr>
      <w:tr w:rsidR="00702771" w:rsidRPr="00702771" w:rsidTr="00DA1B09">
        <w:trPr>
          <w:trHeight w:val="454"/>
          <w:jc w:val="center"/>
        </w:trPr>
        <w:tc>
          <w:tcPr>
            <w:tcW w:w="8309" w:type="dxa"/>
            <w:gridSpan w:val="11"/>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rPr>
                <w:rFonts w:cs="Arial"/>
              </w:rPr>
            </w:pPr>
            <w:r w:rsidRPr="00702771">
              <w:rPr>
                <w:rFonts w:cs="Arial"/>
                <w:b/>
              </w:rPr>
              <w:t xml:space="preserve">Rodzaj przedmiotu/modułu kształcenia (obowiązkowy/fakultatywny): </w:t>
            </w:r>
          </w:p>
        </w:tc>
        <w:tc>
          <w:tcPr>
            <w:tcW w:w="2003" w:type="dxa"/>
            <w:gridSpan w:val="2"/>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left="0"/>
              <w:rPr>
                <w:rFonts w:cs="Arial"/>
              </w:rPr>
            </w:pPr>
            <w:r w:rsidRPr="00702771">
              <w:rPr>
                <w:rFonts w:cs="Arial"/>
              </w:rPr>
              <w:t xml:space="preserve">fakultatywny </w:t>
            </w:r>
          </w:p>
        </w:tc>
      </w:tr>
      <w:tr w:rsidR="00702771" w:rsidRPr="00702771" w:rsidTr="00DA1B09">
        <w:trPr>
          <w:trHeight w:val="454"/>
          <w:jc w:val="center"/>
        </w:trPr>
        <w:tc>
          <w:tcPr>
            <w:tcW w:w="8309" w:type="dxa"/>
            <w:gridSpan w:val="11"/>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rPr>
                <w:rFonts w:cs="Arial"/>
              </w:rPr>
            </w:pPr>
            <w:r w:rsidRPr="00702771">
              <w:rPr>
                <w:rFonts w:cs="Arial"/>
                <w:b/>
              </w:rPr>
              <w:t xml:space="preserve">Poziom modułu kształcenia (np. pierwszego lub drugiego stopnia, jednolitych magisterskich): </w:t>
            </w:r>
          </w:p>
        </w:tc>
        <w:tc>
          <w:tcPr>
            <w:tcW w:w="2003" w:type="dxa"/>
            <w:gridSpan w:val="2"/>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ind w:left="0"/>
              <w:rPr>
                <w:rFonts w:cs="Arial"/>
              </w:rPr>
            </w:pPr>
            <w:r w:rsidRPr="00702771">
              <w:rPr>
                <w:rFonts w:cs="Arial"/>
              </w:rPr>
              <w:t>pierwszego stopnia</w:t>
            </w:r>
          </w:p>
        </w:tc>
      </w:tr>
      <w:tr w:rsidR="00702771" w:rsidRPr="00702771" w:rsidTr="00E753C2">
        <w:trPr>
          <w:trHeight w:val="454"/>
          <w:jc w:val="center"/>
        </w:trPr>
        <w:tc>
          <w:tcPr>
            <w:tcW w:w="1273" w:type="dxa"/>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E753C2">
            <w:pPr>
              <w:autoSpaceDE w:val="0"/>
              <w:autoSpaceDN w:val="0"/>
              <w:adjustRightInd w:val="0"/>
              <w:ind w:right="170"/>
              <w:rPr>
                <w:rFonts w:cs="Arial"/>
              </w:rPr>
            </w:pPr>
            <w:r w:rsidRPr="00702771">
              <w:rPr>
                <w:rFonts w:cs="Arial"/>
                <w:b/>
              </w:rPr>
              <w:t xml:space="preserve">Rok studiów: </w:t>
            </w:r>
          </w:p>
        </w:tc>
        <w:tc>
          <w:tcPr>
            <w:tcW w:w="9039" w:type="dxa"/>
            <w:gridSpan w:val="12"/>
            <w:tcBorders>
              <w:top w:val="single" w:sz="6" w:space="0" w:color="auto"/>
              <w:left w:val="single" w:sz="6" w:space="0" w:color="auto"/>
              <w:bottom w:val="nil"/>
              <w:right w:val="single" w:sz="6" w:space="0" w:color="auto"/>
            </w:tcBorders>
            <w:vAlign w:val="center"/>
          </w:tcPr>
          <w:p w:rsidR="00702771" w:rsidRPr="00702771" w:rsidRDefault="00702771" w:rsidP="00E753C2">
            <w:pPr>
              <w:autoSpaceDE w:val="0"/>
              <w:autoSpaceDN w:val="0"/>
              <w:adjustRightInd w:val="0"/>
              <w:ind w:right="170"/>
              <w:rPr>
                <w:rFonts w:cs="Arial"/>
              </w:rPr>
            </w:pPr>
            <w:r w:rsidRPr="00702771">
              <w:rPr>
                <w:rFonts w:cs="Arial"/>
              </w:rPr>
              <w:t>drugi</w:t>
            </w:r>
          </w:p>
        </w:tc>
      </w:tr>
      <w:tr w:rsidR="00702771" w:rsidRPr="00702771" w:rsidTr="00DA1B09">
        <w:trPr>
          <w:trHeight w:val="454"/>
          <w:jc w:val="center"/>
        </w:trPr>
        <w:tc>
          <w:tcPr>
            <w:tcW w:w="4356" w:type="dxa"/>
            <w:gridSpan w:val="7"/>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E753C2">
            <w:pPr>
              <w:autoSpaceDE w:val="0"/>
              <w:autoSpaceDN w:val="0"/>
              <w:adjustRightInd w:val="0"/>
              <w:ind w:right="170"/>
              <w:rPr>
                <w:rFonts w:cs="Arial"/>
              </w:rPr>
            </w:pPr>
            <w:r w:rsidRPr="00702771">
              <w:rPr>
                <w:rFonts w:cs="Arial"/>
                <w:b/>
              </w:rPr>
              <w:t xml:space="preserve">Semestr: </w:t>
            </w:r>
          </w:p>
        </w:tc>
        <w:tc>
          <w:tcPr>
            <w:tcW w:w="5956" w:type="dxa"/>
            <w:gridSpan w:val="6"/>
            <w:tcBorders>
              <w:top w:val="single" w:sz="6" w:space="0" w:color="auto"/>
              <w:left w:val="single" w:sz="6" w:space="0" w:color="auto"/>
              <w:bottom w:val="nil"/>
              <w:right w:val="single" w:sz="6" w:space="0" w:color="auto"/>
            </w:tcBorders>
            <w:vAlign w:val="center"/>
          </w:tcPr>
          <w:p w:rsidR="00702771" w:rsidRPr="00702771" w:rsidRDefault="00702771" w:rsidP="00E753C2">
            <w:pPr>
              <w:autoSpaceDE w:val="0"/>
              <w:autoSpaceDN w:val="0"/>
              <w:adjustRightInd w:val="0"/>
              <w:ind w:right="170"/>
              <w:rPr>
                <w:rFonts w:cs="Arial"/>
              </w:rPr>
            </w:pPr>
            <w:r w:rsidRPr="00702771">
              <w:rPr>
                <w:rFonts w:cs="Arial"/>
              </w:rPr>
              <w:t>czwarty</w:t>
            </w:r>
          </w:p>
        </w:tc>
      </w:tr>
      <w:tr w:rsidR="00702771" w:rsidRPr="00702771" w:rsidTr="00DA1B09">
        <w:trPr>
          <w:trHeight w:val="454"/>
          <w:jc w:val="center"/>
        </w:trPr>
        <w:tc>
          <w:tcPr>
            <w:tcW w:w="3222" w:type="dxa"/>
            <w:gridSpan w:val="5"/>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E753C2">
            <w:pPr>
              <w:autoSpaceDE w:val="0"/>
              <w:autoSpaceDN w:val="0"/>
              <w:adjustRightInd w:val="0"/>
              <w:ind w:right="170"/>
              <w:rPr>
                <w:rFonts w:cs="Arial"/>
              </w:rPr>
            </w:pPr>
            <w:r w:rsidRPr="00702771">
              <w:rPr>
                <w:rFonts w:cs="Arial"/>
                <w:b/>
              </w:rPr>
              <w:t xml:space="preserve">Liczba punktów ECTS: </w:t>
            </w:r>
          </w:p>
        </w:tc>
        <w:tc>
          <w:tcPr>
            <w:tcW w:w="7090" w:type="dxa"/>
            <w:gridSpan w:val="8"/>
            <w:tcBorders>
              <w:top w:val="single" w:sz="6" w:space="0" w:color="auto"/>
              <w:left w:val="single" w:sz="6" w:space="0" w:color="auto"/>
              <w:bottom w:val="nil"/>
              <w:right w:val="single" w:sz="6" w:space="0" w:color="auto"/>
            </w:tcBorders>
            <w:vAlign w:val="center"/>
          </w:tcPr>
          <w:p w:rsidR="00702771" w:rsidRPr="00702771" w:rsidRDefault="00702771" w:rsidP="00E753C2">
            <w:pPr>
              <w:autoSpaceDE w:val="0"/>
              <w:autoSpaceDN w:val="0"/>
              <w:adjustRightInd w:val="0"/>
              <w:ind w:right="170"/>
              <w:rPr>
                <w:rFonts w:cs="Arial"/>
              </w:rPr>
            </w:pPr>
            <w:r w:rsidRPr="00702771">
              <w:rPr>
                <w:rFonts w:cs="Arial"/>
              </w:rPr>
              <w:t>1</w:t>
            </w:r>
          </w:p>
        </w:tc>
      </w:tr>
      <w:tr w:rsidR="00702771" w:rsidRPr="00702771" w:rsidTr="00DA1B09">
        <w:trPr>
          <w:trHeight w:val="454"/>
          <w:jc w:val="center"/>
        </w:trPr>
        <w:tc>
          <w:tcPr>
            <w:tcW w:w="5490" w:type="dxa"/>
            <w:gridSpan w:val="9"/>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E753C2">
            <w:pPr>
              <w:autoSpaceDE w:val="0"/>
              <w:autoSpaceDN w:val="0"/>
              <w:adjustRightInd w:val="0"/>
              <w:ind w:right="170"/>
              <w:rPr>
                <w:rFonts w:cs="Arial"/>
                <w:b/>
              </w:rPr>
            </w:pPr>
            <w:r w:rsidRPr="00702771">
              <w:rPr>
                <w:rFonts w:cs="Arial"/>
                <w:b/>
              </w:rPr>
              <w:t>Imię i nazwisko koordynatora przedmiotu:</w:t>
            </w:r>
          </w:p>
        </w:tc>
        <w:tc>
          <w:tcPr>
            <w:tcW w:w="4822" w:type="dxa"/>
            <w:gridSpan w:val="4"/>
            <w:tcBorders>
              <w:top w:val="single" w:sz="6" w:space="0" w:color="auto"/>
              <w:left w:val="single" w:sz="6" w:space="0" w:color="auto"/>
              <w:bottom w:val="nil"/>
              <w:right w:val="single" w:sz="6" w:space="0" w:color="auto"/>
            </w:tcBorders>
            <w:vAlign w:val="center"/>
          </w:tcPr>
          <w:p w:rsidR="00702771" w:rsidRPr="00702771" w:rsidRDefault="00702771" w:rsidP="00E753C2">
            <w:pPr>
              <w:autoSpaceDE w:val="0"/>
              <w:autoSpaceDN w:val="0"/>
              <w:adjustRightInd w:val="0"/>
              <w:ind w:right="170"/>
              <w:rPr>
                <w:rFonts w:cs="Arial"/>
              </w:rPr>
            </w:pPr>
            <w:r w:rsidRPr="00702771">
              <w:rPr>
                <w:rFonts w:cs="Arial"/>
              </w:rPr>
              <w:t>dr Renata Bryzek</w:t>
            </w:r>
          </w:p>
        </w:tc>
      </w:tr>
      <w:tr w:rsidR="00702771" w:rsidRPr="00702771" w:rsidTr="00DA1B09">
        <w:trPr>
          <w:trHeight w:val="454"/>
          <w:jc w:val="center"/>
        </w:trPr>
        <w:tc>
          <w:tcPr>
            <w:tcW w:w="5490" w:type="dxa"/>
            <w:gridSpan w:val="9"/>
            <w:tcBorders>
              <w:top w:val="single" w:sz="6" w:space="0" w:color="auto"/>
              <w:left w:val="single" w:sz="6" w:space="0" w:color="auto"/>
              <w:bottom w:val="single" w:sz="6" w:space="0" w:color="auto"/>
              <w:right w:val="single" w:sz="6" w:space="0" w:color="auto"/>
            </w:tcBorders>
            <w:shd w:val="clear" w:color="auto" w:fill="DBE5F1"/>
            <w:vAlign w:val="center"/>
          </w:tcPr>
          <w:p w:rsidR="00702771" w:rsidRPr="00702771" w:rsidRDefault="00702771" w:rsidP="00E753C2">
            <w:pPr>
              <w:autoSpaceDE w:val="0"/>
              <w:autoSpaceDN w:val="0"/>
              <w:adjustRightInd w:val="0"/>
              <w:ind w:right="170"/>
              <w:rPr>
                <w:rFonts w:cs="Arial"/>
                <w:b/>
              </w:rPr>
            </w:pPr>
            <w:r w:rsidRPr="00702771">
              <w:rPr>
                <w:rFonts w:cs="Arial"/>
                <w:b/>
              </w:rPr>
              <w:t>Imię i nazwisko prowadzących zajęcia:</w:t>
            </w:r>
          </w:p>
        </w:tc>
        <w:tc>
          <w:tcPr>
            <w:tcW w:w="4822" w:type="dxa"/>
            <w:gridSpan w:val="4"/>
            <w:tcBorders>
              <w:top w:val="single" w:sz="6" w:space="0" w:color="auto"/>
              <w:left w:val="single" w:sz="6" w:space="0" w:color="auto"/>
              <w:bottom w:val="single" w:sz="6" w:space="0" w:color="auto"/>
              <w:right w:val="single" w:sz="6" w:space="0" w:color="auto"/>
            </w:tcBorders>
            <w:vAlign w:val="center"/>
          </w:tcPr>
          <w:p w:rsidR="00702771" w:rsidRPr="00702771" w:rsidRDefault="00702771" w:rsidP="00E753C2">
            <w:pPr>
              <w:autoSpaceDE w:val="0"/>
              <w:autoSpaceDN w:val="0"/>
              <w:adjustRightInd w:val="0"/>
              <w:ind w:right="170"/>
              <w:rPr>
                <w:rFonts w:cs="Arial"/>
              </w:rPr>
            </w:pPr>
            <w:r w:rsidRPr="00702771">
              <w:rPr>
                <w:rFonts w:cs="Arial"/>
              </w:rPr>
              <w:t>dr Renata Bryzek</w:t>
            </w:r>
          </w:p>
        </w:tc>
      </w:tr>
      <w:tr w:rsidR="00702771" w:rsidRPr="00702771" w:rsidTr="00DA1B09">
        <w:trPr>
          <w:trHeight w:val="454"/>
          <w:jc w:val="center"/>
        </w:trPr>
        <w:tc>
          <w:tcPr>
            <w:tcW w:w="5490" w:type="dxa"/>
            <w:gridSpan w:val="9"/>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E753C2">
            <w:pPr>
              <w:autoSpaceDE w:val="0"/>
              <w:autoSpaceDN w:val="0"/>
              <w:adjustRightInd w:val="0"/>
              <w:ind w:right="170"/>
              <w:rPr>
                <w:rFonts w:cs="Arial"/>
              </w:rPr>
            </w:pPr>
            <w:r w:rsidRPr="00702771">
              <w:rPr>
                <w:rFonts w:cs="Arial"/>
                <w:b/>
              </w:rPr>
              <w:t>Założenia i cele przedmiotu:</w:t>
            </w:r>
          </w:p>
        </w:tc>
        <w:tc>
          <w:tcPr>
            <w:tcW w:w="4822" w:type="dxa"/>
            <w:gridSpan w:val="4"/>
            <w:tcBorders>
              <w:top w:val="single" w:sz="6" w:space="0" w:color="auto"/>
              <w:left w:val="single" w:sz="6" w:space="0" w:color="auto"/>
              <w:bottom w:val="single" w:sz="4" w:space="0" w:color="auto"/>
              <w:right w:val="single" w:sz="6" w:space="0" w:color="auto"/>
            </w:tcBorders>
            <w:vAlign w:val="center"/>
          </w:tcPr>
          <w:p w:rsidR="00702771" w:rsidRPr="00702771" w:rsidRDefault="00702771" w:rsidP="00E753C2">
            <w:pPr>
              <w:autoSpaceDE w:val="0"/>
              <w:autoSpaceDN w:val="0"/>
              <w:adjustRightInd w:val="0"/>
              <w:ind w:right="170"/>
              <w:rPr>
                <w:rFonts w:cs="Arial"/>
              </w:rPr>
            </w:pPr>
            <w:r w:rsidRPr="00702771">
              <w:rPr>
                <w:rFonts w:cs="Arial"/>
              </w:rPr>
              <w:t>Celem praktyki jest kształtowanie kompetencji dydaktycznych studentów z  zakresu nauczania języka polskiego w szkole podstawowej</w:t>
            </w:r>
          </w:p>
        </w:tc>
      </w:tr>
      <w:tr w:rsidR="00702771" w:rsidRPr="00702771" w:rsidTr="00E753C2">
        <w:trPr>
          <w:trHeight w:val="454"/>
          <w:jc w:val="center"/>
        </w:trPr>
        <w:tc>
          <w:tcPr>
            <w:tcW w:w="1273"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b/>
              </w:rPr>
              <w:t>Symbol efektu</w:t>
            </w:r>
          </w:p>
        </w:tc>
        <w:tc>
          <w:tcPr>
            <w:tcW w:w="7621" w:type="dxa"/>
            <w:gridSpan w:val="11"/>
            <w:tcBorders>
              <w:top w:val="single" w:sz="4" w:space="0" w:color="auto"/>
              <w:left w:val="single" w:sz="4" w:space="0" w:color="auto"/>
              <w:bottom w:val="single" w:sz="4" w:space="0" w:color="auto"/>
              <w:right w:val="single" w:sz="6" w:space="0" w:color="auto"/>
            </w:tcBorders>
            <w:shd w:val="clear" w:color="auto" w:fill="DEEAF6"/>
            <w:vAlign w:val="center"/>
          </w:tcPr>
          <w:p w:rsidR="00702771" w:rsidRPr="00702771" w:rsidRDefault="00702771" w:rsidP="00E753C2">
            <w:pPr>
              <w:autoSpaceDE w:val="0"/>
              <w:autoSpaceDN w:val="0"/>
              <w:adjustRightInd w:val="0"/>
              <w:rPr>
                <w:rFonts w:cs="Arial"/>
                <w:b/>
              </w:rPr>
            </w:pPr>
            <w:r w:rsidRPr="00702771">
              <w:rPr>
                <w:rFonts w:cs="Arial"/>
                <w:b/>
              </w:rPr>
              <w:t>Efekty uczenia się</w:t>
            </w:r>
          </w:p>
        </w:tc>
        <w:tc>
          <w:tcPr>
            <w:tcW w:w="141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b/>
              </w:rPr>
              <w:t>Symbol efektu ze standardu</w:t>
            </w:r>
          </w:p>
        </w:tc>
      </w:tr>
      <w:tr w:rsidR="00702771" w:rsidRPr="00702771" w:rsidTr="00E753C2">
        <w:trPr>
          <w:trHeight w:val="454"/>
          <w:jc w:val="center"/>
        </w:trPr>
        <w:tc>
          <w:tcPr>
            <w:tcW w:w="1273"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rPr>
                <w:rFonts w:cs="Arial"/>
                <w:b/>
              </w:rPr>
            </w:pPr>
          </w:p>
        </w:tc>
        <w:tc>
          <w:tcPr>
            <w:tcW w:w="7621" w:type="dxa"/>
            <w:gridSpan w:val="11"/>
            <w:tcBorders>
              <w:top w:val="single" w:sz="4" w:space="0" w:color="auto"/>
              <w:left w:val="single" w:sz="4" w:space="0" w:color="auto"/>
              <w:bottom w:val="single" w:sz="4" w:space="0" w:color="auto"/>
              <w:right w:val="single" w:sz="6" w:space="0" w:color="auto"/>
            </w:tcBorders>
            <w:shd w:val="clear" w:color="auto" w:fill="DEEAF6"/>
            <w:vAlign w:val="center"/>
          </w:tcPr>
          <w:p w:rsidR="00702771" w:rsidRPr="00702771" w:rsidRDefault="00702771" w:rsidP="00702771">
            <w:pPr>
              <w:autoSpaceDE w:val="0"/>
              <w:autoSpaceDN w:val="0"/>
              <w:adjustRightInd w:val="0"/>
              <w:rPr>
                <w:rFonts w:cs="Arial"/>
              </w:rPr>
            </w:pPr>
            <w:r w:rsidRPr="00702771">
              <w:rPr>
                <w:rFonts w:cs="Arial"/>
                <w:b/>
              </w:rPr>
              <w:t>WIEDZA</w:t>
            </w:r>
            <w:r w:rsidRPr="00702771">
              <w:rPr>
                <w:rFonts w:cs="Arial"/>
              </w:rPr>
              <w:t xml:space="preserve"> </w:t>
            </w:r>
          </w:p>
          <w:p w:rsidR="00702771" w:rsidRPr="00702771" w:rsidRDefault="00702771" w:rsidP="00702771">
            <w:pPr>
              <w:autoSpaceDE w:val="0"/>
              <w:autoSpaceDN w:val="0"/>
              <w:adjustRightInd w:val="0"/>
              <w:rPr>
                <w:rFonts w:cs="Arial"/>
                <w:b/>
              </w:rPr>
            </w:pPr>
            <w:r w:rsidRPr="00702771">
              <w:rPr>
                <w:rFonts w:cs="Arial"/>
                <w:b/>
              </w:rPr>
              <w:t>Student zna i rozumie:</w:t>
            </w:r>
          </w:p>
        </w:tc>
        <w:tc>
          <w:tcPr>
            <w:tcW w:w="141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rPr>
                <w:rFonts w:cs="Arial"/>
                <w:b/>
              </w:rPr>
            </w:pPr>
          </w:p>
        </w:tc>
      </w:tr>
      <w:tr w:rsidR="00702771" w:rsidRPr="00702771" w:rsidTr="00E753C2">
        <w:trPr>
          <w:trHeight w:val="290"/>
          <w:jc w:val="center"/>
        </w:trPr>
        <w:tc>
          <w:tcPr>
            <w:tcW w:w="1273"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S_W38</w:t>
            </w:r>
          </w:p>
        </w:tc>
        <w:tc>
          <w:tcPr>
            <w:tcW w:w="762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zadania dydaktyczne realizowane przez szkołę lub placówkę systemu oświaty;</w:t>
            </w:r>
          </w:p>
        </w:tc>
        <w:tc>
          <w:tcPr>
            <w:tcW w:w="141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D.2.W1.</w:t>
            </w:r>
          </w:p>
        </w:tc>
      </w:tr>
      <w:tr w:rsidR="00702771" w:rsidRPr="00702771" w:rsidTr="00E753C2">
        <w:trPr>
          <w:trHeight w:val="290"/>
          <w:jc w:val="center"/>
        </w:trPr>
        <w:tc>
          <w:tcPr>
            <w:tcW w:w="1273"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S_W39</w:t>
            </w:r>
          </w:p>
        </w:tc>
        <w:tc>
          <w:tcPr>
            <w:tcW w:w="762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sposób funkcjonowania oraz organizację pracy dydaktycznej szkoły lub placówki systemu oświaty;</w:t>
            </w:r>
          </w:p>
        </w:tc>
        <w:tc>
          <w:tcPr>
            <w:tcW w:w="141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D.2.W2.</w:t>
            </w:r>
          </w:p>
        </w:tc>
      </w:tr>
      <w:tr w:rsidR="00702771" w:rsidRPr="00702771" w:rsidTr="00E753C2">
        <w:trPr>
          <w:trHeight w:val="290"/>
          <w:jc w:val="center"/>
        </w:trPr>
        <w:tc>
          <w:tcPr>
            <w:tcW w:w="1273"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S_W41</w:t>
            </w:r>
          </w:p>
        </w:tc>
        <w:tc>
          <w:tcPr>
            <w:tcW w:w="762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rodzaje dokumentacji działalności dydaktycznej prowadzonej w szkole lub placówce systemu oświaty.</w:t>
            </w:r>
          </w:p>
        </w:tc>
        <w:tc>
          <w:tcPr>
            <w:tcW w:w="141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D.2.W3.</w:t>
            </w:r>
          </w:p>
        </w:tc>
      </w:tr>
      <w:tr w:rsidR="00702771" w:rsidRPr="00702771" w:rsidTr="00E753C2">
        <w:trPr>
          <w:trHeight w:val="454"/>
          <w:jc w:val="center"/>
        </w:trPr>
        <w:tc>
          <w:tcPr>
            <w:tcW w:w="1273"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b/>
              </w:rPr>
              <w:t>Symbol efektu</w:t>
            </w:r>
          </w:p>
        </w:tc>
        <w:tc>
          <w:tcPr>
            <w:tcW w:w="7621" w:type="dxa"/>
            <w:gridSpan w:val="11"/>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b/>
              </w:rPr>
              <w:t>UMIEJĘTNOŚCI</w:t>
            </w:r>
          </w:p>
          <w:p w:rsidR="00702771" w:rsidRPr="00702771" w:rsidRDefault="00702771" w:rsidP="00702771">
            <w:pPr>
              <w:autoSpaceDE w:val="0"/>
              <w:autoSpaceDN w:val="0"/>
              <w:adjustRightInd w:val="0"/>
              <w:rPr>
                <w:rFonts w:cs="Arial"/>
                <w:b/>
              </w:rPr>
            </w:pPr>
            <w:r w:rsidRPr="00702771">
              <w:rPr>
                <w:rFonts w:cs="Arial"/>
                <w:b/>
              </w:rPr>
              <w:t>Student potrafi:</w:t>
            </w:r>
          </w:p>
        </w:tc>
        <w:tc>
          <w:tcPr>
            <w:tcW w:w="1418"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b/>
              </w:rPr>
              <w:t>Symbol efektu ze standardu</w:t>
            </w:r>
          </w:p>
        </w:tc>
      </w:tr>
      <w:tr w:rsidR="00702771" w:rsidRPr="00702771" w:rsidTr="00E753C2">
        <w:trPr>
          <w:trHeight w:val="290"/>
          <w:jc w:val="center"/>
        </w:trPr>
        <w:tc>
          <w:tcPr>
            <w:tcW w:w="1273"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S_U41</w:t>
            </w:r>
          </w:p>
        </w:tc>
        <w:tc>
          <w:tcPr>
            <w:tcW w:w="762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 xml:space="preserve">wyciągnąć wnioski z obserwacji pracy dydaktycznej nauczyciela, jego interakcji z uczniami oraz sposobu planowania i przeprowadzania zajęć </w:t>
            </w:r>
            <w:r w:rsidRPr="00702771">
              <w:rPr>
                <w:rFonts w:cs="Arial"/>
              </w:rPr>
              <w:lastRenderedPageBreak/>
              <w:t>dydaktycznych; aktywnie obserwować stosowane przez nauczyciela metody i formy pracy oraz wykorzystywane pomoce dydaktyczne, a także sposoby oceniania uczniów oraz zadawania i sprawdzania pracy domowej;</w:t>
            </w:r>
          </w:p>
        </w:tc>
        <w:tc>
          <w:tcPr>
            <w:tcW w:w="141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lastRenderedPageBreak/>
              <w:t>D.2.U1.</w:t>
            </w:r>
          </w:p>
        </w:tc>
      </w:tr>
      <w:tr w:rsidR="00702771" w:rsidRPr="00702771" w:rsidTr="00E753C2">
        <w:trPr>
          <w:trHeight w:val="290"/>
          <w:jc w:val="center"/>
        </w:trPr>
        <w:tc>
          <w:tcPr>
            <w:tcW w:w="1273"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lastRenderedPageBreak/>
              <w:t>S_U42</w:t>
            </w:r>
          </w:p>
        </w:tc>
        <w:tc>
          <w:tcPr>
            <w:tcW w:w="762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zaplanować i przeprowadzić pod nadzorem opiekuna praktyk zawodowych serię lekcji lub zajęć;</w:t>
            </w:r>
          </w:p>
        </w:tc>
        <w:tc>
          <w:tcPr>
            <w:tcW w:w="141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D.2.U2.</w:t>
            </w:r>
          </w:p>
        </w:tc>
      </w:tr>
      <w:tr w:rsidR="00702771" w:rsidRPr="00702771" w:rsidTr="00E753C2">
        <w:trPr>
          <w:trHeight w:val="290"/>
          <w:jc w:val="center"/>
        </w:trPr>
        <w:tc>
          <w:tcPr>
            <w:tcW w:w="1273"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S_U43</w:t>
            </w:r>
          </w:p>
        </w:tc>
        <w:tc>
          <w:tcPr>
            <w:tcW w:w="7621" w:type="dxa"/>
            <w:gridSpan w:val="11"/>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analizować, przy pomocy opiekuna praktyk zawodowych oraz nauczycieli akademickich prowadzących zajęcia w zakresie przygotowania psychologiczno-pedagogicznego, sytuacje i zdarzenia pedagogiczne zaobserwowane lub doświadczone w czasie praktyk.</w:t>
            </w:r>
          </w:p>
        </w:tc>
        <w:tc>
          <w:tcPr>
            <w:tcW w:w="141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D.2.U3.</w:t>
            </w:r>
          </w:p>
        </w:tc>
      </w:tr>
      <w:tr w:rsidR="00702771" w:rsidRPr="00702771" w:rsidTr="00E753C2">
        <w:trPr>
          <w:trHeight w:val="454"/>
          <w:jc w:val="center"/>
        </w:trPr>
        <w:tc>
          <w:tcPr>
            <w:tcW w:w="1273"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b/>
              </w:rPr>
              <w:t>Symbol efektu</w:t>
            </w:r>
          </w:p>
        </w:tc>
        <w:tc>
          <w:tcPr>
            <w:tcW w:w="7621" w:type="dxa"/>
            <w:gridSpan w:val="11"/>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b/>
              </w:rPr>
              <w:t>KOMPETENCJE SPOŁECZNE</w:t>
            </w:r>
          </w:p>
          <w:p w:rsidR="00702771" w:rsidRPr="00702771" w:rsidRDefault="00702771" w:rsidP="00702771">
            <w:pPr>
              <w:autoSpaceDE w:val="0"/>
              <w:autoSpaceDN w:val="0"/>
              <w:adjustRightInd w:val="0"/>
              <w:rPr>
                <w:rFonts w:cs="Arial"/>
                <w:b/>
              </w:rPr>
            </w:pPr>
            <w:r w:rsidRPr="00702771">
              <w:rPr>
                <w:rFonts w:cs="Arial"/>
                <w:b/>
              </w:rPr>
              <w:t>Student jest gotów do:</w:t>
            </w:r>
          </w:p>
        </w:tc>
        <w:tc>
          <w:tcPr>
            <w:tcW w:w="1418"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b/>
              </w:rPr>
              <w:t>Symbol efektu ze standardu</w:t>
            </w:r>
          </w:p>
        </w:tc>
      </w:tr>
      <w:tr w:rsidR="00702771" w:rsidRPr="00702771" w:rsidTr="00E753C2">
        <w:trPr>
          <w:trHeight w:val="290"/>
          <w:jc w:val="center"/>
        </w:trPr>
        <w:tc>
          <w:tcPr>
            <w:tcW w:w="1273" w:type="dxa"/>
            <w:tcBorders>
              <w:top w:val="single" w:sz="2" w:space="0" w:color="000000"/>
              <w:left w:val="single" w:sz="6" w:space="0" w:color="auto"/>
              <w:bottom w:val="single" w:sz="2" w:space="0" w:color="000000"/>
              <w:right w:val="single" w:sz="2" w:space="0" w:color="000000"/>
            </w:tcBorders>
            <w:vAlign w:val="center"/>
          </w:tcPr>
          <w:p w:rsidR="00702771" w:rsidRPr="00702771" w:rsidRDefault="00702771" w:rsidP="00702771">
            <w:pPr>
              <w:autoSpaceDE w:val="0"/>
              <w:autoSpaceDN w:val="0"/>
              <w:adjustRightInd w:val="0"/>
              <w:rPr>
                <w:rFonts w:cs="Arial"/>
              </w:rPr>
            </w:pPr>
            <w:r w:rsidRPr="00702771">
              <w:rPr>
                <w:rFonts w:cs="Arial"/>
              </w:rPr>
              <w:t>S_K19</w:t>
            </w:r>
          </w:p>
        </w:tc>
        <w:tc>
          <w:tcPr>
            <w:tcW w:w="7621" w:type="dxa"/>
            <w:gridSpan w:val="11"/>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skutecznego współdziałania z opiekunem praktyk zawodowych i nauczycielami w celu poszerzania swojej wiedzy dydaktycznej oraz rozwijania umiejętności wychowawczych.</w:t>
            </w:r>
          </w:p>
        </w:tc>
        <w:tc>
          <w:tcPr>
            <w:tcW w:w="1418" w:type="dxa"/>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rPr>
                <w:rFonts w:cs="Arial"/>
              </w:rPr>
            </w:pPr>
            <w:r w:rsidRPr="00702771">
              <w:rPr>
                <w:rFonts w:cs="Arial"/>
              </w:rPr>
              <w:t>D.2.K1.</w:t>
            </w:r>
          </w:p>
        </w:tc>
      </w:tr>
      <w:tr w:rsidR="00702771" w:rsidRPr="00702771" w:rsidTr="00DA1B09">
        <w:trPr>
          <w:trHeight w:val="454"/>
          <w:jc w:val="center"/>
        </w:trPr>
        <w:tc>
          <w:tcPr>
            <w:tcW w:w="2917" w:type="dxa"/>
            <w:gridSpan w:val="3"/>
            <w:tcBorders>
              <w:top w:val="single" w:sz="6" w:space="0" w:color="auto"/>
              <w:left w:val="single" w:sz="6" w:space="0" w:color="auto"/>
              <w:bottom w:val="single" w:sz="6" w:space="0" w:color="auto"/>
              <w:right w:val="single" w:sz="4"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b/>
              </w:rPr>
              <w:t>Forma i typy zajęć:</w:t>
            </w:r>
          </w:p>
        </w:tc>
        <w:tc>
          <w:tcPr>
            <w:tcW w:w="7395" w:type="dxa"/>
            <w:gridSpan w:val="10"/>
            <w:tcBorders>
              <w:top w:val="single" w:sz="6" w:space="0" w:color="auto"/>
              <w:left w:val="single" w:sz="4" w:space="0" w:color="auto"/>
              <w:bottom w:val="single" w:sz="6" w:space="0" w:color="auto"/>
              <w:right w:val="single" w:sz="6" w:space="0" w:color="auto"/>
            </w:tcBorders>
            <w:vAlign w:val="center"/>
          </w:tcPr>
          <w:p w:rsidR="00702771" w:rsidRPr="00702771" w:rsidRDefault="00702771" w:rsidP="00702771">
            <w:pPr>
              <w:autoSpaceDE w:val="0"/>
              <w:autoSpaceDN w:val="0"/>
              <w:adjustRightInd w:val="0"/>
              <w:rPr>
                <w:rFonts w:cs="Arial"/>
                <w:b/>
              </w:rPr>
            </w:pPr>
            <w:r w:rsidRPr="00702771">
              <w:rPr>
                <w:rFonts w:cs="Arial"/>
              </w:rPr>
              <w:t>praktyki zawodowe</w:t>
            </w:r>
          </w:p>
        </w:tc>
      </w:tr>
      <w:tr w:rsidR="00702771" w:rsidRPr="00702771" w:rsidTr="00DA1B09">
        <w:trPr>
          <w:trHeight w:val="454"/>
          <w:jc w:val="center"/>
        </w:trPr>
        <w:tc>
          <w:tcPr>
            <w:tcW w:w="10312"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rPr>
              <w:br w:type="page"/>
            </w:r>
            <w:r w:rsidRPr="00702771">
              <w:rPr>
                <w:rFonts w:cs="Arial"/>
                <w:b/>
              </w:rPr>
              <w:t>Wymagania wstępne i dodatkowe:</w:t>
            </w:r>
          </w:p>
        </w:tc>
      </w:tr>
      <w:tr w:rsidR="00702771" w:rsidRPr="00702771" w:rsidTr="00DA1B09">
        <w:trPr>
          <w:trHeight w:val="320"/>
          <w:jc w:val="center"/>
        </w:trPr>
        <w:tc>
          <w:tcPr>
            <w:tcW w:w="10312" w:type="dxa"/>
            <w:gridSpan w:val="13"/>
            <w:tcBorders>
              <w:top w:val="single" w:sz="4" w:space="0" w:color="auto"/>
              <w:left w:val="single" w:sz="6" w:space="0" w:color="auto"/>
              <w:bottom w:val="single" w:sz="4" w:space="0" w:color="auto"/>
              <w:right w:val="single" w:sz="6" w:space="0" w:color="auto"/>
            </w:tcBorders>
          </w:tcPr>
          <w:p w:rsidR="00702771" w:rsidRPr="00702771" w:rsidRDefault="00702771" w:rsidP="00702771">
            <w:pPr>
              <w:rPr>
                <w:rFonts w:cs="Arial"/>
              </w:rPr>
            </w:pPr>
            <w:r w:rsidRPr="00702771">
              <w:rPr>
                <w:rFonts w:cs="Arial"/>
              </w:rPr>
              <w:t>Podstawowa wiedza z zakresu pedagogiki, psychologii, podstaw dydaktyki.</w:t>
            </w:r>
          </w:p>
        </w:tc>
      </w:tr>
      <w:tr w:rsidR="00702771" w:rsidRPr="00702771" w:rsidTr="00DA1B09">
        <w:trPr>
          <w:trHeight w:val="454"/>
          <w:jc w:val="center"/>
        </w:trPr>
        <w:tc>
          <w:tcPr>
            <w:tcW w:w="10312" w:type="dxa"/>
            <w:gridSpan w:val="13"/>
            <w:tcBorders>
              <w:top w:val="single" w:sz="4"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rPr>
                <w:rFonts w:cs="Arial"/>
                <w:b/>
              </w:rPr>
            </w:pPr>
            <w:r w:rsidRPr="00702771">
              <w:rPr>
                <w:rFonts w:cs="Arial"/>
                <w:b/>
              </w:rPr>
              <w:t>Treści modułu kształcenia:</w:t>
            </w:r>
          </w:p>
        </w:tc>
      </w:tr>
      <w:tr w:rsidR="00702771" w:rsidRPr="00702771" w:rsidTr="00DA1B09">
        <w:trPr>
          <w:trHeight w:val="1787"/>
          <w:jc w:val="center"/>
        </w:trPr>
        <w:tc>
          <w:tcPr>
            <w:tcW w:w="10312" w:type="dxa"/>
            <w:gridSpan w:val="13"/>
            <w:tcBorders>
              <w:top w:val="single" w:sz="4" w:space="0" w:color="auto"/>
              <w:left w:val="single" w:sz="6" w:space="0" w:color="auto"/>
              <w:bottom w:val="single" w:sz="6" w:space="0" w:color="auto"/>
              <w:right w:val="single" w:sz="6" w:space="0" w:color="auto"/>
            </w:tcBorders>
          </w:tcPr>
          <w:p w:rsidR="00702771" w:rsidRPr="00702771" w:rsidRDefault="00702771" w:rsidP="007112E0">
            <w:pPr>
              <w:numPr>
                <w:ilvl w:val="0"/>
                <w:numId w:val="40"/>
              </w:numPr>
              <w:spacing w:line="259" w:lineRule="auto"/>
              <w:ind w:left="527" w:right="170" w:hanging="357"/>
              <w:contextualSpacing/>
              <w:rPr>
                <w:rFonts w:cs="Arial"/>
              </w:rPr>
            </w:pPr>
            <w:r w:rsidRPr="00702771">
              <w:rPr>
                <w:rFonts w:cs="Arial"/>
              </w:rPr>
              <w:t>Zadania dydaktyczne realizowane przez szkołę podstawową.</w:t>
            </w:r>
          </w:p>
          <w:p w:rsidR="00702771" w:rsidRPr="00702771" w:rsidRDefault="00702771" w:rsidP="007112E0">
            <w:pPr>
              <w:numPr>
                <w:ilvl w:val="0"/>
                <w:numId w:val="40"/>
              </w:numPr>
              <w:spacing w:line="259" w:lineRule="auto"/>
              <w:ind w:left="527" w:right="170" w:hanging="357"/>
              <w:contextualSpacing/>
              <w:rPr>
                <w:rFonts w:cs="Arial"/>
              </w:rPr>
            </w:pPr>
            <w:r w:rsidRPr="00702771">
              <w:rPr>
                <w:rFonts w:cs="Arial"/>
              </w:rPr>
              <w:t>Sposób funkcjonowania oraz organizacja pracy dydaktycznej szkoły podstawowej.</w:t>
            </w:r>
          </w:p>
          <w:p w:rsidR="00702771" w:rsidRPr="00702771" w:rsidRDefault="00702771" w:rsidP="007112E0">
            <w:pPr>
              <w:numPr>
                <w:ilvl w:val="0"/>
                <w:numId w:val="40"/>
              </w:numPr>
              <w:spacing w:line="259" w:lineRule="auto"/>
              <w:ind w:left="527" w:right="170" w:hanging="357"/>
              <w:contextualSpacing/>
              <w:rPr>
                <w:rFonts w:cs="Arial"/>
              </w:rPr>
            </w:pPr>
            <w:r w:rsidRPr="00702771">
              <w:rPr>
                <w:rFonts w:cs="Arial"/>
              </w:rPr>
              <w:t xml:space="preserve">Rodzaje dokumentacji działalności dydaktycznej prowadzonej w szkole podstawowej. </w:t>
            </w:r>
          </w:p>
          <w:p w:rsidR="00702771" w:rsidRPr="00702771" w:rsidRDefault="00702771" w:rsidP="007112E0">
            <w:pPr>
              <w:numPr>
                <w:ilvl w:val="0"/>
                <w:numId w:val="40"/>
              </w:numPr>
              <w:spacing w:line="259" w:lineRule="auto"/>
              <w:ind w:left="527" w:right="170" w:hanging="357"/>
              <w:contextualSpacing/>
              <w:rPr>
                <w:rFonts w:cs="Arial"/>
              </w:rPr>
            </w:pPr>
            <w:r w:rsidRPr="00702771">
              <w:rPr>
                <w:rFonts w:cs="Arial"/>
              </w:rPr>
              <w:t xml:space="preserve">Analiza i interpretacja zaobserwowanych albo doświadczanych sytuacji i zdarzeń dydaktycznych. </w:t>
            </w:r>
          </w:p>
          <w:p w:rsidR="00702771" w:rsidRPr="00702771" w:rsidRDefault="00702771" w:rsidP="007112E0">
            <w:pPr>
              <w:numPr>
                <w:ilvl w:val="0"/>
                <w:numId w:val="40"/>
              </w:numPr>
              <w:spacing w:line="259" w:lineRule="auto"/>
              <w:ind w:left="527" w:right="170" w:hanging="357"/>
              <w:contextualSpacing/>
              <w:rPr>
                <w:rFonts w:cs="Arial"/>
              </w:rPr>
            </w:pPr>
            <w:r w:rsidRPr="00702771">
              <w:rPr>
                <w:rFonts w:cs="Arial"/>
              </w:rPr>
              <w:t>Asystowanie nauczycielowi języka polskiego i obserwacja działań podejmowanych w zakresie nauczania języka polskiego w szkole podstawowej.</w:t>
            </w:r>
          </w:p>
          <w:p w:rsidR="00702771" w:rsidRPr="00702771" w:rsidRDefault="00702771" w:rsidP="007112E0">
            <w:pPr>
              <w:numPr>
                <w:ilvl w:val="0"/>
                <w:numId w:val="40"/>
              </w:numPr>
              <w:spacing w:line="259" w:lineRule="auto"/>
              <w:ind w:left="527" w:right="170" w:hanging="357"/>
              <w:contextualSpacing/>
              <w:rPr>
                <w:rFonts w:cs="Arial"/>
              </w:rPr>
            </w:pPr>
            <w:r w:rsidRPr="00702771">
              <w:rPr>
                <w:rFonts w:cs="Arial"/>
              </w:rPr>
              <w:t>Projektowanie lekcji z przedmiotu język polski i prezentacja przed grupą na zajęciach w szkole podstawowej.</w:t>
            </w:r>
          </w:p>
          <w:p w:rsidR="00702771" w:rsidRPr="00702771" w:rsidRDefault="00702771" w:rsidP="007112E0">
            <w:pPr>
              <w:numPr>
                <w:ilvl w:val="0"/>
                <w:numId w:val="40"/>
              </w:numPr>
              <w:spacing w:line="259" w:lineRule="auto"/>
              <w:ind w:left="527" w:right="170" w:hanging="357"/>
              <w:contextualSpacing/>
              <w:rPr>
                <w:rFonts w:cs="Arial"/>
              </w:rPr>
            </w:pPr>
            <w:r w:rsidRPr="00702771">
              <w:rPr>
                <w:rFonts w:cs="Arial"/>
              </w:rPr>
              <w:t>Prowadzenie dokumentacji praktyki.</w:t>
            </w:r>
          </w:p>
        </w:tc>
      </w:tr>
      <w:tr w:rsidR="00702771" w:rsidRPr="00702771" w:rsidTr="00DA1B09">
        <w:trPr>
          <w:trHeight w:val="454"/>
          <w:jc w:val="center"/>
        </w:trPr>
        <w:tc>
          <w:tcPr>
            <w:tcW w:w="10312"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E753C2">
            <w:pPr>
              <w:autoSpaceDE w:val="0"/>
              <w:autoSpaceDN w:val="0"/>
              <w:adjustRightInd w:val="0"/>
              <w:rPr>
                <w:rFonts w:cs="Arial"/>
              </w:rPr>
            </w:pPr>
            <w:r w:rsidRPr="00702771">
              <w:rPr>
                <w:rFonts w:cs="Arial"/>
                <w:b/>
              </w:rPr>
              <w:t>Literatura podstawowa:</w:t>
            </w:r>
          </w:p>
        </w:tc>
      </w:tr>
      <w:tr w:rsidR="00702771" w:rsidRPr="00702771" w:rsidTr="00DA1B09">
        <w:trPr>
          <w:trHeight w:val="1132"/>
          <w:jc w:val="center"/>
        </w:trPr>
        <w:tc>
          <w:tcPr>
            <w:tcW w:w="10312" w:type="dxa"/>
            <w:gridSpan w:val="13"/>
            <w:tcBorders>
              <w:top w:val="single" w:sz="4" w:space="0" w:color="auto"/>
              <w:left w:val="single" w:sz="6" w:space="0" w:color="auto"/>
              <w:bottom w:val="single" w:sz="4" w:space="0" w:color="auto"/>
              <w:right w:val="single" w:sz="6" w:space="0" w:color="auto"/>
            </w:tcBorders>
          </w:tcPr>
          <w:p w:rsidR="00702771" w:rsidRPr="00702771" w:rsidRDefault="00702771" w:rsidP="007112E0">
            <w:pPr>
              <w:numPr>
                <w:ilvl w:val="0"/>
                <w:numId w:val="35"/>
              </w:numPr>
              <w:spacing w:line="259" w:lineRule="auto"/>
              <w:ind w:right="170"/>
              <w:contextualSpacing/>
              <w:rPr>
                <w:rFonts w:cs="Arial"/>
              </w:rPr>
            </w:pPr>
            <w:r w:rsidRPr="00702771">
              <w:rPr>
                <w:rFonts w:cs="Arial"/>
              </w:rPr>
              <w:t>Kaleta-</w:t>
            </w:r>
            <w:proofErr w:type="spellStart"/>
            <w:r w:rsidRPr="00702771">
              <w:rPr>
                <w:rFonts w:cs="Arial"/>
              </w:rPr>
              <w:t>Witusiak</w:t>
            </w:r>
            <w:proofErr w:type="spellEnd"/>
            <w:r w:rsidRPr="00702771">
              <w:rPr>
                <w:rFonts w:cs="Arial"/>
              </w:rPr>
              <w:t xml:space="preserve"> M., Kopik A., Walasek-Jarosz B., Techniki gromadzenia i analizy wiedzy o uczniu, Kielce 2013.</w:t>
            </w:r>
          </w:p>
          <w:p w:rsidR="00702771" w:rsidRPr="00702771" w:rsidRDefault="00702771" w:rsidP="007112E0">
            <w:pPr>
              <w:numPr>
                <w:ilvl w:val="0"/>
                <w:numId w:val="35"/>
              </w:numPr>
              <w:spacing w:line="259" w:lineRule="auto"/>
              <w:ind w:right="170"/>
              <w:contextualSpacing/>
              <w:rPr>
                <w:rFonts w:cs="Arial"/>
              </w:rPr>
            </w:pPr>
            <w:r w:rsidRPr="00702771">
              <w:rPr>
                <w:rFonts w:cs="Arial"/>
              </w:rPr>
              <w:t>Pankowska D., Pedagogika dla nauczycieli w praktyce. Materiały metodyczne, Kraków 2011.</w:t>
            </w:r>
          </w:p>
          <w:p w:rsidR="00702771" w:rsidRPr="00702771" w:rsidRDefault="00702771" w:rsidP="007112E0">
            <w:pPr>
              <w:numPr>
                <w:ilvl w:val="0"/>
                <w:numId w:val="35"/>
              </w:numPr>
              <w:spacing w:line="259" w:lineRule="auto"/>
              <w:ind w:right="170"/>
              <w:contextualSpacing/>
              <w:rPr>
                <w:rFonts w:cs="Arial"/>
              </w:rPr>
            </w:pPr>
            <w:r w:rsidRPr="00702771">
              <w:rPr>
                <w:rFonts w:cs="Arial"/>
              </w:rPr>
              <w:t>Rubacha K., Metodologia badań nad edukacją, Warszawa 2008.</w:t>
            </w:r>
          </w:p>
          <w:p w:rsidR="00702771" w:rsidRPr="00702771" w:rsidRDefault="00702771" w:rsidP="007112E0">
            <w:pPr>
              <w:numPr>
                <w:ilvl w:val="0"/>
                <w:numId w:val="35"/>
              </w:numPr>
              <w:spacing w:line="259" w:lineRule="auto"/>
              <w:ind w:right="170"/>
              <w:contextualSpacing/>
              <w:rPr>
                <w:rFonts w:cs="Arial"/>
              </w:rPr>
            </w:pPr>
            <w:proofErr w:type="spellStart"/>
            <w:r w:rsidRPr="00702771">
              <w:rPr>
                <w:rFonts w:cs="Arial"/>
              </w:rPr>
              <w:t>Skałbania</w:t>
            </w:r>
            <w:proofErr w:type="spellEnd"/>
            <w:r w:rsidRPr="00702771">
              <w:rPr>
                <w:rFonts w:cs="Arial"/>
              </w:rPr>
              <w:t xml:space="preserve"> B., Diagnostyka pedagogiczna. Wybrane problemy badawcze i rozwiązania praktyczne,  Kraków  2011.</w:t>
            </w:r>
          </w:p>
        </w:tc>
      </w:tr>
      <w:tr w:rsidR="00702771" w:rsidRPr="00702771" w:rsidTr="00DA1B09">
        <w:trPr>
          <w:trHeight w:val="454"/>
          <w:jc w:val="center"/>
        </w:trPr>
        <w:tc>
          <w:tcPr>
            <w:tcW w:w="10312" w:type="dxa"/>
            <w:gridSpan w:val="13"/>
            <w:tcBorders>
              <w:top w:val="single" w:sz="4"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E753C2">
            <w:pPr>
              <w:autoSpaceDE w:val="0"/>
              <w:autoSpaceDN w:val="0"/>
              <w:adjustRightInd w:val="0"/>
              <w:rPr>
                <w:rFonts w:cs="Arial"/>
                <w:b/>
              </w:rPr>
            </w:pPr>
            <w:r w:rsidRPr="00702771">
              <w:rPr>
                <w:rFonts w:cs="Arial"/>
                <w:b/>
              </w:rPr>
              <w:t>Literatura dodatkowa:</w:t>
            </w:r>
          </w:p>
        </w:tc>
      </w:tr>
      <w:tr w:rsidR="00702771" w:rsidRPr="00702771" w:rsidTr="00DA1B09">
        <w:trPr>
          <w:trHeight w:val="573"/>
          <w:jc w:val="center"/>
        </w:trPr>
        <w:tc>
          <w:tcPr>
            <w:tcW w:w="10312" w:type="dxa"/>
            <w:gridSpan w:val="13"/>
            <w:tcBorders>
              <w:top w:val="single" w:sz="4" w:space="0" w:color="auto"/>
              <w:left w:val="single" w:sz="6" w:space="0" w:color="auto"/>
              <w:bottom w:val="single" w:sz="4" w:space="0" w:color="auto"/>
              <w:right w:val="single" w:sz="6" w:space="0" w:color="auto"/>
            </w:tcBorders>
          </w:tcPr>
          <w:p w:rsidR="00702771" w:rsidRPr="00702771" w:rsidRDefault="00702771" w:rsidP="007112E0">
            <w:pPr>
              <w:numPr>
                <w:ilvl w:val="0"/>
                <w:numId w:val="36"/>
              </w:numPr>
              <w:spacing w:line="259" w:lineRule="auto"/>
              <w:ind w:right="170"/>
              <w:contextualSpacing/>
              <w:rPr>
                <w:rFonts w:cs="Arial"/>
              </w:rPr>
            </w:pPr>
            <w:r w:rsidRPr="00702771">
              <w:rPr>
                <w:rFonts w:cs="Arial"/>
              </w:rPr>
              <w:t>Cybulska D., Wykorzystanie metody obserwacji w naukach społecznych, „Obronność - Zeszyty Naukowe Wydziału Zarządzania i Dowodzenia Akademii Obrony Narodowej” 2013, nr 2(6).</w:t>
            </w:r>
          </w:p>
          <w:p w:rsidR="00702771" w:rsidRPr="00702771" w:rsidRDefault="00702771" w:rsidP="007112E0">
            <w:pPr>
              <w:numPr>
                <w:ilvl w:val="0"/>
                <w:numId w:val="36"/>
              </w:numPr>
              <w:spacing w:line="259" w:lineRule="auto"/>
              <w:ind w:right="170"/>
              <w:contextualSpacing/>
              <w:rPr>
                <w:rFonts w:cs="Arial"/>
              </w:rPr>
            </w:pPr>
            <w:r w:rsidRPr="00702771">
              <w:rPr>
                <w:rFonts w:cs="Arial"/>
              </w:rPr>
              <w:t>Perry R, Teoria i praktyka. Proces stawania się nauczycielem, Warszawa 2000.</w:t>
            </w:r>
          </w:p>
          <w:p w:rsidR="00702771" w:rsidRPr="00702771" w:rsidRDefault="00702771" w:rsidP="007112E0">
            <w:pPr>
              <w:numPr>
                <w:ilvl w:val="0"/>
                <w:numId w:val="36"/>
              </w:numPr>
              <w:spacing w:line="259" w:lineRule="auto"/>
              <w:ind w:right="170"/>
              <w:contextualSpacing/>
              <w:rPr>
                <w:rFonts w:cs="Arial"/>
              </w:rPr>
            </w:pPr>
            <w:proofErr w:type="spellStart"/>
            <w:r w:rsidRPr="00702771">
              <w:rPr>
                <w:rFonts w:cs="Arial"/>
              </w:rPr>
              <w:t>Półturzycki</w:t>
            </w:r>
            <w:proofErr w:type="spellEnd"/>
            <w:r w:rsidRPr="00702771">
              <w:rPr>
                <w:rFonts w:cs="Arial"/>
              </w:rPr>
              <w:t xml:space="preserve"> J., Dydaktyka dla nauczycieli, Toruń 2014.</w:t>
            </w:r>
          </w:p>
        </w:tc>
      </w:tr>
      <w:tr w:rsidR="00702771" w:rsidRPr="00702771" w:rsidTr="00DA1B09">
        <w:trPr>
          <w:trHeight w:val="454"/>
          <w:jc w:val="center"/>
        </w:trPr>
        <w:tc>
          <w:tcPr>
            <w:tcW w:w="10312" w:type="dxa"/>
            <w:gridSpan w:val="13"/>
            <w:tcBorders>
              <w:top w:val="single" w:sz="4"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rPr>
                <w:rFonts w:cs="Arial"/>
              </w:rPr>
            </w:pPr>
            <w:r w:rsidRPr="00702771">
              <w:rPr>
                <w:rFonts w:cs="Arial"/>
                <w:b/>
              </w:rPr>
              <w:t>Planowane formy/działania/metody dydaktyczne:</w:t>
            </w:r>
          </w:p>
        </w:tc>
      </w:tr>
      <w:tr w:rsidR="00702771" w:rsidRPr="00702771" w:rsidTr="00DA1B09">
        <w:trPr>
          <w:trHeight w:val="674"/>
          <w:jc w:val="center"/>
        </w:trPr>
        <w:tc>
          <w:tcPr>
            <w:tcW w:w="10312" w:type="dxa"/>
            <w:gridSpan w:val="13"/>
            <w:tcBorders>
              <w:top w:val="single" w:sz="4" w:space="0" w:color="auto"/>
              <w:left w:val="single" w:sz="6" w:space="0" w:color="auto"/>
              <w:bottom w:val="single" w:sz="4" w:space="0" w:color="auto"/>
              <w:right w:val="single" w:sz="6" w:space="0" w:color="auto"/>
            </w:tcBorders>
          </w:tcPr>
          <w:p w:rsidR="00702771" w:rsidRPr="00702771" w:rsidRDefault="00702771" w:rsidP="00702771">
            <w:pPr>
              <w:autoSpaceDE w:val="0"/>
              <w:autoSpaceDN w:val="0"/>
              <w:adjustRightInd w:val="0"/>
              <w:spacing w:line="276" w:lineRule="auto"/>
              <w:ind w:left="392"/>
              <w:contextualSpacing/>
              <w:rPr>
                <w:rFonts w:cs="Arial"/>
                <w:b/>
              </w:rPr>
            </w:pPr>
            <w:r w:rsidRPr="00702771">
              <w:rPr>
                <w:rFonts w:cs="Arial"/>
              </w:rPr>
              <w:t>Obserwacja i prowadzenie lekcji w ramach praktyki w szkole podstawowej.</w:t>
            </w:r>
          </w:p>
        </w:tc>
      </w:tr>
      <w:tr w:rsidR="00702771" w:rsidRPr="00702771" w:rsidTr="00DA1B09">
        <w:trPr>
          <w:trHeight w:val="454"/>
          <w:jc w:val="center"/>
        </w:trPr>
        <w:tc>
          <w:tcPr>
            <w:tcW w:w="10312"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rPr>
                <w:rFonts w:cs="Arial"/>
              </w:rPr>
            </w:pPr>
            <w:r w:rsidRPr="00702771">
              <w:rPr>
                <w:rFonts w:cs="Arial"/>
                <w:b/>
              </w:rPr>
              <w:lastRenderedPageBreak/>
              <w:t>Sposoby weryfikacji efektów uczenia się osiąganych przez studenta:</w:t>
            </w:r>
          </w:p>
        </w:tc>
      </w:tr>
      <w:tr w:rsidR="00702771" w:rsidRPr="00702771" w:rsidTr="00E753C2">
        <w:trPr>
          <w:trHeight w:val="454"/>
          <w:jc w:val="center"/>
        </w:trPr>
        <w:tc>
          <w:tcPr>
            <w:tcW w:w="1273" w:type="dxa"/>
            <w:tcBorders>
              <w:top w:val="single" w:sz="6" w:space="0" w:color="auto"/>
              <w:left w:val="single" w:sz="6" w:space="0" w:color="auto"/>
              <w:bottom w:val="single" w:sz="4" w:space="0" w:color="auto"/>
              <w:right w:val="single" w:sz="6" w:space="0" w:color="auto"/>
            </w:tcBorders>
            <w:shd w:val="clear" w:color="auto" w:fill="D5DCE4"/>
            <w:vAlign w:val="center"/>
          </w:tcPr>
          <w:p w:rsidR="00702771" w:rsidRPr="00702771" w:rsidRDefault="00702771" w:rsidP="00702771">
            <w:pPr>
              <w:autoSpaceDE w:val="0"/>
              <w:autoSpaceDN w:val="0"/>
              <w:adjustRightInd w:val="0"/>
              <w:rPr>
                <w:rFonts w:cs="Arial"/>
                <w:b/>
              </w:rPr>
            </w:pPr>
            <w:r w:rsidRPr="00702771">
              <w:rPr>
                <w:rFonts w:cs="Arial"/>
                <w:b/>
              </w:rPr>
              <w:t xml:space="preserve">Symbol efektu </w:t>
            </w:r>
          </w:p>
        </w:tc>
        <w:tc>
          <w:tcPr>
            <w:tcW w:w="9039" w:type="dxa"/>
            <w:gridSpan w:val="12"/>
            <w:tcBorders>
              <w:top w:val="single" w:sz="6" w:space="0" w:color="auto"/>
              <w:left w:val="single" w:sz="6" w:space="0" w:color="auto"/>
              <w:bottom w:val="single" w:sz="4" w:space="0" w:color="auto"/>
              <w:right w:val="single" w:sz="6" w:space="0" w:color="auto"/>
            </w:tcBorders>
            <w:shd w:val="clear" w:color="auto" w:fill="D5DCE4"/>
            <w:vAlign w:val="center"/>
          </w:tcPr>
          <w:p w:rsidR="00702771" w:rsidRPr="00702771" w:rsidRDefault="00702771" w:rsidP="00702771">
            <w:pPr>
              <w:autoSpaceDE w:val="0"/>
              <w:autoSpaceDN w:val="0"/>
              <w:adjustRightInd w:val="0"/>
              <w:rPr>
                <w:rFonts w:cs="Arial"/>
                <w:b/>
              </w:rPr>
            </w:pPr>
            <w:r w:rsidRPr="00702771">
              <w:rPr>
                <w:rFonts w:cs="Arial"/>
                <w:b/>
              </w:rPr>
              <w:t xml:space="preserve">Metody weryfikacji efektów uczenia się </w:t>
            </w:r>
          </w:p>
        </w:tc>
      </w:tr>
      <w:tr w:rsidR="00702771" w:rsidRPr="00702771" w:rsidTr="00E753C2">
        <w:trPr>
          <w:trHeight w:val="547"/>
          <w:jc w:val="center"/>
        </w:trPr>
        <w:tc>
          <w:tcPr>
            <w:tcW w:w="1273"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S_W38</w:t>
            </w:r>
          </w:p>
        </w:tc>
        <w:tc>
          <w:tcPr>
            <w:tcW w:w="9039"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Przygotowanie sprawozdań z lekcji obserwowanych i konspektów lekcji prowadzonych, prowadzenie dziennika praktyk.</w:t>
            </w:r>
          </w:p>
        </w:tc>
      </w:tr>
      <w:tr w:rsidR="00702771" w:rsidRPr="00702771" w:rsidTr="00E753C2">
        <w:trPr>
          <w:trHeight w:val="408"/>
          <w:jc w:val="center"/>
        </w:trPr>
        <w:tc>
          <w:tcPr>
            <w:tcW w:w="1273"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S_W39</w:t>
            </w:r>
          </w:p>
        </w:tc>
        <w:tc>
          <w:tcPr>
            <w:tcW w:w="9039"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b/>
              </w:rPr>
            </w:pPr>
            <w:r w:rsidRPr="00702771">
              <w:rPr>
                <w:rFonts w:cs="Arial"/>
              </w:rPr>
              <w:t>Przygotowanie sprawozdań z lekcji obserwowanych i konspektów lekcji prowadzonych, prowadzenie dziennika praktyk.</w:t>
            </w:r>
          </w:p>
        </w:tc>
      </w:tr>
      <w:tr w:rsidR="00702771" w:rsidRPr="00702771" w:rsidTr="00E753C2">
        <w:trPr>
          <w:trHeight w:val="408"/>
          <w:jc w:val="center"/>
        </w:trPr>
        <w:tc>
          <w:tcPr>
            <w:tcW w:w="1273"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S_W41</w:t>
            </w:r>
          </w:p>
        </w:tc>
        <w:tc>
          <w:tcPr>
            <w:tcW w:w="9039"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b/>
              </w:rPr>
            </w:pPr>
            <w:r w:rsidRPr="00702771">
              <w:rPr>
                <w:rFonts w:cs="Arial"/>
              </w:rPr>
              <w:t>Przygotowanie sprawozdań z lekcji obserwowanych i konspektów lekcji prowadzonych, prowadzenie dziennika praktyk.</w:t>
            </w:r>
          </w:p>
        </w:tc>
      </w:tr>
      <w:tr w:rsidR="00702771" w:rsidRPr="00702771" w:rsidTr="00E753C2">
        <w:trPr>
          <w:trHeight w:val="408"/>
          <w:jc w:val="center"/>
        </w:trPr>
        <w:tc>
          <w:tcPr>
            <w:tcW w:w="1273"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S_U41</w:t>
            </w:r>
          </w:p>
        </w:tc>
        <w:tc>
          <w:tcPr>
            <w:tcW w:w="9039"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Analiza i ocena obserwowanych zajęć.</w:t>
            </w:r>
          </w:p>
        </w:tc>
      </w:tr>
      <w:tr w:rsidR="00702771" w:rsidRPr="00702771" w:rsidTr="00E753C2">
        <w:trPr>
          <w:trHeight w:val="408"/>
          <w:jc w:val="center"/>
        </w:trPr>
        <w:tc>
          <w:tcPr>
            <w:tcW w:w="1273"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S_U42</w:t>
            </w:r>
          </w:p>
        </w:tc>
        <w:tc>
          <w:tcPr>
            <w:tcW w:w="9039"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Przeprowadzenie lekcji na podstawie przygotowanego i zatwierdzonego konspektu.</w:t>
            </w:r>
          </w:p>
        </w:tc>
      </w:tr>
      <w:tr w:rsidR="00702771" w:rsidRPr="00702771" w:rsidTr="00E753C2">
        <w:trPr>
          <w:trHeight w:val="408"/>
          <w:jc w:val="center"/>
        </w:trPr>
        <w:tc>
          <w:tcPr>
            <w:tcW w:w="1273"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S_U43</w:t>
            </w:r>
          </w:p>
        </w:tc>
        <w:tc>
          <w:tcPr>
            <w:tcW w:w="9039"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Analiza i ocena prowadzonych zajęć.</w:t>
            </w:r>
          </w:p>
        </w:tc>
      </w:tr>
      <w:tr w:rsidR="00702771" w:rsidRPr="00702771" w:rsidTr="00E753C2">
        <w:trPr>
          <w:trHeight w:val="408"/>
          <w:jc w:val="center"/>
        </w:trPr>
        <w:tc>
          <w:tcPr>
            <w:tcW w:w="1273" w:type="dxa"/>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S_K19</w:t>
            </w:r>
          </w:p>
        </w:tc>
        <w:tc>
          <w:tcPr>
            <w:tcW w:w="9039" w:type="dxa"/>
            <w:gridSpan w:val="12"/>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rPr>
                <w:rFonts w:cs="Arial"/>
              </w:rPr>
            </w:pPr>
            <w:r w:rsidRPr="00702771">
              <w:rPr>
                <w:rFonts w:cs="Arial"/>
              </w:rPr>
              <w:t>Obserwacja aktywności i zaangażowania studenta w rozwiązywanie zadań indywidualnych, prowadzenie lekcji.</w:t>
            </w:r>
          </w:p>
        </w:tc>
      </w:tr>
      <w:tr w:rsidR="00702771" w:rsidRPr="00702771" w:rsidTr="00DA1B09">
        <w:trPr>
          <w:trHeight w:val="408"/>
          <w:jc w:val="center"/>
        </w:trPr>
        <w:tc>
          <w:tcPr>
            <w:tcW w:w="10312" w:type="dxa"/>
            <w:gridSpan w:val="13"/>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ind w:right="170"/>
              <w:rPr>
                <w:rFonts w:cs="Arial"/>
              </w:rPr>
            </w:pPr>
            <w:r w:rsidRPr="00702771">
              <w:rPr>
                <w:rFonts w:cs="Arial"/>
              </w:rPr>
              <w:t xml:space="preserve">Efekty weryfikowane będą na podstawie przedłożonej dokumentacji studenta. </w:t>
            </w:r>
          </w:p>
          <w:p w:rsidR="00702771" w:rsidRPr="00702771" w:rsidRDefault="00702771" w:rsidP="00702771">
            <w:pPr>
              <w:autoSpaceDE w:val="0"/>
              <w:autoSpaceDN w:val="0"/>
              <w:adjustRightInd w:val="0"/>
              <w:ind w:right="170"/>
              <w:rPr>
                <w:rFonts w:cs="Arial"/>
              </w:rPr>
            </w:pPr>
            <w:r w:rsidRPr="00702771">
              <w:rPr>
                <w:rFonts w:cs="Arial"/>
              </w:rPr>
              <w:t>Student w czasie praktyki systematycznie prowadzi dziennik praktyki dla nauczania języka polskiego (zapis ręczny lub wydruk: Times New Roman, 11/12 pkt., interlinia 1,5; zeszyt A4 lub system kartkowy w segregatorze; w każdym wypadku należy zostawić margines na uwagi sprawdzającego), który powinien zawierać: stronę tytułową (imię i nazwisko studenta, adres szkoły, nazwisko opiekuna praktyki), spis treści, czyli wykaz lekcji z podziałem na: przeprowadzone przez studenta, hospitowane u opiekuna, hospitowane u koleżanki lub kolegi, konspekt lekcji własnej obejmującej - datę prowadzenia, temat, zadania dydaktyczne proponowane do tego tematu, realizację tych zadań przez nauczyciela i uczniów, komentarz metodyczny do projektu (miejsce w toku nauczania na danym poziomie i w podstawie programowej), komentarz metodyczny po realizacji lekcji. Pozostałe przeprowadzone zajęcia notowane powinny być mniej szczegółowo, ale z uwzględnieniem komentarza dydaktycznego i metodycznego; 10 opracowań wybranych lekcji hospitowanych (krótki zarys toku lekcji z uwagami metodycznymi); 1 konspekt odtwórczy szczegółowy lekcji hospitowanej; sprawozdanie końcowe z praktyki, a w nim: opis przebiegu praktyki, opis warsztatu pracy polonisty-opiekuna, zestawienie i ocena własnych osiągnięć dydaktyczno-wychowawczych, omówienie ewentualnych trudności pedagogicznych.</w:t>
            </w:r>
          </w:p>
        </w:tc>
      </w:tr>
      <w:tr w:rsidR="00702771" w:rsidRPr="00702771" w:rsidTr="00DA1B09">
        <w:trPr>
          <w:trHeight w:val="454"/>
          <w:jc w:val="center"/>
        </w:trPr>
        <w:tc>
          <w:tcPr>
            <w:tcW w:w="10312"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rPr>
                <w:rFonts w:cs="Arial"/>
              </w:rPr>
            </w:pPr>
            <w:r w:rsidRPr="00702771">
              <w:rPr>
                <w:rFonts w:cs="Arial"/>
                <w:b/>
              </w:rPr>
              <w:t>Forma i warunki zaliczenia:</w:t>
            </w:r>
          </w:p>
        </w:tc>
      </w:tr>
      <w:tr w:rsidR="00702771" w:rsidRPr="00702771" w:rsidTr="00DA1B09">
        <w:trPr>
          <w:trHeight w:val="844"/>
          <w:jc w:val="center"/>
        </w:trPr>
        <w:tc>
          <w:tcPr>
            <w:tcW w:w="10312" w:type="dxa"/>
            <w:gridSpan w:val="13"/>
            <w:tcBorders>
              <w:top w:val="single" w:sz="4" w:space="0" w:color="auto"/>
              <w:left w:val="single" w:sz="6" w:space="0" w:color="auto"/>
              <w:bottom w:val="single" w:sz="6" w:space="0" w:color="auto"/>
              <w:right w:val="single" w:sz="6" w:space="0" w:color="auto"/>
            </w:tcBorders>
          </w:tcPr>
          <w:p w:rsidR="00702771" w:rsidRPr="00702771" w:rsidRDefault="00702771" w:rsidP="00702771">
            <w:pPr>
              <w:tabs>
                <w:tab w:val="left" w:pos="2010"/>
              </w:tabs>
              <w:ind w:right="170"/>
              <w:rPr>
                <w:rFonts w:cs="Arial"/>
              </w:rPr>
            </w:pPr>
            <w:r w:rsidRPr="00702771">
              <w:rPr>
                <w:rFonts w:cs="Arial"/>
              </w:rPr>
              <w:t xml:space="preserve">Zaliczenie z oceną. Za każdy element poddawany weryfikacji student otrzyma 1 pkt. Warunkiem uzyskania zaliczenia praktyk jest zdobycie przynajmniej 6 pkt. Kryteria oceny: 6 pkt. – ocena </w:t>
            </w:r>
            <w:proofErr w:type="spellStart"/>
            <w:r w:rsidRPr="00702771">
              <w:rPr>
                <w:rFonts w:cs="Arial"/>
              </w:rPr>
              <w:t>dst</w:t>
            </w:r>
            <w:proofErr w:type="spellEnd"/>
            <w:r w:rsidRPr="00702771">
              <w:rPr>
                <w:rFonts w:cs="Arial"/>
              </w:rPr>
              <w:t xml:space="preserve">; 7 pkt. – ocena </w:t>
            </w:r>
            <w:proofErr w:type="spellStart"/>
            <w:r w:rsidRPr="00702771">
              <w:rPr>
                <w:rFonts w:cs="Arial"/>
              </w:rPr>
              <w:t>dst</w:t>
            </w:r>
            <w:proofErr w:type="spellEnd"/>
            <w:r w:rsidRPr="00702771">
              <w:rPr>
                <w:rFonts w:cs="Arial"/>
              </w:rPr>
              <w:t xml:space="preserve">; plus; 8 pkt. – ocena </w:t>
            </w:r>
            <w:proofErr w:type="spellStart"/>
            <w:r w:rsidRPr="00702771">
              <w:rPr>
                <w:rFonts w:cs="Arial"/>
              </w:rPr>
              <w:t>db</w:t>
            </w:r>
            <w:proofErr w:type="spellEnd"/>
            <w:r w:rsidRPr="00702771">
              <w:rPr>
                <w:rFonts w:cs="Arial"/>
              </w:rPr>
              <w:t xml:space="preserve">; 9 pkt. – ocena </w:t>
            </w:r>
            <w:proofErr w:type="spellStart"/>
            <w:r w:rsidRPr="00702771">
              <w:rPr>
                <w:rFonts w:cs="Arial"/>
              </w:rPr>
              <w:t>db</w:t>
            </w:r>
            <w:proofErr w:type="spellEnd"/>
            <w:r w:rsidRPr="00702771">
              <w:rPr>
                <w:rFonts w:cs="Arial"/>
              </w:rPr>
              <w:t xml:space="preserve"> plus; 10 pkt. – ocena bdb.</w:t>
            </w:r>
          </w:p>
        </w:tc>
      </w:tr>
      <w:tr w:rsidR="00702771" w:rsidRPr="00702771" w:rsidTr="00DA1B09">
        <w:trPr>
          <w:trHeight w:val="454"/>
          <w:jc w:val="center"/>
        </w:trPr>
        <w:tc>
          <w:tcPr>
            <w:tcW w:w="10312" w:type="dxa"/>
            <w:gridSpan w:val="13"/>
            <w:tcBorders>
              <w:top w:val="single" w:sz="4" w:space="0" w:color="auto"/>
              <w:left w:val="single" w:sz="6" w:space="0" w:color="auto"/>
              <w:bottom w:val="single" w:sz="4" w:space="0" w:color="auto"/>
              <w:right w:val="single" w:sz="6" w:space="0" w:color="auto"/>
            </w:tcBorders>
            <w:shd w:val="clear" w:color="auto" w:fill="DBE5F1"/>
          </w:tcPr>
          <w:p w:rsidR="00702771" w:rsidRPr="00702771" w:rsidRDefault="00702771" w:rsidP="00702771">
            <w:pPr>
              <w:autoSpaceDE w:val="0"/>
              <w:autoSpaceDN w:val="0"/>
              <w:adjustRightInd w:val="0"/>
              <w:spacing w:line="276" w:lineRule="auto"/>
              <w:rPr>
                <w:rFonts w:cs="Arial"/>
                <w:b/>
              </w:rPr>
            </w:pPr>
            <w:r w:rsidRPr="00702771">
              <w:rPr>
                <w:rFonts w:cs="Arial"/>
                <w:b/>
              </w:rPr>
              <w:t>Bilans punktów ECTS:</w:t>
            </w:r>
          </w:p>
        </w:tc>
      </w:tr>
      <w:tr w:rsidR="00702771" w:rsidRPr="00702771" w:rsidTr="00DA1B09">
        <w:trPr>
          <w:trHeight w:val="454"/>
          <w:jc w:val="center"/>
        </w:trPr>
        <w:tc>
          <w:tcPr>
            <w:tcW w:w="10312" w:type="dxa"/>
            <w:gridSpan w:val="13"/>
            <w:tcBorders>
              <w:top w:val="single" w:sz="4" w:space="0" w:color="auto"/>
              <w:left w:val="single" w:sz="6" w:space="0" w:color="auto"/>
              <w:bottom w:val="single" w:sz="4" w:space="0" w:color="auto"/>
              <w:right w:val="single" w:sz="6" w:space="0" w:color="auto"/>
            </w:tcBorders>
            <w:shd w:val="clear" w:color="auto" w:fill="DBE5F1"/>
          </w:tcPr>
          <w:p w:rsidR="00702771" w:rsidRPr="00702771" w:rsidRDefault="00702771" w:rsidP="00702771">
            <w:pPr>
              <w:autoSpaceDE w:val="0"/>
              <w:autoSpaceDN w:val="0"/>
              <w:adjustRightInd w:val="0"/>
              <w:spacing w:line="276" w:lineRule="auto"/>
              <w:rPr>
                <w:rFonts w:cs="Arial"/>
                <w:bCs/>
              </w:rPr>
            </w:pPr>
            <w:r w:rsidRPr="00702771">
              <w:rPr>
                <w:rFonts w:cs="Arial"/>
                <w:bCs/>
              </w:rPr>
              <w:t>Studia stacjonarne</w:t>
            </w:r>
          </w:p>
        </w:tc>
      </w:tr>
      <w:tr w:rsidR="00702771" w:rsidRPr="00702771" w:rsidTr="00DA1B09">
        <w:trPr>
          <w:trHeight w:val="454"/>
          <w:jc w:val="center"/>
        </w:trPr>
        <w:tc>
          <w:tcPr>
            <w:tcW w:w="5490" w:type="dxa"/>
            <w:gridSpan w:val="9"/>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rPr>
                <w:rFonts w:cs="Arial"/>
                <w:bCs/>
              </w:rPr>
            </w:pPr>
            <w:r w:rsidRPr="00702771">
              <w:rPr>
                <w:rFonts w:cs="Arial"/>
                <w:bCs/>
              </w:rPr>
              <w:t>Aktywność</w:t>
            </w:r>
          </w:p>
        </w:tc>
        <w:tc>
          <w:tcPr>
            <w:tcW w:w="4822"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rPr>
                <w:rFonts w:cs="Arial"/>
                <w:bCs/>
              </w:rPr>
            </w:pPr>
            <w:r w:rsidRPr="00702771">
              <w:rPr>
                <w:rFonts w:cs="Arial"/>
                <w:bCs/>
              </w:rPr>
              <w:t>Obciążenie studenta</w:t>
            </w:r>
          </w:p>
        </w:tc>
      </w:tr>
      <w:tr w:rsidR="00702771" w:rsidRPr="00702771" w:rsidTr="00DA1B09">
        <w:trPr>
          <w:trHeight w:val="454"/>
          <w:jc w:val="center"/>
        </w:trPr>
        <w:tc>
          <w:tcPr>
            <w:tcW w:w="549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rPr>
                <w:rFonts w:cs="Arial"/>
              </w:rPr>
            </w:pPr>
            <w:r w:rsidRPr="00702771">
              <w:rPr>
                <w:rFonts w:cs="Arial"/>
              </w:rPr>
              <w:t>Ćwiczenia laboratoryjne</w:t>
            </w:r>
          </w:p>
        </w:tc>
        <w:tc>
          <w:tcPr>
            <w:tcW w:w="482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rPr>
                <w:rFonts w:cs="Arial"/>
              </w:rPr>
            </w:pPr>
            <w:r w:rsidRPr="00702771">
              <w:rPr>
                <w:rFonts w:cs="Arial"/>
              </w:rPr>
              <w:t>15 godzin</w:t>
            </w:r>
          </w:p>
        </w:tc>
      </w:tr>
      <w:tr w:rsidR="00702771" w:rsidRPr="00702771" w:rsidTr="00DA1B09">
        <w:trPr>
          <w:trHeight w:val="454"/>
          <w:jc w:val="center"/>
        </w:trPr>
        <w:tc>
          <w:tcPr>
            <w:tcW w:w="549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rPr>
                <w:rFonts w:cs="Arial"/>
              </w:rPr>
            </w:pPr>
            <w:r w:rsidRPr="00702771">
              <w:rPr>
                <w:rFonts w:cs="Arial"/>
              </w:rPr>
              <w:lastRenderedPageBreak/>
              <w:t>Praca samodzielna studenta, w tym:</w:t>
            </w:r>
          </w:p>
        </w:tc>
        <w:tc>
          <w:tcPr>
            <w:tcW w:w="482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rPr>
                <w:rFonts w:cs="Arial"/>
              </w:rPr>
            </w:pPr>
            <w:r w:rsidRPr="00702771">
              <w:rPr>
                <w:rFonts w:cs="Arial"/>
              </w:rPr>
              <w:t>10 godzin</w:t>
            </w:r>
          </w:p>
        </w:tc>
      </w:tr>
      <w:tr w:rsidR="00702771" w:rsidRPr="00702771" w:rsidTr="00DA1B09">
        <w:trPr>
          <w:trHeight w:val="454"/>
          <w:jc w:val="center"/>
        </w:trPr>
        <w:tc>
          <w:tcPr>
            <w:tcW w:w="549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rPr>
                <w:rFonts w:cs="Arial"/>
              </w:rPr>
            </w:pPr>
            <w:r w:rsidRPr="00702771">
              <w:rPr>
                <w:rFonts w:cs="Arial"/>
              </w:rPr>
              <w:t xml:space="preserve">Przygotowanie dokumentacji praktyki </w:t>
            </w:r>
          </w:p>
        </w:tc>
        <w:tc>
          <w:tcPr>
            <w:tcW w:w="482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rPr>
                <w:rFonts w:cs="Arial"/>
              </w:rPr>
            </w:pPr>
            <w:r w:rsidRPr="00702771">
              <w:rPr>
                <w:rFonts w:cs="Arial"/>
              </w:rPr>
              <w:t>10 godzin</w:t>
            </w:r>
          </w:p>
        </w:tc>
      </w:tr>
      <w:tr w:rsidR="00702771" w:rsidRPr="00702771" w:rsidTr="00DA1B09">
        <w:trPr>
          <w:trHeight w:val="454"/>
          <w:jc w:val="center"/>
        </w:trPr>
        <w:tc>
          <w:tcPr>
            <w:tcW w:w="549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rPr>
                <w:rFonts w:cs="Arial"/>
              </w:rPr>
            </w:pPr>
            <w:r w:rsidRPr="00702771">
              <w:rPr>
                <w:rFonts w:cs="Arial"/>
              </w:rPr>
              <w:t>Sumaryczne obciążenie pracą studenta</w:t>
            </w:r>
          </w:p>
        </w:tc>
        <w:tc>
          <w:tcPr>
            <w:tcW w:w="482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rPr>
                <w:rFonts w:cs="Arial"/>
              </w:rPr>
            </w:pPr>
            <w:r w:rsidRPr="00702771">
              <w:rPr>
                <w:rFonts w:cs="Arial"/>
              </w:rPr>
              <w:t>25 godzin</w:t>
            </w:r>
          </w:p>
        </w:tc>
      </w:tr>
      <w:tr w:rsidR="00702771" w:rsidRPr="00702771" w:rsidTr="00DA1B09">
        <w:trPr>
          <w:trHeight w:val="454"/>
          <w:jc w:val="center"/>
        </w:trPr>
        <w:tc>
          <w:tcPr>
            <w:tcW w:w="549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rPr>
                <w:rFonts w:cs="Arial"/>
              </w:rPr>
            </w:pPr>
            <w:r w:rsidRPr="00702771">
              <w:rPr>
                <w:rFonts w:cs="Arial"/>
              </w:rPr>
              <w:t>Punkty ECTS za przedmiot</w:t>
            </w:r>
          </w:p>
        </w:tc>
        <w:tc>
          <w:tcPr>
            <w:tcW w:w="482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702771">
            <w:pPr>
              <w:autoSpaceDE w:val="0"/>
              <w:autoSpaceDN w:val="0"/>
              <w:adjustRightInd w:val="0"/>
              <w:rPr>
                <w:rFonts w:cs="Arial"/>
              </w:rPr>
            </w:pPr>
            <w:r w:rsidRPr="00702771">
              <w:rPr>
                <w:rFonts w:cs="Arial"/>
              </w:rPr>
              <w:t>1 ECTS</w:t>
            </w:r>
          </w:p>
        </w:tc>
      </w:tr>
    </w:tbl>
    <w:p w:rsidR="00442B4D" w:rsidRPr="006A26B8" w:rsidRDefault="00442B4D" w:rsidP="006A26B8">
      <w:pPr>
        <w:spacing w:line="276" w:lineRule="auto"/>
        <w:ind w:right="170"/>
        <w:rPr>
          <w:rFonts w:cs="Arial"/>
        </w:rPr>
      </w:pPr>
    </w:p>
    <w:p w:rsidR="00702771" w:rsidRDefault="00702771">
      <w:pPr>
        <w:spacing w:before="0" w:after="0" w:line="240" w:lineRule="auto"/>
        <w:ind w:left="0"/>
        <w:rPr>
          <w:rFonts w:cs="Arial"/>
        </w:rPr>
      </w:pPr>
      <w:r>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702771" w:rsidRPr="00702771" w:rsidTr="00DA1B09">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702771" w:rsidRPr="00702771" w:rsidRDefault="00702771" w:rsidP="00702771">
            <w:pPr>
              <w:autoSpaceDE w:val="0"/>
              <w:autoSpaceDN w:val="0"/>
              <w:adjustRightInd w:val="0"/>
              <w:spacing w:line="276" w:lineRule="auto"/>
              <w:ind w:right="170"/>
              <w:jc w:val="right"/>
              <w:rPr>
                <w:rFonts w:cs="Arial"/>
                <w:sz w:val="20"/>
                <w:szCs w:val="20"/>
              </w:rPr>
            </w:pPr>
            <w:r w:rsidRPr="00702771">
              <w:rPr>
                <w:rFonts w:cs="Arial"/>
                <w:sz w:val="20"/>
                <w:szCs w:val="20"/>
              </w:rPr>
              <w:lastRenderedPageBreak/>
              <w:t xml:space="preserve">                                                                                                                                            Załącznik nr 3 do zasad</w:t>
            </w:r>
          </w:p>
        </w:tc>
      </w:tr>
      <w:tr w:rsidR="00702771" w:rsidRPr="00702771" w:rsidTr="00DA1B09">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702771" w:rsidRPr="00702771" w:rsidRDefault="00702771" w:rsidP="00702771">
            <w:pPr>
              <w:autoSpaceDE w:val="0"/>
              <w:autoSpaceDN w:val="0"/>
              <w:adjustRightInd w:val="0"/>
              <w:spacing w:line="276" w:lineRule="auto"/>
              <w:ind w:right="170"/>
              <w:jc w:val="center"/>
              <w:rPr>
                <w:rFonts w:cs="Arial"/>
                <w:b/>
                <w:bCs/>
                <w:color w:val="000000"/>
                <w:sz w:val="28"/>
                <w:szCs w:val="28"/>
              </w:rPr>
            </w:pPr>
            <w:r w:rsidRPr="00702771">
              <w:rPr>
                <w:rFonts w:cs="Arial"/>
                <w:sz w:val="20"/>
                <w:szCs w:val="20"/>
              </w:rPr>
              <w:br w:type="page"/>
            </w:r>
            <w:r w:rsidRPr="00702771">
              <w:rPr>
                <w:rFonts w:cs="Arial"/>
                <w:b/>
                <w:bCs/>
                <w:color w:val="000000"/>
                <w:sz w:val="28"/>
                <w:szCs w:val="28"/>
              </w:rPr>
              <w:t>Sylabus przedmiotu / modułu kształcenia</w:t>
            </w:r>
          </w:p>
        </w:tc>
      </w:tr>
      <w:tr w:rsidR="00702771" w:rsidRPr="00702771" w:rsidTr="00DA1B09">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Nazwa przedmiotu/modułu kształcenia:</w:t>
            </w:r>
            <w:r w:rsidRPr="00702771">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color w:val="000000"/>
              </w:rPr>
              <w:t>Analiza i interpretacja ikonicznych tekstów kultury w szkole</w:t>
            </w:r>
          </w:p>
        </w:tc>
      </w:tr>
      <w:tr w:rsidR="00702771" w:rsidRPr="001E3068" w:rsidTr="00DA1B09">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lang w:val="en-US"/>
              </w:rPr>
            </w:pPr>
            <w:proofErr w:type="spellStart"/>
            <w:r w:rsidRPr="00702771">
              <w:rPr>
                <w:rFonts w:cs="Arial"/>
                <w:b/>
                <w:color w:val="000000"/>
                <w:lang w:val="en-US"/>
              </w:rPr>
              <w:t>Nazwa</w:t>
            </w:r>
            <w:proofErr w:type="spellEnd"/>
            <w:r w:rsidRPr="00702771">
              <w:rPr>
                <w:rFonts w:cs="Arial"/>
                <w:b/>
                <w:color w:val="000000"/>
                <w:lang w:val="en-US"/>
              </w:rPr>
              <w:t xml:space="preserve"> w </w:t>
            </w:r>
            <w:proofErr w:type="spellStart"/>
            <w:r w:rsidRPr="00702771">
              <w:rPr>
                <w:rFonts w:cs="Arial"/>
                <w:b/>
                <w:color w:val="000000"/>
                <w:lang w:val="en-US"/>
              </w:rPr>
              <w:t>języku</w:t>
            </w:r>
            <w:proofErr w:type="spellEnd"/>
            <w:r w:rsidRPr="00702771">
              <w:rPr>
                <w:rFonts w:cs="Arial"/>
                <w:b/>
                <w:color w:val="000000"/>
                <w:lang w:val="en-US"/>
              </w:rPr>
              <w:t xml:space="preserve"> </w:t>
            </w:r>
            <w:proofErr w:type="spellStart"/>
            <w:r w:rsidRPr="00702771">
              <w:rPr>
                <w:rFonts w:cs="Arial"/>
                <w:b/>
                <w:color w:val="000000"/>
                <w:lang w:val="en-US"/>
              </w:rPr>
              <w:t>angielskim</w:t>
            </w:r>
            <w:proofErr w:type="spellEnd"/>
            <w:r w:rsidRPr="00702771">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color w:val="000000"/>
                <w:lang w:val="en-US"/>
              </w:rPr>
            </w:pPr>
            <w:proofErr w:type="spellStart"/>
            <w:r w:rsidRPr="00702771">
              <w:rPr>
                <w:rFonts w:cs="Arial"/>
                <w:color w:val="000000"/>
                <w:lang w:val="en-US"/>
              </w:rPr>
              <w:t>Analisys</w:t>
            </w:r>
            <w:proofErr w:type="spellEnd"/>
            <w:r w:rsidRPr="00702771">
              <w:rPr>
                <w:rFonts w:cs="Arial"/>
                <w:color w:val="000000"/>
                <w:lang w:val="en-US"/>
              </w:rPr>
              <w:t xml:space="preserve"> and interpretation iconic texts of culture at school</w:t>
            </w:r>
          </w:p>
        </w:tc>
      </w:tr>
      <w:tr w:rsidR="00702771" w:rsidRPr="00702771" w:rsidTr="00DA1B09">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Język wykładowy:</w:t>
            </w:r>
            <w:r w:rsidRPr="00702771">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polski</w:t>
            </w:r>
          </w:p>
        </w:tc>
      </w:tr>
      <w:tr w:rsidR="00702771" w:rsidRPr="00702771" w:rsidTr="00DA1B09">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 xml:space="preserve"> filologia polska</w:t>
            </w:r>
          </w:p>
        </w:tc>
      </w:tr>
      <w:tr w:rsidR="00702771" w:rsidRPr="00702771" w:rsidTr="00DA1B09">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color w:val="000000"/>
              </w:rPr>
              <w:t xml:space="preserve"> Wydział Nauk Humanistycznych</w:t>
            </w:r>
          </w:p>
        </w:tc>
      </w:tr>
      <w:tr w:rsidR="00702771" w:rsidRPr="00702771" w:rsidTr="00DA1B09">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fakultatywny</w:t>
            </w:r>
          </w:p>
        </w:tc>
      </w:tr>
      <w:tr w:rsidR="00702771" w:rsidRPr="00702771" w:rsidTr="00DA1B09">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pierwszego stopnia</w:t>
            </w:r>
          </w:p>
        </w:tc>
      </w:tr>
      <w:tr w:rsidR="00702771" w:rsidRPr="00702771" w:rsidTr="00DA1B09">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 xml:space="preserve"> drugi</w:t>
            </w:r>
          </w:p>
        </w:tc>
      </w:tr>
      <w:tr w:rsidR="00702771" w:rsidRPr="00702771" w:rsidTr="00DA1B09">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czwarty</w:t>
            </w:r>
          </w:p>
        </w:tc>
      </w:tr>
      <w:tr w:rsidR="00702771" w:rsidRPr="00702771" w:rsidTr="00DA1B09">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 xml:space="preserve"> </w:t>
            </w:r>
            <w:r w:rsidRPr="00702771">
              <w:rPr>
                <w:rFonts w:cs="Arial"/>
                <w:color w:val="000000"/>
              </w:rPr>
              <w:t>5</w:t>
            </w:r>
          </w:p>
        </w:tc>
      </w:tr>
      <w:tr w:rsidR="00702771" w:rsidRPr="00702771" w:rsidTr="00DA1B09">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mgr Maria Długołęcka-Pietrzak</w:t>
            </w:r>
          </w:p>
        </w:tc>
      </w:tr>
      <w:tr w:rsidR="00702771" w:rsidRPr="00702771" w:rsidTr="00DA1B09">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 xml:space="preserve">dr Renata Bryzek, dr Marcin Pliszka, dr hab. Barbara </w:t>
            </w:r>
            <w:proofErr w:type="spellStart"/>
            <w:r w:rsidRPr="00702771">
              <w:rPr>
                <w:rFonts w:cs="Arial"/>
                <w:color w:val="000000"/>
              </w:rPr>
              <w:t>Stelingowska</w:t>
            </w:r>
            <w:proofErr w:type="spellEnd"/>
            <w:r w:rsidRPr="00702771">
              <w:rPr>
                <w:rFonts w:cs="Arial"/>
                <w:color w:val="000000"/>
              </w:rPr>
              <w:t xml:space="preserve">, dr Piotr </w:t>
            </w:r>
            <w:proofErr w:type="spellStart"/>
            <w:r w:rsidRPr="00702771">
              <w:rPr>
                <w:rFonts w:cs="Arial"/>
                <w:color w:val="000000"/>
              </w:rPr>
              <w:t>Prachnio</w:t>
            </w:r>
            <w:proofErr w:type="spellEnd"/>
            <w:r w:rsidRPr="00702771">
              <w:rPr>
                <w:rFonts w:cs="Arial"/>
                <w:color w:val="000000"/>
              </w:rPr>
              <w:t xml:space="preserve">, mgr Maria </w:t>
            </w:r>
            <w:proofErr w:type="spellStart"/>
            <w:r w:rsidRPr="00702771">
              <w:rPr>
                <w:rFonts w:cs="Arial"/>
                <w:color w:val="000000"/>
              </w:rPr>
              <w:t>Długołęcka-Pietrzak</w:t>
            </w:r>
            <w:proofErr w:type="spellEnd"/>
          </w:p>
        </w:tc>
      </w:tr>
      <w:tr w:rsidR="00702771" w:rsidRPr="00702771" w:rsidTr="00DA1B09">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Nabycie wiedzy z zakresu pracy przyszłych nauczycieli polonistów z ikonicznymi tekstami kultury. Opanowanie umiejętności analizy i interpretacji ikonicznych tekstów kultury w szkole podstawowej. Nabycie gotowości do realizacji podstawy programowej (język polski na II etapie edukacyjnym) w zakresie czytania/ odbioru/ analizy/ interpretacji ikonicznych tekstów kultury w kształceniu polonistycznym w kontekście dzieła literackiego.</w:t>
            </w:r>
          </w:p>
        </w:tc>
      </w:tr>
      <w:tr w:rsidR="00702771" w:rsidRPr="00702771" w:rsidTr="00DA1B09">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Symbol efektu kierunkowego</w:t>
            </w:r>
          </w:p>
        </w:tc>
      </w:tr>
      <w:tr w:rsidR="00702771" w:rsidRPr="00702771" w:rsidTr="00DA1B09">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ascii="Calibri" w:hAnsi="Calibri"/>
              </w:rPr>
            </w:pPr>
            <w:r w:rsidRPr="00702771">
              <w:rPr>
                <w:rFonts w:cs="Arial"/>
                <w:b/>
                <w:color w:val="000000"/>
              </w:rPr>
              <w:t>WIEDZA</w:t>
            </w:r>
            <w:r w:rsidRPr="00702771">
              <w:rPr>
                <w:rFonts w:ascii="Calibri" w:hAnsi="Calibri"/>
              </w:rPr>
              <w:t xml:space="preserve"> </w:t>
            </w:r>
          </w:p>
          <w:p w:rsidR="00702771" w:rsidRPr="00702771" w:rsidRDefault="00702771" w:rsidP="00E753C2">
            <w:pPr>
              <w:autoSpaceDE w:val="0"/>
              <w:autoSpaceDN w:val="0"/>
              <w:adjustRightInd w:val="0"/>
              <w:spacing w:line="276" w:lineRule="auto"/>
              <w:ind w:right="170"/>
              <w:rPr>
                <w:rFonts w:cs="Arial"/>
                <w:b/>
                <w:color w:val="000000"/>
              </w:rPr>
            </w:pPr>
            <w:r w:rsidRPr="00702771">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702771" w:rsidRPr="00702771" w:rsidRDefault="00702771" w:rsidP="00702771">
            <w:pPr>
              <w:spacing w:line="276" w:lineRule="auto"/>
              <w:ind w:right="170"/>
              <w:rPr>
                <w:rFonts w:cs="Arial"/>
                <w:b/>
                <w:color w:val="000000"/>
              </w:rPr>
            </w:pPr>
          </w:p>
        </w:tc>
      </w:tr>
      <w:tr w:rsidR="00702771" w:rsidRPr="00702771" w:rsidTr="00DA1B09">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S_W01</w:t>
            </w:r>
          </w:p>
        </w:tc>
        <w:tc>
          <w:tcPr>
            <w:tcW w:w="7087" w:type="dxa"/>
            <w:gridSpan w:val="13"/>
            <w:tcBorders>
              <w:top w:val="single" w:sz="2" w:space="0" w:color="000000"/>
              <w:left w:val="single" w:sz="6" w:space="0" w:color="auto"/>
              <w:bottom w:val="single" w:sz="2" w:space="0" w:color="000000"/>
              <w:right w:val="single" w:sz="6" w:space="0" w:color="auto"/>
            </w:tcBorders>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metody kształcenia w odniesieniu do nauczanego przedmiotu lub prowadzonych zajęć, a także znaczenie kształtowania postawy odpowiedzialnego i krytycznego wykorzystywania mediów cyfrowych oraz poszanowania praw własności intelektualnej;</w:t>
            </w:r>
          </w:p>
        </w:tc>
        <w:tc>
          <w:tcPr>
            <w:tcW w:w="189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D.1.W9.</w:t>
            </w:r>
          </w:p>
        </w:tc>
      </w:tr>
      <w:tr w:rsidR="00702771" w:rsidRPr="00702771" w:rsidTr="00DA1B09">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S_W02</w:t>
            </w:r>
          </w:p>
        </w:tc>
        <w:tc>
          <w:tcPr>
            <w:tcW w:w="7087" w:type="dxa"/>
            <w:gridSpan w:val="13"/>
            <w:tcBorders>
              <w:top w:val="single" w:sz="2" w:space="0" w:color="000000"/>
              <w:left w:val="single" w:sz="6" w:space="0" w:color="auto"/>
              <w:bottom w:val="single" w:sz="2" w:space="0" w:color="000000"/>
              <w:right w:val="single" w:sz="6" w:space="0" w:color="auto"/>
            </w:tcBorders>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 xml:space="preserve">potrzebę kształtowania u ucznia pozytywnego stosunku do nauki, rozwijania ciekawości, aktywności i samodzielności poznawczej, </w:t>
            </w:r>
            <w:r w:rsidRPr="00702771">
              <w:rPr>
                <w:rFonts w:cs="Arial"/>
                <w:color w:val="000000"/>
              </w:rPr>
              <w:lastRenderedPageBreak/>
              <w:t>logicznego i krytycznego myślenia, kształtowania motywacji do uczenia się danego przedmiotu i nawyków systematycznego uczenia się, korzystania z różnych źródeł wiedzy, w tym z Internetu, oraz przygotowania ucznia do uczenia się przez całe życie przez stymulowanie go do samodzielnej pracy;</w:t>
            </w:r>
          </w:p>
        </w:tc>
        <w:tc>
          <w:tcPr>
            <w:tcW w:w="189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lastRenderedPageBreak/>
              <w:t>D.1.W15.</w:t>
            </w:r>
          </w:p>
        </w:tc>
      </w:tr>
      <w:tr w:rsidR="00702771" w:rsidRPr="00702771" w:rsidTr="00DA1B09">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lastRenderedPageBreak/>
              <w:t>S_W03</w:t>
            </w:r>
          </w:p>
        </w:tc>
        <w:tc>
          <w:tcPr>
            <w:tcW w:w="7087" w:type="dxa"/>
            <w:gridSpan w:val="13"/>
            <w:tcBorders>
              <w:top w:val="single" w:sz="2" w:space="0" w:color="000000"/>
              <w:left w:val="single" w:sz="6" w:space="0" w:color="auto"/>
              <w:bottom w:val="single" w:sz="2" w:space="0" w:color="000000"/>
              <w:right w:val="single" w:sz="6" w:space="0" w:color="auto"/>
            </w:tcBorders>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rodzaje ikonicznych tekstów kultury i specyfikę ikonicznej wypowiedzi artystycznej;</w:t>
            </w:r>
          </w:p>
        </w:tc>
        <w:tc>
          <w:tcPr>
            <w:tcW w:w="189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K_W01, K_W02</w:t>
            </w:r>
          </w:p>
        </w:tc>
      </w:tr>
      <w:tr w:rsidR="00702771" w:rsidRPr="00702771" w:rsidTr="00DA1B09">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UMIEJĘTNOŚCI</w:t>
            </w:r>
          </w:p>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Symbol efektu kierunkowego</w:t>
            </w:r>
          </w:p>
        </w:tc>
      </w:tr>
      <w:tr w:rsidR="00702771" w:rsidRPr="00702771" w:rsidTr="00DA1B09">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S_U01</w:t>
            </w:r>
          </w:p>
        </w:tc>
        <w:tc>
          <w:tcPr>
            <w:tcW w:w="7087" w:type="dxa"/>
            <w:gridSpan w:val="13"/>
            <w:tcBorders>
              <w:top w:val="single" w:sz="2" w:space="0" w:color="000000"/>
              <w:left w:val="single" w:sz="6" w:space="0" w:color="auto"/>
              <w:bottom w:val="single" w:sz="2" w:space="0" w:color="000000"/>
              <w:right w:val="single" w:sz="6" w:space="0" w:color="auto"/>
            </w:tcBorders>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kreować sytuacje dydaktyczne służące aktywności i rozwojowi zainteresowań uczniów oraz popularyzacji wiedzy;</w:t>
            </w:r>
          </w:p>
        </w:tc>
        <w:tc>
          <w:tcPr>
            <w:tcW w:w="189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D.1.U5.</w:t>
            </w:r>
          </w:p>
        </w:tc>
      </w:tr>
      <w:tr w:rsidR="00702771" w:rsidRPr="00702771" w:rsidTr="00DA1B09">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S_U02</w:t>
            </w:r>
          </w:p>
        </w:tc>
        <w:tc>
          <w:tcPr>
            <w:tcW w:w="7087" w:type="dxa"/>
            <w:gridSpan w:val="13"/>
            <w:tcBorders>
              <w:top w:val="single" w:sz="2" w:space="0" w:color="000000"/>
              <w:left w:val="single" w:sz="6" w:space="0" w:color="auto"/>
              <w:bottom w:val="single" w:sz="2" w:space="0" w:color="000000"/>
              <w:right w:val="single" w:sz="6" w:space="0" w:color="auto"/>
            </w:tcBorders>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dobierać metody pracy klasy oraz środki dydaktyczne, w tym z zakresu technologii informacyjno-komunikacyjnej, aktywizujące uczniów i uwzględniające ich zróżnicowane potrzeby edukacyjne;</w:t>
            </w:r>
          </w:p>
        </w:tc>
        <w:tc>
          <w:tcPr>
            <w:tcW w:w="189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D.1.U7.</w:t>
            </w:r>
          </w:p>
        </w:tc>
      </w:tr>
      <w:tr w:rsidR="00702771" w:rsidRPr="00702771" w:rsidTr="00DA1B09">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S_U03</w:t>
            </w:r>
          </w:p>
        </w:tc>
        <w:tc>
          <w:tcPr>
            <w:tcW w:w="7087" w:type="dxa"/>
            <w:gridSpan w:val="13"/>
            <w:tcBorders>
              <w:top w:val="single" w:sz="2" w:space="0" w:color="000000"/>
              <w:left w:val="single" w:sz="6" w:space="0" w:color="auto"/>
              <w:bottom w:val="single" w:sz="2" w:space="0" w:color="000000"/>
              <w:right w:val="single" w:sz="6" w:space="0" w:color="auto"/>
            </w:tcBorders>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dokonać analizy i interpretacji ikonicznych tekstów kultury, szczególnie jako kontekstu wobec dzieł literackich;</w:t>
            </w:r>
          </w:p>
        </w:tc>
        <w:tc>
          <w:tcPr>
            <w:tcW w:w="1898" w:type="dxa"/>
            <w:tcBorders>
              <w:top w:val="single" w:sz="2" w:space="0" w:color="000000"/>
              <w:left w:val="single" w:sz="6" w:space="0" w:color="auto"/>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K_U01,K_U02, K_U07, K_U08</w:t>
            </w:r>
          </w:p>
        </w:tc>
      </w:tr>
      <w:tr w:rsidR="00702771" w:rsidRPr="00702771" w:rsidTr="00DA1B09">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KOMPETENCJE SPOŁECZNE</w:t>
            </w:r>
          </w:p>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Symbol efektu kierunkowego</w:t>
            </w:r>
          </w:p>
        </w:tc>
      </w:tr>
      <w:tr w:rsidR="00702771" w:rsidRPr="00702771" w:rsidTr="00DA1B09">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S_K01</w:t>
            </w:r>
          </w:p>
        </w:tc>
        <w:tc>
          <w:tcPr>
            <w:tcW w:w="7087" w:type="dxa"/>
            <w:gridSpan w:val="13"/>
            <w:tcBorders>
              <w:top w:val="single" w:sz="2" w:space="0" w:color="000000"/>
              <w:left w:val="single" w:sz="2" w:space="0" w:color="000000"/>
              <w:bottom w:val="single" w:sz="2" w:space="0" w:color="000000"/>
              <w:right w:val="single" w:sz="6" w:space="0" w:color="auto"/>
            </w:tcBorders>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popularyzowania wiedzy wśród uczniów i w środowisku szkolnym oraz pozaszkolnym;</w:t>
            </w:r>
          </w:p>
        </w:tc>
        <w:tc>
          <w:tcPr>
            <w:tcW w:w="1898" w:type="dxa"/>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D.1.K2.</w:t>
            </w:r>
          </w:p>
        </w:tc>
      </w:tr>
      <w:tr w:rsidR="00702771" w:rsidRPr="00702771" w:rsidTr="00DA1B09">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S_K02</w:t>
            </w:r>
          </w:p>
        </w:tc>
        <w:tc>
          <w:tcPr>
            <w:tcW w:w="7087" w:type="dxa"/>
            <w:gridSpan w:val="13"/>
            <w:tcBorders>
              <w:top w:val="single" w:sz="2" w:space="0" w:color="000000"/>
              <w:left w:val="single" w:sz="2" w:space="0" w:color="000000"/>
              <w:bottom w:val="single" w:sz="2" w:space="0" w:color="000000"/>
              <w:right w:val="single" w:sz="6" w:space="0" w:color="auto"/>
            </w:tcBorders>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budowania systemu wartości i rozwijania postaw etycznych uczniów oraz kształtowania ich kompetencji komunikacyjnych i nawyków kulturalnych;</w:t>
            </w:r>
          </w:p>
        </w:tc>
        <w:tc>
          <w:tcPr>
            <w:tcW w:w="1898" w:type="dxa"/>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D.1.K6.</w:t>
            </w:r>
          </w:p>
        </w:tc>
      </w:tr>
      <w:tr w:rsidR="00702771" w:rsidRPr="00702771" w:rsidTr="00DA1B09">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S_K03</w:t>
            </w:r>
          </w:p>
        </w:tc>
        <w:tc>
          <w:tcPr>
            <w:tcW w:w="7087" w:type="dxa"/>
            <w:gridSpan w:val="13"/>
            <w:tcBorders>
              <w:top w:val="single" w:sz="2" w:space="0" w:color="000000"/>
              <w:left w:val="single" w:sz="2" w:space="0" w:color="000000"/>
              <w:bottom w:val="single" w:sz="2" w:space="0" w:color="000000"/>
              <w:right w:val="single" w:sz="6" w:space="0" w:color="auto"/>
            </w:tcBorders>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color w:val="000000"/>
              </w:rPr>
              <w:t>świadomej oceny i interpretacji roli czynnika ikonicznego we współczesnym świecie i jego oddziaływania na życie społeczne;</w:t>
            </w:r>
          </w:p>
        </w:tc>
        <w:tc>
          <w:tcPr>
            <w:tcW w:w="1898" w:type="dxa"/>
            <w:tcBorders>
              <w:top w:val="single" w:sz="2" w:space="0" w:color="000000"/>
              <w:left w:val="single" w:sz="2" w:space="0" w:color="000000"/>
              <w:bottom w:val="single" w:sz="2" w:space="0" w:color="000000"/>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K_K04, K_K06</w:t>
            </w:r>
          </w:p>
        </w:tc>
      </w:tr>
      <w:tr w:rsidR="00702771" w:rsidRPr="00702771" w:rsidTr="00DA1B09">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color w:val="000000"/>
              </w:rPr>
              <w:t xml:space="preserve">Ćwiczenia audytoryjne </w:t>
            </w:r>
          </w:p>
        </w:tc>
      </w:tr>
      <w:tr w:rsidR="00702771" w:rsidRPr="00702771" w:rsidTr="00DA1B09">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ascii="Calibri" w:hAnsi="Calibri"/>
              </w:rPr>
              <w:br w:type="page"/>
            </w:r>
            <w:r w:rsidRPr="00702771">
              <w:rPr>
                <w:rFonts w:cs="Arial"/>
                <w:b/>
                <w:color w:val="000000"/>
              </w:rPr>
              <w:t>Wymagania wstępne i dodatkowe:</w:t>
            </w:r>
          </w:p>
        </w:tc>
      </w:tr>
      <w:tr w:rsidR="00702771" w:rsidRPr="00702771" w:rsidTr="00DA1B09">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702771" w:rsidRPr="00702771" w:rsidRDefault="00702771" w:rsidP="00702771">
            <w:pPr>
              <w:spacing w:line="276" w:lineRule="auto"/>
              <w:ind w:right="170"/>
              <w:rPr>
                <w:rFonts w:cs="Arial"/>
                <w:bCs/>
                <w:color w:val="000000"/>
              </w:rPr>
            </w:pPr>
            <w:r w:rsidRPr="00702771">
              <w:rPr>
                <w:rFonts w:cs="Arial"/>
                <w:bCs/>
                <w:color w:val="000000"/>
              </w:rPr>
              <w:t>Znajomość podstaw nauczania wynikających z zaliczenia przedmiotu Podstawy dydaktyki (realizowanego w semestrze 3) oraz z przedmiotów z zakresu modułu psychologiczno-pedagogicznego realizowanych w semestrach drugim oraz trzecim.</w:t>
            </w:r>
          </w:p>
        </w:tc>
      </w:tr>
      <w:tr w:rsidR="00702771" w:rsidRPr="00702771" w:rsidTr="00DA1B09">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Treści modułu kształcenia:</w:t>
            </w:r>
          </w:p>
        </w:tc>
      </w:tr>
      <w:tr w:rsidR="00702771" w:rsidRPr="00702771" w:rsidTr="00DA1B09">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702771" w:rsidRPr="00702771" w:rsidRDefault="00702771" w:rsidP="00702771">
            <w:pPr>
              <w:tabs>
                <w:tab w:val="left" w:pos="1125"/>
              </w:tabs>
              <w:spacing w:line="276" w:lineRule="auto"/>
              <w:ind w:left="0" w:right="170"/>
              <w:rPr>
                <w:rFonts w:cs="Arial"/>
              </w:rPr>
            </w:pPr>
            <w:r w:rsidRPr="00702771">
              <w:rPr>
                <w:rFonts w:cs="Arial"/>
              </w:rPr>
              <w:t>1. Historia sztuki – etapy rozwoju i przemiany. Dzieło sztuki, arcydzieło.</w:t>
            </w:r>
          </w:p>
          <w:p w:rsidR="00702771" w:rsidRPr="00702771" w:rsidRDefault="00702771" w:rsidP="00702771">
            <w:pPr>
              <w:tabs>
                <w:tab w:val="left" w:pos="1125"/>
              </w:tabs>
              <w:spacing w:line="276" w:lineRule="auto"/>
              <w:ind w:left="0" w:right="170"/>
              <w:rPr>
                <w:rFonts w:cs="Arial"/>
              </w:rPr>
            </w:pPr>
            <w:r w:rsidRPr="00702771">
              <w:rPr>
                <w:rFonts w:cs="Arial"/>
              </w:rPr>
              <w:t xml:space="preserve">2. Pojęcie ikonicznego tekstu kultury. Różnorodność ikonicznych tekstów kultury we współczesnej rzeczywistości. </w:t>
            </w:r>
          </w:p>
          <w:p w:rsidR="00702771" w:rsidRPr="00702771" w:rsidRDefault="00702771" w:rsidP="00702771">
            <w:pPr>
              <w:tabs>
                <w:tab w:val="left" w:pos="1125"/>
              </w:tabs>
              <w:spacing w:line="276" w:lineRule="auto"/>
              <w:ind w:left="0" w:right="170"/>
              <w:rPr>
                <w:rFonts w:cs="Arial"/>
              </w:rPr>
            </w:pPr>
            <w:r w:rsidRPr="00702771">
              <w:rPr>
                <w:rFonts w:cs="Arial"/>
              </w:rPr>
              <w:t xml:space="preserve">3. Obraz jako tekst kultury i kontekst w czytaniu dzieł literackich. </w:t>
            </w:r>
          </w:p>
          <w:p w:rsidR="00702771" w:rsidRPr="00702771" w:rsidRDefault="00702771" w:rsidP="00702771">
            <w:pPr>
              <w:tabs>
                <w:tab w:val="left" w:pos="1125"/>
              </w:tabs>
              <w:spacing w:line="276" w:lineRule="auto"/>
              <w:ind w:left="0" w:right="170"/>
              <w:rPr>
                <w:rFonts w:cs="Arial"/>
              </w:rPr>
            </w:pPr>
            <w:r w:rsidRPr="00702771">
              <w:rPr>
                <w:rFonts w:cs="Arial"/>
              </w:rPr>
              <w:t xml:space="preserve">4. Szkolne analizy i interpretacje dzieł malarskich. </w:t>
            </w:r>
          </w:p>
          <w:p w:rsidR="00702771" w:rsidRPr="00702771" w:rsidRDefault="00702771" w:rsidP="00702771">
            <w:pPr>
              <w:tabs>
                <w:tab w:val="left" w:pos="1125"/>
              </w:tabs>
              <w:spacing w:line="276" w:lineRule="auto"/>
              <w:ind w:left="0" w:right="170"/>
              <w:rPr>
                <w:rFonts w:cs="Arial"/>
              </w:rPr>
            </w:pPr>
            <w:r w:rsidRPr="00702771">
              <w:rPr>
                <w:rFonts w:cs="Arial"/>
              </w:rPr>
              <w:t>5. Architektura w kulturze – historia, odbiór i odczytanie.</w:t>
            </w:r>
          </w:p>
          <w:p w:rsidR="00702771" w:rsidRPr="00702771" w:rsidRDefault="00702771" w:rsidP="00702771">
            <w:pPr>
              <w:tabs>
                <w:tab w:val="left" w:pos="1125"/>
              </w:tabs>
              <w:spacing w:line="276" w:lineRule="auto"/>
              <w:ind w:left="0" w:right="170"/>
              <w:rPr>
                <w:rFonts w:cs="Arial"/>
              </w:rPr>
            </w:pPr>
            <w:r w:rsidRPr="00702771">
              <w:rPr>
                <w:rFonts w:cs="Arial"/>
              </w:rPr>
              <w:lastRenderedPageBreak/>
              <w:t>6. Rzeźba/ instalacja w kulturze – historia, odbiór i odczytanie.</w:t>
            </w:r>
          </w:p>
          <w:p w:rsidR="00702771" w:rsidRPr="00702771" w:rsidRDefault="00702771" w:rsidP="00702771">
            <w:pPr>
              <w:tabs>
                <w:tab w:val="left" w:pos="1125"/>
              </w:tabs>
              <w:spacing w:line="276" w:lineRule="auto"/>
              <w:ind w:left="0" w:right="170"/>
              <w:rPr>
                <w:rFonts w:cs="Arial"/>
              </w:rPr>
            </w:pPr>
            <w:r w:rsidRPr="00702771">
              <w:rPr>
                <w:rFonts w:cs="Arial"/>
              </w:rPr>
              <w:t>7. Plakat filmowy jako tekst kultury prezentujący odczytanie danego dzieła.</w:t>
            </w:r>
          </w:p>
          <w:p w:rsidR="00702771" w:rsidRPr="00702771" w:rsidRDefault="00702771" w:rsidP="00702771">
            <w:pPr>
              <w:tabs>
                <w:tab w:val="left" w:pos="1125"/>
              </w:tabs>
              <w:spacing w:line="276" w:lineRule="auto"/>
              <w:ind w:left="0" w:right="170"/>
              <w:rPr>
                <w:rFonts w:cs="Arial"/>
              </w:rPr>
            </w:pPr>
            <w:r w:rsidRPr="00702771">
              <w:rPr>
                <w:rFonts w:cs="Arial"/>
              </w:rPr>
              <w:t xml:space="preserve">8. Plakat teatralny jako tekst kultury prezentujący odczytanie danego dzieła. </w:t>
            </w:r>
          </w:p>
          <w:p w:rsidR="00702771" w:rsidRPr="00702771" w:rsidRDefault="00702771" w:rsidP="00702771">
            <w:pPr>
              <w:tabs>
                <w:tab w:val="left" w:pos="1125"/>
              </w:tabs>
              <w:spacing w:line="276" w:lineRule="auto"/>
              <w:ind w:left="0" w:right="170"/>
              <w:rPr>
                <w:rFonts w:cs="Arial"/>
              </w:rPr>
            </w:pPr>
            <w:r w:rsidRPr="00702771">
              <w:rPr>
                <w:rFonts w:cs="Arial"/>
              </w:rPr>
              <w:t>9. Wizualne teksty reklamowe jako sposób obrazowania rzeczywistości – specyfika, różnorodność form, funkcje, środki perswazji.</w:t>
            </w:r>
          </w:p>
          <w:p w:rsidR="00702771" w:rsidRPr="00702771" w:rsidRDefault="00702771" w:rsidP="00702771">
            <w:pPr>
              <w:tabs>
                <w:tab w:val="left" w:pos="1125"/>
              </w:tabs>
              <w:spacing w:line="276" w:lineRule="auto"/>
              <w:ind w:left="0" w:right="170"/>
              <w:rPr>
                <w:rFonts w:cs="Arial"/>
              </w:rPr>
            </w:pPr>
            <w:r w:rsidRPr="00702771">
              <w:rPr>
                <w:rFonts w:cs="Arial"/>
              </w:rPr>
              <w:t>10. Demotywatory jako teksty kultury i nowa forma komunikacji – znaczenie, odczytanie, funkcje.</w:t>
            </w:r>
          </w:p>
          <w:p w:rsidR="00702771" w:rsidRPr="00702771" w:rsidRDefault="00702771" w:rsidP="00702771">
            <w:pPr>
              <w:tabs>
                <w:tab w:val="left" w:pos="1125"/>
              </w:tabs>
              <w:spacing w:line="276" w:lineRule="auto"/>
              <w:ind w:left="0" w:right="170"/>
              <w:rPr>
                <w:rFonts w:cs="Arial"/>
              </w:rPr>
            </w:pPr>
            <w:r w:rsidRPr="00702771">
              <w:rPr>
                <w:rFonts w:cs="Arial"/>
              </w:rPr>
              <w:t>11. Komiks/ rysunek satyryczny jako tekst kultury – funkcje i możliwe odczytania.</w:t>
            </w:r>
          </w:p>
          <w:p w:rsidR="00702771" w:rsidRPr="00702771" w:rsidRDefault="00702771" w:rsidP="00702771">
            <w:pPr>
              <w:tabs>
                <w:tab w:val="left" w:pos="1125"/>
              </w:tabs>
              <w:spacing w:line="276" w:lineRule="auto"/>
              <w:ind w:left="0" w:right="170"/>
              <w:rPr>
                <w:rFonts w:cs="Arial"/>
              </w:rPr>
            </w:pPr>
            <w:r w:rsidRPr="00702771">
              <w:rPr>
                <w:rFonts w:cs="Arial"/>
              </w:rPr>
              <w:t>12. Fotografia jako tekst kultury odzwierciedlający i kreujący rzeczywistość. Czytanie fotografii.</w:t>
            </w:r>
          </w:p>
          <w:p w:rsidR="00702771" w:rsidRPr="00702771" w:rsidRDefault="00702771" w:rsidP="00702771">
            <w:pPr>
              <w:tabs>
                <w:tab w:val="left" w:pos="1125"/>
              </w:tabs>
              <w:spacing w:line="276" w:lineRule="auto"/>
              <w:ind w:left="0" w:right="170"/>
              <w:rPr>
                <w:rFonts w:cs="Arial"/>
              </w:rPr>
            </w:pPr>
            <w:r w:rsidRPr="00702771">
              <w:rPr>
                <w:rFonts w:cs="Arial"/>
              </w:rPr>
              <w:t>13. Internet jako medium ikonicznych tekstów kultury – wartościowanie i ocena.</w:t>
            </w:r>
          </w:p>
          <w:p w:rsidR="00702771" w:rsidRPr="00702771" w:rsidRDefault="00702771" w:rsidP="00702771">
            <w:pPr>
              <w:tabs>
                <w:tab w:val="left" w:pos="1125"/>
              </w:tabs>
              <w:spacing w:line="276" w:lineRule="auto"/>
              <w:ind w:left="0" w:right="170"/>
              <w:rPr>
                <w:rFonts w:cs="Arial"/>
              </w:rPr>
            </w:pPr>
            <w:r w:rsidRPr="00702771">
              <w:rPr>
                <w:rFonts w:cs="Arial"/>
              </w:rPr>
              <w:t>14. Ikoniczne teksty kultury regionu – znaczenie i funkcje.</w:t>
            </w:r>
          </w:p>
          <w:p w:rsidR="00702771" w:rsidRPr="00702771" w:rsidRDefault="00702771" w:rsidP="00702771">
            <w:pPr>
              <w:tabs>
                <w:tab w:val="left" w:pos="1125"/>
              </w:tabs>
              <w:spacing w:line="276" w:lineRule="auto"/>
              <w:ind w:left="0" w:right="170"/>
              <w:rPr>
                <w:rFonts w:cs="Arial"/>
              </w:rPr>
            </w:pPr>
            <w:r w:rsidRPr="00702771">
              <w:rPr>
                <w:rFonts w:cs="Arial"/>
              </w:rPr>
              <w:t>15. Uczeń jako odbiorca i twórca ikonicznych tekstów kultury.</w:t>
            </w:r>
          </w:p>
        </w:tc>
      </w:tr>
      <w:tr w:rsidR="00702771" w:rsidRPr="00702771" w:rsidTr="00DA1B09">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lastRenderedPageBreak/>
              <w:t>Literatura podstawowa:</w:t>
            </w:r>
          </w:p>
        </w:tc>
      </w:tr>
      <w:tr w:rsidR="00702771" w:rsidRPr="00702771" w:rsidTr="00DA1B09">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702771" w:rsidRPr="00702771" w:rsidRDefault="00702771" w:rsidP="007112E0">
            <w:pPr>
              <w:numPr>
                <w:ilvl w:val="0"/>
                <w:numId w:val="41"/>
              </w:numPr>
              <w:autoSpaceDE w:val="0"/>
              <w:autoSpaceDN w:val="0"/>
              <w:adjustRightInd w:val="0"/>
              <w:spacing w:before="0" w:after="200" w:line="276" w:lineRule="auto"/>
              <w:ind w:right="170"/>
              <w:rPr>
                <w:rFonts w:cs="Arial"/>
                <w:bCs/>
                <w:color w:val="000000"/>
              </w:rPr>
            </w:pPr>
            <w:r w:rsidRPr="00702771">
              <w:rPr>
                <w:rFonts w:cs="Arial"/>
                <w:bCs/>
                <w:i/>
                <w:iCs/>
                <w:color w:val="000000"/>
              </w:rPr>
              <w:t>Ikoniczne i literackie teksty w przestrzeni nowoczesnej dydaktyki</w:t>
            </w:r>
            <w:r w:rsidRPr="00702771">
              <w:rPr>
                <w:rFonts w:cs="Arial"/>
                <w:bCs/>
                <w:color w:val="000000"/>
              </w:rPr>
              <w:t>, red. Anna Pilch, Marta Rusek, Kraków 2015.</w:t>
            </w:r>
          </w:p>
          <w:p w:rsidR="00702771" w:rsidRPr="00702771" w:rsidRDefault="00702771" w:rsidP="007112E0">
            <w:pPr>
              <w:numPr>
                <w:ilvl w:val="0"/>
                <w:numId w:val="41"/>
              </w:numPr>
              <w:autoSpaceDE w:val="0"/>
              <w:autoSpaceDN w:val="0"/>
              <w:adjustRightInd w:val="0"/>
              <w:spacing w:before="0" w:after="200" w:line="276" w:lineRule="auto"/>
              <w:ind w:right="170"/>
              <w:rPr>
                <w:rFonts w:cs="Arial"/>
                <w:bCs/>
                <w:color w:val="000000"/>
              </w:rPr>
            </w:pPr>
            <w:r w:rsidRPr="00702771">
              <w:rPr>
                <w:rFonts w:cs="Arial"/>
                <w:bCs/>
                <w:color w:val="000000"/>
              </w:rPr>
              <w:t xml:space="preserve">Kołodziej Piotr, </w:t>
            </w:r>
            <w:r w:rsidRPr="00702771">
              <w:rPr>
                <w:rFonts w:cs="Arial"/>
                <w:bCs/>
                <w:i/>
                <w:iCs/>
                <w:color w:val="000000"/>
              </w:rPr>
              <w:t>Czas na obraz. Dzieło malarskie jako tekst i kontekst w szkolnym kształceniu humanistycznym (1888-1999)</w:t>
            </w:r>
            <w:r w:rsidRPr="00702771">
              <w:rPr>
                <w:rFonts w:cs="Arial"/>
                <w:bCs/>
                <w:color w:val="000000"/>
              </w:rPr>
              <w:t xml:space="preserve">, Kraków 2013. </w:t>
            </w:r>
          </w:p>
          <w:p w:rsidR="00702771" w:rsidRPr="00702771" w:rsidRDefault="00702771" w:rsidP="007112E0">
            <w:pPr>
              <w:numPr>
                <w:ilvl w:val="0"/>
                <w:numId w:val="41"/>
              </w:numPr>
              <w:autoSpaceDE w:val="0"/>
              <w:autoSpaceDN w:val="0"/>
              <w:adjustRightInd w:val="0"/>
              <w:spacing w:before="0" w:after="200" w:line="276" w:lineRule="auto"/>
              <w:ind w:right="170"/>
              <w:rPr>
                <w:rFonts w:cs="Arial"/>
                <w:bCs/>
                <w:color w:val="000000"/>
              </w:rPr>
            </w:pPr>
            <w:r w:rsidRPr="00702771">
              <w:rPr>
                <w:rFonts w:cs="Arial"/>
                <w:bCs/>
                <w:i/>
                <w:iCs/>
                <w:color w:val="000000"/>
              </w:rPr>
              <w:t>Przygotowanie ucznia do odbioru różnych tekstów kultury</w:t>
            </w:r>
            <w:r w:rsidRPr="00702771">
              <w:rPr>
                <w:rFonts w:cs="Arial"/>
                <w:bCs/>
                <w:color w:val="000000"/>
              </w:rPr>
              <w:t>, red. Anna Janus-Sitarz, Kraków 2004.</w:t>
            </w:r>
          </w:p>
          <w:p w:rsidR="00702771" w:rsidRPr="00702771" w:rsidRDefault="00702771" w:rsidP="007112E0">
            <w:pPr>
              <w:numPr>
                <w:ilvl w:val="0"/>
                <w:numId w:val="41"/>
              </w:numPr>
              <w:autoSpaceDE w:val="0"/>
              <w:autoSpaceDN w:val="0"/>
              <w:adjustRightInd w:val="0"/>
              <w:spacing w:before="0" w:after="200" w:line="276" w:lineRule="auto"/>
              <w:ind w:right="170"/>
              <w:rPr>
                <w:rFonts w:cs="Arial"/>
                <w:bCs/>
                <w:color w:val="000000"/>
              </w:rPr>
            </w:pPr>
            <w:r w:rsidRPr="00702771">
              <w:rPr>
                <w:rFonts w:cs="Arial"/>
                <w:bCs/>
                <w:color w:val="000000"/>
              </w:rPr>
              <w:t xml:space="preserve">Karolina Kwak, </w:t>
            </w:r>
            <w:r w:rsidRPr="00702771">
              <w:rPr>
                <w:rFonts w:cs="Arial"/>
                <w:bCs/>
                <w:i/>
                <w:iCs/>
                <w:color w:val="000000"/>
              </w:rPr>
              <w:t>Urzeczenie Caravaggiem. Relacyjna obecność obrazu w edukacji polonistycznej</w:t>
            </w:r>
            <w:r w:rsidRPr="00702771">
              <w:rPr>
                <w:rFonts w:cs="Arial"/>
                <w:bCs/>
                <w:color w:val="000000"/>
              </w:rPr>
              <w:t>, Kraków 2025.</w:t>
            </w:r>
          </w:p>
        </w:tc>
      </w:tr>
      <w:tr w:rsidR="00702771" w:rsidRPr="00702771" w:rsidTr="00DA1B09">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Literatura dodatkowa:</w:t>
            </w:r>
          </w:p>
        </w:tc>
      </w:tr>
      <w:tr w:rsidR="00702771" w:rsidRPr="00702771" w:rsidTr="00DA1B09">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702771" w:rsidRPr="00702771" w:rsidRDefault="00702771" w:rsidP="007112E0">
            <w:pPr>
              <w:numPr>
                <w:ilvl w:val="0"/>
                <w:numId w:val="42"/>
              </w:numPr>
              <w:autoSpaceDE w:val="0"/>
              <w:autoSpaceDN w:val="0"/>
              <w:adjustRightInd w:val="0"/>
              <w:spacing w:before="0" w:after="200" w:line="276" w:lineRule="auto"/>
              <w:ind w:right="170"/>
              <w:rPr>
                <w:rFonts w:cs="Arial"/>
                <w:color w:val="000000"/>
              </w:rPr>
            </w:pPr>
            <w:r w:rsidRPr="00702771">
              <w:rPr>
                <w:rFonts w:cs="Arial"/>
                <w:i/>
                <w:iCs/>
                <w:color w:val="000000"/>
              </w:rPr>
              <w:t>Animacja działań kulturalnych – wyzwanie współczesności</w:t>
            </w:r>
            <w:r w:rsidRPr="00702771">
              <w:rPr>
                <w:rFonts w:cs="Arial"/>
                <w:color w:val="000000"/>
              </w:rPr>
              <w:t xml:space="preserve">, red. Małgorzata </w:t>
            </w:r>
            <w:proofErr w:type="spellStart"/>
            <w:r w:rsidRPr="00702771">
              <w:rPr>
                <w:rFonts w:cs="Arial"/>
                <w:color w:val="000000"/>
              </w:rPr>
              <w:t>Latoch</w:t>
            </w:r>
            <w:proofErr w:type="spellEnd"/>
            <w:r w:rsidRPr="00702771">
              <w:rPr>
                <w:rFonts w:cs="Arial"/>
                <w:color w:val="000000"/>
              </w:rPr>
              <w:t xml:space="preserve">-Zielińska, Warszawa 2010. </w:t>
            </w:r>
          </w:p>
          <w:p w:rsidR="00702771" w:rsidRPr="00702771" w:rsidRDefault="00702771" w:rsidP="007112E0">
            <w:pPr>
              <w:numPr>
                <w:ilvl w:val="0"/>
                <w:numId w:val="42"/>
              </w:numPr>
              <w:autoSpaceDE w:val="0"/>
              <w:autoSpaceDN w:val="0"/>
              <w:adjustRightInd w:val="0"/>
              <w:spacing w:before="0" w:after="200" w:line="276" w:lineRule="auto"/>
              <w:ind w:right="170"/>
              <w:rPr>
                <w:rFonts w:cs="Arial"/>
                <w:color w:val="000000"/>
              </w:rPr>
            </w:pPr>
            <w:r w:rsidRPr="00702771">
              <w:rPr>
                <w:rFonts w:cs="Arial"/>
                <w:color w:val="000000"/>
              </w:rPr>
              <w:t xml:space="preserve">Bryzek Renata, </w:t>
            </w:r>
            <w:proofErr w:type="spellStart"/>
            <w:r w:rsidRPr="00702771">
              <w:rPr>
                <w:rFonts w:cs="Arial"/>
                <w:color w:val="000000"/>
              </w:rPr>
              <w:t>Latoch</w:t>
            </w:r>
            <w:proofErr w:type="spellEnd"/>
            <w:r w:rsidRPr="00702771">
              <w:rPr>
                <w:rFonts w:cs="Arial"/>
                <w:color w:val="000000"/>
              </w:rPr>
              <w:t>-Zielińska Małgorzata, Morawska Iwona,</w:t>
            </w:r>
            <w:r w:rsidRPr="00702771">
              <w:rPr>
                <w:rFonts w:cs="Arial"/>
                <w:i/>
                <w:iCs/>
                <w:color w:val="000000"/>
              </w:rPr>
              <w:t xml:space="preserve"> Planowanie pracy nauczyciela polonisty na IV etapie edukacyjnym. Poradnik metodyczny z przykładami zadań maturalnych</w:t>
            </w:r>
            <w:r w:rsidRPr="00702771">
              <w:rPr>
                <w:rFonts w:cs="Arial"/>
                <w:color w:val="000000"/>
              </w:rPr>
              <w:t xml:space="preserve">, Warszawa 2015, http://www.bc.ore.edu.pl/dlibra/docmetadata?id=729 </w:t>
            </w:r>
          </w:p>
          <w:p w:rsidR="00702771" w:rsidRPr="00702771" w:rsidRDefault="00702771" w:rsidP="007112E0">
            <w:pPr>
              <w:numPr>
                <w:ilvl w:val="0"/>
                <w:numId w:val="42"/>
              </w:numPr>
              <w:autoSpaceDE w:val="0"/>
              <w:autoSpaceDN w:val="0"/>
              <w:adjustRightInd w:val="0"/>
              <w:spacing w:before="0" w:after="200" w:line="276" w:lineRule="auto"/>
              <w:ind w:right="170"/>
              <w:rPr>
                <w:rFonts w:cs="Arial"/>
                <w:color w:val="000000"/>
              </w:rPr>
            </w:pPr>
            <w:r w:rsidRPr="00702771">
              <w:rPr>
                <w:rFonts w:cs="Arial"/>
                <w:i/>
                <w:iCs/>
                <w:color w:val="000000"/>
              </w:rPr>
              <w:t>Kultura popularna w szkole. Pobłażliwe przyzwolenie czy autentyczny dialog</w:t>
            </w:r>
            <w:r w:rsidRPr="00702771">
              <w:rPr>
                <w:rFonts w:cs="Arial"/>
                <w:color w:val="000000"/>
              </w:rPr>
              <w:t xml:space="preserve">, red. Barbara </w:t>
            </w:r>
            <w:proofErr w:type="spellStart"/>
            <w:r w:rsidRPr="00702771">
              <w:rPr>
                <w:rFonts w:cs="Arial"/>
                <w:color w:val="000000"/>
              </w:rPr>
              <w:t>Myrdzik</w:t>
            </w:r>
            <w:proofErr w:type="spellEnd"/>
            <w:r w:rsidRPr="00702771">
              <w:rPr>
                <w:rFonts w:cs="Arial"/>
                <w:color w:val="000000"/>
              </w:rPr>
              <w:t xml:space="preserve">, Małgorzata </w:t>
            </w:r>
            <w:proofErr w:type="spellStart"/>
            <w:r w:rsidRPr="00702771">
              <w:rPr>
                <w:rFonts w:cs="Arial"/>
                <w:color w:val="000000"/>
              </w:rPr>
              <w:t>Latoch</w:t>
            </w:r>
            <w:proofErr w:type="spellEnd"/>
            <w:r w:rsidRPr="00702771">
              <w:rPr>
                <w:rFonts w:cs="Arial"/>
                <w:color w:val="000000"/>
              </w:rPr>
              <w:t xml:space="preserve">-Zielińska, Lublin 2006. </w:t>
            </w:r>
          </w:p>
          <w:p w:rsidR="00702771" w:rsidRPr="00702771" w:rsidRDefault="00702771" w:rsidP="007112E0">
            <w:pPr>
              <w:numPr>
                <w:ilvl w:val="0"/>
                <w:numId w:val="42"/>
              </w:numPr>
              <w:autoSpaceDE w:val="0"/>
              <w:autoSpaceDN w:val="0"/>
              <w:adjustRightInd w:val="0"/>
              <w:spacing w:before="0" w:after="200" w:line="276" w:lineRule="auto"/>
              <w:ind w:right="170"/>
              <w:rPr>
                <w:rFonts w:cs="Arial"/>
                <w:color w:val="000000"/>
              </w:rPr>
            </w:pPr>
            <w:r w:rsidRPr="00702771">
              <w:rPr>
                <w:rFonts w:cs="Arial"/>
                <w:i/>
                <w:iCs/>
                <w:color w:val="000000"/>
              </w:rPr>
              <w:t>Nowe gatunki tekstów kulturowych we współczesnym kształceniu polonistycznym</w:t>
            </w:r>
            <w:r w:rsidRPr="00702771">
              <w:rPr>
                <w:rFonts w:cs="Arial"/>
                <w:color w:val="000000"/>
              </w:rPr>
              <w:t xml:space="preserve">, w: </w:t>
            </w:r>
            <w:r w:rsidRPr="00702771">
              <w:rPr>
                <w:rFonts w:cs="Arial"/>
                <w:i/>
                <w:iCs/>
                <w:color w:val="000000"/>
              </w:rPr>
              <w:t>Dydaktyka XXI wieku – szanse i zagrożenia</w:t>
            </w:r>
            <w:r w:rsidRPr="00702771">
              <w:rPr>
                <w:rFonts w:cs="Arial"/>
                <w:color w:val="000000"/>
              </w:rPr>
              <w:t>, red. Jolanta Bujak-Lechowicz, Piotrków Trybunalski 2008.</w:t>
            </w:r>
          </w:p>
          <w:p w:rsidR="00702771" w:rsidRPr="00702771" w:rsidRDefault="00702771" w:rsidP="007112E0">
            <w:pPr>
              <w:numPr>
                <w:ilvl w:val="0"/>
                <w:numId w:val="42"/>
              </w:numPr>
              <w:autoSpaceDE w:val="0"/>
              <w:autoSpaceDN w:val="0"/>
              <w:adjustRightInd w:val="0"/>
              <w:spacing w:before="0" w:after="200" w:line="276" w:lineRule="auto"/>
              <w:ind w:right="170"/>
              <w:rPr>
                <w:rFonts w:cs="Arial"/>
                <w:color w:val="000000"/>
              </w:rPr>
            </w:pPr>
            <w:r w:rsidRPr="00702771">
              <w:rPr>
                <w:rFonts w:cs="Arial"/>
                <w:color w:val="000000"/>
              </w:rPr>
              <w:t xml:space="preserve">Pilch Andrzej, </w:t>
            </w:r>
            <w:r w:rsidRPr="00702771">
              <w:rPr>
                <w:rFonts w:cs="Arial"/>
                <w:i/>
                <w:iCs/>
                <w:color w:val="000000"/>
              </w:rPr>
              <w:t>Część ustna egzaminu maturalnego z języka polskiego. Zadania oparte na tekstach ikonicznych. Materiał dla nauczycieli</w:t>
            </w:r>
            <w:r w:rsidRPr="00702771">
              <w:rPr>
                <w:rFonts w:cs="Arial"/>
                <w:color w:val="000000"/>
              </w:rPr>
              <w:t xml:space="preserve">, Warszawa 2014, </w:t>
            </w:r>
            <w:hyperlink r:id="rId10" w:history="1">
              <w:r w:rsidRPr="00702771">
                <w:rPr>
                  <w:rFonts w:cs="Arial"/>
                  <w:color w:val="0000FF"/>
                  <w:u w:val="single"/>
                </w:rPr>
                <w:t>http://www.cke.edu.pl/images/_EGZAMIN_MATURALNY_OD_2015/Materialy/Pilch_Zadania_ikoniczne.pdf</w:t>
              </w:r>
            </w:hyperlink>
          </w:p>
          <w:p w:rsidR="00702771" w:rsidRPr="00702771" w:rsidRDefault="00702771" w:rsidP="007112E0">
            <w:pPr>
              <w:numPr>
                <w:ilvl w:val="0"/>
                <w:numId w:val="42"/>
              </w:numPr>
              <w:autoSpaceDE w:val="0"/>
              <w:autoSpaceDN w:val="0"/>
              <w:adjustRightInd w:val="0"/>
              <w:spacing w:before="0" w:after="200" w:line="276" w:lineRule="auto"/>
              <w:ind w:right="170"/>
              <w:rPr>
                <w:rFonts w:cs="Arial"/>
                <w:color w:val="000000"/>
              </w:rPr>
            </w:pPr>
            <w:proofErr w:type="spellStart"/>
            <w:r w:rsidRPr="00702771">
              <w:rPr>
                <w:rFonts w:cs="Arial"/>
                <w:color w:val="000000"/>
              </w:rPr>
              <w:t>Ślósarz</w:t>
            </w:r>
            <w:proofErr w:type="spellEnd"/>
            <w:r w:rsidRPr="00702771">
              <w:rPr>
                <w:rFonts w:cs="Arial"/>
                <w:color w:val="000000"/>
              </w:rPr>
              <w:t xml:space="preserve"> Anna, </w:t>
            </w:r>
            <w:r w:rsidRPr="00702771">
              <w:rPr>
                <w:rFonts w:cs="Arial"/>
                <w:i/>
                <w:iCs/>
                <w:color w:val="000000"/>
              </w:rPr>
              <w:t>Plakat i reklama na lekcjach języka polskiego w liceum i technikum. Poradnik z ćwiczeniami dla nauczyciela</w:t>
            </w:r>
            <w:r w:rsidRPr="00702771">
              <w:rPr>
                <w:rFonts w:cs="Arial"/>
                <w:color w:val="000000"/>
              </w:rPr>
              <w:t xml:space="preserve">, Warszawa 2013, http://www.bc.ore.edu.pl/dlibra/docmetadata?id=586&amp;from=&amp;dirids=1&amp;ver_id=&amp;lp=1&amp;QI= </w:t>
            </w:r>
          </w:p>
          <w:p w:rsidR="00702771" w:rsidRPr="00702771" w:rsidRDefault="00702771" w:rsidP="007112E0">
            <w:pPr>
              <w:numPr>
                <w:ilvl w:val="0"/>
                <w:numId w:val="42"/>
              </w:numPr>
              <w:autoSpaceDE w:val="0"/>
              <w:autoSpaceDN w:val="0"/>
              <w:adjustRightInd w:val="0"/>
              <w:spacing w:before="0" w:after="200" w:line="276" w:lineRule="auto"/>
              <w:ind w:right="170"/>
              <w:rPr>
                <w:rFonts w:cs="Arial"/>
                <w:color w:val="000000"/>
              </w:rPr>
            </w:pPr>
            <w:r w:rsidRPr="00702771">
              <w:rPr>
                <w:rFonts w:cs="Arial"/>
                <w:i/>
                <w:iCs/>
                <w:color w:val="000000"/>
              </w:rPr>
              <w:t>Teksty kultury w szkole</w:t>
            </w:r>
            <w:r w:rsidRPr="00702771">
              <w:rPr>
                <w:rFonts w:cs="Arial"/>
                <w:color w:val="000000"/>
              </w:rPr>
              <w:t xml:space="preserve">, red. Barbara </w:t>
            </w:r>
            <w:proofErr w:type="spellStart"/>
            <w:r w:rsidRPr="00702771">
              <w:rPr>
                <w:rFonts w:cs="Arial"/>
                <w:color w:val="000000"/>
              </w:rPr>
              <w:t>Myrdzik</w:t>
            </w:r>
            <w:proofErr w:type="spellEnd"/>
            <w:r w:rsidRPr="00702771">
              <w:rPr>
                <w:rFonts w:cs="Arial"/>
                <w:color w:val="000000"/>
              </w:rPr>
              <w:t xml:space="preserve">, Leszek </w:t>
            </w:r>
            <w:proofErr w:type="spellStart"/>
            <w:r w:rsidRPr="00702771">
              <w:rPr>
                <w:rFonts w:cs="Arial"/>
                <w:color w:val="000000"/>
              </w:rPr>
              <w:t>Tymiakin</w:t>
            </w:r>
            <w:proofErr w:type="spellEnd"/>
            <w:r w:rsidRPr="00702771">
              <w:rPr>
                <w:rFonts w:cs="Arial"/>
                <w:color w:val="000000"/>
              </w:rPr>
              <w:t>, Lublin 2008.</w:t>
            </w:r>
          </w:p>
          <w:p w:rsidR="00702771" w:rsidRPr="00702771" w:rsidRDefault="00702771" w:rsidP="007112E0">
            <w:pPr>
              <w:numPr>
                <w:ilvl w:val="0"/>
                <w:numId w:val="42"/>
              </w:numPr>
              <w:autoSpaceDE w:val="0"/>
              <w:autoSpaceDN w:val="0"/>
              <w:adjustRightInd w:val="0"/>
              <w:spacing w:before="0" w:after="200" w:line="276" w:lineRule="auto"/>
              <w:ind w:right="170"/>
              <w:rPr>
                <w:rFonts w:cs="Arial"/>
                <w:color w:val="000000"/>
              </w:rPr>
            </w:pPr>
            <w:r w:rsidRPr="00702771">
              <w:rPr>
                <w:rFonts w:cs="Arial"/>
                <w:i/>
                <w:iCs/>
                <w:color w:val="000000"/>
              </w:rPr>
              <w:t>Język polski. Teksty ikoniczne w ćwiczeniach maturalnych</w:t>
            </w:r>
            <w:r w:rsidRPr="00702771">
              <w:rPr>
                <w:rFonts w:cs="Arial"/>
                <w:color w:val="000000"/>
              </w:rPr>
              <w:t xml:space="preserve">, red. Tomasz Zieliński, Warszawa 2015. </w:t>
            </w:r>
          </w:p>
        </w:tc>
      </w:tr>
      <w:tr w:rsidR="00702771" w:rsidRPr="00702771" w:rsidTr="00DA1B09">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lastRenderedPageBreak/>
              <w:t>Planowane formy/działania/metody dydaktyczne:</w:t>
            </w:r>
          </w:p>
        </w:tc>
      </w:tr>
      <w:tr w:rsidR="00702771" w:rsidRPr="00702771" w:rsidTr="00DA1B09">
        <w:trPr>
          <w:trHeight w:val="441"/>
        </w:trPr>
        <w:tc>
          <w:tcPr>
            <w:tcW w:w="10433" w:type="dxa"/>
            <w:gridSpan w:val="15"/>
            <w:tcBorders>
              <w:top w:val="single" w:sz="4" w:space="0" w:color="auto"/>
              <w:left w:val="single" w:sz="6" w:space="0" w:color="auto"/>
              <w:bottom w:val="nil"/>
              <w:right w:val="single" w:sz="6" w:space="0" w:color="auto"/>
            </w:tcBorders>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Ćwiczenia warsztatowe wspomagane technikami multimedialnymi, zespołowe i indywidualne rozwiązywanie zadań problemowych, „burza mózgów”, studium przypadku, analiza ikonicznych tekstów kultury</w:t>
            </w:r>
          </w:p>
        </w:tc>
      </w:tr>
      <w:tr w:rsidR="00702771" w:rsidRPr="00702771" w:rsidTr="00DA1B09">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Sposoby weryfikacji efektów uczenia się osiąganych przez studenta:</w:t>
            </w:r>
          </w:p>
        </w:tc>
      </w:tr>
      <w:tr w:rsidR="00702771" w:rsidRPr="00702771" w:rsidTr="00DA1B09">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Metody weryfikacji efektów uczenia się</w:t>
            </w:r>
          </w:p>
        </w:tc>
      </w:tr>
      <w:tr w:rsidR="00702771" w:rsidRPr="00702771" w:rsidTr="00DA1B09">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S_W01, S_W02, S_W03</w:t>
            </w:r>
          </w:p>
        </w:tc>
        <w:tc>
          <w:tcPr>
            <w:tcW w:w="8418" w:type="dxa"/>
            <w:gridSpan w:val="13"/>
            <w:tcBorders>
              <w:top w:val="single" w:sz="4" w:space="0" w:color="auto"/>
              <w:left w:val="single" w:sz="4" w:space="0" w:color="auto"/>
              <w:bottom w:val="single" w:sz="4" w:space="0" w:color="auto"/>
              <w:right w:val="single" w:sz="4" w:space="0" w:color="auto"/>
            </w:tcBorders>
          </w:tcPr>
          <w:p w:rsidR="00702771" w:rsidRPr="00702771" w:rsidRDefault="00702771" w:rsidP="00702771">
            <w:pPr>
              <w:tabs>
                <w:tab w:val="left" w:pos="1260"/>
              </w:tabs>
              <w:autoSpaceDE w:val="0"/>
              <w:autoSpaceDN w:val="0"/>
              <w:adjustRightInd w:val="0"/>
              <w:spacing w:line="276" w:lineRule="auto"/>
              <w:ind w:right="170"/>
              <w:rPr>
                <w:rFonts w:cs="Arial"/>
                <w:bCs/>
                <w:color w:val="000000"/>
              </w:rPr>
            </w:pPr>
            <w:r w:rsidRPr="00702771">
              <w:rPr>
                <w:rFonts w:cs="Arial"/>
                <w:bCs/>
                <w:color w:val="000000"/>
              </w:rPr>
              <w:t>Efekty z zakresu wiedzy będą weryfikowane na podstawie pisemnego kolokwium sprawdzającego stopień opanowania przez studentów materiału z zajęć dotyczącego pracy z ikonicznymi tekstami kultury w różnych sytuacjach edukacyjnych i rozwojowych uczniów, dostosowania go do możliwości rozwojowych dziecka na lekcjach języka polskiego i poza nimi, oraz budowania motywacji edukacyjnej u wychowanków.</w:t>
            </w:r>
          </w:p>
        </w:tc>
      </w:tr>
      <w:tr w:rsidR="00702771" w:rsidRPr="00702771" w:rsidTr="00DA1B09">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S_U01, S_U02, S_U03</w:t>
            </w:r>
          </w:p>
        </w:tc>
        <w:tc>
          <w:tcPr>
            <w:tcW w:w="8418" w:type="dxa"/>
            <w:gridSpan w:val="13"/>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Efekty z zakresu umiejętności będą weryfikowane poprzez ocenę prac bieżących, obserwację zachowań, zaangażowanie w dyskusji pozwalające ocenić umiejętności praktyczne studenta, rozwiązywanie zadań problemowych, w trakcie których student jest obserwowany przez nauczyciela oraz oceniany pod kątem systematyczności, aktywności i gotowości do wykorzystania zdobytej wiedzy w pracy z ikonicznymi tekstami kultury w szkole oraz poza nią.</w:t>
            </w:r>
          </w:p>
        </w:tc>
      </w:tr>
      <w:tr w:rsidR="00702771" w:rsidRPr="00702771" w:rsidTr="00DA1B09">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Cs/>
                <w:color w:val="000000"/>
              </w:rPr>
              <w:t>S_K01, S_K02, S_K03</w:t>
            </w:r>
          </w:p>
        </w:tc>
        <w:tc>
          <w:tcPr>
            <w:tcW w:w="8418" w:type="dxa"/>
            <w:gridSpan w:val="13"/>
            <w:tcBorders>
              <w:top w:val="single" w:sz="4" w:space="0" w:color="auto"/>
              <w:left w:val="single" w:sz="4" w:space="0" w:color="auto"/>
              <w:bottom w:val="single" w:sz="4" w:space="0" w:color="auto"/>
              <w:right w:val="single" w:sz="4" w:space="0" w:color="auto"/>
            </w:tcBorders>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Efekty z zakresu kompetencji będą weryfikowane poprzez ocenę prac bieżących podczas zajęć, obserwację zachowań, zaangażowanie w dyskusji pozwalające ocenić kompetencje studenta, rozwiązywanie zadań problemowych w trakcie których student jest obserwowany przez nauczyciela oraz oceniany pod kątem twórczego poszukiwania najlepszych rozwiązań dydaktycznych sprzyjających postępom uczniów w pracy z ikonicznymi tekstami kultury w szkole oraz poza nią.</w:t>
            </w:r>
          </w:p>
        </w:tc>
      </w:tr>
      <w:tr w:rsidR="00702771" w:rsidRPr="00702771" w:rsidTr="00DA1B09">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color w:val="000000"/>
              </w:rPr>
            </w:pPr>
            <w:r w:rsidRPr="00702771">
              <w:rPr>
                <w:rFonts w:cs="Arial"/>
                <w:b/>
                <w:color w:val="000000"/>
              </w:rPr>
              <w:t>Forma i warunki zaliczenia:</w:t>
            </w:r>
          </w:p>
        </w:tc>
      </w:tr>
      <w:tr w:rsidR="00702771" w:rsidRPr="00702771" w:rsidTr="00DA1B09">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702771" w:rsidRPr="00702771" w:rsidRDefault="00702771" w:rsidP="00702771">
            <w:pPr>
              <w:tabs>
                <w:tab w:val="left" w:pos="2010"/>
              </w:tabs>
              <w:spacing w:line="276" w:lineRule="auto"/>
              <w:ind w:right="170"/>
              <w:rPr>
                <w:rFonts w:cs="Arial"/>
              </w:rPr>
            </w:pPr>
            <w:r w:rsidRPr="00702771">
              <w:rPr>
                <w:rFonts w:cs="Arial"/>
              </w:rPr>
              <w:t xml:space="preserve">Zaliczenie na ocenę. Warunek uzyskania zaliczenia przedmiotu: obecności oraz zaliczenie prac bieżących (ustnych i pisemnych), zdanie kolokwium końcowego. </w:t>
            </w:r>
          </w:p>
          <w:p w:rsidR="00702771" w:rsidRPr="00702771" w:rsidRDefault="00702771" w:rsidP="00702771">
            <w:pPr>
              <w:tabs>
                <w:tab w:val="left" w:pos="2010"/>
              </w:tabs>
              <w:spacing w:line="276" w:lineRule="auto"/>
              <w:ind w:right="170"/>
              <w:rPr>
                <w:rFonts w:cs="Arial"/>
              </w:rPr>
            </w:pPr>
            <w:r w:rsidRPr="00702771">
              <w:rPr>
                <w:rFonts w:cs="Arial"/>
              </w:rPr>
              <w:t>Ocena z kolokwium:</w:t>
            </w:r>
          </w:p>
          <w:p w:rsidR="00702771" w:rsidRPr="00702771" w:rsidRDefault="00702771" w:rsidP="00702771">
            <w:pPr>
              <w:tabs>
                <w:tab w:val="left" w:pos="2010"/>
              </w:tabs>
              <w:spacing w:line="276" w:lineRule="auto"/>
              <w:ind w:right="170"/>
              <w:rPr>
                <w:rFonts w:cs="Arial"/>
              </w:rPr>
            </w:pPr>
            <w:r w:rsidRPr="00702771">
              <w:rPr>
                <w:rFonts w:cs="Arial"/>
              </w:rPr>
              <w:t>9 punktów – bardzo dobra,</w:t>
            </w:r>
          </w:p>
          <w:p w:rsidR="00702771" w:rsidRPr="00702771" w:rsidRDefault="00702771" w:rsidP="00702771">
            <w:pPr>
              <w:tabs>
                <w:tab w:val="left" w:pos="2010"/>
              </w:tabs>
              <w:spacing w:line="276" w:lineRule="auto"/>
              <w:ind w:right="170"/>
              <w:rPr>
                <w:rFonts w:cs="Arial"/>
              </w:rPr>
            </w:pPr>
            <w:r w:rsidRPr="00702771">
              <w:rPr>
                <w:rFonts w:cs="Arial"/>
              </w:rPr>
              <w:t>8 punktów – dobra plus,</w:t>
            </w:r>
          </w:p>
          <w:p w:rsidR="00702771" w:rsidRPr="00702771" w:rsidRDefault="00702771" w:rsidP="00702771">
            <w:pPr>
              <w:tabs>
                <w:tab w:val="left" w:pos="2010"/>
              </w:tabs>
              <w:spacing w:line="276" w:lineRule="auto"/>
              <w:ind w:right="170"/>
              <w:rPr>
                <w:rFonts w:cs="Arial"/>
              </w:rPr>
            </w:pPr>
            <w:r w:rsidRPr="00702771">
              <w:rPr>
                <w:rFonts w:cs="Arial"/>
              </w:rPr>
              <w:t>7 punktów – dobra,</w:t>
            </w:r>
          </w:p>
          <w:p w:rsidR="00702771" w:rsidRPr="00702771" w:rsidRDefault="00702771" w:rsidP="00702771">
            <w:pPr>
              <w:tabs>
                <w:tab w:val="left" w:pos="2010"/>
              </w:tabs>
              <w:spacing w:line="276" w:lineRule="auto"/>
              <w:ind w:right="170"/>
              <w:rPr>
                <w:rFonts w:cs="Arial"/>
              </w:rPr>
            </w:pPr>
            <w:r w:rsidRPr="00702771">
              <w:rPr>
                <w:rFonts w:cs="Arial"/>
              </w:rPr>
              <w:t>6 punktów – dostateczna plus,</w:t>
            </w:r>
          </w:p>
          <w:p w:rsidR="00702771" w:rsidRPr="00702771" w:rsidRDefault="00702771" w:rsidP="00702771">
            <w:pPr>
              <w:tabs>
                <w:tab w:val="left" w:pos="2010"/>
              </w:tabs>
              <w:spacing w:line="276" w:lineRule="auto"/>
              <w:ind w:right="170"/>
              <w:rPr>
                <w:rFonts w:cs="Arial"/>
              </w:rPr>
            </w:pPr>
            <w:r w:rsidRPr="00702771">
              <w:rPr>
                <w:rFonts w:cs="Arial"/>
              </w:rPr>
              <w:t>5 punktów – dostateczna,</w:t>
            </w:r>
          </w:p>
          <w:p w:rsidR="00702771" w:rsidRPr="00702771" w:rsidRDefault="00702771" w:rsidP="00702771">
            <w:pPr>
              <w:tabs>
                <w:tab w:val="left" w:pos="2010"/>
              </w:tabs>
              <w:spacing w:line="276" w:lineRule="auto"/>
              <w:ind w:right="170"/>
              <w:rPr>
                <w:rFonts w:cs="Arial"/>
              </w:rPr>
            </w:pPr>
            <w:r w:rsidRPr="00702771">
              <w:rPr>
                <w:rFonts w:cs="Arial"/>
              </w:rPr>
              <w:t>poniżej 4 punktów – niedostateczna.</w:t>
            </w:r>
          </w:p>
        </w:tc>
      </w:tr>
      <w:tr w:rsidR="00702771" w:rsidRPr="00702771" w:rsidTr="00DA1B09">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702771" w:rsidRPr="00702771" w:rsidRDefault="00702771" w:rsidP="00702771">
            <w:pPr>
              <w:autoSpaceDE w:val="0"/>
              <w:autoSpaceDN w:val="0"/>
              <w:adjustRightInd w:val="0"/>
              <w:spacing w:line="276" w:lineRule="auto"/>
              <w:ind w:right="170"/>
              <w:rPr>
                <w:rFonts w:cs="Arial"/>
                <w:b/>
                <w:color w:val="000000"/>
              </w:rPr>
            </w:pPr>
            <w:r w:rsidRPr="00702771">
              <w:rPr>
                <w:rFonts w:cs="Arial"/>
                <w:b/>
                <w:color w:val="000000"/>
              </w:rPr>
              <w:t>Bilans punktów ECTS:</w:t>
            </w:r>
          </w:p>
        </w:tc>
      </w:tr>
      <w:tr w:rsidR="00702771" w:rsidRPr="00702771" w:rsidTr="00DA1B09">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Studia stacjonarne</w:t>
            </w:r>
          </w:p>
        </w:tc>
      </w:tr>
      <w:tr w:rsidR="00702771" w:rsidRPr="00702771" w:rsidTr="00DA1B09">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702771" w:rsidRPr="00702771" w:rsidRDefault="00702771" w:rsidP="00702771">
            <w:pPr>
              <w:autoSpaceDE w:val="0"/>
              <w:autoSpaceDN w:val="0"/>
              <w:adjustRightInd w:val="0"/>
              <w:spacing w:line="276" w:lineRule="auto"/>
              <w:ind w:right="170"/>
              <w:rPr>
                <w:rFonts w:cs="Arial"/>
                <w:bCs/>
                <w:color w:val="000000"/>
              </w:rPr>
            </w:pPr>
            <w:r w:rsidRPr="00702771">
              <w:rPr>
                <w:rFonts w:cs="Arial"/>
                <w:bCs/>
                <w:color w:val="000000"/>
              </w:rPr>
              <w:t>Obciążenie studenta</w:t>
            </w:r>
          </w:p>
        </w:tc>
      </w:tr>
      <w:tr w:rsidR="00702771" w:rsidRPr="00702771" w:rsidTr="00DA1B09">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E753C2">
            <w:pPr>
              <w:autoSpaceDE w:val="0"/>
              <w:autoSpaceDN w:val="0"/>
              <w:adjustRightInd w:val="0"/>
              <w:spacing w:line="276" w:lineRule="auto"/>
              <w:ind w:right="170"/>
              <w:rPr>
                <w:rFonts w:cs="Arial"/>
                <w:bCs/>
                <w:color w:val="000000"/>
              </w:rPr>
            </w:pPr>
            <w:r w:rsidRPr="00702771">
              <w:rPr>
                <w:rFonts w:cs="Arial"/>
                <w:bCs/>
                <w:color w:val="000000"/>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E753C2">
            <w:pPr>
              <w:autoSpaceDE w:val="0"/>
              <w:autoSpaceDN w:val="0"/>
              <w:adjustRightInd w:val="0"/>
              <w:spacing w:line="276" w:lineRule="auto"/>
              <w:ind w:right="170"/>
              <w:rPr>
                <w:rFonts w:cs="Arial"/>
                <w:bCs/>
                <w:color w:val="000000"/>
              </w:rPr>
            </w:pPr>
            <w:r w:rsidRPr="00702771">
              <w:rPr>
                <w:rFonts w:cs="Arial"/>
                <w:bCs/>
                <w:color w:val="000000"/>
              </w:rPr>
              <w:t>30 godzin</w:t>
            </w:r>
          </w:p>
        </w:tc>
      </w:tr>
      <w:tr w:rsidR="00702771" w:rsidRPr="00702771" w:rsidTr="00DA1B09">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E753C2">
            <w:pPr>
              <w:autoSpaceDE w:val="0"/>
              <w:autoSpaceDN w:val="0"/>
              <w:adjustRightInd w:val="0"/>
              <w:spacing w:line="276" w:lineRule="auto"/>
              <w:ind w:right="170"/>
              <w:rPr>
                <w:rFonts w:cs="Arial"/>
                <w:bCs/>
                <w:color w:val="000000"/>
              </w:rPr>
            </w:pPr>
            <w:r w:rsidRPr="00702771">
              <w:rPr>
                <w:rFonts w:cs="Arial"/>
                <w:bCs/>
                <w:color w:val="000000"/>
              </w:rPr>
              <w:lastRenderedPageBreak/>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E753C2">
            <w:pPr>
              <w:autoSpaceDE w:val="0"/>
              <w:autoSpaceDN w:val="0"/>
              <w:adjustRightInd w:val="0"/>
              <w:spacing w:line="276" w:lineRule="auto"/>
              <w:ind w:right="170"/>
              <w:rPr>
                <w:rFonts w:cs="Arial"/>
                <w:bCs/>
                <w:color w:val="000000"/>
              </w:rPr>
            </w:pPr>
            <w:r w:rsidRPr="00702771">
              <w:rPr>
                <w:rFonts w:cs="Arial"/>
                <w:bCs/>
                <w:color w:val="000000"/>
              </w:rPr>
              <w:t>2 godziny</w:t>
            </w:r>
          </w:p>
        </w:tc>
      </w:tr>
      <w:tr w:rsidR="00702771" w:rsidRPr="00702771" w:rsidTr="00DA1B09">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E753C2">
            <w:pPr>
              <w:autoSpaceDE w:val="0"/>
              <w:autoSpaceDN w:val="0"/>
              <w:adjustRightInd w:val="0"/>
              <w:spacing w:line="276" w:lineRule="auto"/>
              <w:ind w:right="170"/>
              <w:rPr>
                <w:rFonts w:cs="Arial"/>
                <w:bCs/>
                <w:color w:val="000000"/>
              </w:rPr>
            </w:pPr>
            <w:r w:rsidRPr="00702771">
              <w:rPr>
                <w:rFonts w:cs="Arial"/>
                <w:bCs/>
                <w:color w:val="000000"/>
              </w:rPr>
              <w:t>Samodzielne przygotowanie się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E753C2">
            <w:pPr>
              <w:autoSpaceDE w:val="0"/>
              <w:autoSpaceDN w:val="0"/>
              <w:adjustRightInd w:val="0"/>
              <w:spacing w:line="276" w:lineRule="auto"/>
              <w:ind w:right="170"/>
              <w:rPr>
                <w:rFonts w:cs="Arial"/>
                <w:bCs/>
                <w:color w:val="000000"/>
              </w:rPr>
            </w:pPr>
            <w:r w:rsidRPr="00702771">
              <w:rPr>
                <w:rFonts w:cs="Arial"/>
                <w:bCs/>
                <w:color w:val="000000"/>
              </w:rPr>
              <w:t>80 godzin</w:t>
            </w:r>
          </w:p>
        </w:tc>
      </w:tr>
      <w:tr w:rsidR="00702771" w:rsidRPr="00702771" w:rsidTr="00DA1B09">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E753C2">
            <w:pPr>
              <w:autoSpaceDE w:val="0"/>
              <w:autoSpaceDN w:val="0"/>
              <w:adjustRightInd w:val="0"/>
              <w:spacing w:line="276" w:lineRule="auto"/>
              <w:ind w:right="170"/>
              <w:rPr>
                <w:rFonts w:cs="Arial"/>
                <w:bCs/>
                <w:color w:val="000000"/>
              </w:rPr>
            </w:pPr>
            <w:r w:rsidRPr="00702771">
              <w:rPr>
                <w:rFonts w:cs="Arial"/>
                <w:bCs/>
                <w:color w:val="000000"/>
              </w:rPr>
              <w:t>Samodzielne przygotowanie się do zaliczenia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02771" w:rsidRPr="00702771" w:rsidRDefault="00702771" w:rsidP="00E753C2">
            <w:pPr>
              <w:autoSpaceDE w:val="0"/>
              <w:autoSpaceDN w:val="0"/>
              <w:adjustRightInd w:val="0"/>
              <w:spacing w:line="276" w:lineRule="auto"/>
              <w:ind w:right="170"/>
              <w:rPr>
                <w:rFonts w:cs="Arial"/>
                <w:bCs/>
                <w:color w:val="000000"/>
              </w:rPr>
            </w:pPr>
            <w:r w:rsidRPr="00702771">
              <w:rPr>
                <w:rFonts w:cs="Arial"/>
                <w:bCs/>
                <w:color w:val="000000"/>
              </w:rPr>
              <w:t>13 godzin</w:t>
            </w:r>
          </w:p>
        </w:tc>
      </w:tr>
      <w:tr w:rsidR="00702771" w:rsidRPr="00702771" w:rsidTr="00DA1B09">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702771" w:rsidRPr="00702771" w:rsidRDefault="00702771" w:rsidP="00E753C2">
            <w:pPr>
              <w:spacing w:line="276" w:lineRule="auto"/>
              <w:ind w:right="170"/>
              <w:rPr>
                <w:rFonts w:cs="Arial"/>
                <w:b/>
                <w:bCs/>
              </w:rPr>
            </w:pPr>
            <w:r w:rsidRPr="00702771">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702771" w:rsidRPr="00702771" w:rsidRDefault="00702771" w:rsidP="00E753C2">
            <w:pPr>
              <w:spacing w:line="276" w:lineRule="auto"/>
              <w:ind w:right="170"/>
              <w:rPr>
                <w:rFonts w:cs="Arial"/>
              </w:rPr>
            </w:pPr>
            <w:r w:rsidRPr="00702771">
              <w:rPr>
                <w:rFonts w:cs="Arial"/>
              </w:rPr>
              <w:t>125 godzin</w:t>
            </w:r>
          </w:p>
        </w:tc>
      </w:tr>
      <w:tr w:rsidR="00702771" w:rsidRPr="00702771" w:rsidTr="00DA1B09">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702771" w:rsidRPr="00702771" w:rsidRDefault="00702771" w:rsidP="00E753C2">
            <w:pPr>
              <w:spacing w:line="276" w:lineRule="auto"/>
              <w:ind w:right="170"/>
              <w:rPr>
                <w:rFonts w:cs="Arial"/>
                <w:b/>
                <w:bCs/>
              </w:rPr>
            </w:pPr>
            <w:r w:rsidRPr="00702771">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702771" w:rsidRPr="00702771" w:rsidRDefault="00702771" w:rsidP="00E753C2">
            <w:pPr>
              <w:spacing w:line="276" w:lineRule="auto"/>
              <w:ind w:right="170"/>
              <w:rPr>
                <w:rFonts w:cs="Arial"/>
                <w:bCs/>
              </w:rPr>
            </w:pPr>
            <w:r w:rsidRPr="00702771">
              <w:rPr>
                <w:rFonts w:cs="Arial"/>
                <w:bCs/>
              </w:rPr>
              <w:t>5 ECTS</w:t>
            </w:r>
          </w:p>
        </w:tc>
      </w:tr>
    </w:tbl>
    <w:p w:rsidR="00124D85" w:rsidRPr="006A26B8" w:rsidRDefault="00124D85" w:rsidP="006A26B8">
      <w:pPr>
        <w:spacing w:line="276" w:lineRule="auto"/>
        <w:ind w:right="170"/>
        <w:rPr>
          <w:rFonts w:cs="Arial"/>
        </w:rPr>
      </w:pPr>
    </w:p>
    <w:p w:rsidR="00702771" w:rsidRDefault="00702771">
      <w:pPr>
        <w:spacing w:before="0" w:after="0" w:line="240" w:lineRule="auto"/>
        <w:ind w:left="0"/>
        <w:rPr>
          <w:rFonts w:cs="Arial"/>
        </w:rPr>
      </w:pPr>
      <w:r>
        <w:rPr>
          <w:rFonts w:cs="Arial"/>
        </w:rPr>
        <w:br w:type="page"/>
      </w:r>
    </w:p>
    <w:tbl>
      <w:tblPr>
        <w:tblW w:w="10667" w:type="dxa"/>
        <w:tblInd w:w="5" w:type="dxa"/>
        <w:tblLayout w:type="fixed"/>
        <w:tblCellMar>
          <w:left w:w="30" w:type="dxa"/>
          <w:right w:w="30" w:type="dxa"/>
        </w:tblCellMar>
        <w:tblLook w:val="04A0" w:firstRow="1" w:lastRow="0" w:firstColumn="1" w:lastColumn="0" w:noHBand="0" w:noVBand="1"/>
      </w:tblPr>
      <w:tblGrid>
        <w:gridCol w:w="1410"/>
        <w:gridCol w:w="142"/>
        <w:gridCol w:w="425"/>
        <w:gridCol w:w="323"/>
        <w:gridCol w:w="262"/>
        <w:gridCol w:w="265"/>
        <w:gridCol w:w="40"/>
        <w:gridCol w:w="567"/>
        <w:gridCol w:w="955"/>
        <w:gridCol w:w="829"/>
        <w:gridCol w:w="1478"/>
        <w:gridCol w:w="984"/>
        <w:gridCol w:w="859"/>
        <w:gridCol w:w="2128"/>
      </w:tblGrid>
      <w:tr w:rsidR="00124D85" w:rsidRPr="006A26B8" w:rsidTr="00CB25F5">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124D85" w:rsidRPr="006A26B8" w:rsidRDefault="00124D85" w:rsidP="006A26B8">
            <w:pPr>
              <w:spacing w:line="240" w:lineRule="auto"/>
              <w:ind w:right="170"/>
              <w:contextualSpacing/>
              <w:rPr>
                <w:rFonts w:eastAsia="Times New Roman" w:cs="Arial"/>
                <w:b/>
                <w:spacing w:val="-10"/>
                <w:kern w:val="28"/>
              </w:rPr>
            </w:pPr>
            <w:r w:rsidRPr="006A26B8">
              <w:rPr>
                <w:rFonts w:eastAsia="Times New Roman" w:cs="Arial"/>
                <w:b/>
                <w:spacing w:val="-10"/>
                <w:kern w:val="28"/>
              </w:rPr>
              <w:lastRenderedPageBreak/>
              <w:br w:type="page"/>
              <w:t>Sylabus przedmiotu / modułu kształcenia</w:t>
            </w:r>
          </w:p>
        </w:tc>
      </w:tr>
      <w:tr w:rsidR="00124D85" w:rsidRPr="006A26B8" w:rsidTr="00CB25F5">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rsidR="00124D85" w:rsidRPr="006A26B8" w:rsidRDefault="00124D85" w:rsidP="006A26B8">
            <w:pPr>
              <w:pStyle w:val="Nagwek1"/>
              <w:ind w:right="170"/>
              <w:rPr>
                <w:rFonts w:cs="Arial"/>
                <w:szCs w:val="22"/>
              </w:rPr>
            </w:pPr>
            <w:bookmarkStart w:id="11" w:name="_Toc190341370"/>
            <w:r w:rsidRPr="006A26B8">
              <w:rPr>
                <w:rFonts w:eastAsia="Arial Unicode MS" w:cs="Arial"/>
                <w:szCs w:val="22"/>
              </w:rPr>
              <w:t>Pierwsza pomoc</w:t>
            </w:r>
            <w:bookmarkEnd w:id="11"/>
          </w:p>
        </w:tc>
      </w:tr>
      <w:tr w:rsidR="00124D85" w:rsidRPr="006A26B8" w:rsidTr="00CB25F5">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rsidR="00124D85" w:rsidRPr="006A26B8" w:rsidRDefault="00124D85" w:rsidP="006A26B8">
            <w:pPr>
              <w:ind w:right="170"/>
              <w:rPr>
                <w:rFonts w:cs="Arial"/>
                <w:lang w:val="en-US"/>
              </w:rPr>
            </w:pPr>
            <w:proofErr w:type="spellStart"/>
            <w:r w:rsidRPr="006A26B8">
              <w:rPr>
                <w:rFonts w:cs="Arial"/>
                <w:lang w:eastAsia="ar-SA"/>
              </w:rPr>
              <w:t>Premedical</w:t>
            </w:r>
            <w:proofErr w:type="spellEnd"/>
            <w:r w:rsidRPr="006A26B8">
              <w:rPr>
                <w:rFonts w:cs="Arial"/>
                <w:lang w:eastAsia="ar-SA"/>
              </w:rPr>
              <w:t xml:space="preserve"> </w:t>
            </w:r>
            <w:proofErr w:type="spellStart"/>
            <w:r w:rsidRPr="006A26B8">
              <w:rPr>
                <w:rFonts w:cs="Arial"/>
                <w:lang w:eastAsia="ar-SA"/>
              </w:rPr>
              <w:t>first</w:t>
            </w:r>
            <w:proofErr w:type="spellEnd"/>
            <w:r w:rsidRPr="006A26B8">
              <w:rPr>
                <w:rFonts w:cs="Arial"/>
                <w:lang w:eastAsia="ar-SA"/>
              </w:rPr>
              <w:t xml:space="preserve"> </w:t>
            </w:r>
            <w:proofErr w:type="spellStart"/>
            <w:r w:rsidRPr="006A26B8">
              <w:rPr>
                <w:rFonts w:cs="Arial"/>
                <w:lang w:eastAsia="ar-SA"/>
              </w:rPr>
              <w:t>aid</w:t>
            </w:r>
            <w:proofErr w:type="spellEnd"/>
          </w:p>
        </w:tc>
      </w:tr>
      <w:tr w:rsidR="00124D85" w:rsidRPr="006A26B8" w:rsidTr="00CB25F5">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rsidR="00124D85" w:rsidRPr="006A26B8" w:rsidRDefault="000F0510" w:rsidP="006A26B8">
            <w:pPr>
              <w:ind w:right="170"/>
              <w:rPr>
                <w:rFonts w:cs="Arial"/>
              </w:rPr>
            </w:pPr>
            <w:r>
              <w:rPr>
                <w:rFonts w:cs="Arial"/>
              </w:rPr>
              <w:t>p</w:t>
            </w:r>
            <w:r w:rsidR="00124D85" w:rsidRPr="006A26B8">
              <w:rPr>
                <w:rFonts w:cs="Arial"/>
              </w:rPr>
              <w:t>olski</w:t>
            </w:r>
          </w:p>
        </w:tc>
      </w:tr>
      <w:tr w:rsidR="00124D85" w:rsidRPr="006A26B8" w:rsidTr="00CB25F5">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rsidR="00124D85" w:rsidRPr="006A26B8" w:rsidRDefault="00124D85" w:rsidP="006A26B8">
            <w:pPr>
              <w:ind w:right="170"/>
              <w:rPr>
                <w:rFonts w:cs="Arial"/>
              </w:rPr>
            </w:pPr>
            <w:r w:rsidRPr="006A26B8">
              <w:rPr>
                <w:rFonts w:cs="Arial"/>
              </w:rPr>
              <w:t xml:space="preserve">Filologia polska, sp. nauczycielska </w:t>
            </w:r>
          </w:p>
        </w:tc>
      </w:tr>
      <w:tr w:rsidR="00124D85" w:rsidRPr="006A26B8" w:rsidTr="00702771">
        <w:trPr>
          <w:trHeight w:val="454"/>
        </w:trPr>
        <w:tc>
          <w:tcPr>
            <w:tcW w:w="2827" w:type="dxa"/>
            <w:gridSpan w:val="6"/>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Jednostka realizująca: </w:t>
            </w:r>
          </w:p>
        </w:tc>
        <w:tc>
          <w:tcPr>
            <w:tcW w:w="7840" w:type="dxa"/>
            <w:gridSpan w:val="8"/>
            <w:tcBorders>
              <w:top w:val="single" w:sz="6" w:space="0" w:color="auto"/>
              <w:left w:val="single" w:sz="6" w:space="0" w:color="auto"/>
              <w:bottom w:val="nil"/>
              <w:right w:val="single" w:sz="6" w:space="0" w:color="auto"/>
            </w:tcBorders>
            <w:vAlign w:val="center"/>
          </w:tcPr>
          <w:p w:rsidR="00124D85" w:rsidRPr="006A26B8" w:rsidRDefault="00124D85" w:rsidP="006A26B8">
            <w:pPr>
              <w:ind w:right="170"/>
              <w:rPr>
                <w:rFonts w:cs="Arial"/>
              </w:rPr>
            </w:pPr>
            <w:r w:rsidRPr="006A26B8">
              <w:rPr>
                <w:rFonts w:cs="Arial"/>
              </w:rPr>
              <w:t>Instytut Językoznawstwa i Literaturoznawstwa/Instytut Pedagogiki</w:t>
            </w:r>
          </w:p>
        </w:tc>
      </w:tr>
      <w:tr w:rsidR="00124D85" w:rsidRPr="006A26B8" w:rsidTr="00CB25F5">
        <w:trPr>
          <w:trHeight w:val="454"/>
        </w:trPr>
        <w:tc>
          <w:tcPr>
            <w:tcW w:w="7680" w:type="dxa"/>
            <w:gridSpan w:val="12"/>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Rodzaj przedmiotu/modułu kształcenia (obowiązkowy/fakultatywny): </w:t>
            </w:r>
          </w:p>
        </w:tc>
        <w:tc>
          <w:tcPr>
            <w:tcW w:w="2987" w:type="dxa"/>
            <w:gridSpan w:val="2"/>
            <w:tcBorders>
              <w:top w:val="single" w:sz="6" w:space="0" w:color="auto"/>
              <w:left w:val="single" w:sz="6" w:space="0" w:color="auto"/>
              <w:bottom w:val="nil"/>
              <w:right w:val="single" w:sz="6" w:space="0" w:color="auto"/>
            </w:tcBorders>
            <w:vAlign w:val="center"/>
          </w:tcPr>
          <w:p w:rsidR="00124D85" w:rsidRPr="006A26B8" w:rsidRDefault="00124D85" w:rsidP="006A26B8">
            <w:pPr>
              <w:ind w:right="170"/>
              <w:rPr>
                <w:rFonts w:cs="Arial"/>
              </w:rPr>
            </w:pPr>
            <w:r w:rsidRPr="006A26B8">
              <w:rPr>
                <w:rFonts w:cs="Arial"/>
                <w:lang w:eastAsia="ar-SA"/>
              </w:rPr>
              <w:t>fakultatywny</w:t>
            </w:r>
          </w:p>
        </w:tc>
      </w:tr>
      <w:tr w:rsidR="00124D85" w:rsidRPr="006A26B8" w:rsidTr="00CB25F5">
        <w:trPr>
          <w:trHeight w:val="454"/>
        </w:trPr>
        <w:tc>
          <w:tcPr>
            <w:tcW w:w="7680" w:type="dxa"/>
            <w:gridSpan w:val="12"/>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Poziom modułu kształcenia (np. pierwszego lub drugiego stopnia): </w:t>
            </w:r>
          </w:p>
        </w:tc>
        <w:tc>
          <w:tcPr>
            <w:tcW w:w="2987" w:type="dxa"/>
            <w:gridSpan w:val="2"/>
            <w:tcBorders>
              <w:top w:val="single" w:sz="6" w:space="0" w:color="auto"/>
              <w:left w:val="single" w:sz="6" w:space="0" w:color="auto"/>
              <w:bottom w:val="nil"/>
              <w:right w:val="single" w:sz="6" w:space="0" w:color="auto"/>
            </w:tcBorders>
            <w:vAlign w:val="center"/>
          </w:tcPr>
          <w:p w:rsidR="00124D85" w:rsidRPr="006A26B8" w:rsidRDefault="00124D85" w:rsidP="006A26B8">
            <w:pPr>
              <w:ind w:right="170"/>
              <w:rPr>
                <w:rFonts w:cs="Arial"/>
              </w:rPr>
            </w:pPr>
            <w:r w:rsidRPr="006A26B8">
              <w:rPr>
                <w:rFonts w:cs="Arial"/>
                <w:lang w:eastAsia="ar-SA"/>
              </w:rPr>
              <w:t>pierwszego stopnia</w:t>
            </w:r>
          </w:p>
        </w:tc>
      </w:tr>
      <w:tr w:rsidR="00124D85" w:rsidRPr="006A26B8" w:rsidTr="00702771">
        <w:trPr>
          <w:trHeight w:val="454"/>
        </w:trPr>
        <w:tc>
          <w:tcPr>
            <w:tcW w:w="1977" w:type="dxa"/>
            <w:gridSpan w:val="3"/>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Rok studiów: </w:t>
            </w:r>
          </w:p>
        </w:tc>
        <w:tc>
          <w:tcPr>
            <w:tcW w:w="8690" w:type="dxa"/>
            <w:gridSpan w:val="11"/>
            <w:tcBorders>
              <w:top w:val="single" w:sz="6" w:space="0" w:color="auto"/>
              <w:left w:val="single" w:sz="6" w:space="0" w:color="auto"/>
              <w:bottom w:val="nil"/>
              <w:right w:val="single" w:sz="6" w:space="0" w:color="auto"/>
            </w:tcBorders>
            <w:vAlign w:val="center"/>
          </w:tcPr>
          <w:p w:rsidR="00124D85" w:rsidRPr="006A26B8" w:rsidRDefault="000F0510" w:rsidP="006A26B8">
            <w:pPr>
              <w:ind w:right="170"/>
              <w:rPr>
                <w:rFonts w:cs="Arial"/>
              </w:rPr>
            </w:pPr>
            <w:r>
              <w:rPr>
                <w:rFonts w:cs="Arial"/>
              </w:rPr>
              <w:t>d</w:t>
            </w:r>
            <w:r w:rsidR="00124D85" w:rsidRPr="006A26B8">
              <w:rPr>
                <w:rFonts w:cs="Arial"/>
              </w:rPr>
              <w:t xml:space="preserve">rugi </w:t>
            </w:r>
          </w:p>
        </w:tc>
      </w:tr>
      <w:tr w:rsidR="00124D85" w:rsidRPr="006A26B8" w:rsidTr="00702771">
        <w:trPr>
          <w:trHeight w:val="454"/>
        </w:trPr>
        <w:tc>
          <w:tcPr>
            <w:tcW w:w="1552" w:type="dxa"/>
            <w:gridSpan w:val="2"/>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Semestr: </w:t>
            </w:r>
          </w:p>
        </w:tc>
        <w:tc>
          <w:tcPr>
            <w:tcW w:w="9115" w:type="dxa"/>
            <w:gridSpan w:val="12"/>
            <w:tcBorders>
              <w:top w:val="single" w:sz="6" w:space="0" w:color="auto"/>
              <w:left w:val="single" w:sz="6" w:space="0" w:color="auto"/>
              <w:bottom w:val="nil"/>
              <w:right w:val="single" w:sz="6" w:space="0" w:color="auto"/>
            </w:tcBorders>
            <w:vAlign w:val="center"/>
          </w:tcPr>
          <w:p w:rsidR="00124D85" w:rsidRPr="006A26B8" w:rsidRDefault="000F0510" w:rsidP="006A26B8">
            <w:pPr>
              <w:ind w:right="170"/>
              <w:rPr>
                <w:rFonts w:cs="Arial"/>
              </w:rPr>
            </w:pPr>
            <w:r>
              <w:rPr>
                <w:rFonts w:cs="Arial"/>
              </w:rPr>
              <w:t>c</w:t>
            </w:r>
            <w:r w:rsidR="00124D85" w:rsidRPr="006A26B8">
              <w:rPr>
                <w:rFonts w:cs="Arial"/>
              </w:rPr>
              <w:t xml:space="preserve">zwarty </w:t>
            </w:r>
          </w:p>
        </w:tc>
      </w:tr>
      <w:tr w:rsidR="00124D85" w:rsidRPr="006A26B8" w:rsidTr="00CB25F5">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rsidR="00124D85" w:rsidRPr="006A26B8" w:rsidRDefault="00124D85" w:rsidP="006A26B8">
            <w:pPr>
              <w:ind w:right="170"/>
              <w:rPr>
                <w:rFonts w:cs="Arial"/>
              </w:rPr>
            </w:pPr>
            <w:r w:rsidRPr="006A26B8">
              <w:rPr>
                <w:rFonts w:cs="Arial"/>
              </w:rPr>
              <w:t>1</w:t>
            </w:r>
          </w:p>
        </w:tc>
      </w:tr>
      <w:tr w:rsidR="00124D85" w:rsidRPr="006A26B8" w:rsidTr="00CB25F5">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rsidR="00124D85" w:rsidRPr="006A26B8" w:rsidRDefault="00124D85" w:rsidP="006A26B8">
            <w:pPr>
              <w:ind w:right="170"/>
              <w:rPr>
                <w:rFonts w:cs="Arial"/>
              </w:rPr>
            </w:pPr>
            <w:r w:rsidRPr="006A26B8">
              <w:rPr>
                <w:rFonts w:cs="Arial"/>
                <w:lang w:eastAsia="ar-SA"/>
              </w:rPr>
              <w:t xml:space="preserve">Dr Agnieszka </w:t>
            </w:r>
            <w:proofErr w:type="spellStart"/>
            <w:r w:rsidRPr="006A26B8">
              <w:rPr>
                <w:rFonts w:cs="Arial"/>
                <w:lang w:eastAsia="ar-SA"/>
              </w:rPr>
              <w:t>Araucz-Boruc</w:t>
            </w:r>
            <w:proofErr w:type="spellEnd"/>
          </w:p>
        </w:tc>
      </w:tr>
      <w:tr w:rsidR="00124D85" w:rsidRPr="006A26B8" w:rsidTr="00CB25F5">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rsidR="00124D85" w:rsidRPr="006A26B8" w:rsidRDefault="00124D85" w:rsidP="006A26B8">
            <w:pPr>
              <w:ind w:right="170"/>
              <w:rPr>
                <w:rFonts w:cs="Arial"/>
              </w:rPr>
            </w:pPr>
            <w:r w:rsidRPr="006A26B8">
              <w:rPr>
                <w:rFonts w:cs="Arial"/>
                <w:lang w:eastAsia="ar-SA"/>
              </w:rPr>
              <w:t xml:space="preserve">Dr Agnieszka </w:t>
            </w:r>
            <w:proofErr w:type="spellStart"/>
            <w:r w:rsidRPr="006A26B8">
              <w:rPr>
                <w:rFonts w:cs="Arial"/>
                <w:lang w:eastAsia="ar-SA"/>
              </w:rPr>
              <w:t>Araucz-Boruc</w:t>
            </w:r>
            <w:proofErr w:type="spellEnd"/>
          </w:p>
        </w:tc>
      </w:tr>
      <w:tr w:rsidR="00124D85" w:rsidRPr="006A26B8" w:rsidTr="00CB25F5">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rsidR="00124D85" w:rsidRPr="006A26B8" w:rsidRDefault="00124D85" w:rsidP="006A26B8">
            <w:pPr>
              <w:ind w:right="170"/>
              <w:rPr>
                <w:rFonts w:cs="Arial"/>
                <w:lang w:eastAsia="ar-SA"/>
              </w:rPr>
            </w:pPr>
            <w:r w:rsidRPr="006A26B8">
              <w:rPr>
                <w:rFonts w:eastAsia="Arial Unicode MS" w:cs="Arial"/>
                <w:lang w:eastAsia="ar-SA"/>
              </w:rPr>
              <w:t xml:space="preserve">Przedmiot ma na celu </w:t>
            </w:r>
            <w:r w:rsidRPr="006A26B8">
              <w:rPr>
                <w:rFonts w:cs="Arial"/>
                <w:lang w:eastAsia="pl-PL"/>
              </w:rPr>
              <w:t>przekazanie wiedzy oraz umiejętności w zakresie udzielania pierwszej pomocy przedmedycznej.</w:t>
            </w:r>
          </w:p>
        </w:tc>
      </w:tr>
      <w:tr w:rsidR="00124D85" w:rsidRPr="006A26B8" w:rsidTr="00702771">
        <w:trPr>
          <w:trHeight w:val="1094"/>
        </w:trPr>
        <w:tc>
          <w:tcPr>
            <w:tcW w:w="1410" w:type="dxa"/>
            <w:tcBorders>
              <w:top w:val="single" w:sz="4" w:space="0" w:color="auto"/>
              <w:left w:val="single" w:sz="4"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Symbol efektu</w:t>
            </w:r>
          </w:p>
        </w:tc>
        <w:tc>
          <w:tcPr>
            <w:tcW w:w="7129"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Efekt uczenia się: WIEDZA</w:t>
            </w:r>
          </w:p>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Zna i rozumie: </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Symbol efektu ze standardu </w:t>
            </w:r>
          </w:p>
        </w:tc>
      </w:tr>
      <w:tr w:rsidR="00124D85" w:rsidRPr="006A26B8" w:rsidTr="00702771">
        <w:trPr>
          <w:trHeight w:val="608"/>
        </w:trPr>
        <w:tc>
          <w:tcPr>
            <w:tcW w:w="1410" w:type="dxa"/>
            <w:tcBorders>
              <w:top w:val="single" w:sz="4" w:space="0" w:color="auto"/>
              <w:left w:val="single" w:sz="4" w:space="0" w:color="auto"/>
              <w:bottom w:val="single" w:sz="4" w:space="0" w:color="auto"/>
              <w:right w:val="single" w:sz="4" w:space="0" w:color="auto"/>
            </w:tcBorders>
          </w:tcPr>
          <w:p w:rsidR="00124D85" w:rsidRPr="000F0510" w:rsidRDefault="00124D85" w:rsidP="006A26B8">
            <w:pPr>
              <w:pStyle w:val="Tytukomrki"/>
              <w:ind w:right="170"/>
              <w:rPr>
                <w:b w:val="0"/>
                <w:color w:val="auto"/>
              </w:rPr>
            </w:pPr>
            <w:r w:rsidRPr="000F0510">
              <w:rPr>
                <w:b w:val="0"/>
                <w:color w:val="auto"/>
              </w:rPr>
              <w:t>S_W15</w:t>
            </w:r>
          </w:p>
        </w:tc>
        <w:tc>
          <w:tcPr>
            <w:tcW w:w="7129" w:type="dxa"/>
            <w:gridSpan w:val="12"/>
            <w:tcBorders>
              <w:top w:val="single" w:sz="4" w:space="0" w:color="auto"/>
              <w:left w:val="single" w:sz="4" w:space="0" w:color="auto"/>
              <w:bottom w:val="single" w:sz="4" w:space="0" w:color="auto"/>
              <w:right w:val="single" w:sz="4" w:space="0" w:color="auto"/>
            </w:tcBorders>
          </w:tcPr>
          <w:p w:rsidR="00124D85" w:rsidRPr="006A26B8" w:rsidRDefault="00124D85" w:rsidP="006A26B8">
            <w:pPr>
              <w:pStyle w:val="Tytukomrki"/>
              <w:ind w:right="170"/>
              <w:rPr>
                <w:b w:val="0"/>
                <w:color w:val="auto"/>
              </w:rPr>
            </w:pPr>
            <w:r w:rsidRPr="006A26B8">
              <w:rPr>
                <w:b w:val="0"/>
                <w:color w:val="auto"/>
              </w:rPr>
              <w:t>zasady zapewniania bezpieczeństwa uczniom w szkole i poza nią;</w:t>
            </w:r>
          </w:p>
        </w:tc>
        <w:tc>
          <w:tcPr>
            <w:tcW w:w="2128" w:type="dxa"/>
            <w:tcBorders>
              <w:top w:val="single" w:sz="4" w:space="0" w:color="auto"/>
              <w:left w:val="single" w:sz="4" w:space="0" w:color="auto"/>
              <w:bottom w:val="single" w:sz="4" w:space="0" w:color="auto"/>
              <w:right w:val="single" w:sz="4" w:space="0" w:color="auto"/>
            </w:tcBorders>
          </w:tcPr>
          <w:p w:rsidR="00124D85" w:rsidRPr="000F0510" w:rsidRDefault="00124D85" w:rsidP="006A26B8">
            <w:pPr>
              <w:pStyle w:val="Tytukomrki"/>
              <w:ind w:right="170"/>
              <w:rPr>
                <w:b w:val="0"/>
                <w:color w:val="auto"/>
              </w:rPr>
            </w:pPr>
            <w:r w:rsidRPr="000F0510">
              <w:rPr>
                <w:b w:val="0"/>
                <w:color w:val="auto"/>
              </w:rPr>
              <w:t>B.3.W3.</w:t>
            </w:r>
          </w:p>
        </w:tc>
      </w:tr>
      <w:tr w:rsidR="00124D85" w:rsidRPr="006A26B8" w:rsidTr="00702771">
        <w:trPr>
          <w:trHeight w:val="948"/>
        </w:trPr>
        <w:tc>
          <w:tcPr>
            <w:tcW w:w="1410" w:type="dxa"/>
            <w:tcBorders>
              <w:top w:val="single" w:sz="4"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Symbol efektu</w:t>
            </w:r>
          </w:p>
        </w:tc>
        <w:tc>
          <w:tcPr>
            <w:tcW w:w="7129"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Efekt uczenia się: UMIEJĘTNOŚCI</w:t>
            </w:r>
          </w:p>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Potrafi: </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Symbol efektu ze standardu </w:t>
            </w:r>
          </w:p>
        </w:tc>
      </w:tr>
      <w:tr w:rsidR="00124D85" w:rsidRPr="006A26B8" w:rsidTr="00702771">
        <w:trPr>
          <w:trHeight w:val="629"/>
        </w:trPr>
        <w:tc>
          <w:tcPr>
            <w:tcW w:w="1410" w:type="dxa"/>
            <w:tcBorders>
              <w:top w:val="single" w:sz="4" w:space="0" w:color="auto"/>
              <w:left w:val="single" w:sz="4" w:space="0" w:color="auto"/>
              <w:bottom w:val="single" w:sz="4" w:space="0" w:color="auto"/>
              <w:right w:val="single" w:sz="4" w:space="0" w:color="auto"/>
            </w:tcBorders>
          </w:tcPr>
          <w:p w:rsidR="00124D85" w:rsidRPr="000F0510" w:rsidRDefault="00124D85" w:rsidP="006A26B8">
            <w:pPr>
              <w:pStyle w:val="Tytukomrki"/>
              <w:ind w:right="170"/>
              <w:rPr>
                <w:b w:val="0"/>
                <w:color w:val="auto"/>
              </w:rPr>
            </w:pPr>
            <w:r w:rsidRPr="000F0510">
              <w:rPr>
                <w:b w:val="0"/>
                <w:color w:val="auto"/>
              </w:rPr>
              <w:t>S_U13</w:t>
            </w:r>
          </w:p>
        </w:tc>
        <w:tc>
          <w:tcPr>
            <w:tcW w:w="7129" w:type="dxa"/>
            <w:gridSpan w:val="12"/>
            <w:tcBorders>
              <w:top w:val="single" w:sz="4" w:space="0" w:color="auto"/>
              <w:left w:val="single" w:sz="4" w:space="0" w:color="auto"/>
              <w:bottom w:val="single" w:sz="4" w:space="0" w:color="auto"/>
              <w:right w:val="single" w:sz="4" w:space="0" w:color="auto"/>
            </w:tcBorders>
          </w:tcPr>
          <w:p w:rsidR="00124D85" w:rsidRPr="006A26B8" w:rsidRDefault="00124D85" w:rsidP="006A26B8">
            <w:pPr>
              <w:pStyle w:val="Tytukomrki"/>
              <w:ind w:right="170"/>
              <w:rPr>
                <w:b w:val="0"/>
                <w:color w:val="auto"/>
              </w:rPr>
            </w:pPr>
            <w:r w:rsidRPr="006A26B8">
              <w:rPr>
                <w:b w:val="0"/>
                <w:color w:val="auto"/>
              </w:rPr>
              <w:t>rozpoznawać sytuację zagrożeń i uzależnień uczniów;</w:t>
            </w:r>
          </w:p>
        </w:tc>
        <w:tc>
          <w:tcPr>
            <w:tcW w:w="2128" w:type="dxa"/>
            <w:tcBorders>
              <w:top w:val="single" w:sz="4" w:space="0" w:color="auto"/>
              <w:left w:val="single" w:sz="4" w:space="0" w:color="auto"/>
              <w:bottom w:val="single" w:sz="4" w:space="0" w:color="auto"/>
              <w:right w:val="single" w:sz="4" w:space="0" w:color="auto"/>
            </w:tcBorders>
          </w:tcPr>
          <w:p w:rsidR="00124D85" w:rsidRPr="000F0510" w:rsidRDefault="00124D85" w:rsidP="006A26B8">
            <w:pPr>
              <w:pStyle w:val="Tytukomrki"/>
              <w:ind w:right="170"/>
              <w:rPr>
                <w:b w:val="0"/>
                <w:color w:val="auto"/>
              </w:rPr>
            </w:pPr>
            <w:r w:rsidRPr="000F0510">
              <w:rPr>
                <w:b w:val="0"/>
                <w:color w:val="auto"/>
              </w:rPr>
              <w:t>B.2.U5.</w:t>
            </w:r>
          </w:p>
        </w:tc>
      </w:tr>
      <w:tr w:rsidR="00124D85" w:rsidRPr="006A26B8" w:rsidTr="00702771">
        <w:trPr>
          <w:trHeight w:val="1184"/>
        </w:trPr>
        <w:tc>
          <w:tcPr>
            <w:tcW w:w="1410" w:type="dxa"/>
            <w:tcBorders>
              <w:top w:val="single" w:sz="2" w:space="0" w:color="000000"/>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Symbol efektu</w:t>
            </w:r>
          </w:p>
        </w:tc>
        <w:tc>
          <w:tcPr>
            <w:tcW w:w="7129" w:type="dxa"/>
            <w:gridSpan w:val="12"/>
            <w:tcBorders>
              <w:top w:val="single" w:sz="2" w:space="0" w:color="000000"/>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Efekt uczenia się: KOMPETENCJE SPOŁECZNE</w:t>
            </w:r>
          </w:p>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Jest gotów do: </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 xml:space="preserve">Symbol efektu ze standardu </w:t>
            </w:r>
          </w:p>
        </w:tc>
      </w:tr>
      <w:tr w:rsidR="00124D85" w:rsidRPr="006A26B8" w:rsidTr="00702771">
        <w:trPr>
          <w:trHeight w:val="776"/>
        </w:trPr>
        <w:tc>
          <w:tcPr>
            <w:tcW w:w="1410" w:type="dxa"/>
            <w:tcBorders>
              <w:top w:val="single" w:sz="4" w:space="0" w:color="auto"/>
              <w:left w:val="single" w:sz="4" w:space="0" w:color="auto"/>
              <w:bottom w:val="single" w:sz="4" w:space="0" w:color="auto"/>
              <w:right w:val="single" w:sz="4" w:space="0" w:color="auto"/>
            </w:tcBorders>
          </w:tcPr>
          <w:p w:rsidR="00124D85" w:rsidRPr="000F0510" w:rsidRDefault="00124D85" w:rsidP="006A26B8">
            <w:pPr>
              <w:pStyle w:val="Tytukomrki"/>
              <w:ind w:right="170"/>
              <w:rPr>
                <w:b w:val="0"/>
                <w:color w:val="auto"/>
              </w:rPr>
            </w:pPr>
            <w:r w:rsidRPr="000F0510">
              <w:rPr>
                <w:b w:val="0"/>
                <w:color w:val="auto"/>
              </w:rPr>
              <w:t>S_K06</w:t>
            </w:r>
          </w:p>
        </w:tc>
        <w:tc>
          <w:tcPr>
            <w:tcW w:w="7129" w:type="dxa"/>
            <w:gridSpan w:val="12"/>
            <w:tcBorders>
              <w:top w:val="single" w:sz="4" w:space="0" w:color="auto"/>
              <w:left w:val="single" w:sz="4" w:space="0" w:color="auto"/>
              <w:bottom w:val="single" w:sz="4" w:space="0" w:color="auto"/>
              <w:right w:val="single" w:sz="4" w:space="0" w:color="auto"/>
            </w:tcBorders>
          </w:tcPr>
          <w:p w:rsidR="00124D85" w:rsidRPr="006A26B8" w:rsidRDefault="00124D85" w:rsidP="006A26B8">
            <w:pPr>
              <w:pStyle w:val="Tytukomrki"/>
              <w:ind w:right="170"/>
              <w:rPr>
                <w:b w:val="0"/>
                <w:color w:val="auto"/>
              </w:rPr>
            </w:pPr>
            <w:r w:rsidRPr="006A26B8">
              <w:rPr>
                <w:b w:val="0"/>
                <w:color w:val="auto"/>
              </w:rPr>
              <w:t>współpracy z nauczycielami i specjalistami w celu doskonalenia swojego warsztatu pracy;</w:t>
            </w:r>
          </w:p>
        </w:tc>
        <w:tc>
          <w:tcPr>
            <w:tcW w:w="2128" w:type="dxa"/>
            <w:tcBorders>
              <w:top w:val="single" w:sz="4" w:space="0" w:color="auto"/>
              <w:left w:val="single" w:sz="4" w:space="0" w:color="auto"/>
              <w:bottom w:val="single" w:sz="4" w:space="0" w:color="auto"/>
              <w:right w:val="single" w:sz="4" w:space="0" w:color="auto"/>
            </w:tcBorders>
          </w:tcPr>
          <w:p w:rsidR="00124D85" w:rsidRPr="000F0510" w:rsidRDefault="00124D85" w:rsidP="006A26B8">
            <w:pPr>
              <w:pStyle w:val="Tytukomrki"/>
              <w:ind w:right="170"/>
              <w:rPr>
                <w:b w:val="0"/>
                <w:color w:val="auto"/>
              </w:rPr>
            </w:pPr>
            <w:r w:rsidRPr="000F0510">
              <w:rPr>
                <w:b w:val="0"/>
                <w:color w:val="auto"/>
              </w:rPr>
              <w:t>B.2.K4.</w:t>
            </w:r>
          </w:p>
        </w:tc>
      </w:tr>
      <w:tr w:rsidR="00124D85" w:rsidRPr="006A26B8" w:rsidTr="00CB25F5">
        <w:trPr>
          <w:trHeight w:val="454"/>
        </w:trPr>
        <w:tc>
          <w:tcPr>
            <w:tcW w:w="2562" w:type="dxa"/>
            <w:gridSpan w:val="5"/>
            <w:tcBorders>
              <w:top w:val="single" w:sz="4" w:space="0" w:color="auto"/>
              <w:left w:val="single" w:sz="6" w:space="0" w:color="auto"/>
              <w:bottom w:val="single" w:sz="6" w:space="0" w:color="auto"/>
              <w:right w:val="single" w:sz="4"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t>Forma i typy zajęć:</w:t>
            </w:r>
          </w:p>
        </w:tc>
        <w:tc>
          <w:tcPr>
            <w:tcW w:w="8105" w:type="dxa"/>
            <w:gridSpan w:val="9"/>
            <w:tcBorders>
              <w:top w:val="single" w:sz="4" w:space="0" w:color="auto"/>
              <w:left w:val="single" w:sz="4" w:space="0" w:color="auto"/>
              <w:bottom w:val="single" w:sz="6" w:space="0" w:color="auto"/>
              <w:right w:val="single" w:sz="6" w:space="0" w:color="auto"/>
            </w:tcBorders>
            <w:vAlign w:val="center"/>
          </w:tcPr>
          <w:p w:rsidR="00124D85" w:rsidRPr="006A26B8" w:rsidRDefault="00124D85" w:rsidP="006A26B8">
            <w:pPr>
              <w:ind w:right="170"/>
              <w:rPr>
                <w:rFonts w:cs="Arial"/>
              </w:rPr>
            </w:pPr>
            <w:r w:rsidRPr="006A26B8">
              <w:rPr>
                <w:rFonts w:cs="Arial"/>
                <w:lang w:eastAsia="ar-SA"/>
              </w:rPr>
              <w:t>Ćwiczenia laboratoryjne</w:t>
            </w:r>
          </w:p>
        </w:tc>
      </w:tr>
      <w:tr w:rsidR="00124D85" w:rsidRPr="006A26B8" w:rsidTr="00CB25F5">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
              </w:rPr>
            </w:pPr>
            <w:r w:rsidRPr="006A26B8">
              <w:rPr>
                <w:rFonts w:cs="Arial"/>
                <w:b/>
              </w:rPr>
              <w:br w:type="page"/>
              <w:t>Wymagania wstępne i dodatkowe:</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124D85" w:rsidRPr="006A26B8" w:rsidRDefault="00124D85" w:rsidP="006A26B8">
            <w:pPr>
              <w:ind w:right="170"/>
              <w:rPr>
                <w:rFonts w:cs="Arial"/>
              </w:rPr>
            </w:pPr>
            <w:r w:rsidRPr="006A26B8">
              <w:rPr>
                <w:rFonts w:cs="Arial"/>
                <w:lang w:eastAsia="ar-SA"/>
              </w:rPr>
              <w:t>Znajomość elementarnej terminologii z zakresu podstaw rozwoju.</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124D85" w:rsidRPr="006A26B8" w:rsidRDefault="00124D85" w:rsidP="006A26B8">
            <w:pPr>
              <w:autoSpaceDE w:val="0"/>
              <w:autoSpaceDN w:val="0"/>
              <w:adjustRightInd w:val="0"/>
              <w:spacing w:line="240" w:lineRule="auto"/>
              <w:ind w:right="170"/>
              <w:rPr>
                <w:rFonts w:cs="Arial"/>
                <w:b/>
              </w:rPr>
            </w:pPr>
            <w:r w:rsidRPr="006A26B8">
              <w:rPr>
                <w:rFonts w:cs="Arial"/>
                <w:b/>
              </w:rPr>
              <w:lastRenderedPageBreak/>
              <w:t>Treści modułu kształcenia:</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124D85" w:rsidRPr="006A26B8" w:rsidRDefault="00124D85" w:rsidP="007112E0">
            <w:pPr>
              <w:pStyle w:val="Akapitzlist"/>
              <w:numPr>
                <w:ilvl w:val="0"/>
                <w:numId w:val="12"/>
              </w:numPr>
              <w:ind w:right="170"/>
              <w:rPr>
                <w:rFonts w:cs="Arial"/>
                <w:lang w:eastAsia="pl-PL"/>
              </w:rPr>
            </w:pPr>
            <w:r w:rsidRPr="006A26B8">
              <w:rPr>
                <w:rFonts w:cs="Arial"/>
                <w:lang w:eastAsia="pl-PL"/>
              </w:rPr>
              <w:t xml:space="preserve">Pierwsza pomoc przedmedyczna – podstawowe założenia. </w:t>
            </w:r>
          </w:p>
          <w:p w:rsidR="00124D85" w:rsidRPr="006A26B8" w:rsidRDefault="00124D85" w:rsidP="007112E0">
            <w:pPr>
              <w:pStyle w:val="Akapitzlist"/>
              <w:numPr>
                <w:ilvl w:val="0"/>
                <w:numId w:val="12"/>
              </w:numPr>
              <w:ind w:right="170"/>
              <w:rPr>
                <w:rFonts w:cs="Arial"/>
                <w:lang w:eastAsia="pl-PL"/>
              </w:rPr>
            </w:pPr>
            <w:r w:rsidRPr="006A26B8">
              <w:rPr>
                <w:rFonts w:cs="Arial"/>
                <w:lang w:eastAsia="pl-PL"/>
              </w:rPr>
              <w:t>Ćwiczenia praktyczne z udziałem studentów w zakresie:</w:t>
            </w:r>
          </w:p>
          <w:p w:rsidR="00124D85" w:rsidRPr="006A26B8" w:rsidRDefault="00124D85" w:rsidP="007112E0">
            <w:pPr>
              <w:pStyle w:val="Akapitzlist"/>
              <w:numPr>
                <w:ilvl w:val="0"/>
                <w:numId w:val="13"/>
              </w:numPr>
              <w:ind w:left="530" w:right="170"/>
              <w:rPr>
                <w:rFonts w:cs="Arial"/>
                <w:lang w:eastAsia="pl-PL"/>
              </w:rPr>
            </w:pPr>
            <w:proofErr w:type="spellStart"/>
            <w:r w:rsidRPr="006A26B8">
              <w:rPr>
                <w:rFonts w:cs="Arial"/>
                <w:lang w:eastAsia="pl-PL"/>
              </w:rPr>
              <w:t>triage</w:t>
            </w:r>
            <w:proofErr w:type="spellEnd"/>
            <w:r w:rsidRPr="006A26B8">
              <w:rPr>
                <w:rFonts w:cs="Arial"/>
                <w:lang w:eastAsia="pl-PL"/>
              </w:rPr>
              <w:t xml:space="preserve"> taktyczny, </w:t>
            </w:r>
          </w:p>
          <w:p w:rsidR="00124D85" w:rsidRPr="006A26B8" w:rsidRDefault="00124D85" w:rsidP="007112E0">
            <w:pPr>
              <w:pStyle w:val="Akapitzlist"/>
              <w:numPr>
                <w:ilvl w:val="0"/>
                <w:numId w:val="13"/>
              </w:numPr>
              <w:ind w:left="530" w:right="170"/>
              <w:rPr>
                <w:rFonts w:cs="Arial"/>
                <w:lang w:eastAsia="pl-PL"/>
              </w:rPr>
            </w:pPr>
            <w:r w:rsidRPr="006A26B8">
              <w:rPr>
                <w:rFonts w:cs="Arial"/>
                <w:lang w:eastAsia="pl-PL"/>
              </w:rPr>
              <w:t xml:space="preserve">badanie poszkodowanego, </w:t>
            </w:r>
          </w:p>
          <w:p w:rsidR="00124D85" w:rsidRPr="006A26B8" w:rsidRDefault="00124D85" w:rsidP="007112E0">
            <w:pPr>
              <w:pStyle w:val="Akapitzlist"/>
              <w:numPr>
                <w:ilvl w:val="0"/>
                <w:numId w:val="13"/>
              </w:numPr>
              <w:ind w:left="530" w:right="170"/>
              <w:rPr>
                <w:rFonts w:cs="Arial"/>
                <w:lang w:eastAsia="pl-PL"/>
              </w:rPr>
            </w:pPr>
            <w:r w:rsidRPr="006A26B8">
              <w:rPr>
                <w:rFonts w:cs="Arial"/>
                <w:lang w:eastAsia="pl-PL"/>
              </w:rPr>
              <w:t xml:space="preserve">sposoby udrożnienia dróg oddechowych, </w:t>
            </w:r>
          </w:p>
          <w:p w:rsidR="00124D85" w:rsidRPr="006A26B8" w:rsidRDefault="00124D85" w:rsidP="007112E0">
            <w:pPr>
              <w:pStyle w:val="Akapitzlist"/>
              <w:numPr>
                <w:ilvl w:val="0"/>
                <w:numId w:val="13"/>
              </w:numPr>
              <w:ind w:left="530" w:right="170"/>
              <w:rPr>
                <w:rFonts w:cs="Arial"/>
                <w:lang w:eastAsia="pl-PL"/>
              </w:rPr>
            </w:pPr>
            <w:r w:rsidRPr="006A26B8">
              <w:rPr>
                <w:rFonts w:cs="Arial"/>
                <w:lang w:eastAsia="pl-PL"/>
              </w:rPr>
              <w:t xml:space="preserve">resuscytacja krążeniowo-oddechowa sposoby ułożenia poszkodowanego, </w:t>
            </w:r>
          </w:p>
          <w:p w:rsidR="00124D85" w:rsidRPr="006A26B8" w:rsidRDefault="00124D85" w:rsidP="007112E0">
            <w:pPr>
              <w:pStyle w:val="Akapitzlist"/>
              <w:numPr>
                <w:ilvl w:val="0"/>
                <w:numId w:val="13"/>
              </w:numPr>
              <w:ind w:left="530" w:right="170"/>
              <w:rPr>
                <w:rFonts w:cs="Arial"/>
                <w:lang w:eastAsia="pl-PL"/>
              </w:rPr>
            </w:pPr>
            <w:r w:rsidRPr="006A26B8">
              <w:rPr>
                <w:rFonts w:cs="Arial"/>
                <w:lang w:eastAsia="pl-PL"/>
              </w:rPr>
              <w:t xml:space="preserve">ewakuacja i zabezpieczenie poszkodowanego, </w:t>
            </w:r>
          </w:p>
          <w:p w:rsidR="00124D85" w:rsidRPr="006A26B8" w:rsidRDefault="00124D85" w:rsidP="007112E0">
            <w:pPr>
              <w:pStyle w:val="Akapitzlist"/>
              <w:numPr>
                <w:ilvl w:val="0"/>
                <w:numId w:val="13"/>
              </w:numPr>
              <w:ind w:left="530" w:right="170"/>
              <w:rPr>
                <w:rFonts w:cs="Arial"/>
                <w:lang w:eastAsia="pl-PL"/>
              </w:rPr>
            </w:pPr>
            <w:r w:rsidRPr="006A26B8">
              <w:rPr>
                <w:rFonts w:cs="Arial"/>
                <w:lang w:eastAsia="pl-PL"/>
              </w:rPr>
              <w:t xml:space="preserve">opatrywanie obrażeń, </w:t>
            </w:r>
          </w:p>
          <w:p w:rsidR="00124D85" w:rsidRPr="006A26B8" w:rsidRDefault="00124D85" w:rsidP="007112E0">
            <w:pPr>
              <w:pStyle w:val="Akapitzlist"/>
              <w:numPr>
                <w:ilvl w:val="0"/>
                <w:numId w:val="13"/>
              </w:numPr>
              <w:ind w:left="530" w:right="170"/>
              <w:rPr>
                <w:rFonts w:cs="Arial"/>
                <w:lang w:eastAsia="pl-PL"/>
              </w:rPr>
            </w:pPr>
            <w:r w:rsidRPr="006A26B8">
              <w:rPr>
                <w:rFonts w:cs="Arial"/>
                <w:lang w:eastAsia="pl-PL"/>
              </w:rPr>
              <w:t xml:space="preserve">zdarzenia masowe, </w:t>
            </w:r>
          </w:p>
          <w:p w:rsidR="00124D85" w:rsidRPr="006A26B8" w:rsidRDefault="00124D85" w:rsidP="007112E0">
            <w:pPr>
              <w:pStyle w:val="Akapitzlist"/>
              <w:numPr>
                <w:ilvl w:val="0"/>
                <w:numId w:val="13"/>
              </w:numPr>
              <w:ind w:left="530" w:right="170"/>
              <w:rPr>
                <w:rFonts w:cs="Arial"/>
                <w:lang w:eastAsia="pl-PL"/>
              </w:rPr>
            </w:pPr>
            <w:r w:rsidRPr="006A26B8">
              <w:rPr>
                <w:rFonts w:cs="Arial"/>
                <w:lang w:eastAsia="pl-PL"/>
              </w:rPr>
              <w:t xml:space="preserve">BHP i procedury dezynfekcyjne, </w:t>
            </w:r>
          </w:p>
          <w:p w:rsidR="00124D85" w:rsidRPr="006A26B8" w:rsidRDefault="00124D85" w:rsidP="007112E0">
            <w:pPr>
              <w:pStyle w:val="Akapitzlist"/>
              <w:numPr>
                <w:ilvl w:val="0"/>
                <w:numId w:val="13"/>
              </w:numPr>
              <w:ind w:left="530" w:right="170"/>
              <w:rPr>
                <w:rFonts w:cs="Arial"/>
                <w:lang w:eastAsia="pl-PL"/>
              </w:rPr>
            </w:pPr>
            <w:r w:rsidRPr="006A26B8">
              <w:rPr>
                <w:rFonts w:cs="Arial"/>
                <w:lang w:eastAsia="pl-PL"/>
              </w:rPr>
              <w:t>pierwsza pomoc w sytuacjach problemowych.</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124D85" w:rsidRPr="006A26B8" w:rsidRDefault="00124D85" w:rsidP="006A26B8">
            <w:pPr>
              <w:autoSpaceDE w:val="0"/>
              <w:autoSpaceDN w:val="0"/>
              <w:adjustRightInd w:val="0"/>
              <w:spacing w:line="240" w:lineRule="auto"/>
              <w:ind w:right="170"/>
              <w:rPr>
                <w:rFonts w:cs="Arial"/>
                <w:b/>
              </w:rPr>
            </w:pPr>
            <w:r w:rsidRPr="006A26B8">
              <w:rPr>
                <w:rFonts w:cs="Arial"/>
                <w:b/>
              </w:rPr>
              <w:t>Literatura podstawowa:</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124D85" w:rsidRPr="006A26B8" w:rsidRDefault="00124D85" w:rsidP="007112E0">
            <w:pPr>
              <w:numPr>
                <w:ilvl w:val="0"/>
                <w:numId w:val="2"/>
              </w:numPr>
              <w:ind w:left="360" w:right="170"/>
              <w:contextualSpacing/>
              <w:rPr>
                <w:rFonts w:cs="Arial"/>
                <w:lang w:eastAsia="ar-SA"/>
              </w:rPr>
            </w:pPr>
            <w:r w:rsidRPr="006A26B8">
              <w:rPr>
                <w:rFonts w:cs="Arial"/>
                <w:lang w:eastAsia="ar-SA"/>
              </w:rPr>
              <w:t>Szarpak Ł. (red.), Kwalifikowana pierwsza pomoc. Atlas procedur, Lublin 2016</w:t>
            </w:r>
          </w:p>
          <w:p w:rsidR="00124D85" w:rsidRPr="006A26B8" w:rsidRDefault="00124D85" w:rsidP="007112E0">
            <w:pPr>
              <w:numPr>
                <w:ilvl w:val="0"/>
                <w:numId w:val="2"/>
              </w:numPr>
              <w:ind w:left="360" w:right="170"/>
              <w:contextualSpacing/>
              <w:rPr>
                <w:rFonts w:cs="Arial"/>
              </w:rPr>
            </w:pPr>
            <w:r w:rsidRPr="006A26B8">
              <w:rPr>
                <w:rFonts w:cs="Arial"/>
                <w:lang w:eastAsia="ar-SA"/>
              </w:rPr>
              <w:t>Wytyczne Europejskiej Rady Resuscytacji, 2021</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124D85" w:rsidRPr="006A26B8" w:rsidRDefault="00124D85" w:rsidP="006A26B8">
            <w:pPr>
              <w:autoSpaceDE w:val="0"/>
              <w:autoSpaceDN w:val="0"/>
              <w:adjustRightInd w:val="0"/>
              <w:spacing w:line="240" w:lineRule="auto"/>
              <w:ind w:right="170"/>
              <w:rPr>
                <w:rFonts w:cs="Arial"/>
                <w:b/>
              </w:rPr>
            </w:pPr>
            <w:r w:rsidRPr="006A26B8">
              <w:rPr>
                <w:rFonts w:cs="Arial"/>
                <w:b/>
              </w:rPr>
              <w:t>Literatura dodatkowa:</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124D85" w:rsidRPr="006A26B8" w:rsidRDefault="00124D85" w:rsidP="007112E0">
            <w:pPr>
              <w:numPr>
                <w:ilvl w:val="0"/>
                <w:numId w:val="3"/>
              </w:numPr>
              <w:ind w:left="530" w:right="170"/>
              <w:contextualSpacing/>
              <w:rPr>
                <w:rFonts w:cs="Arial"/>
                <w:lang w:eastAsia="ar-SA"/>
              </w:rPr>
            </w:pPr>
            <w:r w:rsidRPr="006A26B8">
              <w:rPr>
                <w:rFonts w:cs="Arial"/>
                <w:lang w:eastAsia="ar-SA"/>
              </w:rPr>
              <w:t xml:space="preserve">Skuteczna pomoc przedmedyczna: procedury, metody, bezpieczeństwo / Tadeusz Zagajewski, Tomasz Zagajewski, Mariusz Z. </w:t>
            </w:r>
            <w:proofErr w:type="spellStart"/>
            <w:r w:rsidRPr="006A26B8">
              <w:rPr>
                <w:rFonts w:cs="Arial"/>
                <w:lang w:eastAsia="ar-SA"/>
              </w:rPr>
              <w:t>Jędrzejko</w:t>
            </w:r>
            <w:proofErr w:type="spellEnd"/>
            <w:r w:rsidRPr="006A26B8">
              <w:rPr>
                <w:rFonts w:cs="Arial"/>
                <w:lang w:eastAsia="ar-SA"/>
              </w:rPr>
              <w:t>, Łódź 2020</w:t>
            </w:r>
          </w:p>
          <w:p w:rsidR="00124D85" w:rsidRPr="006A26B8" w:rsidRDefault="00124D85" w:rsidP="007112E0">
            <w:pPr>
              <w:numPr>
                <w:ilvl w:val="0"/>
                <w:numId w:val="3"/>
              </w:numPr>
              <w:ind w:left="530" w:right="170"/>
              <w:contextualSpacing/>
              <w:rPr>
                <w:rFonts w:cs="Arial"/>
                <w:lang w:eastAsia="ar-SA"/>
              </w:rPr>
            </w:pPr>
            <w:r w:rsidRPr="006A26B8">
              <w:rPr>
                <w:rFonts w:cs="Arial"/>
                <w:lang w:eastAsia="ar-SA"/>
              </w:rPr>
              <w:t xml:space="preserve">Pierwsza pomoc: podręcznik dla studentów / Mariusz </w:t>
            </w:r>
            <w:proofErr w:type="spellStart"/>
            <w:r w:rsidRPr="006A26B8">
              <w:rPr>
                <w:rFonts w:cs="Arial"/>
                <w:lang w:eastAsia="ar-SA"/>
              </w:rPr>
              <w:t>Goniewicz</w:t>
            </w:r>
            <w:proofErr w:type="spellEnd"/>
            <w:r w:rsidRPr="006A26B8">
              <w:rPr>
                <w:rFonts w:cs="Arial"/>
                <w:lang w:eastAsia="ar-SA"/>
              </w:rPr>
              <w:t>, Warszawa 2011</w:t>
            </w:r>
          </w:p>
          <w:p w:rsidR="00124D85" w:rsidRPr="006A26B8" w:rsidRDefault="00124D85" w:rsidP="007112E0">
            <w:pPr>
              <w:numPr>
                <w:ilvl w:val="0"/>
                <w:numId w:val="3"/>
              </w:numPr>
              <w:ind w:left="530" w:right="170"/>
              <w:contextualSpacing/>
              <w:rPr>
                <w:rFonts w:cs="Arial"/>
              </w:rPr>
            </w:pPr>
            <w:r w:rsidRPr="006A26B8">
              <w:rPr>
                <w:rFonts w:cs="Arial"/>
                <w:lang w:eastAsia="ar-SA"/>
              </w:rPr>
              <w:t>Pierwsza pomoc w stanach zagrożenia życia i zdrowia / Dariusz Zawadzki, Janusz P. Sikora, Błażej Kmieciak, Warszawa 2021</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124D85" w:rsidRPr="006A26B8" w:rsidRDefault="00124D85" w:rsidP="006A26B8">
            <w:pPr>
              <w:autoSpaceDE w:val="0"/>
              <w:autoSpaceDN w:val="0"/>
              <w:adjustRightInd w:val="0"/>
              <w:spacing w:line="240" w:lineRule="auto"/>
              <w:ind w:right="170"/>
              <w:rPr>
                <w:rFonts w:cs="Arial"/>
                <w:b/>
              </w:rPr>
            </w:pPr>
            <w:r w:rsidRPr="006A26B8">
              <w:rPr>
                <w:rFonts w:cs="Arial"/>
                <w:b/>
              </w:rPr>
              <w:t>Planowane formy/działania/metody dydaktyczne:</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124D85" w:rsidRPr="006A26B8" w:rsidRDefault="00124D85" w:rsidP="006A26B8">
            <w:pPr>
              <w:ind w:right="170"/>
              <w:rPr>
                <w:rFonts w:cs="Arial"/>
                <w:lang w:eastAsia="ar-SA"/>
              </w:rPr>
            </w:pPr>
            <w:r w:rsidRPr="006A26B8">
              <w:rPr>
                <w:rFonts w:cs="Arial"/>
                <w:lang w:eastAsia="ar-SA"/>
              </w:rPr>
              <w:t>Pogadanka, dyskusja, metody problemowe, pokaz z objaśnieniem, ćwiczenia praktyczne</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124D85" w:rsidRPr="006A26B8" w:rsidRDefault="00124D85" w:rsidP="006A26B8">
            <w:pPr>
              <w:autoSpaceDE w:val="0"/>
              <w:autoSpaceDN w:val="0"/>
              <w:adjustRightInd w:val="0"/>
              <w:spacing w:line="240" w:lineRule="auto"/>
              <w:ind w:right="170"/>
              <w:rPr>
                <w:rFonts w:cs="Arial"/>
                <w:b/>
              </w:rPr>
            </w:pPr>
            <w:r w:rsidRPr="006A26B8">
              <w:rPr>
                <w:rFonts w:cs="Arial"/>
                <w:b/>
              </w:rPr>
              <w:t>Sposoby weryfikacji efektów uczenia się osiąganych przez studenta:</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124D85" w:rsidRPr="006A26B8" w:rsidRDefault="00124D85" w:rsidP="006A26B8">
            <w:pPr>
              <w:ind w:right="170"/>
              <w:rPr>
                <w:rFonts w:cs="Arial"/>
                <w:lang w:eastAsia="ar-SA"/>
              </w:rPr>
            </w:pPr>
            <w:r w:rsidRPr="006A26B8">
              <w:rPr>
                <w:rFonts w:cs="Arial"/>
                <w:lang w:eastAsia="ar-SA"/>
              </w:rPr>
              <w:t>Weryfikacja efektów uczenia się nastąpi poprzez:</w:t>
            </w:r>
          </w:p>
          <w:p w:rsidR="00124D85" w:rsidRPr="006A26B8" w:rsidRDefault="00124D85" w:rsidP="006A26B8">
            <w:pPr>
              <w:ind w:right="170"/>
              <w:rPr>
                <w:rFonts w:cs="Arial"/>
                <w:lang w:eastAsia="ar-SA"/>
              </w:rPr>
            </w:pPr>
            <w:r w:rsidRPr="006A26B8">
              <w:rPr>
                <w:rFonts w:cs="Arial"/>
                <w:lang w:eastAsia="ar-SA"/>
              </w:rPr>
              <w:t>– ustne przedstawienie/omówienie zasad udzielania pierwszej pomocy przedmedycznej we wskazanej przez nauczyciela sytuacji chorobowej lub zagrożenia życia (pokaz praktycznych czynności ratowniczych przy wybranych symulacjach) oraz w toku zajęć.</w:t>
            </w:r>
          </w:p>
          <w:p w:rsidR="00124D85" w:rsidRPr="006A26B8" w:rsidRDefault="00124D85" w:rsidP="006A26B8">
            <w:pPr>
              <w:ind w:right="170"/>
              <w:rPr>
                <w:rFonts w:cs="Arial"/>
                <w:lang w:eastAsia="ar-SA"/>
              </w:rPr>
            </w:pPr>
            <w:r w:rsidRPr="006A26B8">
              <w:rPr>
                <w:rFonts w:cs="Arial"/>
                <w:lang w:eastAsia="ar-SA"/>
              </w:rPr>
              <w:t>– praktyczne przeprowadzenie resuscytacji krążeniowo-oddechowej dziecka lub osoby dorosłej podczas ostatnich zajęć dydaktycznych.</w:t>
            </w:r>
          </w:p>
          <w:p w:rsidR="00124D85" w:rsidRPr="006A26B8" w:rsidRDefault="00124D85" w:rsidP="006A26B8">
            <w:pPr>
              <w:ind w:right="170"/>
              <w:rPr>
                <w:rFonts w:cs="Arial"/>
                <w:lang w:eastAsia="ar-SA"/>
              </w:rPr>
            </w:pPr>
            <w:r w:rsidRPr="006A26B8">
              <w:rPr>
                <w:rFonts w:cs="Arial"/>
                <w:lang w:eastAsia="ar-SA"/>
              </w:rPr>
              <w:t>Wymagana jest obecność na wszystkich ćwiczeniach.</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124D85" w:rsidRPr="006A26B8" w:rsidRDefault="00124D85" w:rsidP="006A26B8">
            <w:pPr>
              <w:autoSpaceDE w:val="0"/>
              <w:autoSpaceDN w:val="0"/>
              <w:adjustRightInd w:val="0"/>
              <w:spacing w:line="240" w:lineRule="auto"/>
              <w:ind w:right="170"/>
              <w:rPr>
                <w:rFonts w:cs="Arial"/>
                <w:b/>
              </w:rPr>
            </w:pPr>
            <w:r w:rsidRPr="006A26B8">
              <w:rPr>
                <w:rFonts w:cs="Arial"/>
                <w:b/>
              </w:rPr>
              <w:t>Forma i warunki zaliczenia:</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124D85" w:rsidRPr="006A26B8" w:rsidRDefault="00124D85" w:rsidP="006A26B8">
            <w:pPr>
              <w:ind w:right="170"/>
              <w:rPr>
                <w:rFonts w:cs="Arial"/>
                <w:lang w:eastAsia="pl-PL"/>
              </w:rPr>
            </w:pPr>
            <w:r w:rsidRPr="006A26B8">
              <w:rPr>
                <w:rFonts w:cs="Arial"/>
                <w:lang w:eastAsia="pl-PL"/>
              </w:rPr>
              <w:t>Zaliczenie z oceną</w:t>
            </w:r>
          </w:p>
          <w:p w:rsidR="00124D85" w:rsidRPr="006A26B8" w:rsidRDefault="00124D85" w:rsidP="006A26B8">
            <w:pPr>
              <w:ind w:right="170"/>
              <w:rPr>
                <w:rFonts w:cs="Arial"/>
                <w:lang w:eastAsia="pl-PL"/>
              </w:rPr>
            </w:pPr>
            <w:r w:rsidRPr="006A26B8">
              <w:rPr>
                <w:rFonts w:cs="Arial"/>
                <w:lang w:eastAsia="pl-PL"/>
              </w:rPr>
              <w:t xml:space="preserve">Przy ocenianiu brane są pod uwagę: aktywność na zajęciach/udział w dyskusjach problemowych, omówienie zasad udzielania pierwszej pomocy przedmedycznej we wskazanej przez nauczyciela sytuacji chorobowej lub zagrożenia życia (pokaz praktycznych czynności ratowniczych przy wybranych symulacjach) oraz prawidłowe przeprowadzenie resuscytacji krążeniowo-oddechowej dziecka lub osoby dorosłej. </w:t>
            </w:r>
          </w:p>
          <w:p w:rsidR="00124D85" w:rsidRPr="006A26B8" w:rsidRDefault="00124D85" w:rsidP="006A26B8">
            <w:pPr>
              <w:spacing w:line="240" w:lineRule="auto"/>
              <w:ind w:right="170"/>
              <w:rPr>
                <w:rFonts w:cs="Arial"/>
                <w:lang w:eastAsia="pl-PL"/>
              </w:rPr>
            </w:pPr>
            <w:r w:rsidRPr="006A26B8">
              <w:rPr>
                <w:rFonts w:cs="Arial"/>
                <w:lang w:eastAsia="pl-PL"/>
              </w:rPr>
              <w:t>Klucz oceny pracy studenta na zajęciach:</w:t>
            </w:r>
          </w:p>
          <w:p w:rsidR="00124D85" w:rsidRPr="006A26B8" w:rsidRDefault="00124D85" w:rsidP="006A26B8">
            <w:pPr>
              <w:spacing w:line="240" w:lineRule="auto"/>
              <w:ind w:right="170"/>
              <w:rPr>
                <w:rFonts w:cs="Arial"/>
                <w:lang w:eastAsia="pl-PL"/>
              </w:rPr>
            </w:pPr>
            <w:r w:rsidRPr="006A26B8">
              <w:rPr>
                <w:rFonts w:cs="Arial"/>
                <w:lang w:eastAsia="pl-PL"/>
              </w:rPr>
              <w:t>- aktywność na zajęciach - maks. 6 pkt.</w:t>
            </w:r>
          </w:p>
          <w:p w:rsidR="00124D85" w:rsidRPr="006A26B8" w:rsidRDefault="00124D85" w:rsidP="006A26B8">
            <w:pPr>
              <w:spacing w:line="240" w:lineRule="auto"/>
              <w:ind w:right="170"/>
              <w:rPr>
                <w:rFonts w:cs="Arial"/>
                <w:lang w:eastAsia="pl-PL"/>
              </w:rPr>
            </w:pPr>
            <w:r w:rsidRPr="006A26B8">
              <w:rPr>
                <w:rFonts w:cs="Arial"/>
                <w:lang w:eastAsia="pl-PL"/>
              </w:rPr>
              <w:t>- omówienie zasad udzielania pierwszej pomocy przedmedycznej - maks. 10 pkt.</w:t>
            </w:r>
          </w:p>
          <w:p w:rsidR="00124D85" w:rsidRPr="006A26B8" w:rsidRDefault="00124D85" w:rsidP="006A26B8">
            <w:pPr>
              <w:spacing w:line="240" w:lineRule="auto"/>
              <w:ind w:right="170"/>
              <w:rPr>
                <w:rFonts w:cs="Arial"/>
                <w:lang w:eastAsia="pl-PL"/>
              </w:rPr>
            </w:pPr>
            <w:r w:rsidRPr="006A26B8">
              <w:rPr>
                <w:rFonts w:cs="Arial"/>
                <w:lang w:eastAsia="pl-PL"/>
              </w:rPr>
              <w:lastRenderedPageBreak/>
              <w:t>- przeprowadzenie resuscytacji krążeniowo-oddechowej - maks. 10 pkt.</w:t>
            </w:r>
          </w:p>
          <w:p w:rsidR="00124D85" w:rsidRPr="006A26B8" w:rsidRDefault="00124D85" w:rsidP="006A26B8">
            <w:pPr>
              <w:spacing w:line="240" w:lineRule="auto"/>
              <w:ind w:right="170"/>
              <w:rPr>
                <w:rFonts w:cs="Arial"/>
                <w:lang w:eastAsia="pl-PL"/>
              </w:rPr>
            </w:pPr>
            <w:r w:rsidRPr="006A26B8">
              <w:rPr>
                <w:rFonts w:cs="Arial"/>
                <w:lang w:eastAsia="pl-PL"/>
              </w:rPr>
              <w:t>Kryteria oceny końcowej:</w:t>
            </w:r>
          </w:p>
          <w:p w:rsidR="00124D85" w:rsidRPr="006A26B8" w:rsidRDefault="00124D85" w:rsidP="006A26B8">
            <w:pPr>
              <w:spacing w:line="240" w:lineRule="auto"/>
              <w:ind w:right="170"/>
              <w:rPr>
                <w:rFonts w:cs="Arial"/>
                <w:lang w:eastAsia="pl-PL"/>
              </w:rPr>
            </w:pPr>
            <w:r w:rsidRPr="006A26B8">
              <w:rPr>
                <w:rFonts w:cs="Arial"/>
                <w:lang w:eastAsia="pl-PL"/>
              </w:rPr>
              <w:t>0-14 pkt. ocena niedostateczna</w:t>
            </w:r>
          </w:p>
          <w:p w:rsidR="00124D85" w:rsidRPr="006A26B8" w:rsidRDefault="00124D85" w:rsidP="006A26B8">
            <w:pPr>
              <w:spacing w:line="240" w:lineRule="auto"/>
              <w:ind w:right="170"/>
              <w:rPr>
                <w:rFonts w:cs="Arial"/>
                <w:lang w:eastAsia="pl-PL"/>
              </w:rPr>
            </w:pPr>
            <w:r w:rsidRPr="006A26B8">
              <w:rPr>
                <w:rFonts w:cs="Arial"/>
                <w:lang w:eastAsia="pl-PL"/>
              </w:rPr>
              <w:t>15-16 pkt. ocena dostateczna</w:t>
            </w:r>
          </w:p>
          <w:p w:rsidR="00124D85" w:rsidRPr="006A26B8" w:rsidRDefault="00124D85" w:rsidP="006A26B8">
            <w:pPr>
              <w:spacing w:line="240" w:lineRule="auto"/>
              <w:ind w:right="170"/>
              <w:rPr>
                <w:rFonts w:cs="Arial"/>
                <w:lang w:eastAsia="pl-PL"/>
              </w:rPr>
            </w:pPr>
            <w:r w:rsidRPr="006A26B8">
              <w:rPr>
                <w:rFonts w:cs="Arial"/>
                <w:lang w:eastAsia="pl-PL"/>
              </w:rPr>
              <w:t>17-18 pkt. ocena dostateczna plus</w:t>
            </w:r>
          </w:p>
          <w:p w:rsidR="00124D85" w:rsidRPr="006A26B8" w:rsidRDefault="00124D85" w:rsidP="006A26B8">
            <w:pPr>
              <w:spacing w:line="240" w:lineRule="auto"/>
              <w:ind w:right="170"/>
              <w:rPr>
                <w:rFonts w:cs="Arial"/>
                <w:lang w:eastAsia="pl-PL"/>
              </w:rPr>
            </w:pPr>
            <w:r w:rsidRPr="006A26B8">
              <w:rPr>
                <w:rFonts w:cs="Arial"/>
                <w:lang w:eastAsia="pl-PL"/>
              </w:rPr>
              <w:t>19-20 pkt. ocena dobra</w:t>
            </w:r>
          </w:p>
          <w:p w:rsidR="00124D85" w:rsidRPr="006A26B8" w:rsidRDefault="00124D85" w:rsidP="006A26B8">
            <w:pPr>
              <w:spacing w:line="240" w:lineRule="auto"/>
              <w:ind w:right="170"/>
              <w:rPr>
                <w:rFonts w:cs="Arial"/>
                <w:lang w:eastAsia="pl-PL"/>
              </w:rPr>
            </w:pPr>
            <w:r w:rsidRPr="006A26B8">
              <w:rPr>
                <w:rFonts w:cs="Arial"/>
                <w:lang w:eastAsia="pl-PL"/>
              </w:rPr>
              <w:t>20-21 pkt. ocena dobra plus</w:t>
            </w:r>
          </w:p>
          <w:p w:rsidR="00124D85" w:rsidRPr="006A26B8" w:rsidRDefault="00124D85" w:rsidP="006A26B8">
            <w:pPr>
              <w:spacing w:line="240" w:lineRule="auto"/>
              <w:ind w:right="170"/>
              <w:rPr>
                <w:rFonts w:cs="Arial"/>
                <w:lang w:eastAsia="pl-PL"/>
              </w:rPr>
            </w:pPr>
            <w:r w:rsidRPr="006A26B8">
              <w:rPr>
                <w:rFonts w:cs="Arial"/>
                <w:lang w:eastAsia="pl-PL"/>
              </w:rPr>
              <w:t>23-26 pkt. ocena bardzo dobra</w:t>
            </w:r>
          </w:p>
        </w:tc>
      </w:tr>
      <w:tr w:rsidR="00124D85" w:rsidRPr="006A26B8" w:rsidTr="00CB25F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124D85" w:rsidRPr="006A26B8" w:rsidRDefault="00124D85" w:rsidP="006A26B8">
            <w:pPr>
              <w:autoSpaceDE w:val="0"/>
              <w:autoSpaceDN w:val="0"/>
              <w:adjustRightInd w:val="0"/>
              <w:spacing w:line="240" w:lineRule="auto"/>
              <w:ind w:right="170"/>
              <w:rPr>
                <w:rFonts w:cs="Arial"/>
                <w:b/>
              </w:rPr>
            </w:pPr>
            <w:r w:rsidRPr="006A26B8">
              <w:rPr>
                <w:rFonts w:cs="Arial"/>
                <w:b/>
              </w:rPr>
              <w:lastRenderedPageBreak/>
              <w:t>Bilans punktów ECTS:</w:t>
            </w:r>
          </w:p>
        </w:tc>
      </w:tr>
      <w:tr w:rsidR="00124D85" w:rsidRPr="006A26B8" w:rsidTr="00CB25F5">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124D85" w:rsidRPr="006A26B8" w:rsidRDefault="00124D85" w:rsidP="006A26B8">
            <w:pPr>
              <w:autoSpaceDE w:val="0"/>
              <w:autoSpaceDN w:val="0"/>
              <w:adjustRightInd w:val="0"/>
              <w:spacing w:line="240" w:lineRule="auto"/>
              <w:ind w:right="170"/>
              <w:rPr>
                <w:rFonts w:cs="Arial"/>
                <w:bCs/>
              </w:rPr>
            </w:pPr>
            <w:r w:rsidRPr="006A26B8">
              <w:rPr>
                <w:rFonts w:cs="Arial"/>
                <w:bCs/>
              </w:rPr>
              <w:t>Studia stacjonarne</w:t>
            </w:r>
          </w:p>
        </w:tc>
      </w:tr>
      <w:tr w:rsidR="00124D85" w:rsidRPr="006A26B8" w:rsidTr="00CB25F5">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Cs/>
              </w:rPr>
            </w:pPr>
            <w:r w:rsidRPr="006A26B8">
              <w:rPr>
                <w:rFonts w:cs="Arial"/>
                <w:bCs/>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124D85" w:rsidRPr="006A26B8" w:rsidRDefault="00124D85" w:rsidP="006A26B8">
            <w:pPr>
              <w:autoSpaceDE w:val="0"/>
              <w:autoSpaceDN w:val="0"/>
              <w:adjustRightInd w:val="0"/>
              <w:spacing w:line="240" w:lineRule="auto"/>
              <w:ind w:right="170"/>
              <w:rPr>
                <w:rFonts w:cs="Arial"/>
                <w:bCs/>
              </w:rPr>
            </w:pPr>
            <w:r w:rsidRPr="006A26B8">
              <w:rPr>
                <w:rFonts w:cs="Arial"/>
                <w:bCs/>
              </w:rPr>
              <w:t>Obciążenie studenta</w:t>
            </w:r>
          </w:p>
        </w:tc>
      </w:tr>
      <w:tr w:rsidR="00124D85" w:rsidRPr="006A26B8" w:rsidTr="00CB25F5">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rPr>
            </w:pPr>
            <w:r w:rsidRPr="006A26B8">
              <w:rPr>
                <w:rFonts w:cs="Arial"/>
                <w:lang w:eastAsia="ar-SA"/>
              </w:rPr>
              <w:t xml:space="preserve">Ćwiczenia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rPr>
            </w:pPr>
            <w:r w:rsidRPr="006A26B8">
              <w:rPr>
                <w:rFonts w:cs="Arial"/>
                <w:lang w:eastAsia="ar-SA"/>
              </w:rPr>
              <w:t>15 godzin</w:t>
            </w:r>
          </w:p>
        </w:tc>
      </w:tr>
      <w:tr w:rsidR="00124D85" w:rsidRPr="006A26B8" w:rsidTr="00CB25F5">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rPr>
            </w:pPr>
            <w:r w:rsidRPr="006A26B8">
              <w:rPr>
                <w:rFonts w:cs="Arial"/>
                <w:bCs/>
                <w:lang w:eastAsia="ar-SA"/>
              </w:rPr>
              <w:t>Praca samodzielna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rPr>
            </w:pPr>
            <w:r w:rsidRPr="006A26B8">
              <w:rPr>
                <w:rFonts w:cs="Arial"/>
                <w:bCs/>
                <w:lang w:eastAsia="ar-SA"/>
              </w:rPr>
              <w:t>10 godzin</w:t>
            </w:r>
          </w:p>
        </w:tc>
      </w:tr>
      <w:tr w:rsidR="00124D85" w:rsidRPr="006A26B8" w:rsidTr="00CB25F5">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bCs/>
                <w:lang w:eastAsia="ar-SA"/>
              </w:rPr>
            </w:pPr>
            <w:r w:rsidRPr="006A26B8">
              <w:rPr>
                <w:rFonts w:cs="Arial"/>
                <w:bCs/>
                <w:lang w:eastAsia="ar-SA"/>
              </w:rPr>
              <w:t xml:space="preserve">Studiowanie literatury przedmiotu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bCs/>
                <w:lang w:eastAsia="ar-SA"/>
              </w:rPr>
            </w:pPr>
            <w:r w:rsidRPr="006A26B8">
              <w:rPr>
                <w:rFonts w:cs="Arial"/>
                <w:bCs/>
                <w:lang w:eastAsia="ar-SA"/>
              </w:rPr>
              <w:t>5 godzin</w:t>
            </w:r>
          </w:p>
        </w:tc>
      </w:tr>
      <w:tr w:rsidR="00124D85" w:rsidRPr="006A26B8" w:rsidTr="00CB25F5">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bCs/>
                <w:lang w:eastAsia="ar-SA"/>
              </w:rPr>
            </w:pPr>
            <w:r w:rsidRPr="006A26B8">
              <w:rPr>
                <w:rFonts w:cs="Arial"/>
                <w:bCs/>
                <w:lang w:eastAsia="ar-SA"/>
              </w:rPr>
              <w:t xml:space="preserve">Przygotowanie do zaliczenia końcowego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bCs/>
                <w:lang w:eastAsia="ar-SA"/>
              </w:rPr>
            </w:pPr>
            <w:r w:rsidRPr="006A26B8">
              <w:rPr>
                <w:rFonts w:cs="Arial"/>
                <w:bCs/>
                <w:lang w:eastAsia="ar-SA"/>
              </w:rPr>
              <w:t>5 godzin</w:t>
            </w:r>
          </w:p>
        </w:tc>
      </w:tr>
      <w:tr w:rsidR="00124D85" w:rsidRPr="006A26B8" w:rsidTr="00CB25F5">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b/>
                <w:bCs/>
              </w:rPr>
            </w:pPr>
            <w:r w:rsidRPr="006A26B8">
              <w:rPr>
                <w:rFonts w:cs="Arial"/>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rPr>
            </w:pPr>
            <w:r w:rsidRPr="006A26B8">
              <w:rPr>
                <w:rFonts w:cs="Arial"/>
              </w:rPr>
              <w:t>25 godzin</w:t>
            </w:r>
          </w:p>
        </w:tc>
      </w:tr>
      <w:tr w:rsidR="00124D85" w:rsidRPr="006A26B8" w:rsidTr="00CB25F5">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b/>
                <w:bCs/>
              </w:rPr>
            </w:pPr>
            <w:r w:rsidRPr="006A26B8">
              <w:rPr>
                <w:rFonts w:cs="Arial"/>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24D85" w:rsidRPr="006A26B8" w:rsidRDefault="00124D85" w:rsidP="006A26B8">
            <w:pPr>
              <w:ind w:right="170"/>
              <w:rPr>
                <w:rFonts w:cs="Arial"/>
              </w:rPr>
            </w:pPr>
            <w:r w:rsidRPr="006A26B8">
              <w:rPr>
                <w:rFonts w:cs="Arial"/>
              </w:rPr>
              <w:t>1</w:t>
            </w:r>
          </w:p>
        </w:tc>
      </w:tr>
    </w:tbl>
    <w:p w:rsidR="00124D85" w:rsidRDefault="00124D85" w:rsidP="00C65D52">
      <w:pPr>
        <w:spacing w:line="276" w:lineRule="auto"/>
        <w:ind w:left="0"/>
        <w:rPr>
          <w:rFonts w:cs="Arial"/>
        </w:rPr>
      </w:pPr>
    </w:p>
    <w:p w:rsidR="0076304A" w:rsidRDefault="0076304A" w:rsidP="00C65D52">
      <w:pPr>
        <w:spacing w:line="276" w:lineRule="auto"/>
        <w:ind w:left="0"/>
        <w:rPr>
          <w:rFonts w:cs="Arial"/>
        </w:rPr>
      </w:pPr>
    </w:p>
    <w:p w:rsidR="0076304A" w:rsidRDefault="0076304A" w:rsidP="00C65D52">
      <w:pPr>
        <w:spacing w:line="276" w:lineRule="auto"/>
        <w:ind w:left="0"/>
        <w:rPr>
          <w:rFonts w:cs="Arial"/>
        </w:rPr>
      </w:pPr>
    </w:p>
    <w:p w:rsidR="0076304A" w:rsidRDefault="0076304A" w:rsidP="00C65D52">
      <w:pPr>
        <w:spacing w:line="276" w:lineRule="auto"/>
        <w:ind w:left="0"/>
        <w:rPr>
          <w:rFonts w:cs="Arial"/>
        </w:rPr>
      </w:pPr>
    </w:p>
    <w:p w:rsidR="0076304A" w:rsidRDefault="0076304A" w:rsidP="00C65D52">
      <w:pPr>
        <w:spacing w:line="276" w:lineRule="auto"/>
        <w:ind w:left="0"/>
        <w:rPr>
          <w:rFonts w:cs="Arial"/>
        </w:rPr>
      </w:pPr>
    </w:p>
    <w:p w:rsidR="0076304A" w:rsidRDefault="0076304A" w:rsidP="00C65D52">
      <w:pPr>
        <w:spacing w:line="276" w:lineRule="auto"/>
        <w:ind w:left="0"/>
        <w:rPr>
          <w:rFonts w:cs="Arial"/>
        </w:rPr>
      </w:pPr>
    </w:p>
    <w:p w:rsidR="0076304A" w:rsidRDefault="0076304A" w:rsidP="00C65D52">
      <w:pPr>
        <w:spacing w:line="276" w:lineRule="auto"/>
        <w:ind w:left="0"/>
        <w:rPr>
          <w:rFonts w:cs="Arial"/>
        </w:rPr>
      </w:pPr>
    </w:p>
    <w:p w:rsidR="0076304A" w:rsidRDefault="0076304A" w:rsidP="00C65D52">
      <w:pPr>
        <w:spacing w:line="276" w:lineRule="auto"/>
        <w:ind w:left="0"/>
        <w:rPr>
          <w:rFonts w:cs="Arial"/>
        </w:rPr>
      </w:pPr>
    </w:p>
    <w:p w:rsidR="0076304A" w:rsidRPr="004B0097" w:rsidRDefault="0076304A" w:rsidP="00C65D52">
      <w:pPr>
        <w:spacing w:line="276" w:lineRule="auto"/>
        <w:ind w:left="0"/>
        <w:rPr>
          <w:rFonts w:cs="Arial"/>
        </w:rPr>
      </w:pPr>
    </w:p>
    <w:sectPr w:rsidR="0076304A" w:rsidRPr="004B0097" w:rsidSect="00437340">
      <w:pgSz w:w="11906" w:h="16838"/>
      <w:pgMar w:top="567" w:right="720" w:bottom="567" w:left="72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3E48C7" w15:done="0"/>
  <w15:commentEx w15:paraId="12A73F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3E48C7" w16cid:durableId="2C7D8814"/>
  <w16cid:commentId w16cid:paraId="12A73FFE" w16cid:durableId="2C7D8B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CA5" w:rsidRDefault="00B12CA5" w:rsidP="00BF353E">
      <w:pPr>
        <w:spacing w:after="0" w:line="240" w:lineRule="auto"/>
      </w:pPr>
      <w:r>
        <w:separator/>
      </w:r>
    </w:p>
  </w:endnote>
  <w:endnote w:type="continuationSeparator" w:id="0">
    <w:p w:rsidR="00B12CA5" w:rsidRDefault="00B12CA5" w:rsidP="00BF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CA5" w:rsidRDefault="00B12CA5" w:rsidP="00BF353E">
      <w:pPr>
        <w:spacing w:after="0" w:line="240" w:lineRule="auto"/>
      </w:pPr>
      <w:r>
        <w:separator/>
      </w:r>
    </w:p>
  </w:footnote>
  <w:footnote w:type="continuationSeparator" w:id="0">
    <w:p w:rsidR="00B12CA5" w:rsidRDefault="00B12CA5" w:rsidP="00BF3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04F"/>
    <w:multiLevelType w:val="hybridMultilevel"/>
    <w:tmpl w:val="2A8488B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
    <w:nsid w:val="06732106"/>
    <w:multiLevelType w:val="hybridMultilevel"/>
    <w:tmpl w:val="C2C45154"/>
    <w:lvl w:ilvl="0" w:tplc="00A8A976">
      <w:start w:val="1"/>
      <w:numFmt w:val="decimal"/>
      <w:lvlText w:val="%1."/>
      <w:lvlJc w:val="left"/>
      <w:pPr>
        <w:ind w:left="590" w:hanging="360"/>
      </w:pPr>
      <w:rPr>
        <w:rFonts w:hint="default"/>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2">
    <w:nsid w:val="06DE2458"/>
    <w:multiLevelType w:val="multilevel"/>
    <w:tmpl w:val="17846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7DE0A9D"/>
    <w:multiLevelType w:val="hybridMultilevel"/>
    <w:tmpl w:val="A920C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250FCE"/>
    <w:multiLevelType w:val="hybridMultilevel"/>
    <w:tmpl w:val="247874C0"/>
    <w:lvl w:ilvl="0" w:tplc="FFFFFFFF">
      <w:start w:val="1"/>
      <w:numFmt w:val="decimal"/>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5">
    <w:nsid w:val="0CEB4D62"/>
    <w:multiLevelType w:val="hybridMultilevel"/>
    <w:tmpl w:val="882C7958"/>
    <w:lvl w:ilvl="0" w:tplc="AFCA7F0C">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6">
    <w:nsid w:val="0FE914E2"/>
    <w:multiLevelType w:val="hybridMultilevel"/>
    <w:tmpl w:val="CF1AAC92"/>
    <w:lvl w:ilvl="0" w:tplc="FFFFFFFF">
      <w:start w:val="1"/>
      <w:numFmt w:val="decimal"/>
      <w:lvlText w:val="%1."/>
      <w:lvlJc w:val="left"/>
      <w:pPr>
        <w:ind w:left="530" w:hanging="360"/>
      </w:pPr>
      <w:rPr>
        <w:rFonts w:hint="default"/>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7">
    <w:nsid w:val="101B0FF5"/>
    <w:multiLevelType w:val="hybridMultilevel"/>
    <w:tmpl w:val="C2C45154"/>
    <w:lvl w:ilvl="0" w:tplc="00A8A976">
      <w:start w:val="1"/>
      <w:numFmt w:val="decimal"/>
      <w:lvlText w:val="%1."/>
      <w:lvlJc w:val="left"/>
      <w:pPr>
        <w:ind w:left="590" w:hanging="360"/>
      </w:pPr>
      <w:rPr>
        <w:rFonts w:hint="default"/>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8">
    <w:nsid w:val="109716CA"/>
    <w:multiLevelType w:val="multilevel"/>
    <w:tmpl w:val="F40E79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3AB3F78"/>
    <w:multiLevelType w:val="hybridMultilevel"/>
    <w:tmpl w:val="49C459CC"/>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0">
    <w:nsid w:val="13F14820"/>
    <w:multiLevelType w:val="hybridMultilevel"/>
    <w:tmpl w:val="7E482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4484D3A"/>
    <w:multiLevelType w:val="hybridMultilevel"/>
    <w:tmpl w:val="BC1CF492"/>
    <w:lvl w:ilvl="0" w:tplc="0415000F">
      <w:start w:val="1"/>
      <w:numFmt w:val="decimal"/>
      <w:lvlText w:val="%1."/>
      <w:lvlJc w:val="left"/>
      <w:pPr>
        <w:ind w:left="950" w:hanging="360"/>
      </w:p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12">
    <w:nsid w:val="15F74E63"/>
    <w:multiLevelType w:val="hybridMultilevel"/>
    <w:tmpl w:val="08201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7990859"/>
    <w:multiLevelType w:val="hybridMultilevel"/>
    <w:tmpl w:val="DDF6D064"/>
    <w:lvl w:ilvl="0" w:tplc="67B857E2">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4">
    <w:nsid w:val="205770B3"/>
    <w:multiLevelType w:val="hybridMultilevel"/>
    <w:tmpl w:val="CF1AAC92"/>
    <w:lvl w:ilvl="0" w:tplc="FFFFFFFF">
      <w:start w:val="1"/>
      <w:numFmt w:val="decimal"/>
      <w:lvlText w:val="%1."/>
      <w:lvlJc w:val="left"/>
      <w:pPr>
        <w:ind w:left="530" w:hanging="360"/>
      </w:pPr>
      <w:rPr>
        <w:rFonts w:hint="default"/>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5">
    <w:nsid w:val="2A680BAB"/>
    <w:multiLevelType w:val="hybridMultilevel"/>
    <w:tmpl w:val="9F7E12EE"/>
    <w:lvl w:ilvl="0" w:tplc="F2B6E92A">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6">
    <w:nsid w:val="2C1A1782"/>
    <w:multiLevelType w:val="hybridMultilevel"/>
    <w:tmpl w:val="1CA2B6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2C32817"/>
    <w:multiLevelType w:val="hybridMultilevel"/>
    <w:tmpl w:val="4E4C0C36"/>
    <w:lvl w:ilvl="0" w:tplc="CEB0C070">
      <w:start w:val="1"/>
      <w:numFmt w:val="decimal"/>
      <w:lvlText w:val="%1."/>
      <w:lvlJc w:val="left"/>
      <w:pPr>
        <w:ind w:left="890" w:hanging="360"/>
      </w:pPr>
      <w:rPr>
        <w:b w:val="0"/>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8">
    <w:nsid w:val="365C1E2D"/>
    <w:multiLevelType w:val="hybridMultilevel"/>
    <w:tmpl w:val="E77C2C34"/>
    <w:lvl w:ilvl="0" w:tplc="4998D1D8">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9">
    <w:nsid w:val="3DD01089"/>
    <w:multiLevelType w:val="hybridMultilevel"/>
    <w:tmpl w:val="7B5C1706"/>
    <w:lvl w:ilvl="0" w:tplc="CE263248">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0">
    <w:nsid w:val="433465C4"/>
    <w:multiLevelType w:val="hybridMultilevel"/>
    <w:tmpl w:val="28B2B860"/>
    <w:lvl w:ilvl="0" w:tplc="D868A896">
      <w:start w:val="1"/>
      <w:numFmt w:val="decimal"/>
      <w:lvlText w:val="%1."/>
      <w:lvlJc w:val="left"/>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1">
    <w:nsid w:val="4396074F"/>
    <w:multiLevelType w:val="hybridMultilevel"/>
    <w:tmpl w:val="BA9C654C"/>
    <w:lvl w:ilvl="0" w:tplc="8310975E">
      <w:start w:val="1"/>
      <w:numFmt w:val="decimal"/>
      <w:pStyle w:val="Spistreci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D34682"/>
    <w:multiLevelType w:val="hybridMultilevel"/>
    <w:tmpl w:val="FC3C233E"/>
    <w:lvl w:ilvl="0" w:tplc="0415000F">
      <w:start w:val="1"/>
      <w:numFmt w:val="decimal"/>
      <w:lvlText w:val="%1."/>
      <w:lvlJc w:val="left"/>
      <w:pPr>
        <w:ind w:left="606" w:hanging="360"/>
      </w:pPr>
    </w:lvl>
    <w:lvl w:ilvl="1" w:tplc="0415000F">
      <w:start w:val="1"/>
      <w:numFmt w:val="decimal"/>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23">
    <w:nsid w:val="45DB1906"/>
    <w:multiLevelType w:val="hybridMultilevel"/>
    <w:tmpl w:val="53AA1BC6"/>
    <w:lvl w:ilvl="0" w:tplc="C2000498">
      <w:start w:val="1"/>
      <w:numFmt w:val="decimal"/>
      <w:lvlText w:val="%1."/>
      <w:lvlJc w:val="left"/>
      <w:pPr>
        <w:ind w:left="890" w:hanging="360"/>
      </w:pPr>
      <w:rPr>
        <w:b w:val="0"/>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4">
    <w:nsid w:val="476C44AC"/>
    <w:multiLevelType w:val="hybridMultilevel"/>
    <w:tmpl w:val="9DEA8810"/>
    <w:lvl w:ilvl="0" w:tplc="FFFFFFFF">
      <w:start w:val="1"/>
      <w:numFmt w:val="decimal"/>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5">
    <w:nsid w:val="48AE02C6"/>
    <w:multiLevelType w:val="hybridMultilevel"/>
    <w:tmpl w:val="C2C45154"/>
    <w:lvl w:ilvl="0" w:tplc="00A8A976">
      <w:start w:val="1"/>
      <w:numFmt w:val="decimal"/>
      <w:lvlText w:val="%1."/>
      <w:lvlJc w:val="left"/>
      <w:pPr>
        <w:ind w:left="590" w:hanging="360"/>
      </w:pPr>
      <w:rPr>
        <w:rFonts w:hint="default"/>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26">
    <w:nsid w:val="4D992A49"/>
    <w:multiLevelType w:val="multilevel"/>
    <w:tmpl w:val="370AF9E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DBE4458"/>
    <w:multiLevelType w:val="hybridMultilevel"/>
    <w:tmpl w:val="6C265602"/>
    <w:lvl w:ilvl="0" w:tplc="04150001">
      <w:start w:val="1"/>
      <w:numFmt w:val="bullet"/>
      <w:lvlText w:val=""/>
      <w:lvlJc w:val="left"/>
      <w:pPr>
        <w:ind w:left="530" w:hanging="360"/>
      </w:pPr>
      <w:rPr>
        <w:rFonts w:ascii="Symbol" w:hAnsi="Symbol"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8">
    <w:nsid w:val="4E392D58"/>
    <w:multiLevelType w:val="hybridMultilevel"/>
    <w:tmpl w:val="8A1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B174F0"/>
    <w:multiLevelType w:val="hybridMultilevel"/>
    <w:tmpl w:val="F98E4DB0"/>
    <w:lvl w:ilvl="0" w:tplc="CEB0C070">
      <w:start w:val="1"/>
      <w:numFmt w:val="decimal"/>
      <w:lvlText w:val="%1."/>
      <w:lvlJc w:val="left"/>
      <w:pPr>
        <w:ind w:left="89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0C72F6"/>
    <w:multiLevelType w:val="hybridMultilevel"/>
    <w:tmpl w:val="9F7E12EE"/>
    <w:lvl w:ilvl="0" w:tplc="F2B6E92A">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1">
    <w:nsid w:val="512D770C"/>
    <w:multiLevelType w:val="hybridMultilevel"/>
    <w:tmpl w:val="F252C764"/>
    <w:lvl w:ilvl="0" w:tplc="FFFFFFFF">
      <w:start w:val="1"/>
      <w:numFmt w:val="decimal"/>
      <w:lvlText w:val="%1."/>
      <w:lvlJc w:val="left"/>
      <w:pPr>
        <w:ind w:left="530" w:hanging="360"/>
      </w:pPr>
      <w:rPr>
        <w:rFonts w:hint="default"/>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32">
    <w:nsid w:val="514E54FD"/>
    <w:multiLevelType w:val="hybridMultilevel"/>
    <w:tmpl w:val="64685206"/>
    <w:lvl w:ilvl="0" w:tplc="31329930">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33">
    <w:nsid w:val="55893DFF"/>
    <w:multiLevelType w:val="hybridMultilevel"/>
    <w:tmpl w:val="F4EC90CC"/>
    <w:lvl w:ilvl="0" w:tplc="B150E8F8">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4">
    <w:nsid w:val="55C952CA"/>
    <w:multiLevelType w:val="hybridMultilevel"/>
    <w:tmpl w:val="C7AA5F3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nsid w:val="58021B50"/>
    <w:multiLevelType w:val="hybridMultilevel"/>
    <w:tmpl w:val="F9C46EB6"/>
    <w:lvl w:ilvl="0" w:tplc="E02235D0">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6">
    <w:nsid w:val="5F8826A1"/>
    <w:multiLevelType w:val="hybridMultilevel"/>
    <w:tmpl w:val="5606A33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7">
    <w:nsid w:val="61997F63"/>
    <w:multiLevelType w:val="hybridMultilevel"/>
    <w:tmpl w:val="8B68A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6B63AA"/>
    <w:multiLevelType w:val="hybridMultilevel"/>
    <w:tmpl w:val="6082D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3FD1E30"/>
    <w:multiLevelType w:val="hybridMultilevel"/>
    <w:tmpl w:val="7F3A7B6C"/>
    <w:lvl w:ilvl="0" w:tplc="C2000498">
      <w:start w:val="1"/>
      <w:numFmt w:val="decimal"/>
      <w:lvlText w:val="%1."/>
      <w:lvlJc w:val="left"/>
      <w:pPr>
        <w:ind w:left="1060" w:hanging="360"/>
      </w:pPr>
      <w:rPr>
        <w:b w:val="0"/>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40">
    <w:nsid w:val="67E17EB4"/>
    <w:multiLevelType w:val="hybridMultilevel"/>
    <w:tmpl w:val="40B83C3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6F107C7F"/>
    <w:multiLevelType w:val="hybridMultilevel"/>
    <w:tmpl w:val="69A44ED2"/>
    <w:lvl w:ilvl="0" w:tplc="7E562DE8">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2">
    <w:nsid w:val="6FE323D0"/>
    <w:multiLevelType w:val="hybridMultilevel"/>
    <w:tmpl w:val="444EB9C2"/>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43">
    <w:nsid w:val="72F91A0F"/>
    <w:multiLevelType w:val="hybridMultilevel"/>
    <w:tmpl w:val="BB74E748"/>
    <w:lvl w:ilvl="0" w:tplc="CA7A22C2">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4">
    <w:nsid w:val="7497038F"/>
    <w:multiLevelType w:val="hybridMultilevel"/>
    <w:tmpl w:val="EEBAEC86"/>
    <w:lvl w:ilvl="0" w:tplc="76D092D8">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5">
    <w:nsid w:val="76684E83"/>
    <w:multiLevelType w:val="hybridMultilevel"/>
    <w:tmpl w:val="A258A7D2"/>
    <w:lvl w:ilvl="0" w:tplc="D08E8382">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6">
    <w:nsid w:val="7AD1679E"/>
    <w:multiLevelType w:val="hybridMultilevel"/>
    <w:tmpl w:val="93F45FEE"/>
    <w:lvl w:ilvl="0" w:tplc="F3B297D0">
      <w:start w:val="1"/>
      <w:numFmt w:val="lowerLetter"/>
      <w:lvlText w:val="%1)"/>
      <w:lvlJc w:val="left"/>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abstractNumId w:val="28"/>
  </w:num>
  <w:num w:numId="2">
    <w:abstractNumId w:val="9"/>
  </w:num>
  <w:num w:numId="3">
    <w:abstractNumId w:val="0"/>
  </w:num>
  <w:num w:numId="4">
    <w:abstractNumId w:val="41"/>
  </w:num>
  <w:num w:numId="5">
    <w:abstractNumId w:val="34"/>
  </w:num>
  <w:num w:numId="6">
    <w:abstractNumId w:val="36"/>
  </w:num>
  <w:num w:numId="7">
    <w:abstractNumId w:val="10"/>
  </w:num>
  <w:num w:numId="8">
    <w:abstractNumId w:val="23"/>
  </w:num>
  <w:num w:numId="9">
    <w:abstractNumId w:val="39"/>
  </w:num>
  <w:num w:numId="10">
    <w:abstractNumId w:val="17"/>
  </w:num>
  <w:num w:numId="11">
    <w:abstractNumId w:val="29"/>
  </w:num>
  <w:num w:numId="12">
    <w:abstractNumId w:val="44"/>
  </w:num>
  <w:num w:numId="13">
    <w:abstractNumId w:val="46"/>
  </w:num>
  <w:num w:numId="14">
    <w:abstractNumId w:val="21"/>
  </w:num>
  <w:num w:numId="15">
    <w:abstractNumId w:val="42"/>
  </w:num>
  <w:num w:numId="16">
    <w:abstractNumId w:val="16"/>
  </w:num>
  <w:num w:numId="17">
    <w:abstractNumId w:val="12"/>
  </w:num>
  <w:num w:numId="18">
    <w:abstractNumId w:val="8"/>
  </w:num>
  <w:num w:numId="19">
    <w:abstractNumId w:val="26"/>
  </w:num>
  <w:num w:numId="20">
    <w:abstractNumId w:val="2"/>
  </w:num>
  <w:num w:numId="21">
    <w:abstractNumId w:val="22"/>
  </w:num>
  <w:num w:numId="22">
    <w:abstractNumId w:val="37"/>
  </w:num>
  <w:num w:numId="23">
    <w:abstractNumId w:val="7"/>
  </w:num>
  <w:num w:numId="24">
    <w:abstractNumId w:val="20"/>
  </w:num>
  <w:num w:numId="25">
    <w:abstractNumId w:val="32"/>
  </w:num>
  <w:num w:numId="26">
    <w:abstractNumId w:val="45"/>
  </w:num>
  <w:num w:numId="27">
    <w:abstractNumId w:val="33"/>
  </w:num>
  <w:num w:numId="28">
    <w:abstractNumId w:val="35"/>
  </w:num>
  <w:num w:numId="29">
    <w:abstractNumId w:val="40"/>
  </w:num>
  <w:num w:numId="30">
    <w:abstractNumId w:val="19"/>
  </w:num>
  <w:num w:numId="31">
    <w:abstractNumId w:val="43"/>
  </w:num>
  <w:num w:numId="32">
    <w:abstractNumId w:val="18"/>
  </w:num>
  <w:num w:numId="33">
    <w:abstractNumId w:val="5"/>
  </w:num>
  <w:num w:numId="34">
    <w:abstractNumId w:val="30"/>
  </w:num>
  <w:num w:numId="35">
    <w:abstractNumId w:val="24"/>
  </w:num>
  <w:num w:numId="36">
    <w:abstractNumId w:val="4"/>
  </w:num>
  <w:num w:numId="37">
    <w:abstractNumId w:val="6"/>
  </w:num>
  <w:num w:numId="38">
    <w:abstractNumId w:val="14"/>
  </w:num>
  <w:num w:numId="39">
    <w:abstractNumId w:val="13"/>
  </w:num>
  <w:num w:numId="40">
    <w:abstractNumId w:val="31"/>
  </w:num>
  <w:num w:numId="41">
    <w:abstractNumId w:val="3"/>
  </w:num>
  <w:num w:numId="42">
    <w:abstractNumId w:val="38"/>
  </w:num>
  <w:num w:numId="43">
    <w:abstractNumId w:val="11"/>
  </w:num>
  <w:num w:numId="44">
    <w:abstractNumId w:val="27"/>
  </w:num>
  <w:num w:numId="45">
    <w:abstractNumId w:val="25"/>
  </w:num>
  <w:num w:numId="46">
    <w:abstractNumId w:val="1"/>
  </w:num>
  <w:num w:numId="47">
    <w:abstractNumId w:val="15"/>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2AD2"/>
    <w:rsid w:val="000001C7"/>
    <w:rsid w:val="0002304F"/>
    <w:rsid w:val="000341AA"/>
    <w:rsid w:val="00036308"/>
    <w:rsid w:val="000403AB"/>
    <w:rsid w:val="00040A29"/>
    <w:rsid w:val="000519A6"/>
    <w:rsid w:val="00062B95"/>
    <w:rsid w:val="0007289C"/>
    <w:rsid w:val="000836F8"/>
    <w:rsid w:val="000843FE"/>
    <w:rsid w:val="00084878"/>
    <w:rsid w:val="000C23FF"/>
    <w:rsid w:val="000D5DAA"/>
    <w:rsid w:val="000E1BA4"/>
    <w:rsid w:val="000E3119"/>
    <w:rsid w:val="000E45E0"/>
    <w:rsid w:val="000E4E6A"/>
    <w:rsid w:val="000E4F3B"/>
    <w:rsid w:val="000F0510"/>
    <w:rsid w:val="000F0E43"/>
    <w:rsid w:val="000F2445"/>
    <w:rsid w:val="00116D49"/>
    <w:rsid w:val="00124D85"/>
    <w:rsid w:val="00124E8C"/>
    <w:rsid w:val="00142AD2"/>
    <w:rsid w:val="001525F8"/>
    <w:rsid w:val="0015487C"/>
    <w:rsid w:val="00190139"/>
    <w:rsid w:val="00194758"/>
    <w:rsid w:val="001A0879"/>
    <w:rsid w:val="001A78B4"/>
    <w:rsid w:val="001B453A"/>
    <w:rsid w:val="001C0B0F"/>
    <w:rsid w:val="001E3068"/>
    <w:rsid w:val="001E3140"/>
    <w:rsid w:val="001E7B8E"/>
    <w:rsid w:val="001F5A41"/>
    <w:rsid w:val="001F7AA3"/>
    <w:rsid w:val="00217A64"/>
    <w:rsid w:val="00221164"/>
    <w:rsid w:val="002433EB"/>
    <w:rsid w:val="00244F94"/>
    <w:rsid w:val="00251175"/>
    <w:rsid w:val="0025370F"/>
    <w:rsid w:val="002554C8"/>
    <w:rsid w:val="00265458"/>
    <w:rsid w:val="00272426"/>
    <w:rsid w:val="00275B4F"/>
    <w:rsid w:val="00282AFB"/>
    <w:rsid w:val="00286615"/>
    <w:rsid w:val="00292779"/>
    <w:rsid w:val="0029557B"/>
    <w:rsid w:val="002A2DB4"/>
    <w:rsid w:val="002A62B3"/>
    <w:rsid w:val="002B4E24"/>
    <w:rsid w:val="002B73BA"/>
    <w:rsid w:val="002C38BB"/>
    <w:rsid w:val="002C487D"/>
    <w:rsid w:val="002D5100"/>
    <w:rsid w:val="002E35F4"/>
    <w:rsid w:val="002E6CC3"/>
    <w:rsid w:val="002F129C"/>
    <w:rsid w:val="00303DE0"/>
    <w:rsid w:val="00304CC6"/>
    <w:rsid w:val="00320E34"/>
    <w:rsid w:val="00323830"/>
    <w:rsid w:val="00324CB0"/>
    <w:rsid w:val="00326D80"/>
    <w:rsid w:val="003305DF"/>
    <w:rsid w:val="00331269"/>
    <w:rsid w:val="003328AC"/>
    <w:rsid w:val="003339A1"/>
    <w:rsid w:val="00343754"/>
    <w:rsid w:val="00344D36"/>
    <w:rsid w:val="00351371"/>
    <w:rsid w:val="00352299"/>
    <w:rsid w:val="0036796B"/>
    <w:rsid w:val="003746F3"/>
    <w:rsid w:val="00376C7B"/>
    <w:rsid w:val="00380F18"/>
    <w:rsid w:val="0038662B"/>
    <w:rsid w:val="00387D0A"/>
    <w:rsid w:val="00394A5C"/>
    <w:rsid w:val="003B1A3E"/>
    <w:rsid w:val="003B3F15"/>
    <w:rsid w:val="003B42D9"/>
    <w:rsid w:val="003B6FCE"/>
    <w:rsid w:val="003C0D85"/>
    <w:rsid w:val="003C1D92"/>
    <w:rsid w:val="003D7838"/>
    <w:rsid w:val="00403E1B"/>
    <w:rsid w:val="00415BD8"/>
    <w:rsid w:val="00426CCA"/>
    <w:rsid w:val="00436854"/>
    <w:rsid w:val="00437340"/>
    <w:rsid w:val="00442B4D"/>
    <w:rsid w:val="00445CA4"/>
    <w:rsid w:val="004478F2"/>
    <w:rsid w:val="004828BA"/>
    <w:rsid w:val="00486C0B"/>
    <w:rsid w:val="00490FC0"/>
    <w:rsid w:val="0049178A"/>
    <w:rsid w:val="004951DE"/>
    <w:rsid w:val="004A296F"/>
    <w:rsid w:val="004B0097"/>
    <w:rsid w:val="004B5693"/>
    <w:rsid w:val="004E212C"/>
    <w:rsid w:val="004E4938"/>
    <w:rsid w:val="004F070E"/>
    <w:rsid w:val="004F25C3"/>
    <w:rsid w:val="004F3531"/>
    <w:rsid w:val="005057F8"/>
    <w:rsid w:val="00510253"/>
    <w:rsid w:val="00511D38"/>
    <w:rsid w:val="00514CAF"/>
    <w:rsid w:val="00515850"/>
    <w:rsid w:val="00521767"/>
    <w:rsid w:val="00527198"/>
    <w:rsid w:val="00534E9A"/>
    <w:rsid w:val="00555316"/>
    <w:rsid w:val="005622EF"/>
    <w:rsid w:val="00564647"/>
    <w:rsid w:val="00564CE5"/>
    <w:rsid w:val="00565DE2"/>
    <w:rsid w:val="00567ED4"/>
    <w:rsid w:val="005B07A2"/>
    <w:rsid w:val="005C100C"/>
    <w:rsid w:val="005C7D8B"/>
    <w:rsid w:val="005D74F4"/>
    <w:rsid w:val="005F448C"/>
    <w:rsid w:val="005F5DA6"/>
    <w:rsid w:val="006035F2"/>
    <w:rsid w:val="00612269"/>
    <w:rsid w:val="006144DA"/>
    <w:rsid w:val="006227B8"/>
    <w:rsid w:val="00622FE0"/>
    <w:rsid w:val="006300F1"/>
    <w:rsid w:val="00636797"/>
    <w:rsid w:val="00637586"/>
    <w:rsid w:val="00656E57"/>
    <w:rsid w:val="00657326"/>
    <w:rsid w:val="0066091F"/>
    <w:rsid w:val="006629CF"/>
    <w:rsid w:val="00673277"/>
    <w:rsid w:val="00674F30"/>
    <w:rsid w:val="00675CA8"/>
    <w:rsid w:val="00681929"/>
    <w:rsid w:val="006A26B8"/>
    <w:rsid w:val="006A49FF"/>
    <w:rsid w:val="006A56E3"/>
    <w:rsid w:val="006B2F12"/>
    <w:rsid w:val="006C0A43"/>
    <w:rsid w:val="006C5103"/>
    <w:rsid w:val="006C65CB"/>
    <w:rsid w:val="006D1506"/>
    <w:rsid w:val="006D62AA"/>
    <w:rsid w:val="006E769D"/>
    <w:rsid w:val="00702771"/>
    <w:rsid w:val="00705DD1"/>
    <w:rsid w:val="00710856"/>
    <w:rsid w:val="00710A79"/>
    <w:rsid w:val="007112E0"/>
    <w:rsid w:val="007164EF"/>
    <w:rsid w:val="0071753B"/>
    <w:rsid w:val="007245DD"/>
    <w:rsid w:val="00733FC8"/>
    <w:rsid w:val="007412C3"/>
    <w:rsid w:val="00746162"/>
    <w:rsid w:val="00753B07"/>
    <w:rsid w:val="0076304A"/>
    <w:rsid w:val="00770A7A"/>
    <w:rsid w:val="00775E83"/>
    <w:rsid w:val="00785C0D"/>
    <w:rsid w:val="007A39CB"/>
    <w:rsid w:val="007C2B28"/>
    <w:rsid w:val="007D18DB"/>
    <w:rsid w:val="007D2021"/>
    <w:rsid w:val="007D5ACC"/>
    <w:rsid w:val="007E6E68"/>
    <w:rsid w:val="007F5944"/>
    <w:rsid w:val="00800E34"/>
    <w:rsid w:val="00822464"/>
    <w:rsid w:val="00822FF9"/>
    <w:rsid w:val="00824EC2"/>
    <w:rsid w:val="00834806"/>
    <w:rsid w:val="008414CA"/>
    <w:rsid w:val="00841A22"/>
    <w:rsid w:val="00841DEA"/>
    <w:rsid w:val="00842D50"/>
    <w:rsid w:val="008474BB"/>
    <w:rsid w:val="00856376"/>
    <w:rsid w:val="0086168F"/>
    <w:rsid w:val="00867D33"/>
    <w:rsid w:val="00874A80"/>
    <w:rsid w:val="00876091"/>
    <w:rsid w:val="00890F9F"/>
    <w:rsid w:val="00893D65"/>
    <w:rsid w:val="008A1A45"/>
    <w:rsid w:val="008A4789"/>
    <w:rsid w:val="008B1E50"/>
    <w:rsid w:val="008B7F46"/>
    <w:rsid w:val="008C09BC"/>
    <w:rsid w:val="008D221C"/>
    <w:rsid w:val="008D463A"/>
    <w:rsid w:val="008E00D9"/>
    <w:rsid w:val="008F14EA"/>
    <w:rsid w:val="00900F8D"/>
    <w:rsid w:val="00904A8B"/>
    <w:rsid w:val="0090514A"/>
    <w:rsid w:val="0091589C"/>
    <w:rsid w:val="00923A0F"/>
    <w:rsid w:val="00930748"/>
    <w:rsid w:val="00933900"/>
    <w:rsid w:val="00941369"/>
    <w:rsid w:val="00947B75"/>
    <w:rsid w:val="00952017"/>
    <w:rsid w:val="00957328"/>
    <w:rsid w:val="00960126"/>
    <w:rsid w:val="0097003C"/>
    <w:rsid w:val="00972B94"/>
    <w:rsid w:val="00980D6B"/>
    <w:rsid w:val="009A48BF"/>
    <w:rsid w:val="009A77E7"/>
    <w:rsid w:val="009C62ED"/>
    <w:rsid w:val="009E2751"/>
    <w:rsid w:val="009E359F"/>
    <w:rsid w:val="009F1DEE"/>
    <w:rsid w:val="00A002EA"/>
    <w:rsid w:val="00A035FE"/>
    <w:rsid w:val="00A12D48"/>
    <w:rsid w:val="00A13F78"/>
    <w:rsid w:val="00A143FC"/>
    <w:rsid w:val="00A16D0A"/>
    <w:rsid w:val="00A20411"/>
    <w:rsid w:val="00A3060D"/>
    <w:rsid w:val="00A31BCB"/>
    <w:rsid w:val="00A4229B"/>
    <w:rsid w:val="00A45225"/>
    <w:rsid w:val="00A715C6"/>
    <w:rsid w:val="00A74A78"/>
    <w:rsid w:val="00A7727A"/>
    <w:rsid w:val="00A804AA"/>
    <w:rsid w:val="00AA0E48"/>
    <w:rsid w:val="00AA51F1"/>
    <w:rsid w:val="00AB19F1"/>
    <w:rsid w:val="00AC623E"/>
    <w:rsid w:val="00AC6783"/>
    <w:rsid w:val="00AC6919"/>
    <w:rsid w:val="00AD433D"/>
    <w:rsid w:val="00AD67EC"/>
    <w:rsid w:val="00AD689A"/>
    <w:rsid w:val="00AE0C8A"/>
    <w:rsid w:val="00AE1404"/>
    <w:rsid w:val="00AE3744"/>
    <w:rsid w:val="00AF2AE1"/>
    <w:rsid w:val="00B0354C"/>
    <w:rsid w:val="00B12CA5"/>
    <w:rsid w:val="00B1384A"/>
    <w:rsid w:val="00B154B4"/>
    <w:rsid w:val="00B17383"/>
    <w:rsid w:val="00B3048A"/>
    <w:rsid w:val="00B37AD1"/>
    <w:rsid w:val="00B42150"/>
    <w:rsid w:val="00B4585F"/>
    <w:rsid w:val="00B45B7E"/>
    <w:rsid w:val="00B46A44"/>
    <w:rsid w:val="00B47996"/>
    <w:rsid w:val="00B55A67"/>
    <w:rsid w:val="00B55CA5"/>
    <w:rsid w:val="00B65E5F"/>
    <w:rsid w:val="00B674EB"/>
    <w:rsid w:val="00B72FA6"/>
    <w:rsid w:val="00B84C4E"/>
    <w:rsid w:val="00B84DAD"/>
    <w:rsid w:val="00B8645D"/>
    <w:rsid w:val="00BB563A"/>
    <w:rsid w:val="00BC1B46"/>
    <w:rsid w:val="00BE4999"/>
    <w:rsid w:val="00BE65FC"/>
    <w:rsid w:val="00BF1F97"/>
    <w:rsid w:val="00BF353E"/>
    <w:rsid w:val="00BF6282"/>
    <w:rsid w:val="00BF769A"/>
    <w:rsid w:val="00C10861"/>
    <w:rsid w:val="00C10E67"/>
    <w:rsid w:val="00C1475A"/>
    <w:rsid w:val="00C15C43"/>
    <w:rsid w:val="00C303F9"/>
    <w:rsid w:val="00C41CB7"/>
    <w:rsid w:val="00C51EEC"/>
    <w:rsid w:val="00C5768E"/>
    <w:rsid w:val="00C57E76"/>
    <w:rsid w:val="00C6241B"/>
    <w:rsid w:val="00C65D52"/>
    <w:rsid w:val="00C808CA"/>
    <w:rsid w:val="00C86AF8"/>
    <w:rsid w:val="00C9059E"/>
    <w:rsid w:val="00C92164"/>
    <w:rsid w:val="00C941B9"/>
    <w:rsid w:val="00C96B0E"/>
    <w:rsid w:val="00CA624D"/>
    <w:rsid w:val="00CB1C8C"/>
    <w:rsid w:val="00CB25F5"/>
    <w:rsid w:val="00CB3600"/>
    <w:rsid w:val="00CB4833"/>
    <w:rsid w:val="00CC2547"/>
    <w:rsid w:val="00CC27C2"/>
    <w:rsid w:val="00CD3C49"/>
    <w:rsid w:val="00CD64A6"/>
    <w:rsid w:val="00CF3019"/>
    <w:rsid w:val="00CF6CDC"/>
    <w:rsid w:val="00CF767F"/>
    <w:rsid w:val="00D00884"/>
    <w:rsid w:val="00D06952"/>
    <w:rsid w:val="00D16352"/>
    <w:rsid w:val="00D20BB3"/>
    <w:rsid w:val="00D260CC"/>
    <w:rsid w:val="00D3337C"/>
    <w:rsid w:val="00D417B8"/>
    <w:rsid w:val="00D57863"/>
    <w:rsid w:val="00D60171"/>
    <w:rsid w:val="00D673B3"/>
    <w:rsid w:val="00D706CA"/>
    <w:rsid w:val="00D755C1"/>
    <w:rsid w:val="00D947A0"/>
    <w:rsid w:val="00D9499D"/>
    <w:rsid w:val="00D96E91"/>
    <w:rsid w:val="00DA1B09"/>
    <w:rsid w:val="00DA61C2"/>
    <w:rsid w:val="00DA7E9C"/>
    <w:rsid w:val="00DB5A0C"/>
    <w:rsid w:val="00DB7B98"/>
    <w:rsid w:val="00DC26F2"/>
    <w:rsid w:val="00DD2000"/>
    <w:rsid w:val="00DD475A"/>
    <w:rsid w:val="00DD66F7"/>
    <w:rsid w:val="00DF2D31"/>
    <w:rsid w:val="00DF7C0C"/>
    <w:rsid w:val="00E021BE"/>
    <w:rsid w:val="00E029BC"/>
    <w:rsid w:val="00E21EE0"/>
    <w:rsid w:val="00E23889"/>
    <w:rsid w:val="00E25847"/>
    <w:rsid w:val="00E329B8"/>
    <w:rsid w:val="00E34A9E"/>
    <w:rsid w:val="00E42156"/>
    <w:rsid w:val="00E42ACD"/>
    <w:rsid w:val="00E45638"/>
    <w:rsid w:val="00E45A3C"/>
    <w:rsid w:val="00E537B1"/>
    <w:rsid w:val="00E61566"/>
    <w:rsid w:val="00E66010"/>
    <w:rsid w:val="00E7162D"/>
    <w:rsid w:val="00E7490F"/>
    <w:rsid w:val="00E749DF"/>
    <w:rsid w:val="00E753C2"/>
    <w:rsid w:val="00E810A2"/>
    <w:rsid w:val="00E82692"/>
    <w:rsid w:val="00E92A48"/>
    <w:rsid w:val="00EB23E8"/>
    <w:rsid w:val="00EB4CAA"/>
    <w:rsid w:val="00EE50FA"/>
    <w:rsid w:val="00EE5A1F"/>
    <w:rsid w:val="00F03EFD"/>
    <w:rsid w:val="00F1635F"/>
    <w:rsid w:val="00F207D8"/>
    <w:rsid w:val="00F30B9E"/>
    <w:rsid w:val="00F30DBA"/>
    <w:rsid w:val="00F35221"/>
    <w:rsid w:val="00F35517"/>
    <w:rsid w:val="00F51E58"/>
    <w:rsid w:val="00F521B2"/>
    <w:rsid w:val="00F53179"/>
    <w:rsid w:val="00F54F6F"/>
    <w:rsid w:val="00F565B5"/>
    <w:rsid w:val="00F6512A"/>
    <w:rsid w:val="00F66F56"/>
    <w:rsid w:val="00F77D6E"/>
    <w:rsid w:val="00F80E78"/>
    <w:rsid w:val="00F81AEC"/>
    <w:rsid w:val="00F83B6D"/>
    <w:rsid w:val="00F93FAF"/>
    <w:rsid w:val="00FC6BF9"/>
    <w:rsid w:val="00FD0B2A"/>
    <w:rsid w:val="00FE5A73"/>
    <w:rsid w:val="00FF12AF"/>
    <w:rsid w:val="00FF2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2AE1"/>
    <w:pPr>
      <w:spacing w:before="120" w:after="120" w:line="288" w:lineRule="auto"/>
      <w:ind w:left="170"/>
    </w:pPr>
    <w:rPr>
      <w:rFonts w:ascii="Arial" w:eastAsia="Calibri" w:hAnsi="Arial"/>
      <w:sz w:val="22"/>
      <w:szCs w:val="22"/>
      <w:lang w:eastAsia="en-US"/>
    </w:rPr>
  </w:style>
  <w:style w:type="paragraph" w:styleId="Nagwek1">
    <w:name w:val="heading 1"/>
    <w:basedOn w:val="Normalny"/>
    <w:next w:val="Normalny"/>
    <w:link w:val="Nagwek1Znak"/>
    <w:uiPriority w:val="9"/>
    <w:qFormat/>
    <w:rsid w:val="00822464"/>
    <w:pPr>
      <w:keepNext/>
      <w:outlineLvl w:val="0"/>
    </w:pPr>
    <w:rPr>
      <w:rFonts w:eastAsia="Times New Roman"/>
      <w:bCs/>
      <w:kern w:val="32"/>
      <w:szCs w:val="32"/>
    </w:rPr>
  </w:style>
  <w:style w:type="paragraph" w:styleId="Nagwek2">
    <w:name w:val="heading 2"/>
    <w:basedOn w:val="Normalny"/>
    <w:next w:val="Normalny"/>
    <w:link w:val="Nagwek2Znak"/>
    <w:qFormat/>
    <w:rsid w:val="00437340"/>
    <w:pPr>
      <w:keepNext/>
      <w:spacing w:after="0" w:line="240" w:lineRule="auto"/>
      <w:jc w:val="right"/>
      <w:outlineLvl w:val="1"/>
    </w:pPr>
    <w:rPr>
      <w:rFonts w:ascii="Times New Roman" w:eastAsia="Times New Roman" w:hAnsi="Times New Roman"/>
      <w:b/>
      <w:bCs/>
      <w:sz w:val="24"/>
      <w:szCs w:val="24"/>
    </w:rPr>
  </w:style>
  <w:style w:type="paragraph" w:styleId="Nagwek3">
    <w:name w:val="heading 3"/>
    <w:basedOn w:val="Normalny"/>
    <w:next w:val="Normalny"/>
    <w:link w:val="Nagwek3Znak"/>
    <w:qFormat/>
    <w:rsid w:val="00437340"/>
    <w:pPr>
      <w:keepNext/>
      <w:spacing w:after="0" w:line="240" w:lineRule="auto"/>
      <w:jc w:val="center"/>
      <w:outlineLvl w:val="2"/>
    </w:pPr>
    <w:rPr>
      <w:rFonts w:ascii="Times New Roman" w:eastAsia="Times New Roman" w:hAnsi="Times New Roman"/>
      <w:b/>
      <w:bCs/>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37340"/>
    <w:rPr>
      <w:b/>
      <w:bCs/>
      <w:sz w:val="24"/>
      <w:szCs w:val="24"/>
      <w:lang w:val="pl-PL" w:eastAsia="en-US" w:bidi="ar-SA"/>
    </w:rPr>
  </w:style>
  <w:style w:type="character" w:customStyle="1" w:styleId="Nagwek3Znak">
    <w:name w:val="Nagłówek 3 Znak"/>
    <w:basedOn w:val="Domylnaczcionkaakapitu"/>
    <w:link w:val="Nagwek3"/>
    <w:rsid w:val="00437340"/>
    <w:rPr>
      <w:b/>
      <w:bCs/>
      <w:sz w:val="24"/>
      <w:szCs w:val="24"/>
      <w:lang w:val="pl-PL" w:eastAsia="en-US" w:bidi="ar-SA"/>
    </w:rPr>
  </w:style>
  <w:style w:type="paragraph" w:customStyle="1" w:styleId="Default">
    <w:name w:val="Default"/>
    <w:rsid w:val="0002304F"/>
    <w:pPr>
      <w:autoSpaceDE w:val="0"/>
      <w:autoSpaceDN w:val="0"/>
      <w:adjustRightInd w:val="0"/>
    </w:pPr>
    <w:rPr>
      <w:color w:val="000000"/>
      <w:sz w:val="24"/>
      <w:szCs w:val="24"/>
    </w:rPr>
  </w:style>
  <w:style w:type="table" w:styleId="Tabela-Siatka">
    <w:name w:val="Table Grid"/>
    <w:basedOn w:val="Standardowy"/>
    <w:uiPriority w:val="59"/>
    <w:rsid w:val="00FC6B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822464"/>
    <w:rPr>
      <w:rFonts w:ascii="Arial" w:hAnsi="Arial"/>
      <w:bCs/>
      <w:kern w:val="32"/>
      <w:sz w:val="22"/>
      <w:szCs w:val="32"/>
      <w:lang w:eastAsia="en-US"/>
    </w:rPr>
  </w:style>
  <w:style w:type="paragraph" w:styleId="NormalnyWeb">
    <w:name w:val="Normal (Web)"/>
    <w:basedOn w:val="Normalny"/>
    <w:uiPriority w:val="99"/>
    <w:unhideWhenUsed/>
    <w:rsid w:val="00C303F9"/>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957328"/>
    <w:rPr>
      <w:color w:val="0000FF"/>
      <w:u w:val="single"/>
    </w:rPr>
  </w:style>
  <w:style w:type="paragraph" w:styleId="Akapitzlist">
    <w:name w:val="List Paragraph"/>
    <w:basedOn w:val="Normalny"/>
    <w:uiPriority w:val="34"/>
    <w:qFormat/>
    <w:rsid w:val="00800E34"/>
    <w:pPr>
      <w:ind w:left="720"/>
      <w:contextualSpacing/>
    </w:pPr>
  </w:style>
  <w:style w:type="table" w:customStyle="1" w:styleId="Siatkatabelijasna1">
    <w:name w:val="Siatka tabeli — jasna1"/>
    <w:basedOn w:val="Standardowy"/>
    <w:uiPriority w:val="40"/>
    <w:rsid w:val="00674F3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6C0A43"/>
    <w:rPr>
      <w:color w:val="605E5C"/>
      <w:shd w:val="clear" w:color="auto" w:fill="E1DFDD"/>
    </w:rPr>
  </w:style>
  <w:style w:type="paragraph" w:customStyle="1" w:styleId="Tytukomrki">
    <w:name w:val="Tytuł komórki"/>
    <w:basedOn w:val="Normalny"/>
    <w:link w:val="TytukomrkiZnak"/>
    <w:qFormat/>
    <w:rsid w:val="005C7D8B"/>
    <w:pPr>
      <w:autoSpaceDE w:val="0"/>
      <w:autoSpaceDN w:val="0"/>
      <w:adjustRightInd w:val="0"/>
      <w:spacing w:line="240" w:lineRule="auto"/>
    </w:pPr>
    <w:rPr>
      <w:rFonts w:cs="Arial"/>
      <w:b/>
      <w:color w:val="000000"/>
    </w:rPr>
  </w:style>
  <w:style w:type="character" w:customStyle="1" w:styleId="TytukomrkiZnak">
    <w:name w:val="Tytuł komórki Znak"/>
    <w:basedOn w:val="Domylnaczcionkaakapitu"/>
    <w:link w:val="Tytukomrki"/>
    <w:qFormat/>
    <w:rsid w:val="005C7D8B"/>
    <w:rPr>
      <w:rFonts w:ascii="Arial" w:eastAsia="Calibri" w:hAnsi="Arial" w:cs="Arial"/>
      <w:b/>
      <w:color w:val="000000"/>
      <w:sz w:val="22"/>
      <w:szCs w:val="22"/>
      <w:lang w:eastAsia="en-US"/>
    </w:rPr>
  </w:style>
  <w:style w:type="paragraph" w:styleId="Nagwek">
    <w:name w:val="header"/>
    <w:basedOn w:val="Normalny"/>
    <w:link w:val="NagwekZnak"/>
    <w:uiPriority w:val="99"/>
    <w:unhideWhenUsed/>
    <w:rsid w:val="00BF35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353E"/>
    <w:rPr>
      <w:rFonts w:ascii="Calibri" w:eastAsia="Calibri" w:hAnsi="Calibri"/>
      <w:sz w:val="22"/>
      <w:szCs w:val="22"/>
      <w:lang w:eastAsia="en-US"/>
    </w:rPr>
  </w:style>
  <w:style w:type="paragraph" w:styleId="Stopka">
    <w:name w:val="footer"/>
    <w:basedOn w:val="Normalny"/>
    <w:link w:val="StopkaZnak"/>
    <w:uiPriority w:val="99"/>
    <w:unhideWhenUsed/>
    <w:rsid w:val="00BF35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353E"/>
    <w:rPr>
      <w:rFonts w:ascii="Calibri" w:eastAsia="Calibri" w:hAnsi="Calibri"/>
      <w:sz w:val="22"/>
      <w:szCs w:val="22"/>
      <w:lang w:eastAsia="en-US"/>
    </w:rPr>
  </w:style>
  <w:style w:type="paragraph" w:styleId="Bezodstpw">
    <w:name w:val="No Spacing"/>
    <w:uiPriority w:val="1"/>
    <w:qFormat/>
    <w:rsid w:val="005D74F4"/>
    <w:rPr>
      <w:rFonts w:ascii="Arial" w:eastAsia="Calibri" w:hAnsi="Arial"/>
      <w:sz w:val="22"/>
      <w:szCs w:val="22"/>
      <w:lang w:eastAsia="en-US"/>
    </w:rPr>
  </w:style>
  <w:style w:type="paragraph" w:styleId="Nagwekspisutreci">
    <w:name w:val="TOC Heading"/>
    <w:basedOn w:val="Nagwek1"/>
    <w:next w:val="Normalny"/>
    <w:uiPriority w:val="39"/>
    <w:unhideWhenUsed/>
    <w:qFormat/>
    <w:rsid w:val="00C9059E"/>
    <w:pPr>
      <w:keepLines/>
      <w:spacing w:before="240" w:after="0" w:line="259" w:lineRule="auto"/>
      <w:ind w:left="0"/>
      <w:outlineLvl w:val="9"/>
    </w:pPr>
    <w:rPr>
      <w:rFonts w:asciiTheme="majorHAnsi" w:eastAsiaTheme="majorEastAsia" w:hAnsiTheme="majorHAnsi" w:cstheme="majorBidi"/>
      <w:b/>
      <w:bCs w:val="0"/>
      <w:color w:val="365F91" w:themeColor="accent1" w:themeShade="BF"/>
      <w:kern w:val="0"/>
      <w:sz w:val="32"/>
      <w:lang w:eastAsia="pl-PL"/>
    </w:rPr>
  </w:style>
  <w:style w:type="paragraph" w:styleId="Spistreci1">
    <w:name w:val="toc 1"/>
    <w:basedOn w:val="Normalny"/>
    <w:next w:val="Normalny"/>
    <w:autoRedefine/>
    <w:uiPriority w:val="39"/>
    <w:unhideWhenUsed/>
    <w:rsid w:val="00822464"/>
    <w:pPr>
      <w:numPr>
        <w:numId w:val="14"/>
      </w:numPr>
      <w:tabs>
        <w:tab w:val="right" w:pos="10456"/>
      </w:tabs>
      <w:spacing w:before="240"/>
    </w:pPr>
    <w:rPr>
      <w:rFonts w:asciiTheme="minorHAnsi" w:hAnsiTheme="minorHAnsi" w:cstheme="minorHAnsi"/>
      <w:b/>
      <w:bCs/>
      <w:sz w:val="20"/>
      <w:szCs w:val="20"/>
    </w:rPr>
  </w:style>
  <w:style w:type="paragraph" w:styleId="Tytu">
    <w:name w:val="Title"/>
    <w:basedOn w:val="Normalny"/>
    <w:next w:val="Normalny"/>
    <w:link w:val="TytuZnak"/>
    <w:uiPriority w:val="10"/>
    <w:qFormat/>
    <w:rsid w:val="00C9059E"/>
    <w:pPr>
      <w:spacing w:before="0" w:after="0" w:line="240" w:lineRule="auto"/>
      <w:contextualSpacing/>
    </w:pPr>
    <w:rPr>
      <w:rFonts w:eastAsiaTheme="majorEastAsia" w:cstheme="majorBidi"/>
      <w:b/>
      <w:spacing w:val="-10"/>
      <w:kern w:val="28"/>
      <w:szCs w:val="56"/>
    </w:rPr>
  </w:style>
  <w:style w:type="character" w:customStyle="1" w:styleId="TytuZnak">
    <w:name w:val="Tytuł Znak"/>
    <w:basedOn w:val="Domylnaczcionkaakapitu"/>
    <w:link w:val="Tytu"/>
    <w:uiPriority w:val="10"/>
    <w:rsid w:val="00C9059E"/>
    <w:rPr>
      <w:rFonts w:ascii="Arial" w:eastAsiaTheme="majorEastAsia" w:hAnsi="Arial" w:cstheme="majorBidi"/>
      <w:b/>
      <w:spacing w:val="-10"/>
      <w:kern w:val="28"/>
      <w:sz w:val="22"/>
      <w:szCs w:val="56"/>
      <w:lang w:eastAsia="en-US"/>
    </w:rPr>
  </w:style>
  <w:style w:type="character" w:customStyle="1" w:styleId="tlid-translation">
    <w:name w:val="tlid-translation"/>
    <w:rsid w:val="00CF3019"/>
  </w:style>
  <w:style w:type="paragraph" w:customStyle="1" w:styleId="TableParagraph">
    <w:name w:val="Table Paragraph"/>
    <w:basedOn w:val="Normalny"/>
    <w:uiPriority w:val="1"/>
    <w:qFormat/>
    <w:rsid w:val="00E45638"/>
    <w:pPr>
      <w:widowControl w:val="0"/>
      <w:autoSpaceDE w:val="0"/>
      <w:autoSpaceDN w:val="0"/>
      <w:spacing w:before="0" w:after="0" w:line="240" w:lineRule="auto"/>
      <w:ind w:left="30"/>
    </w:pPr>
    <w:rPr>
      <w:rFonts w:ascii="Calibri" w:hAnsi="Calibri" w:cs="Calibri"/>
      <w:lang w:val="en-US"/>
    </w:rPr>
  </w:style>
  <w:style w:type="character" w:styleId="UyteHipercze">
    <w:name w:val="FollowedHyperlink"/>
    <w:basedOn w:val="Domylnaczcionkaakapitu"/>
    <w:uiPriority w:val="99"/>
    <w:semiHidden/>
    <w:unhideWhenUsed/>
    <w:rsid w:val="00A13F78"/>
    <w:rPr>
      <w:color w:val="800080" w:themeColor="followedHyperlink"/>
      <w:u w:val="single"/>
    </w:rPr>
  </w:style>
  <w:style w:type="paragraph" w:styleId="Tekstpodstawowywcity">
    <w:name w:val="Body Text Indent"/>
    <w:basedOn w:val="Normalny"/>
    <w:link w:val="TekstpodstawowywcityZnak"/>
    <w:uiPriority w:val="99"/>
    <w:unhideWhenUsed/>
    <w:rsid w:val="00D673B3"/>
    <w:pPr>
      <w:widowControl w:val="0"/>
      <w:suppressAutoHyphens/>
      <w:autoSpaceDE w:val="0"/>
      <w:spacing w:before="0" w:line="240" w:lineRule="auto"/>
      <w:ind w:left="283"/>
    </w:pPr>
    <w:rPr>
      <w:rFonts w:eastAsia="Times New Roman" w:cs="Arial"/>
      <w:sz w:val="20"/>
      <w:szCs w:val="20"/>
      <w:lang w:eastAsia="ar-SA"/>
    </w:rPr>
  </w:style>
  <w:style w:type="character" w:customStyle="1" w:styleId="TekstpodstawowywcityZnak">
    <w:name w:val="Tekst podstawowy wcięty Znak"/>
    <w:basedOn w:val="Domylnaczcionkaakapitu"/>
    <w:link w:val="Tekstpodstawowywcity"/>
    <w:uiPriority w:val="99"/>
    <w:rsid w:val="00D673B3"/>
    <w:rPr>
      <w:rFonts w:ascii="Arial" w:hAnsi="Arial" w:cs="Arial"/>
      <w:lang w:eastAsia="ar-SA"/>
    </w:rPr>
  </w:style>
  <w:style w:type="paragraph" w:styleId="Tekstdymka">
    <w:name w:val="Balloon Text"/>
    <w:basedOn w:val="Normalny"/>
    <w:link w:val="TekstdymkaZnak"/>
    <w:uiPriority w:val="99"/>
    <w:semiHidden/>
    <w:unhideWhenUsed/>
    <w:rsid w:val="00C808CA"/>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08CA"/>
    <w:rPr>
      <w:rFonts w:ascii="Tahoma" w:eastAsia="Calibri" w:hAnsi="Tahoma" w:cs="Tahoma"/>
      <w:sz w:val="16"/>
      <w:szCs w:val="16"/>
      <w:lang w:eastAsia="en-US"/>
    </w:rPr>
  </w:style>
  <w:style w:type="character" w:customStyle="1" w:styleId="apple-converted-space">
    <w:name w:val="apple-converted-space"/>
    <w:basedOn w:val="Domylnaczcionkaakapitu"/>
    <w:rsid w:val="00A715C6"/>
  </w:style>
  <w:style w:type="character" w:customStyle="1" w:styleId="highlight">
    <w:name w:val="highlight"/>
    <w:basedOn w:val="Domylnaczcionkaakapitu"/>
    <w:rsid w:val="00841DEA"/>
  </w:style>
  <w:style w:type="character" w:styleId="Uwydatnienie">
    <w:name w:val="Emphasis"/>
    <w:uiPriority w:val="20"/>
    <w:qFormat/>
    <w:rsid w:val="00841DEA"/>
    <w:rPr>
      <w:i/>
      <w:iCs/>
    </w:rPr>
  </w:style>
  <w:style w:type="character" w:styleId="Pogrubienie">
    <w:name w:val="Strong"/>
    <w:uiPriority w:val="22"/>
    <w:qFormat/>
    <w:rsid w:val="00E25847"/>
    <w:rPr>
      <w:b/>
      <w:bCs/>
    </w:rPr>
  </w:style>
  <w:style w:type="paragraph" w:styleId="Spistreci2">
    <w:name w:val="toc 2"/>
    <w:basedOn w:val="Normalny"/>
    <w:next w:val="Normalny"/>
    <w:autoRedefine/>
    <w:uiPriority w:val="39"/>
    <w:unhideWhenUsed/>
    <w:rsid w:val="00822464"/>
    <w:pPr>
      <w:spacing w:after="0"/>
      <w:ind w:left="220"/>
    </w:pPr>
    <w:rPr>
      <w:rFonts w:asciiTheme="minorHAnsi" w:hAnsiTheme="minorHAnsi" w:cstheme="minorHAnsi"/>
      <w:i/>
      <w:iCs/>
      <w:sz w:val="20"/>
      <w:szCs w:val="20"/>
    </w:rPr>
  </w:style>
  <w:style w:type="paragraph" w:styleId="Spistreci3">
    <w:name w:val="toc 3"/>
    <w:basedOn w:val="Normalny"/>
    <w:next w:val="Normalny"/>
    <w:autoRedefine/>
    <w:uiPriority w:val="39"/>
    <w:unhideWhenUsed/>
    <w:rsid w:val="00822464"/>
    <w:pPr>
      <w:spacing w:before="0" w:after="0"/>
      <w:ind w:left="440"/>
    </w:pPr>
    <w:rPr>
      <w:rFonts w:asciiTheme="minorHAnsi" w:hAnsiTheme="minorHAnsi" w:cstheme="minorHAnsi"/>
      <w:sz w:val="20"/>
      <w:szCs w:val="20"/>
    </w:rPr>
  </w:style>
  <w:style w:type="paragraph" w:styleId="Spistreci4">
    <w:name w:val="toc 4"/>
    <w:basedOn w:val="Normalny"/>
    <w:next w:val="Normalny"/>
    <w:autoRedefine/>
    <w:uiPriority w:val="39"/>
    <w:unhideWhenUsed/>
    <w:rsid w:val="00822464"/>
    <w:pPr>
      <w:spacing w:before="0" w:after="0"/>
      <w:ind w:left="660"/>
    </w:pPr>
    <w:rPr>
      <w:rFonts w:asciiTheme="minorHAnsi" w:hAnsiTheme="minorHAnsi" w:cstheme="minorHAnsi"/>
      <w:sz w:val="20"/>
      <w:szCs w:val="20"/>
    </w:rPr>
  </w:style>
  <w:style w:type="paragraph" w:styleId="Spistreci5">
    <w:name w:val="toc 5"/>
    <w:basedOn w:val="Normalny"/>
    <w:next w:val="Normalny"/>
    <w:autoRedefine/>
    <w:uiPriority w:val="39"/>
    <w:unhideWhenUsed/>
    <w:rsid w:val="00822464"/>
    <w:pPr>
      <w:spacing w:before="0" w:after="0"/>
      <w:ind w:left="880"/>
    </w:pPr>
    <w:rPr>
      <w:rFonts w:asciiTheme="minorHAnsi" w:hAnsiTheme="minorHAnsi" w:cstheme="minorHAnsi"/>
      <w:sz w:val="20"/>
      <w:szCs w:val="20"/>
    </w:rPr>
  </w:style>
  <w:style w:type="paragraph" w:styleId="Spistreci6">
    <w:name w:val="toc 6"/>
    <w:basedOn w:val="Normalny"/>
    <w:next w:val="Normalny"/>
    <w:autoRedefine/>
    <w:uiPriority w:val="39"/>
    <w:unhideWhenUsed/>
    <w:rsid w:val="00822464"/>
    <w:pPr>
      <w:spacing w:before="0" w:after="0"/>
      <w:ind w:left="1100"/>
    </w:pPr>
    <w:rPr>
      <w:rFonts w:asciiTheme="minorHAnsi" w:hAnsiTheme="minorHAnsi" w:cstheme="minorHAnsi"/>
      <w:sz w:val="20"/>
      <w:szCs w:val="20"/>
    </w:rPr>
  </w:style>
  <w:style w:type="paragraph" w:styleId="Spistreci7">
    <w:name w:val="toc 7"/>
    <w:basedOn w:val="Normalny"/>
    <w:next w:val="Normalny"/>
    <w:autoRedefine/>
    <w:uiPriority w:val="39"/>
    <w:unhideWhenUsed/>
    <w:rsid w:val="00822464"/>
    <w:pPr>
      <w:spacing w:before="0" w:after="0"/>
      <w:ind w:left="1320"/>
    </w:pPr>
    <w:rPr>
      <w:rFonts w:asciiTheme="minorHAnsi" w:hAnsiTheme="minorHAnsi" w:cstheme="minorHAnsi"/>
      <w:sz w:val="20"/>
      <w:szCs w:val="20"/>
    </w:rPr>
  </w:style>
  <w:style w:type="paragraph" w:styleId="Spistreci8">
    <w:name w:val="toc 8"/>
    <w:basedOn w:val="Normalny"/>
    <w:next w:val="Normalny"/>
    <w:autoRedefine/>
    <w:uiPriority w:val="39"/>
    <w:unhideWhenUsed/>
    <w:rsid w:val="00822464"/>
    <w:pPr>
      <w:spacing w:before="0" w:after="0"/>
      <w:ind w:left="1540"/>
    </w:pPr>
    <w:rPr>
      <w:rFonts w:asciiTheme="minorHAnsi" w:hAnsiTheme="minorHAnsi" w:cstheme="minorHAnsi"/>
      <w:sz w:val="20"/>
      <w:szCs w:val="20"/>
    </w:rPr>
  </w:style>
  <w:style w:type="paragraph" w:styleId="Spistreci9">
    <w:name w:val="toc 9"/>
    <w:basedOn w:val="Normalny"/>
    <w:next w:val="Normalny"/>
    <w:autoRedefine/>
    <w:uiPriority w:val="39"/>
    <w:unhideWhenUsed/>
    <w:rsid w:val="00822464"/>
    <w:pPr>
      <w:spacing w:before="0" w:after="0"/>
      <w:ind w:left="1760"/>
    </w:pPr>
    <w:rPr>
      <w:rFonts w:asciiTheme="minorHAnsi" w:hAnsiTheme="minorHAnsi" w:cstheme="minorHAnsi"/>
      <w:sz w:val="20"/>
      <w:szCs w:val="20"/>
    </w:rPr>
  </w:style>
  <w:style w:type="character" w:styleId="Odwoaniedokomentarza">
    <w:name w:val="annotation reference"/>
    <w:basedOn w:val="Domylnaczcionkaakapitu"/>
    <w:uiPriority w:val="99"/>
    <w:semiHidden/>
    <w:unhideWhenUsed/>
    <w:rsid w:val="00DA1B09"/>
    <w:rPr>
      <w:sz w:val="16"/>
      <w:szCs w:val="16"/>
    </w:rPr>
  </w:style>
  <w:style w:type="paragraph" w:styleId="Tekstkomentarza">
    <w:name w:val="annotation text"/>
    <w:basedOn w:val="Normalny"/>
    <w:link w:val="TekstkomentarzaZnak"/>
    <w:uiPriority w:val="99"/>
    <w:semiHidden/>
    <w:unhideWhenUsed/>
    <w:rsid w:val="00DA1B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A1B09"/>
    <w:rPr>
      <w:rFonts w:ascii="Arial" w:eastAsia="Calibri" w:hAnsi="Arial"/>
      <w:lang w:eastAsia="en-US"/>
    </w:rPr>
  </w:style>
  <w:style w:type="paragraph" w:styleId="Tematkomentarza">
    <w:name w:val="annotation subject"/>
    <w:basedOn w:val="Tekstkomentarza"/>
    <w:next w:val="Tekstkomentarza"/>
    <w:link w:val="TematkomentarzaZnak"/>
    <w:uiPriority w:val="99"/>
    <w:semiHidden/>
    <w:unhideWhenUsed/>
    <w:rsid w:val="00DA1B09"/>
    <w:rPr>
      <w:b/>
      <w:bCs/>
    </w:rPr>
  </w:style>
  <w:style w:type="character" w:customStyle="1" w:styleId="TematkomentarzaZnak">
    <w:name w:val="Temat komentarza Znak"/>
    <w:basedOn w:val="TekstkomentarzaZnak"/>
    <w:link w:val="Tematkomentarza"/>
    <w:uiPriority w:val="99"/>
    <w:semiHidden/>
    <w:rsid w:val="00DA1B09"/>
    <w:rPr>
      <w:rFonts w:ascii="Arial" w:eastAsia="Calibri" w:hAnsi="Arial"/>
      <w:b/>
      <w:bCs/>
      <w:lang w:eastAsia="en-US"/>
    </w:rPr>
  </w:style>
  <w:style w:type="paragraph" w:styleId="Poprawka">
    <w:name w:val="Revision"/>
    <w:hidden/>
    <w:uiPriority w:val="99"/>
    <w:semiHidden/>
    <w:rsid w:val="000F0510"/>
    <w:rPr>
      <w:rFonts w:ascii="Arial" w:eastAsia="Calibri"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7821">
      <w:bodyDiv w:val="1"/>
      <w:marLeft w:val="0"/>
      <w:marRight w:val="0"/>
      <w:marTop w:val="0"/>
      <w:marBottom w:val="0"/>
      <w:divBdr>
        <w:top w:val="none" w:sz="0" w:space="0" w:color="auto"/>
        <w:left w:val="none" w:sz="0" w:space="0" w:color="auto"/>
        <w:bottom w:val="none" w:sz="0" w:space="0" w:color="auto"/>
        <w:right w:val="none" w:sz="0" w:space="0" w:color="auto"/>
      </w:divBdr>
    </w:div>
    <w:div w:id="75791021">
      <w:bodyDiv w:val="1"/>
      <w:marLeft w:val="0"/>
      <w:marRight w:val="0"/>
      <w:marTop w:val="0"/>
      <w:marBottom w:val="0"/>
      <w:divBdr>
        <w:top w:val="none" w:sz="0" w:space="0" w:color="auto"/>
        <w:left w:val="none" w:sz="0" w:space="0" w:color="auto"/>
        <w:bottom w:val="none" w:sz="0" w:space="0" w:color="auto"/>
        <w:right w:val="none" w:sz="0" w:space="0" w:color="auto"/>
      </w:divBdr>
    </w:div>
    <w:div w:id="76826194">
      <w:bodyDiv w:val="1"/>
      <w:marLeft w:val="0"/>
      <w:marRight w:val="0"/>
      <w:marTop w:val="0"/>
      <w:marBottom w:val="0"/>
      <w:divBdr>
        <w:top w:val="none" w:sz="0" w:space="0" w:color="auto"/>
        <w:left w:val="none" w:sz="0" w:space="0" w:color="auto"/>
        <w:bottom w:val="none" w:sz="0" w:space="0" w:color="auto"/>
        <w:right w:val="none" w:sz="0" w:space="0" w:color="auto"/>
      </w:divBdr>
    </w:div>
    <w:div w:id="387454517">
      <w:bodyDiv w:val="1"/>
      <w:marLeft w:val="0"/>
      <w:marRight w:val="0"/>
      <w:marTop w:val="0"/>
      <w:marBottom w:val="0"/>
      <w:divBdr>
        <w:top w:val="none" w:sz="0" w:space="0" w:color="auto"/>
        <w:left w:val="none" w:sz="0" w:space="0" w:color="auto"/>
        <w:bottom w:val="none" w:sz="0" w:space="0" w:color="auto"/>
        <w:right w:val="none" w:sz="0" w:space="0" w:color="auto"/>
      </w:divBdr>
    </w:div>
    <w:div w:id="483859895">
      <w:bodyDiv w:val="1"/>
      <w:marLeft w:val="0"/>
      <w:marRight w:val="0"/>
      <w:marTop w:val="0"/>
      <w:marBottom w:val="0"/>
      <w:divBdr>
        <w:top w:val="none" w:sz="0" w:space="0" w:color="auto"/>
        <w:left w:val="none" w:sz="0" w:space="0" w:color="auto"/>
        <w:bottom w:val="none" w:sz="0" w:space="0" w:color="auto"/>
        <w:right w:val="none" w:sz="0" w:space="0" w:color="auto"/>
      </w:divBdr>
    </w:div>
    <w:div w:id="634141575">
      <w:bodyDiv w:val="1"/>
      <w:marLeft w:val="0"/>
      <w:marRight w:val="0"/>
      <w:marTop w:val="0"/>
      <w:marBottom w:val="0"/>
      <w:divBdr>
        <w:top w:val="none" w:sz="0" w:space="0" w:color="auto"/>
        <w:left w:val="none" w:sz="0" w:space="0" w:color="auto"/>
        <w:bottom w:val="none" w:sz="0" w:space="0" w:color="auto"/>
        <w:right w:val="none" w:sz="0" w:space="0" w:color="auto"/>
      </w:divBdr>
    </w:div>
    <w:div w:id="709887803">
      <w:bodyDiv w:val="1"/>
      <w:marLeft w:val="0"/>
      <w:marRight w:val="0"/>
      <w:marTop w:val="0"/>
      <w:marBottom w:val="0"/>
      <w:divBdr>
        <w:top w:val="none" w:sz="0" w:space="0" w:color="auto"/>
        <w:left w:val="none" w:sz="0" w:space="0" w:color="auto"/>
        <w:bottom w:val="none" w:sz="0" w:space="0" w:color="auto"/>
        <w:right w:val="none" w:sz="0" w:space="0" w:color="auto"/>
      </w:divBdr>
    </w:div>
    <w:div w:id="721100104">
      <w:bodyDiv w:val="1"/>
      <w:marLeft w:val="0"/>
      <w:marRight w:val="0"/>
      <w:marTop w:val="0"/>
      <w:marBottom w:val="0"/>
      <w:divBdr>
        <w:top w:val="none" w:sz="0" w:space="0" w:color="auto"/>
        <w:left w:val="none" w:sz="0" w:space="0" w:color="auto"/>
        <w:bottom w:val="none" w:sz="0" w:space="0" w:color="auto"/>
        <w:right w:val="none" w:sz="0" w:space="0" w:color="auto"/>
      </w:divBdr>
    </w:div>
    <w:div w:id="1067995012">
      <w:bodyDiv w:val="1"/>
      <w:marLeft w:val="0"/>
      <w:marRight w:val="0"/>
      <w:marTop w:val="0"/>
      <w:marBottom w:val="0"/>
      <w:divBdr>
        <w:top w:val="none" w:sz="0" w:space="0" w:color="auto"/>
        <w:left w:val="none" w:sz="0" w:space="0" w:color="auto"/>
        <w:bottom w:val="none" w:sz="0" w:space="0" w:color="auto"/>
        <w:right w:val="none" w:sz="0" w:space="0" w:color="auto"/>
      </w:divBdr>
    </w:div>
    <w:div w:id="1099833763">
      <w:bodyDiv w:val="1"/>
      <w:marLeft w:val="0"/>
      <w:marRight w:val="0"/>
      <w:marTop w:val="0"/>
      <w:marBottom w:val="0"/>
      <w:divBdr>
        <w:top w:val="none" w:sz="0" w:space="0" w:color="auto"/>
        <w:left w:val="none" w:sz="0" w:space="0" w:color="auto"/>
        <w:bottom w:val="none" w:sz="0" w:space="0" w:color="auto"/>
        <w:right w:val="none" w:sz="0" w:space="0" w:color="auto"/>
      </w:divBdr>
    </w:div>
    <w:div w:id="1277251649">
      <w:bodyDiv w:val="1"/>
      <w:marLeft w:val="0"/>
      <w:marRight w:val="0"/>
      <w:marTop w:val="0"/>
      <w:marBottom w:val="0"/>
      <w:divBdr>
        <w:top w:val="none" w:sz="0" w:space="0" w:color="auto"/>
        <w:left w:val="none" w:sz="0" w:space="0" w:color="auto"/>
        <w:bottom w:val="none" w:sz="0" w:space="0" w:color="auto"/>
        <w:right w:val="none" w:sz="0" w:space="0" w:color="auto"/>
      </w:divBdr>
      <w:divsChild>
        <w:div w:id="690834613">
          <w:marLeft w:val="720"/>
          <w:marRight w:val="0"/>
          <w:marTop w:val="360"/>
          <w:marBottom w:val="0"/>
          <w:divBdr>
            <w:top w:val="none" w:sz="0" w:space="0" w:color="auto"/>
            <w:left w:val="none" w:sz="0" w:space="0" w:color="auto"/>
            <w:bottom w:val="none" w:sz="0" w:space="0" w:color="auto"/>
            <w:right w:val="none" w:sz="0" w:space="0" w:color="auto"/>
          </w:divBdr>
        </w:div>
      </w:divsChild>
    </w:div>
    <w:div w:id="1347637621">
      <w:bodyDiv w:val="1"/>
      <w:marLeft w:val="0"/>
      <w:marRight w:val="0"/>
      <w:marTop w:val="0"/>
      <w:marBottom w:val="0"/>
      <w:divBdr>
        <w:top w:val="none" w:sz="0" w:space="0" w:color="auto"/>
        <w:left w:val="none" w:sz="0" w:space="0" w:color="auto"/>
        <w:bottom w:val="none" w:sz="0" w:space="0" w:color="auto"/>
        <w:right w:val="none" w:sz="0" w:space="0" w:color="auto"/>
      </w:divBdr>
    </w:div>
    <w:div w:id="1449084786">
      <w:bodyDiv w:val="1"/>
      <w:marLeft w:val="0"/>
      <w:marRight w:val="0"/>
      <w:marTop w:val="0"/>
      <w:marBottom w:val="0"/>
      <w:divBdr>
        <w:top w:val="none" w:sz="0" w:space="0" w:color="auto"/>
        <w:left w:val="none" w:sz="0" w:space="0" w:color="auto"/>
        <w:bottom w:val="none" w:sz="0" w:space="0" w:color="auto"/>
        <w:right w:val="none" w:sz="0" w:space="0" w:color="auto"/>
      </w:divBdr>
    </w:div>
    <w:div w:id="1646204157">
      <w:bodyDiv w:val="1"/>
      <w:marLeft w:val="0"/>
      <w:marRight w:val="0"/>
      <w:marTop w:val="0"/>
      <w:marBottom w:val="0"/>
      <w:divBdr>
        <w:top w:val="none" w:sz="0" w:space="0" w:color="auto"/>
        <w:left w:val="none" w:sz="0" w:space="0" w:color="auto"/>
        <w:bottom w:val="none" w:sz="0" w:space="0" w:color="auto"/>
        <w:right w:val="none" w:sz="0" w:space="0" w:color="auto"/>
      </w:divBdr>
    </w:div>
    <w:div w:id="1797019555">
      <w:bodyDiv w:val="1"/>
      <w:marLeft w:val="0"/>
      <w:marRight w:val="0"/>
      <w:marTop w:val="0"/>
      <w:marBottom w:val="0"/>
      <w:divBdr>
        <w:top w:val="none" w:sz="0" w:space="0" w:color="auto"/>
        <w:left w:val="none" w:sz="0" w:space="0" w:color="auto"/>
        <w:bottom w:val="none" w:sz="0" w:space="0" w:color="auto"/>
        <w:right w:val="none" w:sz="0" w:space="0" w:color="auto"/>
      </w:divBdr>
    </w:div>
    <w:div w:id="1828663962">
      <w:bodyDiv w:val="1"/>
      <w:marLeft w:val="0"/>
      <w:marRight w:val="0"/>
      <w:marTop w:val="0"/>
      <w:marBottom w:val="0"/>
      <w:divBdr>
        <w:top w:val="none" w:sz="0" w:space="0" w:color="auto"/>
        <w:left w:val="none" w:sz="0" w:space="0" w:color="auto"/>
        <w:bottom w:val="none" w:sz="0" w:space="0" w:color="auto"/>
        <w:right w:val="none" w:sz="0" w:space="0" w:color="auto"/>
      </w:divBdr>
    </w:div>
    <w:div w:id="1945068284">
      <w:bodyDiv w:val="1"/>
      <w:marLeft w:val="0"/>
      <w:marRight w:val="0"/>
      <w:marTop w:val="0"/>
      <w:marBottom w:val="0"/>
      <w:divBdr>
        <w:top w:val="none" w:sz="0" w:space="0" w:color="auto"/>
        <w:left w:val="none" w:sz="0" w:space="0" w:color="auto"/>
        <w:bottom w:val="none" w:sz="0" w:space="0" w:color="auto"/>
        <w:right w:val="none" w:sz="0" w:space="0" w:color="auto"/>
      </w:divBdr>
    </w:div>
    <w:div w:id="2051372543">
      <w:bodyDiv w:val="1"/>
      <w:marLeft w:val="0"/>
      <w:marRight w:val="0"/>
      <w:marTop w:val="0"/>
      <w:marBottom w:val="0"/>
      <w:divBdr>
        <w:top w:val="none" w:sz="0" w:space="0" w:color="auto"/>
        <w:left w:val="none" w:sz="0" w:space="0" w:color="auto"/>
        <w:bottom w:val="none" w:sz="0" w:space="0" w:color="auto"/>
        <w:right w:val="none" w:sz="0" w:space="0" w:color="auto"/>
      </w:divBdr>
    </w:div>
    <w:div w:id="205877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yperlink" Target="http://www.cke.edu.pl/images/_EGZAMIN_MATURALNY_OD_2015/Materialy/Pilch_Zadania_ikoniczne.pdf"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{"suggestions":{},"typeOfAccount":"premium"}</writefull-cach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42D2A6B-B293-41B4-A2E1-21C645C56276}">
  <ds:schemaRefs>
    <ds:schemaRef ds:uri="urn:writefull-cache:Suggestions"/>
  </ds:schemaRefs>
</ds:datastoreItem>
</file>

<file path=customXml/itemProps2.xml><?xml version="1.0" encoding="utf-8"?>
<ds:datastoreItem xmlns:ds="http://schemas.openxmlformats.org/officeDocument/2006/customXml" ds:itemID="{278E76DE-D21B-4F06-A104-0B59FE81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80</Pages>
  <Words>20954</Words>
  <Characters>125728</Characters>
  <Application>Microsoft Office Word</Application>
  <DocSecurity>0</DocSecurity>
  <Lines>1047</Lines>
  <Paragraphs>292</Paragraphs>
  <ScaleCrop>false</ScaleCrop>
  <HeadingPairs>
    <vt:vector size="2" baseType="variant">
      <vt:variant>
        <vt:lpstr>Tytuł</vt:lpstr>
      </vt:variant>
      <vt:variant>
        <vt:i4>1</vt:i4>
      </vt:variant>
    </vt:vector>
  </HeadingPairs>
  <TitlesOfParts>
    <vt:vector size="1" baseType="lpstr">
      <vt:lpstr>Wzór sylabusa przedmiotu / modułu kształcenia</vt:lpstr>
    </vt:vector>
  </TitlesOfParts>
  <Company>Microsoft</Company>
  <LinksUpToDate>false</LinksUpToDate>
  <CharactersWithSpaces>146390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sylabusa przedmiotu / modułu kształcenia</dc:title>
  <dc:creator>Dział Organizacji Studiów</dc:creator>
  <cp:keywords>wzory</cp:keywords>
  <cp:lastModifiedBy>Użytkownik systemu Windows</cp:lastModifiedBy>
  <cp:revision>14</cp:revision>
  <cp:lastPrinted>2024-10-04T10:23:00Z</cp:lastPrinted>
  <dcterms:created xsi:type="dcterms:W3CDTF">2025-09-23T18:01:00Z</dcterms:created>
  <dcterms:modified xsi:type="dcterms:W3CDTF">2025-09-28T16:30:00Z</dcterms:modified>
</cp:coreProperties>
</file>