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B84" w:rsidRPr="00701B0D" w:rsidRDefault="00A62B84" w:rsidP="00A62B84">
      <w:pPr>
        <w:pStyle w:val="Tytu"/>
        <w:ind w:left="360"/>
        <w:rPr>
          <w:rFonts w:cs="Arial"/>
          <w:color w:val="171717"/>
          <w:szCs w:val="22"/>
        </w:rPr>
      </w:pPr>
      <w:r w:rsidRPr="00701B0D">
        <w:rPr>
          <w:rFonts w:cs="Arial"/>
          <w:color w:val="171717"/>
          <w:szCs w:val="22"/>
        </w:rPr>
        <w:t>Filologia polska stopień I</w:t>
      </w:r>
      <w:r>
        <w:rPr>
          <w:rFonts w:cs="Arial"/>
          <w:color w:val="171717"/>
          <w:szCs w:val="22"/>
        </w:rPr>
        <w:t xml:space="preserve"> </w:t>
      </w:r>
      <w:r w:rsidRPr="00701B0D">
        <w:rPr>
          <w:rFonts w:cs="Arial"/>
          <w:color w:val="171717"/>
          <w:szCs w:val="22"/>
        </w:rPr>
        <w:t xml:space="preserve">semestr </w:t>
      </w:r>
      <w:r>
        <w:rPr>
          <w:rFonts w:cs="Arial"/>
          <w:color w:val="171717"/>
          <w:szCs w:val="22"/>
        </w:rPr>
        <w:t>5</w:t>
      </w:r>
      <w:r w:rsidR="005478B1">
        <w:rPr>
          <w:rFonts w:cs="Arial"/>
          <w:color w:val="171717"/>
          <w:szCs w:val="22"/>
        </w:rPr>
        <w:tab/>
      </w:r>
      <w:r w:rsidR="005478B1">
        <w:rPr>
          <w:rFonts w:cs="Arial"/>
          <w:color w:val="171717"/>
          <w:szCs w:val="22"/>
        </w:rPr>
        <w:tab/>
      </w:r>
      <w:r w:rsidRPr="00701B0D">
        <w:rPr>
          <w:rFonts w:cs="Arial"/>
          <w:color w:val="171717"/>
          <w:szCs w:val="22"/>
        </w:rPr>
        <w:tab/>
        <w:t>program 2025/2026</w:t>
      </w:r>
    </w:p>
    <w:p w:rsidR="00E10410" w:rsidRDefault="00E10410" w:rsidP="00E10410">
      <w:pPr>
        <w:rPr>
          <w:rFonts w:cs="Arial"/>
          <w:color w:val="171717"/>
        </w:rPr>
      </w:pPr>
    </w:p>
    <w:p w:rsidR="00A62B84" w:rsidRPr="00E10410" w:rsidRDefault="00E10410" w:rsidP="00E10410">
      <w:pPr>
        <w:rPr>
          <w:rFonts w:cs="Arial"/>
          <w:b/>
          <w:color w:val="171717"/>
        </w:rPr>
      </w:pPr>
      <w:r w:rsidRPr="00E10410">
        <w:rPr>
          <w:rFonts w:cs="Arial"/>
          <w:b/>
          <w:color w:val="171717"/>
        </w:rPr>
        <w:t>Spis treści:</w:t>
      </w:r>
      <w:bookmarkStart w:id="0" w:name="_GoBack"/>
      <w:bookmarkEnd w:id="0"/>
    </w:p>
    <w:p w:rsidR="0031504F" w:rsidRDefault="0031504F" w:rsidP="0031504F">
      <w:pPr>
        <w:pStyle w:val="Spistreci1"/>
        <w:numPr>
          <w:ilvl w:val="0"/>
          <w:numId w:val="0"/>
        </w:numPr>
        <w:ind w:left="643" w:hanging="360"/>
        <w:rPr>
          <w:rFonts w:asciiTheme="minorHAnsi" w:eastAsiaTheme="minorEastAsia" w:hAnsiTheme="minorHAnsi" w:cstheme="minorBidi"/>
          <w:lang w:eastAsia="pl-PL"/>
        </w:rPr>
      </w:pPr>
      <w:r>
        <w:rPr>
          <w:color w:val="171717"/>
        </w:rPr>
        <w:fldChar w:fldCharType="begin"/>
      </w:r>
      <w:r>
        <w:rPr>
          <w:color w:val="171717"/>
        </w:rPr>
        <w:instrText xml:space="preserve"> TOC \o "1-3" \n \p " " \h \z \u </w:instrText>
      </w:r>
      <w:r>
        <w:rPr>
          <w:color w:val="171717"/>
        </w:rPr>
        <w:fldChar w:fldCharType="separate"/>
      </w:r>
      <w:hyperlink w:anchor="_Toc209981283" w:history="1">
        <w:r w:rsidRPr="00AD1056">
          <w:rPr>
            <w:rStyle w:val="Hipercze"/>
          </w:rPr>
          <w:t>Teoria literatury</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84" w:history="1">
        <w:r w:rsidR="0031504F" w:rsidRPr="00AD1056">
          <w:rPr>
            <w:rStyle w:val="Hipercze"/>
          </w:rPr>
          <w:t>Ochrona własności intelektualnej</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85" w:history="1">
        <w:r w:rsidR="0031504F" w:rsidRPr="00AD1056">
          <w:rPr>
            <w:rStyle w:val="Hipercze"/>
          </w:rPr>
          <w:t>Historia literatury polskiej: dwudziestolecie międzywojenne 1</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86" w:history="1">
        <w:r w:rsidR="0031504F" w:rsidRPr="00AD1056">
          <w:rPr>
            <w:rStyle w:val="Hipercze"/>
          </w:rPr>
          <w:t>Historia literatury polskiej: dwudziestolecie międzywojenne 2</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87" w:history="1">
        <w:r w:rsidR="0031504F" w:rsidRPr="00AD1056">
          <w:rPr>
            <w:rStyle w:val="Hipercze"/>
          </w:rPr>
          <w:t>Gramatyka historyczna języka polskiego 1</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88" w:history="1">
        <w:r w:rsidR="0031504F" w:rsidRPr="00AD1056">
          <w:rPr>
            <w:rStyle w:val="Hipercze"/>
          </w:rPr>
          <w:t>Gramatyka historyczna języka polskiego 2</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89" w:history="1">
        <w:r w:rsidR="0031504F" w:rsidRPr="00AD1056">
          <w:rPr>
            <w:rStyle w:val="Hipercze"/>
            <w:lang w:eastAsia="pl-PL"/>
          </w:rPr>
          <w:t>Tekstologia 1</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0" w:history="1">
        <w:r w:rsidR="0031504F" w:rsidRPr="00AD1056">
          <w:rPr>
            <w:rStyle w:val="Hipercze"/>
            <w:lang w:eastAsia="pl-PL"/>
          </w:rPr>
          <w:t>Tekstologia 2</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1" w:history="1">
        <w:r w:rsidR="0031504F" w:rsidRPr="00AD1056">
          <w:rPr>
            <w:rStyle w:val="Hipercze"/>
          </w:rPr>
          <w:t>Seminarium dyplomowe 1</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2" w:history="1">
        <w:r w:rsidR="0031504F" w:rsidRPr="00AD1056">
          <w:rPr>
            <w:rStyle w:val="Hipercze"/>
          </w:rPr>
          <w:t>Seminarium dyplomowe 2</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3" w:history="1">
        <w:r w:rsidR="0031504F" w:rsidRPr="00AD1056">
          <w:rPr>
            <w:rStyle w:val="Hipercze"/>
          </w:rPr>
          <w:t>Wykład monograficzny: Od awangardy do postmodernizmu. Strategie innowacyjne w literaturze polskiej XX wieku</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4" w:history="1">
        <w:r w:rsidR="0031504F" w:rsidRPr="00AD1056">
          <w:rPr>
            <w:rStyle w:val="Hipercze"/>
          </w:rPr>
          <w:t>Wykład monograficzny –  Małe ojczyzny w polskiej literaturze współczesnej</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5" w:history="1">
        <w:r w:rsidR="0031504F" w:rsidRPr="00AD1056">
          <w:rPr>
            <w:rStyle w:val="Hipercze"/>
          </w:rPr>
          <w:t>Laboratorium kreacji tekstów cyfrowych</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6" w:history="1">
        <w:r w:rsidR="0031504F" w:rsidRPr="00AD1056">
          <w:rPr>
            <w:rStyle w:val="Hipercze"/>
          </w:rPr>
          <w:t>Krótkie formy prozatorskie – warsztaty twórcze</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7" w:history="1">
        <w:r w:rsidR="0031504F" w:rsidRPr="00AD1056">
          <w:rPr>
            <w:rStyle w:val="Hipercze"/>
          </w:rPr>
          <w:t>Kreacja scenariuszy medialnych</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8" w:history="1">
        <w:r w:rsidR="0031504F" w:rsidRPr="00AD1056">
          <w:rPr>
            <w:rStyle w:val="Hipercze"/>
          </w:rPr>
          <w:t>Gatunki literatury popularnej</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299" w:history="1">
        <w:r w:rsidR="0031504F" w:rsidRPr="00AD1056">
          <w:rPr>
            <w:rStyle w:val="Hipercze"/>
          </w:rPr>
          <w:t>Analiza i interpretacja audiowizualnych tekstów kultury w szkole</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300" w:history="1">
        <w:r w:rsidR="0031504F" w:rsidRPr="00AD1056">
          <w:rPr>
            <w:rStyle w:val="Hipercze"/>
          </w:rPr>
          <w:t>Praktyka zawodowa nauczycielska śródroczna 2</w:t>
        </w:r>
      </w:hyperlink>
    </w:p>
    <w:p w:rsidR="0031504F" w:rsidRDefault="00E10410" w:rsidP="0031504F">
      <w:pPr>
        <w:pStyle w:val="Spistreci1"/>
        <w:numPr>
          <w:ilvl w:val="0"/>
          <w:numId w:val="0"/>
        </w:numPr>
        <w:ind w:left="643" w:hanging="360"/>
        <w:rPr>
          <w:rFonts w:asciiTheme="minorHAnsi" w:eastAsiaTheme="minorEastAsia" w:hAnsiTheme="minorHAnsi" w:cstheme="minorBidi"/>
          <w:lang w:eastAsia="pl-PL"/>
        </w:rPr>
      </w:pPr>
      <w:hyperlink w:anchor="_Toc209981301" w:history="1">
        <w:r w:rsidR="0031504F" w:rsidRPr="00AD1056">
          <w:rPr>
            <w:rStyle w:val="Hipercze"/>
          </w:rPr>
          <w:t>Dydaktyka języka polskiego w szkole podstawowej 2</w:t>
        </w:r>
      </w:hyperlink>
    </w:p>
    <w:p w:rsidR="002D6EB8" w:rsidRDefault="0031504F" w:rsidP="0031504F">
      <w:pPr>
        <w:spacing w:line="276" w:lineRule="auto"/>
        <w:ind w:right="170"/>
        <w:rPr>
          <w:rFonts w:cs="Arial"/>
          <w:color w:val="171717"/>
        </w:rPr>
      </w:pPr>
      <w:r>
        <w:rPr>
          <w:rFonts w:cs="Arial"/>
          <w:noProof/>
          <w:color w:val="171717"/>
        </w:rPr>
        <w:fldChar w:fldCharType="end"/>
      </w:r>
    </w:p>
    <w:p w:rsidR="00531039" w:rsidRPr="002D6EB8" w:rsidRDefault="00531039" w:rsidP="002D6EB8">
      <w:pPr>
        <w:ind w:left="360"/>
        <w:rPr>
          <w:rFonts w:cs="Arial"/>
          <w:color w:val="171717"/>
        </w:rPr>
      </w:pPr>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jc w:val="right"/>
              <w:rPr>
                <w:rFonts w:cs="Arial"/>
                <w:sz w:val="20"/>
                <w:szCs w:val="20"/>
              </w:rPr>
            </w:pPr>
            <w:r w:rsidRPr="001E02AB">
              <w:rPr>
                <w:rFonts w:cs="Arial"/>
                <w:sz w:val="20"/>
                <w:szCs w:val="20"/>
              </w:rPr>
              <w:lastRenderedPageBreak/>
              <w:t xml:space="preserve">                                                                                                                                            </w:t>
            </w:r>
          </w:p>
        </w:tc>
      </w:tr>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jc w:val="center"/>
              <w:rPr>
                <w:rFonts w:cs="Arial"/>
                <w:b/>
                <w:bCs/>
                <w:color w:val="000000"/>
                <w:sz w:val="28"/>
                <w:szCs w:val="28"/>
              </w:rPr>
            </w:pPr>
            <w:r w:rsidRPr="001E02AB">
              <w:rPr>
                <w:rFonts w:cs="Arial"/>
                <w:sz w:val="20"/>
                <w:szCs w:val="20"/>
              </w:rPr>
              <w:br w:type="page"/>
            </w:r>
            <w:r w:rsidRPr="001E02AB">
              <w:rPr>
                <w:rFonts w:cs="Arial"/>
                <w:b/>
                <w:bCs/>
                <w:color w:val="000000"/>
                <w:sz w:val="28"/>
                <w:szCs w:val="28"/>
              </w:rPr>
              <w:t>Sylabus przedmiotu / modułu kształcenia</w:t>
            </w:r>
          </w:p>
        </w:tc>
      </w:tr>
      <w:tr w:rsidR="001E02AB" w:rsidRPr="001E02AB"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Nazwa przedmiotu/modułu kształcenia:</w:t>
            </w:r>
            <w:r w:rsidRPr="001E02AB">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E02AB" w:rsidRPr="001E02AB" w:rsidRDefault="001E02AB" w:rsidP="005478B1">
            <w:pPr>
              <w:pStyle w:val="Nagwek1"/>
              <w:rPr>
                <w:b/>
              </w:rPr>
            </w:pPr>
            <w:bookmarkStart w:id="1" w:name="_Toc209981283"/>
            <w:r w:rsidRPr="001E02AB">
              <w:t>Teoria literatury</w:t>
            </w:r>
            <w:bookmarkEnd w:id="1"/>
          </w:p>
        </w:tc>
      </w:tr>
      <w:tr w:rsidR="001E02AB" w:rsidRPr="001E02AB"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lang w:val="en-US"/>
              </w:rPr>
            </w:pPr>
            <w:proofErr w:type="spellStart"/>
            <w:r w:rsidRPr="001E02AB">
              <w:rPr>
                <w:rFonts w:cs="Arial"/>
                <w:b/>
                <w:color w:val="000000"/>
                <w:lang w:val="en-US"/>
              </w:rPr>
              <w:t>Nazwa</w:t>
            </w:r>
            <w:proofErr w:type="spellEnd"/>
            <w:r w:rsidRPr="001E02AB">
              <w:rPr>
                <w:rFonts w:cs="Arial"/>
                <w:b/>
                <w:color w:val="000000"/>
                <w:lang w:val="en-US"/>
              </w:rPr>
              <w:t xml:space="preserve"> w </w:t>
            </w:r>
            <w:proofErr w:type="spellStart"/>
            <w:r w:rsidRPr="001E02AB">
              <w:rPr>
                <w:rFonts w:cs="Arial"/>
                <w:b/>
                <w:color w:val="000000"/>
                <w:lang w:val="en-US"/>
              </w:rPr>
              <w:t>języku</w:t>
            </w:r>
            <w:proofErr w:type="spellEnd"/>
            <w:r w:rsidRPr="001E02AB">
              <w:rPr>
                <w:rFonts w:cs="Arial"/>
                <w:b/>
                <w:color w:val="000000"/>
                <w:lang w:val="en-US"/>
              </w:rPr>
              <w:t xml:space="preserve"> </w:t>
            </w:r>
            <w:proofErr w:type="spellStart"/>
            <w:r w:rsidRPr="001E02AB">
              <w:rPr>
                <w:rFonts w:cs="Arial"/>
                <w:b/>
                <w:color w:val="000000"/>
                <w:lang w:val="en-US"/>
              </w:rPr>
              <w:t>angielskim</w:t>
            </w:r>
            <w:proofErr w:type="spellEnd"/>
            <w:r w:rsidRPr="001E02AB">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lang w:val="en-US"/>
              </w:rPr>
            </w:pPr>
            <w:r w:rsidRPr="001E02AB">
              <w:rPr>
                <w:rFonts w:cs="Arial"/>
                <w:color w:val="000000"/>
                <w:lang w:val="en-US"/>
              </w:rPr>
              <w:t xml:space="preserve"> Literary theory</w:t>
            </w:r>
          </w:p>
        </w:tc>
      </w:tr>
      <w:tr w:rsidR="001E02AB" w:rsidRPr="001E02AB"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Język wykładowy:</w:t>
            </w:r>
            <w:r w:rsidRPr="001E02AB">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polski</w:t>
            </w:r>
          </w:p>
        </w:tc>
      </w:tr>
      <w:tr w:rsidR="001E02AB" w:rsidRPr="001E02AB"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filologia polska </w:t>
            </w:r>
          </w:p>
        </w:tc>
      </w:tr>
      <w:tr w:rsidR="001E02AB" w:rsidRPr="001E02AB"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 Wydział Nauk Humanistycznych</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obowiązkowy </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pierwszego stopnia </w:t>
            </w:r>
          </w:p>
        </w:tc>
      </w:tr>
      <w:tr w:rsidR="001E02AB" w:rsidRPr="001E02AB"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trzeci</w:t>
            </w:r>
          </w:p>
        </w:tc>
      </w:tr>
      <w:tr w:rsidR="001E02AB" w:rsidRPr="001E02AB"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piąty</w:t>
            </w:r>
          </w:p>
        </w:tc>
      </w:tr>
      <w:tr w:rsidR="001E02AB" w:rsidRPr="001E02AB"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2</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dr Piotr </w:t>
            </w:r>
            <w:proofErr w:type="spellStart"/>
            <w:r w:rsidRPr="001E02AB">
              <w:rPr>
                <w:rFonts w:cs="Arial"/>
                <w:color w:val="000000"/>
              </w:rPr>
              <w:t>Prachnio</w:t>
            </w:r>
            <w:proofErr w:type="spellEnd"/>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dr Piotr </w:t>
            </w:r>
            <w:proofErr w:type="spellStart"/>
            <w:r w:rsidRPr="001E02AB">
              <w:rPr>
                <w:rFonts w:cs="Arial"/>
                <w:color w:val="000000"/>
              </w:rPr>
              <w:t>Prachnio</w:t>
            </w:r>
            <w:proofErr w:type="spellEnd"/>
            <w:r w:rsidRPr="001E02AB">
              <w:rPr>
                <w:rFonts w:cs="Arial"/>
                <w:color w:val="000000"/>
              </w:rPr>
              <w:t>, dr hab. Roman Bobryk</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Nabycie zaawansowanej wiedzy z zakresu teorii literatury. Opanowanie umiejętności łączenia pojęć teorii literatury z właściwymi kontekstami metodologicznymi i świadomego stosowania terminologii teoretycznoliterackiej w procesie interpretacji. Nabycie gotowości do jasnego i precyzyjnego określania priorytetów służących realizacji zadań badawczych oraz podnoszenia poziomu swojej wiedzy teoretycznoliterackiej i umiejętności w zakresie krytycznej analizy i interpretacji tekstu.</w:t>
            </w:r>
          </w:p>
        </w:tc>
      </w:tr>
      <w:tr w:rsidR="001E02AB" w:rsidRPr="001E02AB"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ascii="Calibri" w:hAnsi="Calibri"/>
              </w:rPr>
            </w:pPr>
            <w:r w:rsidRPr="001E02AB">
              <w:rPr>
                <w:rFonts w:cs="Arial"/>
                <w:b/>
                <w:color w:val="000000"/>
              </w:rPr>
              <w:t>WIEDZA</w:t>
            </w:r>
            <w:r w:rsidRPr="001E02AB">
              <w:rPr>
                <w:rFonts w:ascii="Calibri" w:hAnsi="Calibri"/>
              </w:rPr>
              <w:t xml:space="preserve"> </w:t>
            </w:r>
          </w:p>
          <w:p w:rsidR="001E02AB" w:rsidRPr="001E02AB" w:rsidRDefault="001E02AB" w:rsidP="000260EA">
            <w:pPr>
              <w:autoSpaceDE w:val="0"/>
              <w:autoSpaceDN w:val="0"/>
              <w:adjustRightInd w:val="0"/>
              <w:spacing w:line="276" w:lineRule="auto"/>
              <w:ind w:right="170"/>
              <w:rPr>
                <w:rFonts w:cs="Arial"/>
                <w:b/>
                <w:color w:val="000000"/>
              </w:rPr>
            </w:pPr>
            <w:r w:rsidRPr="001E02AB">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r>
      <w:tr w:rsidR="001E02AB" w:rsidRPr="001E02AB"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terminologię i metodologię z zakresu teorii literatury,</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K_W03</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miejsce i znaczenie teorii literatury w literaturoznawstwie oraz jej specyfikę przedmiotową i metodologiczną,</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K_W06</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główne szkoły badawcze, zjawiska i metody z dziedziny teorii literatury.</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K_W09</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Symbol </w:t>
            </w:r>
            <w:r w:rsidRPr="001E02AB">
              <w:rPr>
                <w:rFonts w:cs="Arial"/>
                <w:b/>
                <w:color w:val="000000"/>
              </w:rPr>
              <w:lastRenderedPageBreak/>
              <w:t>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UMIEJĘTNOŚCI</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 xml:space="preserve">Symbol </w:t>
            </w:r>
            <w:r w:rsidRPr="001E02AB">
              <w:rPr>
                <w:rFonts w:cs="Arial"/>
                <w:b/>
                <w:color w:val="000000"/>
              </w:rPr>
              <w:lastRenderedPageBreak/>
              <w:t>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lastRenderedPageBreak/>
              <w:t>U_01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łączyć pojęcia teorii literatury z właściwymi kontekstami metodologicznymi i krytycznie odnosić się do różnych użyć pojęć teoretycznoliterackich,</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K_U02</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stosować terminologię teoretycznoliteracką w procesie interpretacji,</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K_U03</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umie wyjaśnić przydatność wybranej metody interpretacyjnej.</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K_U08</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KOMPETENCJE SPOŁECZNE</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jasnego i precyzyjnego określania priorytetów służących realizacji określonych zadań badawczych związanych z teorią literatury,</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K_K01</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K_02</w:t>
            </w:r>
          </w:p>
        </w:tc>
        <w:tc>
          <w:tcPr>
            <w:tcW w:w="7087" w:type="dxa"/>
            <w:gridSpan w:val="13"/>
            <w:tcBorders>
              <w:top w:val="single" w:sz="2" w:space="0" w:color="000000"/>
              <w:left w:val="single" w:sz="2" w:space="0" w:color="000000"/>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podnoszenia poziomu swojej wiedzy teoretycznoliterackiej i umiejętności w zakresie analizy i interpretacji tekstu.</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K_K04</w:t>
            </w:r>
          </w:p>
        </w:tc>
      </w:tr>
      <w:tr w:rsidR="001E02AB" w:rsidRPr="001E02AB"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 ćwiczenia audytoryjne </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ascii="Calibri" w:hAnsi="Calibri"/>
              </w:rPr>
              <w:br w:type="page"/>
            </w:r>
            <w:r w:rsidRPr="001E02AB">
              <w:rPr>
                <w:rFonts w:cs="Arial"/>
                <w:b/>
                <w:color w:val="000000"/>
              </w:rPr>
              <w:t>Wymagania wstępne i dodatkowe:</w:t>
            </w:r>
          </w:p>
        </w:tc>
      </w:tr>
      <w:tr w:rsidR="001E02AB" w:rsidRPr="001E02AB"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1E02AB">
            <w:pPr>
              <w:spacing w:line="276" w:lineRule="auto"/>
              <w:ind w:right="170"/>
              <w:rPr>
                <w:rFonts w:cs="Arial"/>
                <w:color w:val="000000"/>
              </w:rPr>
            </w:pPr>
            <w:r w:rsidRPr="001E02AB">
              <w:rPr>
                <w:rFonts w:cs="Arial"/>
              </w:rPr>
              <w:t>Wymagana jest wiedza z zakresu poetyki, nabyta podczas studiów pierwszego stopnia na zajęciach takich jak: Wstęp do literaturoznawstwa, Wersyfikacja i stylistyka literacka, Kompozycja dzieła literackiego oraz Genologia literacka.</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Treści modułu kształcenia:</w:t>
            </w:r>
          </w:p>
        </w:tc>
      </w:tr>
      <w:tr w:rsidR="001E02AB" w:rsidRPr="001E02AB" w:rsidTr="001E02AB">
        <w:trPr>
          <w:trHeight w:val="1410"/>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1E02AB">
            <w:pPr>
              <w:tabs>
                <w:tab w:val="left" w:pos="1125"/>
              </w:tabs>
              <w:spacing w:line="276" w:lineRule="auto"/>
              <w:ind w:right="170"/>
              <w:rPr>
                <w:rFonts w:cs="Arial"/>
              </w:rPr>
            </w:pPr>
            <w:r w:rsidRPr="001E02AB">
              <w:rPr>
                <w:rFonts w:cs="Arial"/>
              </w:rPr>
              <w:t>Zajęcia mają charakter teoretyczno-praktyczny i opierają się na dwu podstawowych czynnościach: zapoznawaniu z założeniami wybranych teorii literatury (w ramach prezentacji przygotowywanych przez prowadzącego) oraz wspólnej lekturze „wzorcowych” dla wybranych kierunków i koncepcji tekstów teoretycznych i interpretacyjnych. Problemy szczegółowe:</w:t>
            </w:r>
          </w:p>
          <w:p w:rsidR="001E02AB" w:rsidRPr="001E02AB" w:rsidRDefault="001E02AB" w:rsidP="001E02AB">
            <w:pPr>
              <w:tabs>
                <w:tab w:val="left" w:pos="1125"/>
              </w:tabs>
              <w:spacing w:line="276" w:lineRule="auto"/>
              <w:ind w:right="170"/>
              <w:rPr>
                <w:rFonts w:cs="Arial"/>
              </w:rPr>
            </w:pPr>
            <w:r w:rsidRPr="001E02AB">
              <w:rPr>
                <w:rFonts w:cs="Arial"/>
              </w:rPr>
              <w:t>1. Poglądy Platona (</w:t>
            </w:r>
            <w:r w:rsidRPr="001E02AB">
              <w:rPr>
                <w:rFonts w:cs="Arial"/>
                <w:i/>
              </w:rPr>
              <w:t>Ion</w:t>
            </w:r>
            <w:r w:rsidRPr="001E02AB">
              <w:rPr>
                <w:rFonts w:cs="Arial"/>
              </w:rPr>
              <w:t>) i Arystotelesa (</w:t>
            </w:r>
            <w:r w:rsidRPr="001E02AB">
              <w:rPr>
                <w:rFonts w:cs="Arial"/>
                <w:i/>
              </w:rPr>
              <w:t>Poetyka</w:t>
            </w:r>
            <w:r w:rsidRPr="001E02AB">
              <w:rPr>
                <w:rFonts w:cs="Arial"/>
              </w:rPr>
              <w:t>) na temat poety i poezji oraz kategorii mimesis.</w:t>
            </w:r>
          </w:p>
          <w:p w:rsidR="001E02AB" w:rsidRPr="001E02AB" w:rsidRDefault="001E02AB" w:rsidP="001E02AB">
            <w:pPr>
              <w:tabs>
                <w:tab w:val="left" w:pos="1125"/>
              </w:tabs>
              <w:spacing w:line="276" w:lineRule="auto"/>
              <w:ind w:right="170"/>
              <w:rPr>
                <w:rFonts w:cs="Arial"/>
              </w:rPr>
            </w:pPr>
            <w:r w:rsidRPr="001E02AB">
              <w:rPr>
                <w:rFonts w:cs="Arial"/>
              </w:rPr>
              <w:t>2. Poetyka Horacego (</w:t>
            </w:r>
            <w:r w:rsidRPr="001E02AB">
              <w:rPr>
                <w:rFonts w:cs="Arial"/>
                <w:i/>
              </w:rPr>
              <w:t xml:space="preserve">List do </w:t>
            </w:r>
            <w:proofErr w:type="spellStart"/>
            <w:r w:rsidRPr="001E02AB">
              <w:rPr>
                <w:rFonts w:cs="Arial"/>
                <w:i/>
              </w:rPr>
              <w:t>Pizonów</w:t>
            </w:r>
            <w:proofErr w:type="spellEnd"/>
            <w:r w:rsidRPr="001E02AB">
              <w:rPr>
                <w:rFonts w:cs="Arial"/>
              </w:rPr>
              <w:t>) i Pseudo-</w:t>
            </w:r>
            <w:proofErr w:type="spellStart"/>
            <w:r w:rsidRPr="001E02AB">
              <w:rPr>
                <w:rFonts w:cs="Arial"/>
              </w:rPr>
              <w:t>Longinosa</w:t>
            </w:r>
            <w:proofErr w:type="spellEnd"/>
            <w:r w:rsidRPr="001E02AB">
              <w:rPr>
                <w:rFonts w:cs="Arial"/>
              </w:rPr>
              <w:t xml:space="preserve"> (</w:t>
            </w:r>
            <w:r w:rsidRPr="001E02AB">
              <w:rPr>
                <w:rFonts w:cs="Arial"/>
                <w:i/>
              </w:rPr>
              <w:t>O wzniosłości</w:t>
            </w:r>
            <w:r w:rsidRPr="001E02AB">
              <w:rPr>
                <w:rFonts w:cs="Arial"/>
              </w:rPr>
              <w:t>).</w:t>
            </w:r>
          </w:p>
          <w:p w:rsidR="001E02AB" w:rsidRPr="001E02AB" w:rsidRDefault="001E02AB" w:rsidP="001E02AB">
            <w:pPr>
              <w:tabs>
                <w:tab w:val="left" w:pos="1125"/>
              </w:tabs>
              <w:spacing w:line="276" w:lineRule="auto"/>
              <w:ind w:right="170"/>
              <w:rPr>
                <w:rFonts w:cs="Arial"/>
              </w:rPr>
            </w:pPr>
            <w:r w:rsidRPr="001E02AB">
              <w:rPr>
                <w:rFonts w:cs="Arial"/>
              </w:rPr>
              <w:t>3. Poetyka renesansu (</w:t>
            </w:r>
            <w:r w:rsidRPr="001E02AB">
              <w:rPr>
                <w:rFonts w:cs="Arial"/>
                <w:i/>
              </w:rPr>
              <w:t>Poetyka</w:t>
            </w:r>
            <w:r w:rsidRPr="001E02AB">
              <w:rPr>
                <w:rFonts w:cs="Arial"/>
              </w:rPr>
              <w:t xml:space="preserve"> Juliusa </w:t>
            </w:r>
            <w:proofErr w:type="spellStart"/>
            <w:r w:rsidRPr="001E02AB">
              <w:rPr>
                <w:rFonts w:cs="Arial"/>
              </w:rPr>
              <w:t>Caesara</w:t>
            </w:r>
            <w:proofErr w:type="spellEnd"/>
            <w:r w:rsidRPr="001E02AB">
              <w:rPr>
                <w:rFonts w:cs="Arial"/>
              </w:rPr>
              <w:t xml:space="preserve"> Scaligera) i wczesnego baroku (</w:t>
            </w:r>
            <w:r w:rsidRPr="001E02AB">
              <w:rPr>
                <w:rFonts w:cs="Arial"/>
                <w:i/>
              </w:rPr>
              <w:t xml:space="preserve">O poezji doskonałej, czyli Wergiliusz i Homer </w:t>
            </w:r>
            <w:r w:rsidRPr="001E02AB">
              <w:rPr>
                <w:rFonts w:cs="Arial"/>
              </w:rPr>
              <w:t xml:space="preserve">Macieja Kazimierza Sarbiewskiego). </w:t>
            </w:r>
          </w:p>
          <w:p w:rsidR="001E02AB" w:rsidRPr="001E02AB" w:rsidRDefault="001E02AB" w:rsidP="001E02AB">
            <w:pPr>
              <w:tabs>
                <w:tab w:val="left" w:pos="1125"/>
              </w:tabs>
              <w:spacing w:line="276" w:lineRule="auto"/>
              <w:ind w:right="170"/>
              <w:rPr>
                <w:rFonts w:cs="Arial"/>
              </w:rPr>
            </w:pPr>
            <w:r w:rsidRPr="001E02AB">
              <w:rPr>
                <w:rFonts w:cs="Arial"/>
              </w:rPr>
              <w:t xml:space="preserve">4. Teoria literatury klasycyzmu. </w:t>
            </w:r>
            <w:r w:rsidRPr="001E02AB">
              <w:rPr>
                <w:rFonts w:cs="Arial"/>
                <w:i/>
              </w:rPr>
              <w:t xml:space="preserve">Sztuka rymotwórcza </w:t>
            </w:r>
            <w:r w:rsidRPr="001E02AB">
              <w:rPr>
                <w:rFonts w:cs="Arial"/>
              </w:rPr>
              <w:t xml:space="preserve">Nicolasa Boileau. </w:t>
            </w:r>
          </w:p>
          <w:p w:rsidR="001E02AB" w:rsidRPr="001E02AB" w:rsidRDefault="001E02AB" w:rsidP="001E02AB">
            <w:pPr>
              <w:tabs>
                <w:tab w:val="left" w:pos="1125"/>
              </w:tabs>
              <w:spacing w:line="276" w:lineRule="auto"/>
              <w:ind w:right="170"/>
              <w:rPr>
                <w:rFonts w:cs="Arial"/>
              </w:rPr>
            </w:pPr>
            <w:r w:rsidRPr="001E02AB">
              <w:rPr>
                <w:rFonts w:cs="Arial"/>
              </w:rPr>
              <w:t xml:space="preserve">5. Oświeceniowa refleksja na temat poezji i sztuki w </w:t>
            </w:r>
            <w:r w:rsidRPr="001E02AB">
              <w:rPr>
                <w:rFonts w:cs="Arial"/>
                <w:i/>
              </w:rPr>
              <w:t>Laokoonie</w:t>
            </w:r>
            <w:r w:rsidRPr="001E02AB">
              <w:rPr>
                <w:rFonts w:cs="Arial"/>
              </w:rPr>
              <w:t xml:space="preserve"> Gottholda </w:t>
            </w:r>
            <w:proofErr w:type="spellStart"/>
            <w:r w:rsidRPr="001E02AB">
              <w:rPr>
                <w:rFonts w:cs="Arial"/>
              </w:rPr>
              <w:t>Ephraima</w:t>
            </w:r>
            <w:proofErr w:type="spellEnd"/>
            <w:r w:rsidRPr="001E02AB">
              <w:rPr>
                <w:rFonts w:cs="Arial"/>
              </w:rPr>
              <w:t xml:space="preserve"> Lessinga.</w:t>
            </w:r>
          </w:p>
          <w:p w:rsidR="001E02AB" w:rsidRPr="001E02AB" w:rsidRDefault="001E02AB" w:rsidP="001E02AB">
            <w:pPr>
              <w:tabs>
                <w:tab w:val="left" w:pos="1125"/>
              </w:tabs>
              <w:spacing w:line="276" w:lineRule="auto"/>
              <w:ind w:right="170"/>
              <w:rPr>
                <w:rFonts w:cs="Arial"/>
              </w:rPr>
            </w:pPr>
            <w:r w:rsidRPr="001E02AB">
              <w:rPr>
                <w:rFonts w:cs="Arial"/>
              </w:rPr>
              <w:t>6. Romantyczne koncepcje teoretycznoliterackie. Pisma estetyczne Johanna Wolfganga Goethego i Johanna Gottfrieda Herdera.</w:t>
            </w:r>
          </w:p>
          <w:p w:rsidR="001E02AB" w:rsidRPr="001E02AB" w:rsidRDefault="001E02AB" w:rsidP="001E02AB">
            <w:pPr>
              <w:tabs>
                <w:tab w:val="left" w:pos="1125"/>
              </w:tabs>
              <w:spacing w:line="276" w:lineRule="auto"/>
              <w:ind w:right="170"/>
              <w:rPr>
                <w:rFonts w:cs="Arial"/>
              </w:rPr>
            </w:pPr>
            <w:r w:rsidRPr="001E02AB">
              <w:rPr>
                <w:rFonts w:cs="Arial"/>
              </w:rPr>
              <w:t>7. Pozytywistyczne kierunki w nauce o literaturze. Kierunek socjologiczny i jego wyznaczniki (</w:t>
            </w:r>
            <w:r w:rsidRPr="001E02AB">
              <w:rPr>
                <w:rFonts w:cs="Arial"/>
                <w:i/>
              </w:rPr>
              <w:t>Historia literatury angielskiej</w:t>
            </w:r>
            <w:r w:rsidRPr="001E02AB">
              <w:rPr>
                <w:rFonts w:cs="Arial"/>
              </w:rPr>
              <w:t xml:space="preserve"> Hipolita </w:t>
            </w:r>
            <w:proofErr w:type="spellStart"/>
            <w:r w:rsidRPr="001E02AB">
              <w:rPr>
                <w:rFonts w:cs="Arial"/>
              </w:rPr>
              <w:t>Taine’a</w:t>
            </w:r>
            <w:proofErr w:type="spellEnd"/>
            <w:r w:rsidRPr="001E02AB">
              <w:rPr>
                <w:rFonts w:cs="Arial"/>
              </w:rPr>
              <w:t>).</w:t>
            </w:r>
          </w:p>
          <w:p w:rsidR="001E02AB" w:rsidRPr="001E02AB" w:rsidRDefault="001E02AB" w:rsidP="001E02AB">
            <w:pPr>
              <w:tabs>
                <w:tab w:val="left" w:pos="1125"/>
              </w:tabs>
              <w:spacing w:line="276" w:lineRule="auto"/>
              <w:ind w:right="170"/>
              <w:rPr>
                <w:rFonts w:cs="Arial"/>
              </w:rPr>
            </w:pPr>
            <w:r w:rsidRPr="001E02AB">
              <w:rPr>
                <w:rFonts w:cs="Arial"/>
                <w:lang w:val="en-GB"/>
              </w:rPr>
              <w:t xml:space="preserve">8. </w:t>
            </w:r>
            <w:proofErr w:type="spellStart"/>
            <w:r w:rsidRPr="001E02AB">
              <w:rPr>
                <w:rFonts w:cs="Arial"/>
                <w:lang w:val="en-GB"/>
              </w:rPr>
              <w:t>Psychoanaliza</w:t>
            </w:r>
            <w:proofErr w:type="spellEnd"/>
            <w:r w:rsidRPr="001E02AB">
              <w:rPr>
                <w:rFonts w:cs="Arial"/>
                <w:lang w:val="en-GB"/>
              </w:rPr>
              <w:t xml:space="preserve"> (</w:t>
            </w:r>
            <w:proofErr w:type="spellStart"/>
            <w:r w:rsidRPr="001E02AB">
              <w:rPr>
                <w:rFonts w:cs="Arial"/>
                <w:lang w:val="en-GB"/>
              </w:rPr>
              <w:t>Zygmunt</w:t>
            </w:r>
            <w:proofErr w:type="spellEnd"/>
            <w:r w:rsidRPr="001E02AB">
              <w:rPr>
                <w:rFonts w:cs="Arial"/>
                <w:lang w:val="en-GB"/>
              </w:rPr>
              <w:t xml:space="preserve"> Freud, Carl Gustav Jung i Jacques </w:t>
            </w:r>
            <w:proofErr w:type="spellStart"/>
            <w:r w:rsidRPr="001E02AB">
              <w:rPr>
                <w:rFonts w:cs="Arial"/>
                <w:lang w:val="en-GB"/>
              </w:rPr>
              <w:t>Lacan</w:t>
            </w:r>
            <w:proofErr w:type="spellEnd"/>
            <w:r w:rsidRPr="001E02AB">
              <w:rPr>
                <w:rFonts w:cs="Arial"/>
                <w:lang w:val="en-GB"/>
              </w:rPr>
              <w:t xml:space="preserve">). </w:t>
            </w:r>
            <w:r w:rsidRPr="001E02AB">
              <w:rPr>
                <w:rFonts w:cs="Arial"/>
              </w:rPr>
              <w:t>Psychoanaliza w polskim literaturoznawstwie w okresie dwudziestolecia międzywojennego (</w:t>
            </w:r>
            <w:r w:rsidRPr="001E02AB">
              <w:rPr>
                <w:rFonts w:cs="Arial"/>
                <w:i/>
              </w:rPr>
              <w:t>Słowacki i jego dusza. Studium psychoanalityczne</w:t>
            </w:r>
            <w:r w:rsidRPr="001E02AB">
              <w:rPr>
                <w:rFonts w:cs="Arial"/>
              </w:rPr>
              <w:t xml:space="preserve"> Gustawa </w:t>
            </w:r>
            <w:proofErr w:type="spellStart"/>
            <w:r w:rsidRPr="001E02AB">
              <w:rPr>
                <w:rFonts w:cs="Arial"/>
              </w:rPr>
              <w:t>Bychowskiego</w:t>
            </w:r>
            <w:proofErr w:type="spellEnd"/>
            <w:r w:rsidRPr="001E02AB">
              <w:rPr>
                <w:rFonts w:cs="Arial"/>
              </w:rPr>
              <w:t xml:space="preserve">). </w:t>
            </w:r>
          </w:p>
          <w:p w:rsidR="001E02AB" w:rsidRPr="001E02AB" w:rsidRDefault="001E02AB" w:rsidP="001E02AB">
            <w:pPr>
              <w:tabs>
                <w:tab w:val="left" w:pos="1125"/>
              </w:tabs>
              <w:spacing w:line="276" w:lineRule="auto"/>
              <w:ind w:right="170"/>
              <w:rPr>
                <w:rFonts w:cs="Arial"/>
              </w:rPr>
            </w:pPr>
            <w:r w:rsidRPr="001E02AB">
              <w:rPr>
                <w:rFonts w:cs="Arial"/>
              </w:rPr>
              <w:t xml:space="preserve">9. Fenomenologiczna orientacja w badaniach literackich (Edmund Husserl, Roman Ingarden, Jean Paul Sartre). Analiza wybranej interpretacji. </w:t>
            </w:r>
          </w:p>
          <w:p w:rsidR="001E02AB" w:rsidRPr="001E02AB" w:rsidRDefault="001E02AB" w:rsidP="001E02AB">
            <w:pPr>
              <w:tabs>
                <w:tab w:val="left" w:pos="1125"/>
              </w:tabs>
              <w:spacing w:line="276" w:lineRule="auto"/>
              <w:ind w:right="170"/>
              <w:rPr>
                <w:rFonts w:cs="Arial"/>
              </w:rPr>
            </w:pPr>
            <w:r w:rsidRPr="001E02AB">
              <w:rPr>
                <w:rFonts w:cs="Arial"/>
              </w:rPr>
              <w:lastRenderedPageBreak/>
              <w:t xml:space="preserve">10. Formalizm rosyjski. Analiza rozprawy </w:t>
            </w:r>
            <w:r w:rsidRPr="001E02AB">
              <w:rPr>
                <w:rFonts w:cs="Arial"/>
                <w:i/>
              </w:rPr>
              <w:t>Sztuka jako chwyt</w:t>
            </w:r>
            <w:r w:rsidRPr="001E02AB">
              <w:rPr>
                <w:rFonts w:cs="Arial"/>
              </w:rPr>
              <w:t xml:space="preserve"> Wiktora Szkłowskiego.  </w:t>
            </w:r>
          </w:p>
          <w:p w:rsidR="001E02AB" w:rsidRPr="001E02AB" w:rsidRDefault="001E02AB" w:rsidP="001E02AB">
            <w:pPr>
              <w:tabs>
                <w:tab w:val="left" w:pos="1125"/>
              </w:tabs>
              <w:spacing w:line="276" w:lineRule="auto"/>
              <w:ind w:right="170"/>
              <w:rPr>
                <w:rFonts w:cs="Arial"/>
              </w:rPr>
            </w:pPr>
            <w:r w:rsidRPr="001E02AB">
              <w:rPr>
                <w:rFonts w:cs="Arial"/>
              </w:rPr>
              <w:t xml:space="preserve">11. Strukturalizm w badaniach literackich. Polska odmiana strukturalizmu: komunikacja literacka. Wokół artykułu Kazimierza Bartoszyńskiego pt. </w:t>
            </w:r>
            <w:r w:rsidRPr="001E02AB">
              <w:rPr>
                <w:rFonts w:cs="Arial"/>
                <w:i/>
              </w:rPr>
              <w:t>Problem konstrukcji czasu w utworach epickich</w:t>
            </w:r>
            <w:r w:rsidRPr="001E02AB">
              <w:rPr>
                <w:rFonts w:cs="Arial"/>
              </w:rPr>
              <w:t>.</w:t>
            </w:r>
          </w:p>
          <w:p w:rsidR="001E02AB" w:rsidRPr="001E02AB" w:rsidRDefault="001E02AB" w:rsidP="001E02AB">
            <w:pPr>
              <w:tabs>
                <w:tab w:val="left" w:pos="1125"/>
              </w:tabs>
              <w:spacing w:line="276" w:lineRule="auto"/>
              <w:ind w:right="170"/>
              <w:rPr>
                <w:rFonts w:cs="Arial"/>
              </w:rPr>
            </w:pPr>
            <w:r w:rsidRPr="001E02AB">
              <w:rPr>
                <w:rFonts w:cs="Arial"/>
                <w:lang w:val="en-GB"/>
              </w:rPr>
              <w:t xml:space="preserve">12. </w:t>
            </w:r>
            <w:proofErr w:type="spellStart"/>
            <w:r w:rsidRPr="001E02AB">
              <w:rPr>
                <w:rFonts w:cs="Arial"/>
                <w:lang w:val="en-GB"/>
              </w:rPr>
              <w:t>Hermeneutyka</w:t>
            </w:r>
            <w:proofErr w:type="spellEnd"/>
            <w:r w:rsidRPr="001E02AB">
              <w:rPr>
                <w:rFonts w:cs="Arial"/>
                <w:lang w:val="en-GB"/>
              </w:rPr>
              <w:t xml:space="preserve"> w </w:t>
            </w:r>
            <w:proofErr w:type="spellStart"/>
            <w:r w:rsidRPr="001E02AB">
              <w:rPr>
                <w:rFonts w:cs="Arial"/>
                <w:lang w:val="en-GB"/>
              </w:rPr>
              <w:t>badaniach</w:t>
            </w:r>
            <w:proofErr w:type="spellEnd"/>
            <w:r w:rsidRPr="001E02AB">
              <w:rPr>
                <w:rFonts w:cs="Arial"/>
                <w:lang w:val="en-GB"/>
              </w:rPr>
              <w:t xml:space="preserve"> </w:t>
            </w:r>
            <w:proofErr w:type="spellStart"/>
            <w:r w:rsidRPr="001E02AB">
              <w:rPr>
                <w:rFonts w:cs="Arial"/>
                <w:lang w:val="en-GB"/>
              </w:rPr>
              <w:t>literackich</w:t>
            </w:r>
            <w:proofErr w:type="spellEnd"/>
            <w:r w:rsidRPr="001E02AB">
              <w:rPr>
                <w:rFonts w:cs="Arial"/>
                <w:lang w:val="en-GB"/>
              </w:rPr>
              <w:t xml:space="preserve"> (Martin Heidegger, Hans-Georg </w:t>
            </w:r>
            <w:proofErr w:type="spellStart"/>
            <w:r w:rsidRPr="001E02AB">
              <w:rPr>
                <w:rFonts w:cs="Arial"/>
                <w:lang w:val="en-GB"/>
              </w:rPr>
              <w:t>Gadamer</w:t>
            </w:r>
            <w:proofErr w:type="spellEnd"/>
            <w:r w:rsidRPr="001E02AB">
              <w:rPr>
                <w:rFonts w:cs="Arial"/>
                <w:lang w:val="en-GB"/>
              </w:rPr>
              <w:t xml:space="preserve">, Paul </w:t>
            </w:r>
            <w:proofErr w:type="spellStart"/>
            <w:r w:rsidRPr="001E02AB">
              <w:rPr>
                <w:rFonts w:cs="Arial"/>
                <w:lang w:val="en-GB"/>
              </w:rPr>
              <w:t>Ricoeur</w:t>
            </w:r>
            <w:proofErr w:type="spellEnd"/>
            <w:r w:rsidRPr="001E02AB">
              <w:rPr>
                <w:rFonts w:cs="Arial"/>
                <w:lang w:val="en-GB"/>
              </w:rPr>
              <w:t xml:space="preserve">). </w:t>
            </w:r>
            <w:r w:rsidRPr="001E02AB">
              <w:rPr>
                <w:rFonts w:cs="Arial"/>
              </w:rPr>
              <w:t xml:space="preserve">Hermeneutyczne czytanie literatury w praktyce – analiza wybranego odczytania.    </w:t>
            </w:r>
          </w:p>
          <w:p w:rsidR="001E02AB" w:rsidRPr="001E02AB" w:rsidRDefault="001E02AB" w:rsidP="001E02AB">
            <w:pPr>
              <w:tabs>
                <w:tab w:val="left" w:pos="1125"/>
              </w:tabs>
              <w:spacing w:line="276" w:lineRule="auto"/>
              <w:ind w:right="170"/>
              <w:rPr>
                <w:rFonts w:cs="Arial"/>
              </w:rPr>
            </w:pPr>
            <w:r w:rsidRPr="001E02AB">
              <w:rPr>
                <w:rFonts w:cs="Arial"/>
              </w:rPr>
              <w:t xml:space="preserve">13. Krytyka tematyczna w teorii i praktyce. Krytyka tematyczna a hermeneutyka. Analiza wybranej interpretacji. </w:t>
            </w:r>
          </w:p>
          <w:p w:rsidR="001E02AB" w:rsidRPr="001E02AB" w:rsidRDefault="001E02AB" w:rsidP="001E02AB">
            <w:pPr>
              <w:tabs>
                <w:tab w:val="left" w:pos="1125"/>
              </w:tabs>
              <w:spacing w:line="276" w:lineRule="auto"/>
              <w:ind w:right="170"/>
              <w:rPr>
                <w:rFonts w:cs="Arial"/>
              </w:rPr>
            </w:pPr>
            <w:r w:rsidRPr="001E02AB">
              <w:rPr>
                <w:rFonts w:cs="Arial"/>
              </w:rPr>
              <w:t xml:space="preserve">14. Komparatystyka w badaniach literackich. Odmiany komparatystyki. Analiza wybranego odczytania. </w:t>
            </w:r>
          </w:p>
          <w:p w:rsidR="001E02AB" w:rsidRPr="001E02AB" w:rsidRDefault="001E02AB" w:rsidP="001E02AB">
            <w:pPr>
              <w:tabs>
                <w:tab w:val="left" w:pos="1125"/>
              </w:tabs>
              <w:spacing w:line="276" w:lineRule="auto"/>
              <w:ind w:right="170"/>
              <w:rPr>
                <w:rFonts w:cs="Arial"/>
              </w:rPr>
            </w:pPr>
            <w:r w:rsidRPr="001E02AB">
              <w:rPr>
                <w:rFonts w:cs="Arial"/>
              </w:rPr>
              <w:t xml:space="preserve">15. </w:t>
            </w:r>
            <w:proofErr w:type="spellStart"/>
            <w:r w:rsidRPr="001E02AB">
              <w:rPr>
                <w:rFonts w:cs="Arial"/>
              </w:rPr>
              <w:t>Poststrukturalizm</w:t>
            </w:r>
            <w:proofErr w:type="spellEnd"/>
            <w:r w:rsidRPr="001E02AB">
              <w:rPr>
                <w:rFonts w:cs="Arial"/>
              </w:rPr>
              <w:t xml:space="preserve"> w badaniach literackich. Dekonstrukcja </w:t>
            </w:r>
            <w:proofErr w:type="spellStart"/>
            <w:r w:rsidRPr="001E02AB">
              <w:rPr>
                <w:rFonts w:cs="Arial"/>
              </w:rPr>
              <w:t>Jacquesa</w:t>
            </w:r>
            <w:proofErr w:type="spellEnd"/>
            <w:r w:rsidRPr="001E02AB">
              <w:rPr>
                <w:rFonts w:cs="Arial"/>
              </w:rPr>
              <w:t xml:space="preserve"> Derridy i </w:t>
            </w:r>
            <w:proofErr w:type="spellStart"/>
            <w:r w:rsidRPr="001E02AB">
              <w:rPr>
                <w:rFonts w:cs="Arial"/>
              </w:rPr>
              <w:t>dekonstrukcjonizm</w:t>
            </w:r>
            <w:proofErr w:type="spellEnd"/>
            <w:r w:rsidRPr="001E02AB">
              <w:rPr>
                <w:rFonts w:cs="Arial"/>
              </w:rPr>
              <w:t xml:space="preserve"> Paula de Mana i Jonathana </w:t>
            </w:r>
            <w:proofErr w:type="spellStart"/>
            <w:r w:rsidRPr="001E02AB">
              <w:rPr>
                <w:rFonts w:cs="Arial"/>
              </w:rPr>
              <w:t>Cullera</w:t>
            </w:r>
            <w:proofErr w:type="spellEnd"/>
            <w:r w:rsidRPr="001E02AB">
              <w:rPr>
                <w:rFonts w:cs="Arial"/>
              </w:rPr>
              <w:t xml:space="preserve"> (</w:t>
            </w:r>
            <w:r w:rsidRPr="001E02AB">
              <w:rPr>
                <w:rFonts w:cs="Arial"/>
                <w:i/>
              </w:rPr>
              <w:t>Przed prawem</w:t>
            </w:r>
            <w:r w:rsidRPr="001E02AB">
              <w:rPr>
                <w:rFonts w:cs="Arial"/>
              </w:rPr>
              <w:t xml:space="preserve"> </w:t>
            </w:r>
            <w:proofErr w:type="spellStart"/>
            <w:r w:rsidRPr="001E02AB">
              <w:rPr>
                <w:rFonts w:cs="Arial"/>
              </w:rPr>
              <w:t>Jacquesa</w:t>
            </w:r>
            <w:proofErr w:type="spellEnd"/>
            <w:r w:rsidRPr="001E02AB">
              <w:rPr>
                <w:rFonts w:cs="Arial"/>
              </w:rPr>
              <w:t xml:space="preserve"> Derridy).</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lastRenderedPageBreak/>
              <w:t>Literatura podstawowa:</w:t>
            </w:r>
          </w:p>
        </w:tc>
      </w:tr>
      <w:tr w:rsidR="001E02AB" w:rsidRPr="001E02AB" w:rsidTr="001E02AB">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31504F">
            <w:pPr>
              <w:numPr>
                <w:ilvl w:val="0"/>
                <w:numId w:val="14"/>
              </w:numPr>
              <w:autoSpaceDE w:val="0"/>
              <w:autoSpaceDN w:val="0"/>
              <w:adjustRightInd w:val="0"/>
              <w:spacing w:before="0" w:after="200" w:line="276" w:lineRule="auto"/>
              <w:ind w:right="170"/>
              <w:rPr>
                <w:rFonts w:cs="Arial"/>
                <w:color w:val="000000"/>
              </w:rPr>
            </w:pPr>
            <w:r w:rsidRPr="001E02AB">
              <w:rPr>
                <w:rFonts w:cs="Arial"/>
                <w:color w:val="000000"/>
              </w:rPr>
              <w:t xml:space="preserve">Anna Burzyńska, Michał Paweł Markowski, </w:t>
            </w:r>
            <w:r w:rsidRPr="001E02AB">
              <w:rPr>
                <w:rFonts w:cs="Arial"/>
                <w:i/>
                <w:color w:val="000000"/>
              </w:rPr>
              <w:t>Teorie literatury XX wieku</w:t>
            </w:r>
            <w:r w:rsidRPr="001E02AB">
              <w:rPr>
                <w:rFonts w:cs="Arial"/>
                <w:color w:val="000000"/>
              </w:rPr>
              <w:t xml:space="preserve">. </w:t>
            </w:r>
            <w:r w:rsidRPr="001E02AB">
              <w:rPr>
                <w:rFonts w:cs="Arial"/>
                <w:i/>
                <w:color w:val="000000"/>
              </w:rPr>
              <w:t>Podręcznik</w:t>
            </w:r>
            <w:r w:rsidRPr="001E02AB">
              <w:rPr>
                <w:rFonts w:cs="Arial"/>
                <w:color w:val="000000"/>
              </w:rPr>
              <w:t>,</w:t>
            </w:r>
            <w:r w:rsidRPr="001E02AB">
              <w:rPr>
                <w:rFonts w:cs="Arial"/>
                <w:color w:val="000000"/>
                <w:lang w:val="ru-RU"/>
              </w:rPr>
              <w:t xml:space="preserve"> Kraków 2006.</w:t>
            </w:r>
          </w:p>
          <w:p w:rsidR="001E02AB" w:rsidRPr="001E02AB" w:rsidRDefault="001E02AB" w:rsidP="0031504F">
            <w:pPr>
              <w:numPr>
                <w:ilvl w:val="0"/>
                <w:numId w:val="14"/>
              </w:numPr>
              <w:autoSpaceDE w:val="0"/>
              <w:autoSpaceDN w:val="0"/>
              <w:adjustRightInd w:val="0"/>
              <w:spacing w:before="0" w:after="200" w:line="276" w:lineRule="auto"/>
              <w:ind w:right="170"/>
              <w:rPr>
                <w:rFonts w:cs="Arial"/>
                <w:color w:val="000000"/>
              </w:rPr>
            </w:pPr>
            <w:r w:rsidRPr="001E02AB">
              <w:rPr>
                <w:rFonts w:cs="Arial"/>
                <w:color w:val="000000"/>
              </w:rPr>
              <w:t xml:space="preserve">Umberto Eco, </w:t>
            </w:r>
            <w:r w:rsidRPr="001E02AB">
              <w:rPr>
                <w:rFonts w:cs="Arial"/>
                <w:i/>
                <w:color w:val="000000"/>
              </w:rPr>
              <w:t>Interpretacja i nadinterpretacja</w:t>
            </w:r>
            <w:r w:rsidRPr="001E02AB">
              <w:rPr>
                <w:rFonts w:cs="Arial"/>
                <w:color w:val="000000"/>
              </w:rPr>
              <w:t>, przeł. Tomasz Bieroń. Kraków 1996.</w:t>
            </w:r>
          </w:p>
          <w:p w:rsidR="001E02AB" w:rsidRPr="001E02AB" w:rsidRDefault="001E02AB" w:rsidP="0031504F">
            <w:pPr>
              <w:numPr>
                <w:ilvl w:val="0"/>
                <w:numId w:val="14"/>
              </w:numPr>
              <w:autoSpaceDE w:val="0"/>
              <w:autoSpaceDN w:val="0"/>
              <w:adjustRightInd w:val="0"/>
              <w:spacing w:before="0" w:after="200" w:line="276" w:lineRule="auto"/>
              <w:ind w:right="170"/>
              <w:rPr>
                <w:rFonts w:cs="Arial"/>
                <w:color w:val="000000"/>
              </w:rPr>
            </w:pPr>
            <w:r w:rsidRPr="001E02AB">
              <w:rPr>
                <w:rFonts w:cs="Arial"/>
                <w:color w:val="000000"/>
              </w:rPr>
              <w:t xml:space="preserve">Bogumiła Kaniewska, Anna </w:t>
            </w:r>
            <w:proofErr w:type="spellStart"/>
            <w:r w:rsidRPr="001E02AB">
              <w:rPr>
                <w:rFonts w:cs="Arial"/>
                <w:color w:val="000000"/>
              </w:rPr>
              <w:t>Legeżyńska</w:t>
            </w:r>
            <w:proofErr w:type="spellEnd"/>
            <w:r w:rsidRPr="001E02AB">
              <w:rPr>
                <w:rFonts w:cs="Arial"/>
                <w:color w:val="000000"/>
              </w:rPr>
              <w:t xml:space="preserve">, </w:t>
            </w:r>
            <w:r w:rsidRPr="001E02AB">
              <w:rPr>
                <w:rFonts w:cs="Arial"/>
                <w:i/>
                <w:color w:val="000000"/>
              </w:rPr>
              <w:t>Teoria literatury. Skrypt dla studentów filologii polskiej</w:t>
            </w:r>
            <w:r w:rsidRPr="001E02AB">
              <w:rPr>
                <w:rFonts w:cs="Arial"/>
                <w:color w:val="000000"/>
              </w:rPr>
              <w:t>, Poznań 2002.</w:t>
            </w:r>
          </w:p>
          <w:p w:rsidR="001E02AB" w:rsidRPr="001E02AB" w:rsidRDefault="001E02AB" w:rsidP="0031504F">
            <w:pPr>
              <w:numPr>
                <w:ilvl w:val="0"/>
                <w:numId w:val="14"/>
              </w:numPr>
              <w:autoSpaceDE w:val="0"/>
              <w:autoSpaceDN w:val="0"/>
              <w:adjustRightInd w:val="0"/>
              <w:spacing w:before="0" w:after="200" w:line="276" w:lineRule="auto"/>
              <w:ind w:right="170"/>
              <w:rPr>
                <w:rFonts w:cs="Arial"/>
                <w:color w:val="000000"/>
              </w:rPr>
            </w:pPr>
            <w:r w:rsidRPr="001E02AB">
              <w:rPr>
                <w:rFonts w:cs="Arial"/>
                <w:color w:val="000000"/>
              </w:rPr>
              <w:t xml:space="preserve">Zofia </w:t>
            </w:r>
            <w:proofErr w:type="spellStart"/>
            <w:r w:rsidRPr="001E02AB">
              <w:rPr>
                <w:rFonts w:cs="Arial"/>
                <w:color w:val="000000"/>
              </w:rPr>
              <w:t>Mitosek</w:t>
            </w:r>
            <w:proofErr w:type="spellEnd"/>
            <w:r w:rsidRPr="001E02AB">
              <w:rPr>
                <w:rFonts w:cs="Arial"/>
                <w:color w:val="000000"/>
              </w:rPr>
              <w:t xml:space="preserve">, </w:t>
            </w:r>
            <w:r w:rsidRPr="001E02AB">
              <w:rPr>
                <w:rFonts w:cs="Arial"/>
                <w:i/>
                <w:color w:val="000000"/>
              </w:rPr>
              <w:t>Teorie badań literackich</w:t>
            </w:r>
            <w:r w:rsidRPr="001E02AB">
              <w:rPr>
                <w:rFonts w:cs="Arial"/>
                <w:color w:val="000000"/>
              </w:rPr>
              <w:t>, Warszawa 1995 (lub inne wydanie).</w:t>
            </w:r>
          </w:p>
          <w:p w:rsidR="001E02AB" w:rsidRPr="001E02AB" w:rsidRDefault="001E02AB" w:rsidP="0031504F">
            <w:pPr>
              <w:numPr>
                <w:ilvl w:val="0"/>
                <w:numId w:val="14"/>
              </w:numPr>
              <w:autoSpaceDE w:val="0"/>
              <w:autoSpaceDN w:val="0"/>
              <w:adjustRightInd w:val="0"/>
              <w:spacing w:before="0" w:after="200" w:line="276" w:lineRule="auto"/>
              <w:ind w:right="170"/>
              <w:rPr>
                <w:rFonts w:cs="Arial"/>
                <w:color w:val="000000"/>
              </w:rPr>
            </w:pPr>
            <w:r w:rsidRPr="001E02AB">
              <w:rPr>
                <w:rFonts w:cs="Arial"/>
                <w:color w:val="000000"/>
              </w:rPr>
              <w:t>Elżbieta Sarnowska-</w:t>
            </w:r>
            <w:proofErr w:type="spellStart"/>
            <w:r w:rsidRPr="001E02AB">
              <w:rPr>
                <w:rFonts w:cs="Arial"/>
                <w:color w:val="000000"/>
              </w:rPr>
              <w:t>Temeriusz</w:t>
            </w:r>
            <w:proofErr w:type="spellEnd"/>
            <w:r w:rsidRPr="001E02AB">
              <w:rPr>
                <w:rFonts w:cs="Arial"/>
                <w:color w:val="000000"/>
              </w:rPr>
              <w:t xml:space="preserve">, </w:t>
            </w:r>
            <w:r w:rsidRPr="001E02AB">
              <w:rPr>
                <w:rFonts w:cs="Arial"/>
                <w:i/>
                <w:color w:val="000000"/>
              </w:rPr>
              <w:t>Przeszłość poetyki. Od Platona do Giambattisty Vica</w:t>
            </w:r>
            <w:r w:rsidRPr="001E02AB">
              <w:rPr>
                <w:rFonts w:cs="Arial"/>
                <w:color w:val="000000"/>
              </w:rPr>
              <w:t>, Warszawa 1995.</w:t>
            </w:r>
          </w:p>
          <w:p w:rsidR="001E02AB" w:rsidRPr="001E02AB" w:rsidRDefault="001E02AB" w:rsidP="0031504F">
            <w:pPr>
              <w:numPr>
                <w:ilvl w:val="0"/>
                <w:numId w:val="14"/>
              </w:numPr>
              <w:autoSpaceDE w:val="0"/>
              <w:autoSpaceDN w:val="0"/>
              <w:adjustRightInd w:val="0"/>
              <w:spacing w:before="0" w:after="200" w:line="276" w:lineRule="auto"/>
              <w:ind w:right="170"/>
              <w:rPr>
                <w:rFonts w:cs="Arial"/>
                <w:color w:val="000000"/>
              </w:rPr>
            </w:pPr>
            <w:r w:rsidRPr="001E02AB">
              <w:rPr>
                <w:rFonts w:cs="Arial"/>
                <w:color w:val="000000"/>
              </w:rPr>
              <w:t xml:space="preserve">Stefania Skwarczyńska, </w:t>
            </w:r>
            <w:r w:rsidRPr="001E02AB">
              <w:rPr>
                <w:rFonts w:cs="Arial"/>
                <w:i/>
                <w:color w:val="000000"/>
              </w:rPr>
              <w:t>Kierunki w badaniach literackich. Od romantyzmu do połowy XX wieku</w:t>
            </w:r>
            <w:r w:rsidRPr="001E02AB">
              <w:rPr>
                <w:rFonts w:cs="Arial"/>
                <w:color w:val="000000"/>
              </w:rPr>
              <w:t>, Warszawa 1984.</w:t>
            </w:r>
          </w:p>
          <w:p w:rsidR="001E02AB" w:rsidRPr="001E02AB" w:rsidRDefault="001E02AB" w:rsidP="0031504F">
            <w:pPr>
              <w:numPr>
                <w:ilvl w:val="0"/>
                <w:numId w:val="14"/>
              </w:numPr>
              <w:autoSpaceDE w:val="0"/>
              <w:autoSpaceDN w:val="0"/>
              <w:adjustRightInd w:val="0"/>
              <w:spacing w:before="0" w:after="200" w:line="276" w:lineRule="auto"/>
              <w:ind w:right="170"/>
              <w:rPr>
                <w:rFonts w:cs="Arial"/>
                <w:color w:val="000000"/>
              </w:rPr>
            </w:pPr>
            <w:r w:rsidRPr="001E02AB">
              <w:rPr>
                <w:rFonts w:cs="Arial"/>
                <w:i/>
                <w:color w:val="000000"/>
              </w:rPr>
              <w:t>Literatura. Teoria. Metodologia</w:t>
            </w:r>
            <w:r w:rsidRPr="001E02AB">
              <w:rPr>
                <w:rFonts w:cs="Arial"/>
                <w:color w:val="000000"/>
              </w:rPr>
              <w:t>, red. Danuta Ulicka, Warszawa 2006.</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Literatura dodatkowa:</w:t>
            </w:r>
          </w:p>
        </w:tc>
      </w:tr>
      <w:tr w:rsidR="001E02AB" w:rsidRPr="001E02AB"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1. Arystoteles, </w:t>
            </w:r>
            <w:r w:rsidRPr="001E02AB">
              <w:rPr>
                <w:rFonts w:cs="Arial"/>
                <w:i/>
                <w:color w:val="000000"/>
              </w:rPr>
              <w:t>Poetyka</w:t>
            </w:r>
            <w:r w:rsidRPr="001E02AB">
              <w:rPr>
                <w:rFonts w:cs="Arial"/>
                <w:color w:val="000000"/>
              </w:rPr>
              <w:t>, Wrocław 1981 (lub inne wydanie).</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2. Jan Błoński, </w:t>
            </w:r>
            <w:r w:rsidRPr="001E02AB">
              <w:rPr>
                <w:rFonts w:cs="Arial"/>
                <w:i/>
                <w:color w:val="000000"/>
              </w:rPr>
              <w:t>Język właściwie użyty. Szkice o poezji polskiej drugiej połowy XX wieku</w:t>
            </w:r>
            <w:r w:rsidRPr="001E02AB">
              <w:rPr>
                <w:rFonts w:cs="Arial"/>
                <w:color w:val="000000"/>
              </w:rPr>
              <w:t>, Kraków 2019 (wybrane teksty).</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3. Nicolas Boileau, </w:t>
            </w:r>
            <w:r w:rsidRPr="001E02AB">
              <w:rPr>
                <w:rFonts w:cs="Arial"/>
                <w:i/>
                <w:color w:val="000000"/>
              </w:rPr>
              <w:t>Sztuka rymotwórcza</w:t>
            </w:r>
            <w:r w:rsidRPr="001E02AB">
              <w:rPr>
                <w:rFonts w:cs="Arial"/>
                <w:color w:val="000000"/>
              </w:rPr>
              <w:t xml:space="preserve">, przeł. </w:t>
            </w:r>
            <w:proofErr w:type="spellStart"/>
            <w:r w:rsidRPr="001E02AB">
              <w:rPr>
                <w:rFonts w:cs="Arial"/>
                <w:color w:val="000000"/>
              </w:rPr>
              <w:t>Maciuński</w:t>
            </w:r>
            <w:proofErr w:type="spellEnd"/>
            <w:r w:rsidRPr="001E02AB">
              <w:rPr>
                <w:rFonts w:cs="Arial"/>
                <w:color w:val="000000"/>
              </w:rPr>
              <w:t>, Kraków 2002.</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4. Gustaw </w:t>
            </w:r>
            <w:proofErr w:type="spellStart"/>
            <w:r w:rsidRPr="001E02AB">
              <w:rPr>
                <w:rFonts w:cs="Arial"/>
                <w:color w:val="000000"/>
              </w:rPr>
              <w:t>Bychowski</w:t>
            </w:r>
            <w:proofErr w:type="spellEnd"/>
            <w:r w:rsidRPr="001E02AB">
              <w:rPr>
                <w:rFonts w:cs="Arial"/>
                <w:color w:val="000000"/>
              </w:rPr>
              <w:t xml:space="preserve">, </w:t>
            </w:r>
            <w:r w:rsidRPr="001E02AB">
              <w:rPr>
                <w:rFonts w:cs="Arial"/>
                <w:i/>
                <w:color w:val="000000"/>
              </w:rPr>
              <w:t>Słowacki i jego dusza. Studium psychoanalityczne</w:t>
            </w:r>
            <w:r w:rsidRPr="001E02AB">
              <w:rPr>
                <w:rFonts w:cs="Arial"/>
                <w:color w:val="000000"/>
              </w:rPr>
              <w:t>, Kraków 2002 (fragmenty).</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5. Paweł Dybel, </w:t>
            </w:r>
            <w:r w:rsidRPr="001E02AB">
              <w:rPr>
                <w:rFonts w:cs="Arial"/>
                <w:i/>
                <w:color w:val="000000"/>
              </w:rPr>
              <w:t>Psychoanaliza – ziemia obiecana? Z dziejów psychoanalizy w Polsce 1900-1989. Cz. 1, Okres burzy i naporu: początki psychoanalizy na ziemiach polskich okresu rozbiorów 1900-1918</w:t>
            </w:r>
            <w:r w:rsidRPr="001E02AB">
              <w:rPr>
                <w:rFonts w:cs="Arial"/>
                <w:color w:val="000000"/>
              </w:rPr>
              <w:t>, Kraków 2016.</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6. Paweł Dybel, </w:t>
            </w:r>
            <w:r w:rsidRPr="001E02AB">
              <w:rPr>
                <w:rFonts w:cs="Arial"/>
                <w:i/>
                <w:color w:val="000000"/>
              </w:rPr>
              <w:t>Mesjasz, który odszedł. Bruno Schulz i psychoanaliza</w:t>
            </w:r>
            <w:r w:rsidRPr="001E02AB">
              <w:rPr>
                <w:rFonts w:cs="Arial"/>
                <w:color w:val="000000"/>
              </w:rPr>
              <w:t>, Kraków 2017 (fragmenty).</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7. </w:t>
            </w:r>
            <w:r w:rsidRPr="001E02AB">
              <w:rPr>
                <w:rFonts w:cs="Arial"/>
              </w:rPr>
              <w:t>Johann Wolfgang</w:t>
            </w:r>
            <w:r w:rsidRPr="001E02AB">
              <w:rPr>
                <w:rFonts w:cs="Arial"/>
                <w:color w:val="000000"/>
              </w:rPr>
              <w:t xml:space="preserve"> Goethe, </w:t>
            </w:r>
            <w:r w:rsidRPr="001E02AB">
              <w:rPr>
                <w:rFonts w:cs="Arial"/>
                <w:i/>
                <w:color w:val="000000"/>
              </w:rPr>
              <w:t>Wybór pism estetycznych</w:t>
            </w:r>
            <w:r w:rsidRPr="001E02AB">
              <w:rPr>
                <w:rFonts w:cs="Arial"/>
                <w:color w:val="000000"/>
              </w:rPr>
              <w:t>, przeł. Tadeusz Naumowicz, Warszawa 1981 (wybrane pisma).</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8. Andrzej </w:t>
            </w:r>
            <w:proofErr w:type="spellStart"/>
            <w:r w:rsidRPr="001E02AB">
              <w:rPr>
                <w:rFonts w:cs="Arial"/>
                <w:color w:val="000000"/>
              </w:rPr>
              <w:t>Hejmej</w:t>
            </w:r>
            <w:proofErr w:type="spellEnd"/>
            <w:r w:rsidRPr="001E02AB">
              <w:rPr>
                <w:rFonts w:cs="Arial"/>
                <w:color w:val="000000"/>
              </w:rPr>
              <w:t xml:space="preserve">, </w:t>
            </w:r>
            <w:r w:rsidRPr="001E02AB">
              <w:rPr>
                <w:rFonts w:cs="Arial"/>
                <w:i/>
                <w:color w:val="000000"/>
              </w:rPr>
              <w:t>Komparatystyka. Studia literackie – studia kulturowe</w:t>
            </w:r>
            <w:r w:rsidRPr="001E02AB">
              <w:rPr>
                <w:rFonts w:cs="Arial"/>
                <w:color w:val="000000"/>
              </w:rPr>
              <w:t xml:space="preserve">, Kraków 2013. </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lang w:val="en-GB"/>
              </w:rPr>
              <w:t xml:space="preserve">9. </w:t>
            </w:r>
            <w:r w:rsidRPr="001E02AB">
              <w:rPr>
                <w:rFonts w:cs="Arial"/>
                <w:lang w:val="en-GB"/>
              </w:rPr>
              <w:t>Johann Gottfried</w:t>
            </w:r>
            <w:r w:rsidRPr="001E02AB">
              <w:rPr>
                <w:rFonts w:cs="Arial"/>
                <w:color w:val="000000"/>
                <w:lang w:val="en-GB"/>
              </w:rPr>
              <w:t xml:space="preserve"> Herder, </w:t>
            </w:r>
            <w:proofErr w:type="spellStart"/>
            <w:r w:rsidRPr="001E02AB">
              <w:rPr>
                <w:rFonts w:cs="Arial"/>
                <w:i/>
                <w:color w:val="000000"/>
                <w:lang w:val="en-GB"/>
              </w:rPr>
              <w:t>Wybór</w:t>
            </w:r>
            <w:proofErr w:type="spellEnd"/>
            <w:r w:rsidRPr="001E02AB">
              <w:rPr>
                <w:rFonts w:cs="Arial"/>
                <w:i/>
                <w:color w:val="000000"/>
                <w:lang w:val="en-GB"/>
              </w:rPr>
              <w:t xml:space="preserve"> </w:t>
            </w:r>
            <w:proofErr w:type="spellStart"/>
            <w:r w:rsidRPr="001E02AB">
              <w:rPr>
                <w:rFonts w:cs="Arial"/>
                <w:i/>
                <w:color w:val="000000"/>
                <w:lang w:val="en-GB"/>
              </w:rPr>
              <w:t>pism</w:t>
            </w:r>
            <w:proofErr w:type="spellEnd"/>
            <w:r w:rsidRPr="001E02AB">
              <w:rPr>
                <w:rFonts w:cs="Arial"/>
                <w:color w:val="000000"/>
                <w:lang w:val="en-GB"/>
              </w:rPr>
              <w:t xml:space="preserve">, </w:t>
            </w:r>
            <w:proofErr w:type="spellStart"/>
            <w:r w:rsidRPr="001E02AB">
              <w:rPr>
                <w:rFonts w:cs="Arial"/>
                <w:color w:val="000000"/>
                <w:lang w:val="en-GB"/>
              </w:rPr>
              <w:t>przeł</w:t>
            </w:r>
            <w:proofErr w:type="spellEnd"/>
            <w:r w:rsidRPr="001E02AB">
              <w:rPr>
                <w:rFonts w:cs="Arial"/>
                <w:color w:val="000000"/>
                <w:lang w:val="en-GB"/>
              </w:rPr>
              <w:t xml:space="preserve">. </w:t>
            </w:r>
            <w:r w:rsidRPr="001E02AB">
              <w:rPr>
                <w:rFonts w:cs="Arial"/>
                <w:color w:val="000000"/>
              </w:rPr>
              <w:t>Jerzy Gałecki, Wrocław 1987 (wybrane pisma).</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10. </w:t>
            </w:r>
            <w:r w:rsidRPr="001E02AB">
              <w:rPr>
                <w:rFonts w:cs="Arial"/>
                <w:i/>
                <w:color w:val="000000"/>
              </w:rPr>
              <w:t>Ceglane ciało, gorący oddech. Warszawa Leopolda Tyrmanda</w:t>
            </w:r>
            <w:r w:rsidRPr="001E02AB">
              <w:rPr>
                <w:rFonts w:cs="Arial"/>
                <w:color w:val="000000"/>
              </w:rPr>
              <w:t xml:space="preserve">, red. Agnieszka Karpowicz, Piotr </w:t>
            </w:r>
            <w:proofErr w:type="spellStart"/>
            <w:r w:rsidRPr="001E02AB">
              <w:rPr>
                <w:rFonts w:cs="Arial"/>
                <w:color w:val="000000"/>
              </w:rPr>
              <w:t>Kubkowski</w:t>
            </w:r>
            <w:proofErr w:type="spellEnd"/>
            <w:r w:rsidRPr="001E02AB">
              <w:rPr>
                <w:rFonts w:cs="Arial"/>
                <w:color w:val="000000"/>
              </w:rPr>
              <w:t xml:space="preserve">, Włodzimierz K. </w:t>
            </w:r>
            <w:proofErr w:type="spellStart"/>
            <w:r w:rsidRPr="001E02AB">
              <w:rPr>
                <w:rFonts w:cs="Arial"/>
                <w:color w:val="000000"/>
              </w:rPr>
              <w:t>Pessel</w:t>
            </w:r>
            <w:proofErr w:type="spellEnd"/>
            <w:r w:rsidRPr="001E02AB">
              <w:rPr>
                <w:rFonts w:cs="Arial"/>
                <w:color w:val="000000"/>
              </w:rPr>
              <w:t>, Igor Piotrowski, Warszawa 2015 (artykuł Elżbiety Rybickiej).</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11. </w:t>
            </w:r>
            <w:r w:rsidRPr="001E02AB">
              <w:rPr>
                <w:rFonts w:cs="Arial"/>
              </w:rPr>
              <w:t xml:space="preserve">Gotthold </w:t>
            </w:r>
            <w:proofErr w:type="spellStart"/>
            <w:r w:rsidRPr="001E02AB">
              <w:rPr>
                <w:rFonts w:cs="Arial"/>
              </w:rPr>
              <w:t>Ephraim</w:t>
            </w:r>
            <w:proofErr w:type="spellEnd"/>
            <w:r w:rsidRPr="001E02AB">
              <w:rPr>
                <w:rFonts w:cs="Arial"/>
              </w:rPr>
              <w:t xml:space="preserve"> </w:t>
            </w:r>
            <w:r w:rsidRPr="001E02AB">
              <w:rPr>
                <w:rFonts w:cs="Arial"/>
                <w:color w:val="000000"/>
              </w:rPr>
              <w:t xml:space="preserve">Lessing, </w:t>
            </w:r>
            <w:r w:rsidRPr="001E02AB">
              <w:rPr>
                <w:rFonts w:cs="Arial"/>
                <w:i/>
                <w:color w:val="000000"/>
              </w:rPr>
              <w:t>Laokoon, czyli o granicach malarstwa i poezji</w:t>
            </w:r>
            <w:r w:rsidRPr="001E02AB">
              <w:rPr>
                <w:rFonts w:cs="Arial"/>
                <w:color w:val="000000"/>
              </w:rPr>
              <w:t xml:space="preserve">, przeł. Henryk </w:t>
            </w:r>
            <w:proofErr w:type="spellStart"/>
            <w:r w:rsidRPr="001E02AB">
              <w:rPr>
                <w:rFonts w:cs="Arial"/>
                <w:color w:val="000000"/>
              </w:rPr>
              <w:t>Zymon</w:t>
            </w:r>
            <w:proofErr w:type="spellEnd"/>
            <w:r w:rsidRPr="001E02AB">
              <w:rPr>
                <w:rFonts w:cs="Arial"/>
                <w:color w:val="000000"/>
              </w:rPr>
              <w:t>-Dębicki. Kraków 2012.</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lastRenderedPageBreak/>
              <w:t>12.</w:t>
            </w:r>
            <w:r w:rsidRPr="001E02AB">
              <w:rPr>
                <w:rFonts w:cs="Arial"/>
                <w:i/>
                <w:color w:val="000000"/>
              </w:rPr>
              <w:t xml:space="preserve"> Teorie literatury XX wieku. Antologia</w:t>
            </w:r>
            <w:r w:rsidRPr="001E02AB">
              <w:rPr>
                <w:rFonts w:cs="Arial"/>
                <w:color w:val="000000"/>
              </w:rPr>
              <w:t xml:space="preserve">, red. Michał Paweł Markowski, Anna Burzyńska, Kraków 2006 (wybrane teksty). </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13. Platon, </w:t>
            </w:r>
            <w:r w:rsidRPr="001E02AB">
              <w:rPr>
                <w:rFonts w:cs="Arial"/>
                <w:i/>
                <w:color w:val="000000"/>
              </w:rPr>
              <w:t>Ion</w:t>
            </w:r>
            <w:r w:rsidRPr="001E02AB">
              <w:rPr>
                <w:rFonts w:cs="Arial"/>
                <w:color w:val="000000"/>
              </w:rPr>
              <w:t xml:space="preserve">, Warszawa 1994 (lub inne wydanie). </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14. Piotr </w:t>
            </w:r>
            <w:proofErr w:type="spellStart"/>
            <w:r w:rsidRPr="001E02AB">
              <w:rPr>
                <w:rFonts w:cs="Arial"/>
                <w:color w:val="000000"/>
              </w:rPr>
              <w:t>Prachnio</w:t>
            </w:r>
            <w:proofErr w:type="spellEnd"/>
            <w:r w:rsidRPr="001E02AB">
              <w:rPr>
                <w:rFonts w:cs="Arial"/>
                <w:color w:val="000000"/>
              </w:rPr>
              <w:t xml:space="preserve">, </w:t>
            </w:r>
            <w:r w:rsidRPr="001E02AB">
              <w:rPr>
                <w:rFonts w:cs="Arial"/>
                <w:i/>
                <w:color w:val="000000"/>
              </w:rPr>
              <w:t>Notatki o specjalizacji poetyk</w:t>
            </w:r>
            <w:r w:rsidRPr="001E02AB">
              <w:rPr>
                <w:rFonts w:cs="Arial"/>
                <w:color w:val="000000"/>
              </w:rPr>
              <w:t>, „Topos” 2018, nr 1.</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15. Maciej Kazimierz Sarbiewski, </w:t>
            </w:r>
            <w:r w:rsidRPr="001E02AB">
              <w:rPr>
                <w:rFonts w:cs="Arial"/>
                <w:i/>
                <w:color w:val="000000"/>
              </w:rPr>
              <w:t>O poezji doskonałej, czyli Wergiliusz i Homer</w:t>
            </w:r>
            <w:r w:rsidRPr="001E02AB">
              <w:rPr>
                <w:rFonts w:cs="Arial"/>
                <w:color w:val="000000"/>
              </w:rPr>
              <w:t>, Wrocław 1954 (fragmenty).</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16. Julius </w:t>
            </w:r>
            <w:proofErr w:type="spellStart"/>
            <w:r w:rsidRPr="001E02AB">
              <w:rPr>
                <w:rFonts w:cs="Arial"/>
                <w:color w:val="000000"/>
              </w:rPr>
              <w:t>Caesar</w:t>
            </w:r>
            <w:proofErr w:type="spellEnd"/>
            <w:r w:rsidRPr="001E02AB">
              <w:rPr>
                <w:rFonts w:cs="Arial"/>
                <w:color w:val="000000"/>
              </w:rPr>
              <w:t xml:space="preserve"> Scaliger, </w:t>
            </w:r>
            <w:r w:rsidRPr="001E02AB">
              <w:rPr>
                <w:rFonts w:cs="Arial"/>
                <w:i/>
                <w:color w:val="000000"/>
              </w:rPr>
              <w:t>Poetyka</w:t>
            </w:r>
            <w:r w:rsidRPr="001E02AB">
              <w:rPr>
                <w:rFonts w:cs="Arial"/>
                <w:color w:val="000000"/>
              </w:rPr>
              <w:t xml:space="preserve">. Przeł. Iwona </w:t>
            </w:r>
            <w:proofErr w:type="spellStart"/>
            <w:r w:rsidRPr="001E02AB">
              <w:rPr>
                <w:rFonts w:cs="Arial"/>
                <w:color w:val="000000"/>
              </w:rPr>
              <w:t>Słomak</w:t>
            </w:r>
            <w:proofErr w:type="spellEnd"/>
            <w:r w:rsidRPr="001E02AB">
              <w:rPr>
                <w:rFonts w:cs="Arial"/>
                <w:color w:val="000000"/>
              </w:rPr>
              <w:t>, „Śląskie Studia Polonistyczne” nr 2, 2013.</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17.</w:t>
            </w:r>
            <w:r w:rsidRPr="001E02AB">
              <w:rPr>
                <w:rFonts w:cs="Arial"/>
                <w:i/>
                <w:color w:val="000000"/>
              </w:rPr>
              <w:t xml:space="preserve"> Teoria badań literackich za granicą. Antologia</w:t>
            </w:r>
            <w:r w:rsidRPr="001E02AB">
              <w:rPr>
                <w:rFonts w:cs="Arial"/>
                <w:color w:val="000000"/>
              </w:rPr>
              <w:t>, red. Stefania Skwarczyńska. T. 1, Cz. 2. Kraków 1966.</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 xml:space="preserve">18. Janusz Sławiński, </w:t>
            </w:r>
            <w:r w:rsidRPr="001E02AB">
              <w:rPr>
                <w:rFonts w:cs="Arial"/>
                <w:i/>
                <w:color w:val="000000"/>
              </w:rPr>
              <w:t>Prace teoretycznoliterackie z lat 1974-2001</w:t>
            </w:r>
            <w:r w:rsidRPr="001E02AB">
              <w:rPr>
                <w:rFonts w:cs="Arial"/>
                <w:color w:val="000000"/>
              </w:rPr>
              <w:t>, Warszawa 2024 (wybrane prace).</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19.</w:t>
            </w:r>
            <w:r w:rsidRPr="001E02AB">
              <w:rPr>
                <w:rFonts w:cs="Arial"/>
                <w:i/>
                <w:color w:val="000000"/>
              </w:rPr>
              <w:t xml:space="preserve"> Trzy poetyki klasyczne. Arystoteles. Horacy. Pseudo-</w:t>
            </w:r>
            <w:proofErr w:type="spellStart"/>
            <w:r w:rsidRPr="001E02AB">
              <w:rPr>
                <w:rFonts w:cs="Arial"/>
                <w:i/>
                <w:color w:val="000000"/>
              </w:rPr>
              <w:t>Longinos</w:t>
            </w:r>
            <w:proofErr w:type="spellEnd"/>
            <w:r w:rsidRPr="001E02AB">
              <w:rPr>
                <w:rFonts w:cs="Arial"/>
                <w:color w:val="000000"/>
              </w:rPr>
              <w:t>, przeł. i oprac. Tadeusz Sinko, Wrocław 1951 (lub inne wydanie).</w:t>
            </w:r>
          </w:p>
          <w:p w:rsidR="001E02AB" w:rsidRPr="001E02AB" w:rsidRDefault="001E02AB" w:rsidP="001E02AB">
            <w:pPr>
              <w:autoSpaceDE w:val="0"/>
              <w:autoSpaceDN w:val="0"/>
              <w:adjustRightInd w:val="0"/>
              <w:spacing w:line="276" w:lineRule="auto"/>
              <w:ind w:left="142" w:right="170"/>
              <w:rPr>
                <w:rFonts w:cs="Arial"/>
                <w:color w:val="000000"/>
              </w:rPr>
            </w:pPr>
            <w:r w:rsidRPr="001E02AB">
              <w:rPr>
                <w:rFonts w:cs="Arial"/>
                <w:color w:val="000000"/>
              </w:rPr>
              <w:t>20.</w:t>
            </w:r>
            <w:r w:rsidRPr="001E02AB">
              <w:rPr>
                <w:rFonts w:cs="Arial"/>
                <w:i/>
                <w:color w:val="000000"/>
              </w:rPr>
              <w:t xml:space="preserve"> Kulturowa teoria literatury. Poetyki, problematyki, interpretacje</w:t>
            </w:r>
            <w:r w:rsidRPr="001E02AB">
              <w:rPr>
                <w:rFonts w:cs="Arial"/>
                <w:color w:val="000000"/>
              </w:rPr>
              <w:t xml:space="preserve">, red. Teresa Walas, Ryszard Nycz. Kraków 2012 (wybrane teksty). </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lastRenderedPageBreak/>
              <w:t>Planowane formy/działania/metody dydaktyczne:</w:t>
            </w:r>
          </w:p>
        </w:tc>
      </w:tr>
      <w:tr w:rsidR="001E02AB" w:rsidRPr="001E02AB" w:rsidTr="001E02AB">
        <w:trPr>
          <w:trHeight w:val="674"/>
        </w:trPr>
        <w:tc>
          <w:tcPr>
            <w:tcW w:w="10433" w:type="dxa"/>
            <w:gridSpan w:val="15"/>
            <w:tcBorders>
              <w:top w:val="single" w:sz="4" w:space="0" w:color="auto"/>
              <w:left w:val="single" w:sz="6" w:space="0" w:color="auto"/>
              <w:bottom w:val="nil"/>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Zespołowe i indywidualne rozwiązywanie zadań problemowych, studium przypadku, analiza tekstów literackich, analiza literatury przedmiotu, dyskusja, prezentacja multimedialna. </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Sposoby weryfikacji efektów uczenia się osiąganych przez studenta:</w:t>
            </w:r>
          </w:p>
        </w:tc>
      </w:tr>
      <w:tr w:rsidR="001E02AB" w:rsidRPr="001E02AB"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Metody weryfikacji efektów uczenia się</w:t>
            </w:r>
          </w:p>
        </w:tc>
      </w:tr>
      <w:tr w:rsidR="001E02AB" w:rsidRPr="001E02AB"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rPr>
              <w:t xml:space="preserve">Efekty z zakresu wiedzy będą weryfikowane na podstawie </w:t>
            </w:r>
            <w:r w:rsidRPr="001E02AB">
              <w:rPr>
                <w:rFonts w:cs="Arial"/>
                <w:color w:val="000000"/>
              </w:rPr>
              <w:t>odpowiedzi ustnych lub pisemnych na zadane pytania i postawione problemy teoretycznoliterackie, kolokwium zaliczeniowego oraz pracy pisemnej.</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Efekty z zakresu umiejętności będą weryfikowane na podstawie odpowiedzi ustnych lub pisemnych na zadane pytania i postawione problemy, aktywności podczas zajęć oraz pracy pisemnej (interpretacji).</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Efekty z zakresu kompetencji będą weryfikowane na podstawie ustnych i pisemnych wypowiedzi studentów oraz ich aktywności w trakcie zajęć; student będzie obserwowany przez prowadzącego i oceniany pod kątem systematyczności, aktywności i gotowości do wykorzystania zdobytej wiedzy teoretycznoliterackiej w praktyce.</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Forma i warunki zaliczenia:</w:t>
            </w:r>
          </w:p>
        </w:tc>
      </w:tr>
      <w:tr w:rsidR="001E02AB" w:rsidRPr="001E02AB" w:rsidTr="005478B1">
        <w:trPr>
          <w:trHeight w:val="416"/>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1E02AB">
            <w:pPr>
              <w:tabs>
                <w:tab w:val="left" w:pos="2010"/>
              </w:tabs>
              <w:spacing w:after="240" w:line="276" w:lineRule="auto"/>
              <w:ind w:right="170"/>
              <w:rPr>
                <w:rFonts w:cs="Arial"/>
              </w:rPr>
            </w:pPr>
            <w:r w:rsidRPr="001E02AB">
              <w:rPr>
                <w:rFonts w:cs="Arial"/>
              </w:rPr>
              <w:t>Przedmiot kończy się zaliczeniem na ocenę. Podstawą oceny końcowej jest aktywność na zajęciach i merytoryczność wypowiedzi oraz ocena z kolokwium i pracy zaliczeniowej – pisemnej interpretacji wybranego tekstu literackiego z wykorzystaniem wybranej metodologii.</w:t>
            </w:r>
          </w:p>
          <w:p w:rsidR="001E02AB" w:rsidRPr="001E02AB" w:rsidRDefault="001E02AB" w:rsidP="001E02AB">
            <w:pPr>
              <w:tabs>
                <w:tab w:val="left" w:pos="2010"/>
              </w:tabs>
              <w:spacing w:line="240" w:lineRule="auto"/>
              <w:ind w:right="170"/>
              <w:rPr>
                <w:rFonts w:cs="Arial"/>
              </w:rPr>
            </w:pPr>
            <w:r w:rsidRPr="001E02AB">
              <w:rPr>
                <w:rFonts w:cs="Arial"/>
              </w:rPr>
              <w:t>Warunki zaliczenia ćwiczeń: uzyskanie minimum oceny dostatecznej z kolokwium i pracy zaliczeniowej.</w:t>
            </w:r>
          </w:p>
          <w:p w:rsidR="001E02AB" w:rsidRPr="001E02AB" w:rsidRDefault="001E02AB" w:rsidP="001E02AB">
            <w:pPr>
              <w:tabs>
                <w:tab w:val="left" w:pos="2010"/>
              </w:tabs>
              <w:spacing w:line="240" w:lineRule="auto"/>
              <w:ind w:right="170"/>
              <w:rPr>
                <w:rFonts w:cs="Arial"/>
              </w:rPr>
            </w:pPr>
            <w:r w:rsidRPr="001E02AB">
              <w:rPr>
                <w:rFonts w:cs="Arial"/>
              </w:rPr>
              <w:t>Ocena z kolokwium przeprowadzanego w formie testu, obejmującego treści wykładowe i wskazane pozycje literatury przedmiotu:</w:t>
            </w:r>
          </w:p>
          <w:p w:rsidR="001E02AB" w:rsidRPr="001E02AB" w:rsidRDefault="001E02AB" w:rsidP="001E02AB">
            <w:pPr>
              <w:tabs>
                <w:tab w:val="left" w:pos="2010"/>
              </w:tabs>
              <w:spacing w:line="240" w:lineRule="auto"/>
              <w:ind w:right="170"/>
              <w:rPr>
                <w:rFonts w:cs="Arial"/>
              </w:rPr>
            </w:pPr>
            <w:r w:rsidRPr="001E02AB">
              <w:rPr>
                <w:rFonts w:cs="Arial"/>
              </w:rPr>
              <w:t>91 – 100% – bardzo dobra,</w:t>
            </w:r>
          </w:p>
          <w:p w:rsidR="001E02AB" w:rsidRPr="001E02AB" w:rsidRDefault="001E02AB" w:rsidP="001E02AB">
            <w:pPr>
              <w:tabs>
                <w:tab w:val="left" w:pos="2010"/>
              </w:tabs>
              <w:spacing w:line="240" w:lineRule="auto"/>
              <w:ind w:right="170"/>
              <w:rPr>
                <w:rFonts w:cs="Arial"/>
              </w:rPr>
            </w:pPr>
            <w:r w:rsidRPr="001E02AB">
              <w:rPr>
                <w:rFonts w:cs="Arial"/>
              </w:rPr>
              <w:t>81 – 90% – dobra plus,</w:t>
            </w:r>
          </w:p>
          <w:p w:rsidR="001E02AB" w:rsidRPr="001E02AB" w:rsidRDefault="001E02AB" w:rsidP="001E02AB">
            <w:pPr>
              <w:tabs>
                <w:tab w:val="left" w:pos="2010"/>
              </w:tabs>
              <w:spacing w:line="240" w:lineRule="auto"/>
              <w:ind w:right="170"/>
              <w:rPr>
                <w:rFonts w:cs="Arial"/>
              </w:rPr>
            </w:pPr>
            <w:r w:rsidRPr="001E02AB">
              <w:rPr>
                <w:rFonts w:cs="Arial"/>
              </w:rPr>
              <w:lastRenderedPageBreak/>
              <w:t>71 – 80% – dobra,</w:t>
            </w:r>
          </w:p>
          <w:p w:rsidR="001E02AB" w:rsidRPr="001E02AB" w:rsidRDefault="001E02AB" w:rsidP="001E02AB">
            <w:pPr>
              <w:tabs>
                <w:tab w:val="left" w:pos="2010"/>
              </w:tabs>
              <w:spacing w:line="240" w:lineRule="auto"/>
              <w:ind w:right="170"/>
              <w:rPr>
                <w:rFonts w:cs="Arial"/>
              </w:rPr>
            </w:pPr>
            <w:r w:rsidRPr="001E02AB">
              <w:rPr>
                <w:rFonts w:cs="Arial"/>
              </w:rPr>
              <w:t>61 – 70% – dostateczna plus,</w:t>
            </w:r>
          </w:p>
          <w:p w:rsidR="001E02AB" w:rsidRPr="001E02AB" w:rsidRDefault="001E02AB" w:rsidP="001E02AB">
            <w:pPr>
              <w:tabs>
                <w:tab w:val="left" w:pos="2010"/>
              </w:tabs>
              <w:spacing w:line="240" w:lineRule="auto"/>
              <w:ind w:right="170"/>
              <w:rPr>
                <w:rFonts w:cs="Arial"/>
              </w:rPr>
            </w:pPr>
            <w:r w:rsidRPr="001E02AB">
              <w:rPr>
                <w:rFonts w:cs="Arial"/>
              </w:rPr>
              <w:t>51 – 60% – dostateczna,</w:t>
            </w:r>
          </w:p>
          <w:p w:rsidR="001E02AB" w:rsidRPr="001E02AB" w:rsidRDefault="001E02AB" w:rsidP="001E02AB">
            <w:pPr>
              <w:tabs>
                <w:tab w:val="left" w:pos="2010"/>
              </w:tabs>
              <w:spacing w:line="240" w:lineRule="auto"/>
              <w:ind w:right="170"/>
              <w:rPr>
                <w:rFonts w:cs="Arial"/>
              </w:rPr>
            </w:pPr>
            <w:r w:rsidRPr="001E02AB">
              <w:rPr>
                <w:rFonts w:cs="Arial"/>
              </w:rPr>
              <w:t>50 – 0% – niedostateczna.</w:t>
            </w:r>
          </w:p>
          <w:p w:rsidR="001E02AB" w:rsidRPr="001E02AB" w:rsidRDefault="001E02AB" w:rsidP="001E02AB">
            <w:pPr>
              <w:spacing w:line="276" w:lineRule="auto"/>
              <w:ind w:right="170"/>
              <w:jc w:val="both"/>
              <w:rPr>
                <w:rFonts w:cs="Arial"/>
              </w:rPr>
            </w:pPr>
            <w:r w:rsidRPr="001E02AB">
              <w:rPr>
                <w:rFonts w:cs="Arial"/>
              </w:rPr>
              <w:t>Ocena z pracy zaliczeniowej, będącej pisemną interpretacją wybranego tekstu literackiego z wykorzystaniem wybranej metodologii:</w:t>
            </w:r>
          </w:p>
          <w:p w:rsidR="001E02AB" w:rsidRPr="001E02AB" w:rsidRDefault="001E02AB" w:rsidP="001E02AB">
            <w:pPr>
              <w:spacing w:line="276" w:lineRule="auto"/>
              <w:ind w:right="170"/>
              <w:jc w:val="both"/>
              <w:rPr>
                <w:rFonts w:cs="Arial"/>
              </w:rPr>
            </w:pPr>
            <w:r w:rsidRPr="001E02AB">
              <w:rPr>
                <w:rFonts w:cs="Arial"/>
              </w:rPr>
              <w:t>46 – 50 punktów – ocena bardzo dobra,</w:t>
            </w:r>
          </w:p>
          <w:p w:rsidR="001E02AB" w:rsidRPr="001E02AB" w:rsidRDefault="001E02AB" w:rsidP="001E02AB">
            <w:pPr>
              <w:spacing w:line="276" w:lineRule="auto"/>
              <w:ind w:right="170"/>
              <w:jc w:val="both"/>
              <w:rPr>
                <w:rFonts w:cs="Arial"/>
              </w:rPr>
            </w:pPr>
            <w:r w:rsidRPr="001E02AB">
              <w:rPr>
                <w:rFonts w:cs="Arial"/>
              </w:rPr>
              <w:t>41 – 45 punktów – ocena dobra plus,</w:t>
            </w:r>
          </w:p>
          <w:p w:rsidR="001E02AB" w:rsidRPr="001E02AB" w:rsidRDefault="001E02AB" w:rsidP="001E02AB">
            <w:pPr>
              <w:spacing w:line="276" w:lineRule="auto"/>
              <w:ind w:right="170"/>
              <w:jc w:val="both"/>
              <w:rPr>
                <w:rFonts w:cs="Arial"/>
              </w:rPr>
            </w:pPr>
            <w:r w:rsidRPr="001E02AB">
              <w:rPr>
                <w:rFonts w:cs="Arial"/>
              </w:rPr>
              <w:t>36 – 40 punktów – ocena dobra,</w:t>
            </w:r>
          </w:p>
          <w:p w:rsidR="001E02AB" w:rsidRPr="001E02AB" w:rsidRDefault="001E02AB" w:rsidP="001E02AB">
            <w:pPr>
              <w:spacing w:line="276" w:lineRule="auto"/>
              <w:ind w:right="170"/>
              <w:jc w:val="both"/>
              <w:rPr>
                <w:rFonts w:cs="Arial"/>
              </w:rPr>
            </w:pPr>
            <w:r w:rsidRPr="001E02AB">
              <w:rPr>
                <w:rFonts w:cs="Arial"/>
              </w:rPr>
              <w:t>31 – 35 punktów – ocena dostateczna plus,</w:t>
            </w:r>
          </w:p>
          <w:p w:rsidR="001E02AB" w:rsidRPr="001E02AB" w:rsidRDefault="001E02AB" w:rsidP="001E02AB">
            <w:pPr>
              <w:spacing w:line="276" w:lineRule="auto"/>
              <w:ind w:right="170"/>
              <w:jc w:val="both"/>
              <w:rPr>
                <w:rFonts w:cs="Arial"/>
              </w:rPr>
            </w:pPr>
            <w:r w:rsidRPr="001E02AB">
              <w:rPr>
                <w:rFonts w:cs="Arial"/>
              </w:rPr>
              <w:t>26 – 30 punktów – ocena dostateczna,</w:t>
            </w:r>
          </w:p>
          <w:p w:rsidR="001E02AB" w:rsidRPr="001E02AB" w:rsidRDefault="001E02AB" w:rsidP="001E02AB">
            <w:pPr>
              <w:spacing w:line="276" w:lineRule="auto"/>
              <w:ind w:right="170"/>
              <w:jc w:val="both"/>
              <w:rPr>
                <w:rFonts w:cs="Arial"/>
              </w:rPr>
            </w:pPr>
            <w:r w:rsidRPr="001E02AB">
              <w:rPr>
                <w:rFonts w:cs="Arial"/>
              </w:rPr>
              <w:t>poniżej 25 punktów – ocena niedostateczna.</w:t>
            </w:r>
          </w:p>
          <w:p w:rsidR="001E02AB" w:rsidRPr="001E02AB" w:rsidRDefault="001E02AB" w:rsidP="001E02AB">
            <w:pPr>
              <w:spacing w:line="276" w:lineRule="auto"/>
              <w:ind w:right="170"/>
              <w:jc w:val="both"/>
              <w:rPr>
                <w:rFonts w:cs="Arial"/>
              </w:rPr>
            </w:pPr>
            <w:r w:rsidRPr="001E02AB">
              <w:rPr>
                <w:rFonts w:cs="Arial"/>
              </w:rPr>
              <w:t>Kryteria oceny pracy zaliczeniowej:</w:t>
            </w:r>
          </w:p>
          <w:p w:rsidR="001E02AB" w:rsidRPr="001E02AB" w:rsidRDefault="001E02AB" w:rsidP="001E02AB">
            <w:pPr>
              <w:spacing w:line="276" w:lineRule="auto"/>
              <w:ind w:right="170"/>
              <w:jc w:val="both"/>
              <w:rPr>
                <w:rFonts w:cs="Arial"/>
              </w:rPr>
            </w:pPr>
            <w:r w:rsidRPr="001E02AB">
              <w:rPr>
                <w:rFonts w:cs="Arial"/>
              </w:rPr>
              <w:t>1) struktura pracy – maksymalnie 5 punktów,</w:t>
            </w:r>
          </w:p>
          <w:p w:rsidR="001E02AB" w:rsidRPr="001E02AB" w:rsidRDefault="001E02AB" w:rsidP="001E02AB">
            <w:pPr>
              <w:spacing w:line="276" w:lineRule="auto"/>
              <w:ind w:right="170"/>
              <w:jc w:val="both"/>
              <w:rPr>
                <w:rFonts w:cs="Arial"/>
              </w:rPr>
            </w:pPr>
            <w:r w:rsidRPr="001E02AB">
              <w:rPr>
                <w:rFonts w:cs="Arial"/>
              </w:rPr>
              <w:t>2) poprawność merytoryczna – maksymalnie 25 punktów,</w:t>
            </w:r>
          </w:p>
          <w:p w:rsidR="001E02AB" w:rsidRPr="001E02AB" w:rsidRDefault="001E02AB" w:rsidP="001E02AB">
            <w:pPr>
              <w:spacing w:line="276" w:lineRule="auto"/>
              <w:ind w:right="170"/>
              <w:jc w:val="both"/>
              <w:rPr>
                <w:rFonts w:cs="Arial"/>
              </w:rPr>
            </w:pPr>
            <w:r w:rsidRPr="001E02AB">
              <w:rPr>
                <w:rFonts w:cs="Arial"/>
              </w:rPr>
              <w:t>3) innowacyjność interpretacji – maksymalnie 10 punktów,</w:t>
            </w:r>
          </w:p>
          <w:p w:rsidR="001E02AB" w:rsidRPr="001E02AB" w:rsidRDefault="001E02AB" w:rsidP="001E02AB">
            <w:pPr>
              <w:spacing w:after="240" w:line="276" w:lineRule="auto"/>
              <w:ind w:right="170"/>
              <w:jc w:val="both"/>
              <w:rPr>
                <w:rFonts w:cs="Arial"/>
              </w:rPr>
            </w:pPr>
            <w:r w:rsidRPr="001E02AB">
              <w:rPr>
                <w:rFonts w:cs="Arial"/>
              </w:rPr>
              <w:t>4) język i styl – maksymalnie 10 punktów.</w:t>
            </w:r>
          </w:p>
          <w:p w:rsidR="001E02AB" w:rsidRPr="001E02AB" w:rsidRDefault="001E02AB" w:rsidP="001E02AB">
            <w:pPr>
              <w:tabs>
                <w:tab w:val="left" w:pos="2010"/>
              </w:tabs>
              <w:spacing w:line="240" w:lineRule="auto"/>
              <w:ind w:right="170"/>
              <w:rPr>
                <w:rFonts w:cs="Arial"/>
              </w:rPr>
            </w:pPr>
            <w:r w:rsidRPr="001E02AB">
              <w:rPr>
                <w:rFonts w:cs="Arial"/>
              </w:rPr>
              <w:t xml:space="preserve">Ocena końcowa z ćwiczeń: </w:t>
            </w:r>
          </w:p>
          <w:p w:rsidR="001E02AB" w:rsidRPr="001E02AB" w:rsidRDefault="001E02AB" w:rsidP="001E02AB">
            <w:pPr>
              <w:tabs>
                <w:tab w:val="left" w:pos="2010"/>
              </w:tabs>
              <w:spacing w:line="240" w:lineRule="auto"/>
              <w:ind w:right="170"/>
              <w:rPr>
                <w:rFonts w:cs="Arial"/>
              </w:rPr>
            </w:pPr>
            <w:r w:rsidRPr="001E02AB">
              <w:rPr>
                <w:rFonts w:cs="Arial"/>
              </w:rPr>
              <w:t>Ocena z kolokwium przeprowadzanego w formie testu:</w:t>
            </w:r>
          </w:p>
          <w:p w:rsidR="001E02AB" w:rsidRPr="001E02AB" w:rsidRDefault="001E02AB" w:rsidP="001E02AB">
            <w:pPr>
              <w:tabs>
                <w:tab w:val="left" w:pos="2010"/>
              </w:tabs>
              <w:spacing w:line="240" w:lineRule="auto"/>
              <w:ind w:right="170"/>
              <w:rPr>
                <w:rFonts w:cs="Arial"/>
              </w:rPr>
            </w:pPr>
            <w:r w:rsidRPr="001E02AB">
              <w:rPr>
                <w:rFonts w:cs="Arial"/>
              </w:rPr>
              <w:t>9 punktów – bardzo dobra,</w:t>
            </w:r>
          </w:p>
          <w:p w:rsidR="001E02AB" w:rsidRPr="001E02AB" w:rsidRDefault="001E02AB" w:rsidP="001E02AB">
            <w:pPr>
              <w:tabs>
                <w:tab w:val="left" w:pos="2010"/>
              </w:tabs>
              <w:spacing w:line="240" w:lineRule="auto"/>
              <w:ind w:right="170"/>
              <w:rPr>
                <w:rFonts w:cs="Arial"/>
              </w:rPr>
            </w:pPr>
            <w:r w:rsidRPr="001E02AB">
              <w:rPr>
                <w:rFonts w:cs="Arial"/>
              </w:rPr>
              <w:t>8 punktów – dobra plus,</w:t>
            </w:r>
          </w:p>
          <w:p w:rsidR="001E02AB" w:rsidRPr="001E02AB" w:rsidRDefault="001E02AB" w:rsidP="001E02AB">
            <w:pPr>
              <w:tabs>
                <w:tab w:val="left" w:pos="2010"/>
              </w:tabs>
              <w:spacing w:line="240" w:lineRule="auto"/>
              <w:ind w:right="170"/>
              <w:rPr>
                <w:rFonts w:cs="Arial"/>
              </w:rPr>
            </w:pPr>
            <w:r w:rsidRPr="001E02AB">
              <w:rPr>
                <w:rFonts w:cs="Arial"/>
              </w:rPr>
              <w:t>7 punktów – dobra,</w:t>
            </w:r>
          </w:p>
          <w:p w:rsidR="001E02AB" w:rsidRPr="001E02AB" w:rsidRDefault="001E02AB" w:rsidP="001E02AB">
            <w:pPr>
              <w:tabs>
                <w:tab w:val="left" w:pos="2010"/>
              </w:tabs>
              <w:spacing w:line="240" w:lineRule="auto"/>
              <w:ind w:right="170"/>
              <w:rPr>
                <w:rFonts w:cs="Arial"/>
              </w:rPr>
            </w:pPr>
            <w:r w:rsidRPr="001E02AB">
              <w:rPr>
                <w:rFonts w:cs="Arial"/>
              </w:rPr>
              <w:t>6 punktów – dostateczna plus,</w:t>
            </w:r>
          </w:p>
          <w:p w:rsidR="001E02AB" w:rsidRPr="001E02AB" w:rsidRDefault="001E02AB" w:rsidP="001E02AB">
            <w:pPr>
              <w:tabs>
                <w:tab w:val="left" w:pos="2010"/>
              </w:tabs>
              <w:spacing w:line="240" w:lineRule="auto"/>
              <w:ind w:right="170"/>
              <w:rPr>
                <w:rFonts w:cs="Arial"/>
              </w:rPr>
            </w:pPr>
            <w:r w:rsidRPr="001E02AB">
              <w:rPr>
                <w:rFonts w:cs="Arial"/>
              </w:rPr>
              <w:t>5 punktów – dostateczna,</w:t>
            </w:r>
          </w:p>
          <w:p w:rsidR="001E02AB" w:rsidRPr="001E02AB" w:rsidRDefault="001E02AB" w:rsidP="001E02AB">
            <w:pPr>
              <w:tabs>
                <w:tab w:val="left" w:pos="2010"/>
              </w:tabs>
              <w:spacing w:line="240" w:lineRule="auto"/>
              <w:ind w:right="170"/>
              <w:rPr>
                <w:rFonts w:cs="Arial"/>
              </w:rPr>
            </w:pPr>
            <w:r w:rsidRPr="001E02AB">
              <w:rPr>
                <w:rFonts w:cs="Arial"/>
              </w:rPr>
              <w:t>poniżej 4 punktów – niedostateczna.</w:t>
            </w:r>
          </w:p>
          <w:p w:rsidR="001E02AB" w:rsidRPr="001E02AB" w:rsidRDefault="001E02AB" w:rsidP="001E02AB">
            <w:pPr>
              <w:tabs>
                <w:tab w:val="left" w:pos="2010"/>
              </w:tabs>
              <w:spacing w:line="240" w:lineRule="auto"/>
              <w:ind w:right="170"/>
              <w:rPr>
                <w:rFonts w:cs="Arial"/>
              </w:rPr>
            </w:pPr>
            <w:r w:rsidRPr="001E02AB">
              <w:rPr>
                <w:rFonts w:cs="Arial"/>
              </w:rPr>
              <w:t>Ocena z pracy zaliczeniowej:</w:t>
            </w:r>
          </w:p>
          <w:p w:rsidR="001E02AB" w:rsidRPr="001E02AB" w:rsidRDefault="001E02AB" w:rsidP="001E02AB">
            <w:pPr>
              <w:tabs>
                <w:tab w:val="left" w:pos="2010"/>
              </w:tabs>
              <w:spacing w:line="240" w:lineRule="auto"/>
              <w:ind w:right="170"/>
              <w:rPr>
                <w:rFonts w:cs="Arial"/>
              </w:rPr>
            </w:pPr>
            <w:r w:rsidRPr="001E02AB">
              <w:rPr>
                <w:rFonts w:cs="Arial"/>
              </w:rPr>
              <w:t>9 punktów – bardzo dobra,</w:t>
            </w:r>
          </w:p>
          <w:p w:rsidR="001E02AB" w:rsidRPr="001E02AB" w:rsidRDefault="001E02AB" w:rsidP="001E02AB">
            <w:pPr>
              <w:tabs>
                <w:tab w:val="left" w:pos="2010"/>
              </w:tabs>
              <w:spacing w:line="240" w:lineRule="auto"/>
              <w:ind w:right="170"/>
              <w:rPr>
                <w:rFonts w:cs="Arial"/>
              </w:rPr>
            </w:pPr>
            <w:r w:rsidRPr="001E02AB">
              <w:rPr>
                <w:rFonts w:cs="Arial"/>
              </w:rPr>
              <w:t>8 punktów – dobra plus,</w:t>
            </w:r>
          </w:p>
          <w:p w:rsidR="001E02AB" w:rsidRPr="001E02AB" w:rsidRDefault="001E02AB" w:rsidP="001E02AB">
            <w:pPr>
              <w:tabs>
                <w:tab w:val="left" w:pos="2010"/>
              </w:tabs>
              <w:spacing w:line="240" w:lineRule="auto"/>
              <w:ind w:right="170"/>
              <w:rPr>
                <w:rFonts w:cs="Arial"/>
              </w:rPr>
            </w:pPr>
            <w:r w:rsidRPr="001E02AB">
              <w:rPr>
                <w:rFonts w:cs="Arial"/>
              </w:rPr>
              <w:t>7 punktów – dobra,</w:t>
            </w:r>
          </w:p>
          <w:p w:rsidR="001E02AB" w:rsidRPr="001E02AB" w:rsidRDefault="001E02AB" w:rsidP="001E02AB">
            <w:pPr>
              <w:tabs>
                <w:tab w:val="left" w:pos="2010"/>
              </w:tabs>
              <w:spacing w:line="240" w:lineRule="auto"/>
              <w:ind w:right="170"/>
              <w:rPr>
                <w:rFonts w:cs="Arial"/>
              </w:rPr>
            </w:pPr>
            <w:r w:rsidRPr="001E02AB">
              <w:rPr>
                <w:rFonts w:cs="Arial"/>
              </w:rPr>
              <w:t>6 punktów – dostateczna plus,</w:t>
            </w:r>
          </w:p>
          <w:p w:rsidR="001E02AB" w:rsidRPr="001E02AB" w:rsidRDefault="001E02AB" w:rsidP="001E02AB">
            <w:pPr>
              <w:tabs>
                <w:tab w:val="left" w:pos="2010"/>
              </w:tabs>
              <w:spacing w:line="240" w:lineRule="auto"/>
              <w:ind w:right="170"/>
              <w:rPr>
                <w:rFonts w:cs="Arial"/>
              </w:rPr>
            </w:pPr>
            <w:r w:rsidRPr="001E02AB">
              <w:rPr>
                <w:rFonts w:cs="Arial"/>
              </w:rPr>
              <w:t>5 punktów – dostateczna,</w:t>
            </w:r>
          </w:p>
          <w:p w:rsidR="001E02AB" w:rsidRPr="001E02AB" w:rsidRDefault="001E02AB" w:rsidP="001E02AB">
            <w:pPr>
              <w:tabs>
                <w:tab w:val="left" w:pos="2010"/>
              </w:tabs>
              <w:spacing w:line="240" w:lineRule="auto"/>
              <w:ind w:right="170"/>
              <w:rPr>
                <w:rFonts w:cs="Arial"/>
              </w:rPr>
            </w:pPr>
            <w:r w:rsidRPr="001E02AB">
              <w:rPr>
                <w:rFonts w:cs="Arial"/>
              </w:rPr>
              <w:t>poniżej 4 punktów – niedostateczna.</w:t>
            </w:r>
          </w:p>
          <w:p w:rsidR="001E02AB" w:rsidRPr="001E02AB" w:rsidRDefault="001E02AB" w:rsidP="001E02AB">
            <w:pPr>
              <w:tabs>
                <w:tab w:val="left" w:pos="2010"/>
              </w:tabs>
              <w:spacing w:line="240" w:lineRule="auto"/>
              <w:ind w:right="170"/>
              <w:rPr>
                <w:rFonts w:cs="Arial"/>
              </w:rPr>
            </w:pPr>
            <w:r w:rsidRPr="001E02AB">
              <w:rPr>
                <w:rFonts w:cs="Arial"/>
              </w:rPr>
              <w:t>Ponadto za aktywne uczestnictwo w ćwiczeniach student może uzyskać na poszczególnych zajęciach 0,5 punktu, co łącznie daje możliwość zdobycia 4 punktów w semestrze.</w:t>
            </w:r>
          </w:p>
          <w:p w:rsidR="001E02AB" w:rsidRPr="001E02AB" w:rsidRDefault="001E02AB" w:rsidP="001E02AB">
            <w:pPr>
              <w:tabs>
                <w:tab w:val="left" w:pos="2010"/>
              </w:tabs>
              <w:spacing w:line="240" w:lineRule="auto"/>
              <w:ind w:right="170"/>
              <w:rPr>
                <w:rFonts w:cs="Arial"/>
              </w:rPr>
            </w:pPr>
            <w:r w:rsidRPr="001E02AB">
              <w:rPr>
                <w:rFonts w:cs="Arial"/>
              </w:rPr>
              <w:t>Ocena końcowa z ćwiczeń:</w:t>
            </w:r>
          </w:p>
          <w:p w:rsidR="001E02AB" w:rsidRPr="001E02AB" w:rsidRDefault="001E02AB" w:rsidP="001E02AB">
            <w:pPr>
              <w:tabs>
                <w:tab w:val="left" w:pos="2010"/>
              </w:tabs>
              <w:spacing w:line="240" w:lineRule="auto"/>
              <w:ind w:right="170"/>
              <w:rPr>
                <w:rFonts w:cs="Arial"/>
              </w:rPr>
            </w:pPr>
            <w:r w:rsidRPr="001E02AB">
              <w:rPr>
                <w:rFonts w:cs="Arial"/>
              </w:rPr>
              <w:t>21 – 22 punkty – bardzo dobra,</w:t>
            </w:r>
          </w:p>
          <w:p w:rsidR="001E02AB" w:rsidRPr="001E02AB" w:rsidRDefault="001E02AB" w:rsidP="001E02AB">
            <w:pPr>
              <w:tabs>
                <w:tab w:val="left" w:pos="2010"/>
              </w:tabs>
              <w:spacing w:line="240" w:lineRule="auto"/>
              <w:ind w:right="170"/>
              <w:rPr>
                <w:rFonts w:cs="Arial"/>
              </w:rPr>
            </w:pPr>
            <w:r w:rsidRPr="001E02AB">
              <w:rPr>
                <w:rFonts w:cs="Arial"/>
              </w:rPr>
              <w:t>19 punktów – dobra plus,</w:t>
            </w:r>
          </w:p>
          <w:p w:rsidR="001E02AB" w:rsidRPr="001E02AB" w:rsidRDefault="001E02AB" w:rsidP="001E02AB">
            <w:pPr>
              <w:tabs>
                <w:tab w:val="left" w:pos="2010"/>
              </w:tabs>
              <w:spacing w:line="240" w:lineRule="auto"/>
              <w:ind w:right="170"/>
              <w:rPr>
                <w:rFonts w:cs="Arial"/>
              </w:rPr>
            </w:pPr>
            <w:r w:rsidRPr="001E02AB">
              <w:rPr>
                <w:rFonts w:cs="Arial"/>
              </w:rPr>
              <w:t>15 – 17 punktów – dobra,</w:t>
            </w:r>
          </w:p>
          <w:p w:rsidR="001E02AB" w:rsidRPr="001E02AB" w:rsidRDefault="001E02AB" w:rsidP="001E02AB">
            <w:pPr>
              <w:tabs>
                <w:tab w:val="left" w:pos="2010"/>
              </w:tabs>
              <w:spacing w:line="240" w:lineRule="auto"/>
              <w:ind w:right="170"/>
              <w:rPr>
                <w:rFonts w:cs="Arial"/>
              </w:rPr>
            </w:pPr>
            <w:r w:rsidRPr="001E02AB">
              <w:rPr>
                <w:rFonts w:cs="Arial"/>
              </w:rPr>
              <w:t>14 punktów – dostateczna plus,</w:t>
            </w:r>
          </w:p>
          <w:p w:rsidR="001E02AB" w:rsidRPr="001E02AB" w:rsidRDefault="001E02AB" w:rsidP="001E02AB">
            <w:pPr>
              <w:tabs>
                <w:tab w:val="left" w:pos="2010"/>
              </w:tabs>
              <w:spacing w:line="240" w:lineRule="auto"/>
              <w:ind w:right="170"/>
              <w:rPr>
                <w:rFonts w:cs="Arial"/>
              </w:rPr>
            </w:pPr>
            <w:r w:rsidRPr="001E02AB">
              <w:rPr>
                <w:rFonts w:cs="Arial"/>
              </w:rPr>
              <w:t>12 punktów – dostateczna,</w:t>
            </w:r>
          </w:p>
          <w:p w:rsidR="001E02AB" w:rsidRPr="001E02AB" w:rsidRDefault="001E02AB" w:rsidP="001E02AB">
            <w:pPr>
              <w:tabs>
                <w:tab w:val="left" w:pos="2010"/>
              </w:tabs>
              <w:spacing w:line="240" w:lineRule="auto"/>
              <w:ind w:right="170"/>
              <w:rPr>
                <w:rFonts w:cs="Arial"/>
              </w:rPr>
            </w:pPr>
            <w:r w:rsidRPr="001E02AB">
              <w:rPr>
                <w:rFonts w:cs="Arial"/>
              </w:rPr>
              <w:t>10 punktów i mniej – niedostateczna.</w:t>
            </w:r>
          </w:p>
          <w:p w:rsidR="001E02AB" w:rsidRPr="001E02AB" w:rsidRDefault="001E02AB" w:rsidP="001E02AB">
            <w:pPr>
              <w:tabs>
                <w:tab w:val="left" w:pos="2010"/>
              </w:tabs>
              <w:spacing w:line="276" w:lineRule="auto"/>
              <w:ind w:right="170"/>
              <w:rPr>
                <w:rFonts w:cs="Arial"/>
              </w:rPr>
            </w:pPr>
            <w:r w:rsidRPr="001E02AB">
              <w:rPr>
                <w:rFonts w:cs="Arial"/>
              </w:rPr>
              <w:lastRenderedPageBreak/>
              <w:t>Poprawa kolokwium w trakcie dyżurów. Możliwe jest jedno podejście.</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Bilans punktów ECTS:</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Studia stacjonarne</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Obciążenie studenta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Udział w ćwiczeniach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0260EA">
            <w:pPr>
              <w:autoSpaceDE w:val="0"/>
              <w:autoSpaceDN w:val="0"/>
              <w:adjustRightInd w:val="0"/>
              <w:spacing w:line="276" w:lineRule="auto"/>
              <w:ind w:right="170"/>
              <w:rPr>
                <w:rFonts w:cs="Arial"/>
                <w:color w:val="000000"/>
              </w:rPr>
            </w:pPr>
            <w:r w:rsidRPr="001E02AB">
              <w:rPr>
                <w:rFonts w:cs="Arial"/>
                <w:color w:val="000000"/>
              </w:rPr>
              <w:t>30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0260EA">
            <w:pPr>
              <w:autoSpaceDE w:val="0"/>
              <w:autoSpaceDN w:val="0"/>
              <w:adjustRightInd w:val="0"/>
              <w:spacing w:line="276" w:lineRule="auto"/>
              <w:ind w:right="170"/>
              <w:rPr>
                <w:rFonts w:cs="Arial"/>
                <w:color w:val="000000"/>
              </w:rPr>
            </w:pPr>
            <w:r w:rsidRPr="001E02AB">
              <w:rPr>
                <w:rFonts w:cs="Arial"/>
                <w:color w:val="000000"/>
              </w:rPr>
              <w:t>2 godziny</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Przygotowanie do zajęć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0260EA">
            <w:pPr>
              <w:autoSpaceDE w:val="0"/>
              <w:autoSpaceDN w:val="0"/>
              <w:adjustRightInd w:val="0"/>
              <w:spacing w:line="276" w:lineRule="auto"/>
              <w:ind w:right="170"/>
              <w:rPr>
                <w:rFonts w:cs="Arial"/>
                <w:color w:val="000000"/>
              </w:rPr>
            </w:pPr>
            <w:r w:rsidRPr="001E02AB">
              <w:rPr>
                <w:rFonts w:cs="Arial"/>
                <w:color w:val="000000"/>
              </w:rPr>
              <w:t>5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Przygotowanie pracy zaliczeniowej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0260EA">
            <w:pPr>
              <w:autoSpaceDE w:val="0"/>
              <w:autoSpaceDN w:val="0"/>
              <w:adjustRightInd w:val="0"/>
              <w:spacing w:line="276" w:lineRule="auto"/>
              <w:ind w:right="170"/>
              <w:rPr>
                <w:rFonts w:cs="Arial"/>
                <w:color w:val="000000"/>
              </w:rPr>
            </w:pPr>
            <w:r w:rsidRPr="001E02AB">
              <w:rPr>
                <w:rFonts w:cs="Arial"/>
                <w:color w:val="000000"/>
              </w:rPr>
              <w:t>8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Przygotowanie do kolokwium zaliczeniowego</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0260EA">
            <w:pPr>
              <w:autoSpaceDE w:val="0"/>
              <w:autoSpaceDN w:val="0"/>
              <w:adjustRightInd w:val="0"/>
              <w:spacing w:line="276" w:lineRule="auto"/>
              <w:ind w:right="170"/>
              <w:rPr>
                <w:rFonts w:cs="Arial"/>
                <w:color w:val="000000"/>
              </w:rPr>
            </w:pPr>
            <w:r w:rsidRPr="001E02AB">
              <w:rPr>
                <w:rFonts w:cs="Arial"/>
                <w:color w:val="000000"/>
              </w:rPr>
              <w:t>5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spacing w:line="276" w:lineRule="auto"/>
              <w:ind w:right="170"/>
              <w:rPr>
                <w:rFonts w:cs="Arial"/>
                <w:b/>
                <w:bCs/>
              </w:rPr>
            </w:pPr>
            <w:r w:rsidRPr="001E02AB">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0260EA">
            <w:pPr>
              <w:spacing w:line="276" w:lineRule="auto"/>
              <w:ind w:right="170"/>
              <w:rPr>
                <w:rFonts w:cs="Arial"/>
              </w:rPr>
            </w:pPr>
            <w:r w:rsidRPr="001E02AB">
              <w:rPr>
                <w:rFonts w:cs="Arial"/>
              </w:rPr>
              <w:t>50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spacing w:line="276" w:lineRule="auto"/>
              <w:ind w:right="170"/>
              <w:rPr>
                <w:rFonts w:cs="Arial"/>
                <w:b/>
                <w:bCs/>
              </w:rPr>
            </w:pPr>
            <w:r w:rsidRPr="001E02AB">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0260EA">
            <w:pPr>
              <w:spacing w:line="276" w:lineRule="auto"/>
              <w:ind w:right="170"/>
              <w:rPr>
                <w:rFonts w:cs="Arial"/>
                <w:bCs/>
              </w:rPr>
            </w:pPr>
            <w:r w:rsidRPr="001E02AB">
              <w:rPr>
                <w:rFonts w:cs="Arial"/>
                <w:bCs/>
              </w:rPr>
              <w:t>2 ECTS</w:t>
            </w:r>
          </w:p>
        </w:tc>
      </w:tr>
    </w:tbl>
    <w:p w:rsidR="001E02AB" w:rsidRDefault="001E02AB">
      <w:pPr>
        <w:spacing w:before="0" w:after="0" w:line="240" w:lineRule="auto"/>
        <w:ind w:left="0"/>
      </w:pPr>
      <w:r>
        <w:br w:type="page"/>
      </w:r>
    </w:p>
    <w:tbl>
      <w:tblPr>
        <w:tblW w:w="10433" w:type="dxa"/>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231528" w:rsidRPr="00231528" w:rsidTr="00520D80">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31528" w:rsidRPr="00231528" w:rsidRDefault="00231528" w:rsidP="00231528">
            <w:pPr>
              <w:autoSpaceDE w:val="0"/>
              <w:autoSpaceDN w:val="0"/>
              <w:adjustRightInd w:val="0"/>
              <w:spacing w:line="276" w:lineRule="auto"/>
              <w:ind w:left="0" w:right="170"/>
              <w:rPr>
                <w:rFonts w:cs="Arial"/>
              </w:rPr>
            </w:pPr>
          </w:p>
        </w:tc>
      </w:tr>
      <w:tr w:rsidR="00231528" w:rsidRPr="00231528" w:rsidTr="00520D80">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31528" w:rsidRPr="00231528" w:rsidRDefault="00231528" w:rsidP="00231528">
            <w:pPr>
              <w:autoSpaceDE w:val="0"/>
              <w:autoSpaceDN w:val="0"/>
              <w:adjustRightInd w:val="0"/>
              <w:spacing w:line="276" w:lineRule="auto"/>
              <w:ind w:right="170"/>
              <w:jc w:val="center"/>
              <w:rPr>
                <w:rFonts w:cs="Arial"/>
                <w:b/>
                <w:bCs/>
                <w:color w:val="000000"/>
              </w:rPr>
            </w:pPr>
            <w:r w:rsidRPr="00231528">
              <w:rPr>
                <w:rFonts w:cs="Arial"/>
              </w:rPr>
              <w:br w:type="page"/>
            </w:r>
            <w:r w:rsidRPr="00231528">
              <w:rPr>
                <w:rFonts w:cs="Arial"/>
                <w:b/>
                <w:bCs/>
                <w:color w:val="000000"/>
              </w:rPr>
              <w:t>Sylabus przedmiotu / modułu kształcenia</w:t>
            </w:r>
          </w:p>
        </w:tc>
      </w:tr>
      <w:tr w:rsidR="00231528" w:rsidRPr="00231528" w:rsidTr="00520D80">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Nazwa przedmiotu/modułu kształcenia:</w:t>
            </w:r>
            <w:r w:rsidRPr="0023152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hideMark/>
          </w:tcPr>
          <w:p w:rsidR="00231528" w:rsidRPr="00231528" w:rsidRDefault="00231528" w:rsidP="005478B1">
            <w:pPr>
              <w:pStyle w:val="Nagwek1"/>
              <w:rPr>
                <w:b/>
                <w:color w:val="000000"/>
              </w:rPr>
            </w:pPr>
            <w:bookmarkStart w:id="2" w:name="_Toc209981284"/>
            <w:r w:rsidRPr="00231528">
              <w:t>Ochrona własności intelektualnej</w:t>
            </w:r>
            <w:bookmarkEnd w:id="2"/>
            <w:r w:rsidRPr="00231528">
              <w:t xml:space="preserve"> </w:t>
            </w:r>
          </w:p>
        </w:tc>
      </w:tr>
      <w:tr w:rsidR="00231528" w:rsidRPr="00231528" w:rsidTr="00520D80">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lang w:val="en-US"/>
              </w:rPr>
            </w:pPr>
            <w:proofErr w:type="spellStart"/>
            <w:r w:rsidRPr="00231528">
              <w:rPr>
                <w:rFonts w:cs="Arial"/>
                <w:b/>
                <w:color w:val="000000"/>
                <w:lang w:val="en-US"/>
              </w:rPr>
              <w:t>Nazwa</w:t>
            </w:r>
            <w:proofErr w:type="spellEnd"/>
            <w:r w:rsidRPr="00231528">
              <w:rPr>
                <w:rFonts w:cs="Arial"/>
                <w:b/>
                <w:color w:val="000000"/>
                <w:lang w:val="en-US"/>
              </w:rPr>
              <w:t xml:space="preserve"> w </w:t>
            </w:r>
            <w:proofErr w:type="spellStart"/>
            <w:r w:rsidRPr="00231528">
              <w:rPr>
                <w:rFonts w:cs="Arial"/>
                <w:b/>
                <w:color w:val="000000"/>
                <w:lang w:val="en-US"/>
              </w:rPr>
              <w:t>języku</w:t>
            </w:r>
            <w:proofErr w:type="spellEnd"/>
            <w:r w:rsidRPr="00231528">
              <w:rPr>
                <w:rFonts w:cs="Arial"/>
                <w:b/>
                <w:color w:val="000000"/>
                <w:lang w:val="en-US"/>
              </w:rPr>
              <w:t xml:space="preserve"> </w:t>
            </w:r>
            <w:proofErr w:type="spellStart"/>
            <w:r w:rsidRPr="00231528">
              <w:rPr>
                <w:rFonts w:cs="Arial"/>
                <w:b/>
                <w:color w:val="000000"/>
                <w:lang w:val="en-US"/>
              </w:rPr>
              <w:t>angielskim</w:t>
            </w:r>
            <w:proofErr w:type="spellEnd"/>
            <w:r w:rsidRPr="00231528">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lang w:val="en-US"/>
              </w:rPr>
            </w:pPr>
            <w:r w:rsidRPr="00231528">
              <w:rPr>
                <w:rFonts w:cs="Arial"/>
                <w:color w:val="000000"/>
                <w:lang w:val="en-US"/>
              </w:rPr>
              <w:t xml:space="preserve"> </w:t>
            </w:r>
            <w:proofErr w:type="spellStart"/>
            <w:r w:rsidRPr="00231528">
              <w:rPr>
                <w:rFonts w:cs="Arial"/>
              </w:rPr>
              <w:t>Protection</w:t>
            </w:r>
            <w:proofErr w:type="spellEnd"/>
            <w:r w:rsidRPr="00231528">
              <w:rPr>
                <w:rFonts w:cs="Arial"/>
              </w:rPr>
              <w:t xml:space="preserve"> of </w:t>
            </w:r>
            <w:proofErr w:type="spellStart"/>
            <w:r w:rsidRPr="00231528">
              <w:rPr>
                <w:rFonts w:cs="Arial"/>
              </w:rPr>
              <w:t>Intellectual</w:t>
            </w:r>
            <w:proofErr w:type="spellEnd"/>
            <w:r w:rsidRPr="00231528">
              <w:rPr>
                <w:rFonts w:cs="Arial"/>
              </w:rPr>
              <w:t xml:space="preserve"> </w:t>
            </w:r>
            <w:proofErr w:type="spellStart"/>
            <w:r w:rsidRPr="00231528">
              <w:rPr>
                <w:rFonts w:cs="Arial"/>
              </w:rPr>
              <w:t>Property</w:t>
            </w:r>
            <w:proofErr w:type="spellEnd"/>
          </w:p>
        </w:tc>
      </w:tr>
      <w:tr w:rsidR="00231528" w:rsidRPr="00231528" w:rsidTr="00520D80">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Język wykładowy:</w:t>
            </w:r>
            <w:r w:rsidRPr="0023152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hideMark/>
          </w:tcPr>
          <w:p w:rsidR="00231528" w:rsidRPr="00231528" w:rsidRDefault="00BE1349" w:rsidP="00231528">
            <w:pPr>
              <w:autoSpaceDE w:val="0"/>
              <w:autoSpaceDN w:val="0"/>
              <w:adjustRightInd w:val="0"/>
              <w:spacing w:line="276" w:lineRule="auto"/>
              <w:ind w:right="170"/>
              <w:rPr>
                <w:rFonts w:cs="Arial"/>
                <w:color w:val="000000"/>
              </w:rPr>
            </w:pPr>
            <w:r>
              <w:rPr>
                <w:rFonts w:cs="Arial"/>
                <w:color w:val="000000"/>
              </w:rPr>
              <w:t>p</w:t>
            </w:r>
            <w:r w:rsidR="00231528" w:rsidRPr="00231528">
              <w:rPr>
                <w:rFonts w:cs="Arial"/>
                <w:color w:val="000000"/>
              </w:rPr>
              <w:t>olski</w:t>
            </w:r>
          </w:p>
        </w:tc>
      </w:tr>
      <w:tr w:rsidR="00231528" w:rsidRPr="00231528" w:rsidTr="00520D80">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222222"/>
                <w:shd w:val="clear" w:color="auto" w:fill="FFFFFF"/>
              </w:rPr>
              <w:t>filologia polska  </w:t>
            </w:r>
          </w:p>
        </w:tc>
      </w:tr>
      <w:tr w:rsidR="00231528" w:rsidRPr="00231528" w:rsidTr="00520D80">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color w:val="000000"/>
              </w:rPr>
              <w:t>Wydział Nauk Humanistycznych</w:t>
            </w:r>
          </w:p>
        </w:tc>
      </w:tr>
      <w:tr w:rsidR="00231528" w:rsidRPr="00231528" w:rsidTr="00520D80">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obowiązkowy </w:t>
            </w:r>
          </w:p>
        </w:tc>
      </w:tr>
      <w:tr w:rsidR="00231528" w:rsidRPr="00231528" w:rsidTr="00520D80">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pierwszego stopnia </w:t>
            </w:r>
          </w:p>
        </w:tc>
      </w:tr>
      <w:tr w:rsidR="00231528" w:rsidRPr="00231528" w:rsidTr="00520D80">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trzeci </w:t>
            </w:r>
          </w:p>
        </w:tc>
      </w:tr>
      <w:tr w:rsidR="00231528" w:rsidRPr="00231528" w:rsidTr="00520D80">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piąty </w:t>
            </w:r>
          </w:p>
        </w:tc>
      </w:tr>
      <w:tr w:rsidR="00231528" w:rsidRPr="00231528" w:rsidTr="00520D80">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1</w:t>
            </w:r>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dr Anna </w:t>
            </w:r>
            <w:proofErr w:type="spellStart"/>
            <w:r w:rsidRPr="00231528">
              <w:rPr>
                <w:rFonts w:cs="Arial"/>
                <w:color w:val="000000"/>
              </w:rPr>
              <w:t>Falana-Jafra</w:t>
            </w:r>
            <w:proofErr w:type="spellEnd"/>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dr Anna </w:t>
            </w:r>
            <w:proofErr w:type="spellStart"/>
            <w:r w:rsidRPr="00231528">
              <w:rPr>
                <w:rFonts w:cs="Arial"/>
                <w:color w:val="000000"/>
              </w:rPr>
              <w:t>Falana-Jafra</w:t>
            </w:r>
            <w:proofErr w:type="spellEnd"/>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jc w:val="center"/>
              <w:rPr>
                <w:rFonts w:cs="Arial"/>
                <w:color w:val="000000"/>
              </w:rPr>
            </w:pPr>
            <w:r w:rsidRPr="0023152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hideMark/>
          </w:tcPr>
          <w:p w:rsidR="00231528" w:rsidRPr="00231528" w:rsidRDefault="00231528" w:rsidP="0031504F">
            <w:pPr>
              <w:numPr>
                <w:ilvl w:val="0"/>
                <w:numId w:val="45"/>
              </w:numPr>
              <w:autoSpaceDE w:val="0"/>
              <w:autoSpaceDN w:val="0"/>
              <w:adjustRightInd w:val="0"/>
              <w:spacing w:before="0" w:after="200" w:line="276" w:lineRule="auto"/>
              <w:ind w:left="396" w:right="170"/>
              <w:contextualSpacing/>
              <w:rPr>
                <w:rFonts w:cs="Arial"/>
                <w:color w:val="000000"/>
              </w:rPr>
            </w:pPr>
            <w:r w:rsidRPr="00231528">
              <w:rPr>
                <w:rFonts w:cs="Arial"/>
                <w:color w:val="06022E"/>
                <w:shd w:val="clear" w:color="auto" w:fill="FFFFFF"/>
              </w:rPr>
              <w:t xml:space="preserve">Nabycie wiedzy z zakresu obowiązującego w Rzeczypospolitej Polskiej prawa własności intelektualnej. </w:t>
            </w:r>
          </w:p>
          <w:p w:rsidR="00231528" w:rsidRPr="00231528" w:rsidRDefault="00231528" w:rsidP="0031504F">
            <w:pPr>
              <w:numPr>
                <w:ilvl w:val="0"/>
                <w:numId w:val="45"/>
              </w:numPr>
              <w:autoSpaceDE w:val="0"/>
              <w:autoSpaceDN w:val="0"/>
              <w:adjustRightInd w:val="0"/>
              <w:spacing w:before="0" w:after="200" w:line="276" w:lineRule="auto"/>
              <w:ind w:left="396" w:right="170"/>
              <w:contextualSpacing/>
              <w:rPr>
                <w:rFonts w:cs="Arial"/>
                <w:color w:val="000000"/>
              </w:rPr>
            </w:pPr>
            <w:r w:rsidRPr="00231528">
              <w:rPr>
                <w:rFonts w:cs="Arial"/>
                <w:color w:val="06022E"/>
                <w:shd w:val="clear" w:color="auto" w:fill="FFFFFF"/>
              </w:rPr>
              <w:t xml:space="preserve">Opanowanie umiejętności interpretowania tekstów prawnych. </w:t>
            </w:r>
          </w:p>
          <w:p w:rsidR="00231528" w:rsidRPr="00231528" w:rsidRDefault="00231528" w:rsidP="0031504F">
            <w:pPr>
              <w:numPr>
                <w:ilvl w:val="0"/>
                <w:numId w:val="45"/>
              </w:numPr>
              <w:autoSpaceDE w:val="0"/>
              <w:autoSpaceDN w:val="0"/>
              <w:adjustRightInd w:val="0"/>
              <w:spacing w:before="0" w:after="200" w:line="276" w:lineRule="auto"/>
              <w:ind w:left="396" w:right="170"/>
              <w:contextualSpacing/>
              <w:rPr>
                <w:rFonts w:cs="Arial"/>
                <w:color w:val="000000"/>
              </w:rPr>
            </w:pPr>
            <w:r w:rsidRPr="00231528">
              <w:rPr>
                <w:rFonts w:cs="Arial"/>
                <w:color w:val="06022E"/>
                <w:shd w:val="clear" w:color="auto" w:fill="FFFFFF"/>
              </w:rPr>
              <w:t xml:space="preserve">Nabycie gotowości do </w:t>
            </w:r>
            <w:r w:rsidRPr="00231528">
              <w:rPr>
                <w:rFonts w:cs="Arial"/>
              </w:rPr>
              <w:t>śledzenia nowelizacji tekstów prawnych w zakresie prawa własności intelektualnej i samodzielnego poddawania ich interpretacji.</w:t>
            </w:r>
          </w:p>
        </w:tc>
      </w:tr>
      <w:tr w:rsidR="00231528" w:rsidRPr="00231528" w:rsidTr="00520D80">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454"/>
        </w:trPr>
        <w:tc>
          <w:tcPr>
            <w:tcW w:w="1448" w:type="dxa"/>
            <w:vMerge/>
            <w:tcBorders>
              <w:top w:val="single" w:sz="4" w:space="0" w:color="auto"/>
              <w:left w:val="single" w:sz="4" w:space="0" w:color="auto"/>
              <w:bottom w:val="single" w:sz="4" w:space="0" w:color="auto"/>
              <w:right w:val="single" w:sz="6" w:space="0" w:color="auto"/>
            </w:tcBorders>
            <w:vAlign w:val="center"/>
            <w:hideMark/>
          </w:tcPr>
          <w:p w:rsidR="00231528" w:rsidRPr="00231528" w:rsidRDefault="00231528" w:rsidP="00231528">
            <w:pPr>
              <w:spacing w:before="0" w:after="0" w:line="240" w:lineRule="auto"/>
              <w:ind w:left="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rPr>
            </w:pPr>
            <w:r w:rsidRPr="00231528">
              <w:rPr>
                <w:rFonts w:cs="Arial"/>
                <w:b/>
                <w:color w:val="000000"/>
              </w:rPr>
              <w:t>WIEDZA</w:t>
            </w:r>
            <w:r w:rsidRPr="00231528">
              <w:rPr>
                <w:rFonts w:cs="Arial"/>
              </w:rPr>
              <w:t xml:space="preserve"> </w:t>
            </w:r>
          </w:p>
          <w:p w:rsidR="00231528" w:rsidRPr="00231528" w:rsidRDefault="00231528" w:rsidP="000260EA">
            <w:pPr>
              <w:autoSpaceDE w:val="0"/>
              <w:autoSpaceDN w:val="0"/>
              <w:adjustRightInd w:val="0"/>
              <w:spacing w:line="276" w:lineRule="auto"/>
              <w:ind w:right="170"/>
              <w:rPr>
                <w:rFonts w:cs="Arial"/>
                <w:b/>
                <w:color w:val="000000"/>
              </w:rPr>
            </w:pPr>
            <w:r w:rsidRPr="00231528">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vAlign w:val="center"/>
            <w:hideMark/>
          </w:tcPr>
          <w:p w:rsidR="00231528" w:rsidRPr="00231528" w:rsidRDefault="00231528" w:rsidP="00231528">
            <w:pPr>
              <w:spacing w:before="0" w:after="0" w:line="240" w:lineRule="auto"/>
              <w:ind w:left="0"/>
              <w:rPr>
                <w:rFonts w:cs="Arial"/>
                <w:b/>
                <w:color w:val="000000"/>
              </w:rPr>
            </w:pPr>
          </w:p>
        </w:tc>
      </w:tr>
      <w:tr w:rsidR="00231528" w:rsidRPr="00231528" w:rsidTr="00520D80">
        <w:trPr>
          <w:trHeight w:val="290"/>
        </w:trPr>
        <w:tc>
          <w:tcPr>
            <w:tcW w:w="1448" w:type="dxa"/>
            <w:tcBorders>
              <w:top w:val="single" w:sz="4" w:space="0" w:color="auto"/>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W_01</w:t>
            </w:r>
          </w:p>
        </w:tc>
        <w:tc>
          <w:tcPr>
            <w:tcW w:w="7087" w:type="dxa"/>
            <w:gridSpan w:val="13"/>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0260EA">
            <w:pPr>
              <w:autoSpaceDE w:val="0"/>
              <w:autoSpaceDN w:val="0"/>
              <w:adjustRightInd w:val="0"/>
              <w:spacing w:after="240" w:line="276" w:lineRule="auto"/>
              <w:ind w:right="170"/>
              <w:rPr>
                <w:rFonts w:cs="Arial"/>
                <w:color w:val="000000"/>
              </w:rPr>
            </w:pPr>
            <w:r w:rsidRPr="00231528">
              <w:rPr>
                <w:rFonts w:cs="Arial"/>
              </w:rPr>
              <w:t xml:space="preserve">fundamentalne zasady prawa polskiego, w tym procesu jego tworzenia, a także hierarchię źródeł przepisów prawnych. </w:t>
            </w:r>
          </w:p>
        </w:tc>
        <w:tc>
          <w:tcPr>
            <w:tcW w:w="189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rPr>
            </w:pPr>
            <w:r w:rsidRPr="00231528">
              <w:rPr>
                <w:rFonts w:cs="Arial"/>
              </w:rPr>
              <w:t>K_W02</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0260EA">
            <w:pPr>
              <w:autoSpaceDE w:val="0"/>
              <w:autoSpaceDN w:val="0"/>
              <w:adjustRightInd w:val="0"/>
              <w:spacing w:after="240" w:line="276" w:lineRule="auto"/>
              <w:ind w:right="170"/>
              <w:rPr>
                <w:rFonts w:cs="Arial"/>
                <w:color w:val="000000"/>
              </w:rPr>
            </w:pPr>
            <w:r w:rsidRPr="00231528">
              <w:rPr>
                <w:rFonts w:cs="Arial"/>
              </w:rPr>
              <w:t>znaczenia pojęć: własność intelektualna, jej prawna ochrona, rozróżnia rodzaje własności intelektualnej</w:t>
            </w:r>
            <w:r w:rsidRPr="00231528">
              <w:rPr>
                <w:rFonts w:cs="Arial"/>
                <w:color w:val="000000"/>
              </w:rPr>
              <w:t xml:space="preserve">; posiada wiedzę odnośnie fundamentalnych polskich regulacji prawnych dotyczących własności intelektualnej. </w:t>
            </w:r>
          </w:p>
        </w:tc>
        <w:tc>
          <w:tcPr>
            <w:tcW w:w="189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rPr>
            </w:pPr>
            <w:r w:rsidRPr="00231528">
              <w:rPr>
                <w:rFonts w:cs="Arial"/>
              </w:rPr>
              <w:t>K_W10</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hideMark/>
          </w:tcPr>
          <w:p w:rsidR="00231528" w:rsidRPr="00231528" w:rsidRDefault="00231528" w:rsidP="005478B1">
            <w:pPr>
              <w:autoSpaceDE w:val="0"/>
              <w:autoSpaceDN w:val="0"/>
              <w:adjustRightInd w:val="0"/>
              <w:spacing w:after="240" w:line="276" w:lineRule="auto"/>
              <w:ind w:right="170"/>
              <w:rPr>
                <w:rFonts w:cs="Arial"/>
                <w:color w:val="000000"/>
              </w:rPr>
            </w:pPr>
            <w:r w:rsidRPr="00231528">
              <w:rPr>
                <w:rFonts w:cs="Arial"/>
                <w:color w:val="000000"/>
              </w:rPr>
              <w:t xml:space="preserve">prawne i etyczne znaczenie ochrony własności intelektualnej w kontekście dóbr osobistych i ogólnospołecznych. </w:t>
            </w:r>
          </w:p>
        </w:tc>
        <w:tc>
          <w:tcPr>
            <w:tcW w:w="189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rPr>
            </w:pPr>
            <w:r w:rsidRPr="00231528">
              <w:rPr>
                <w:rFonts w:cs="Arial"/>
              </w:rPr>
              <w:t>K_W11</w:t>
            </w:r>
          </w:p>
        </w:tc>
      </w:tr>
      <w:tr w:rsidR="00231528" w:rsidRPr="00231528" w:rsidTr="00520D80">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rsidR="00231528" w:rsidRPr="00231528" w:rsidRDefault="00231528" w:rsidP="00231528">
            <w:pPr>
              <w:autoSpaceDE w:val="0"/>
              <w:autoSpaceDN w:val="0"/>
              <w:adjustRightInd w:val="0"/>
              <w:spacing w:before="0" w:after="0" w:line="276" w:lineRule="auto"/>
              <w:ind w:right="170"/>
              <w:rPr>
                <w:rFonts w:cs="Arial"/>
                <w:b/>
                <w:color w:val="000000"/>
              </w:rPr>
            </w:pPr>
            <w:r w:rsidRPr="00231528">
              <w:rPr>
                <w:rFonts w:cs="Arial"/>
                <w:b/>
                <w:color w:val="000000"/>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hideMark/>
          </w:tcPr>
          <w:p w:rsidR="00231528" w:rsidRPr="00231528" w:rsidRDefault="00231528" w:rsidP="000260EA">
            <w:pPr>
              <w:autoSpaceDE w:val="0"/>
              <w:autoSpaceDN w:val="0"/>
              <w:adjustRightInd w:val="0"/>
              <w:spacing w:after="240" w:line="276" w:lineRule="auto"/>
              <w:ind w:right="170"/>
              <w:rPr>
                <w:rFonts w:cs="Arial"/>
                <w:b/>
                <w:color w:val="000000"/>
              </w:rPr>
            </w:pPr>
            <w:r w:rsidRPr="00231528">
              <w:rPr>
                <w:rFonts w:cs="Arial"/>
                <w:b/>
                <w:color w:val="000000"/>
              </w:rPr>
              <w:t>UMIEJĘTNOŚCI</w:t>
            </w:r>
          </w:p>
          <w:p w:rsidR="00231528" w:rsidRPr="00231528" w:rsidRDefault="00231528" w:rsidP="000260EA">
            <w:pPr>
              <w:autoSpaceDE w:val="0"/>
              <w:autoSpaceDN w:val="0"/>
              <w:adjustRightInd w:val="0"/>
              <w:spacing w:after="240" w:line="276" w:lineRule="auto"/>
              <w:ind w:right="170"/>
              <w:rPr>
                <w:rFonts w:cs="Arial"/>
                <w:b/>
                <w:color w:val="000000"/>
              </w:rPr>
            </w:pPr>
            <w:r w:rsidRPr="00231528">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0260EA">
            <w:pPr>
              <w:autoSpaceDE w:val="0"/>
              <w:autoSpaceDN w:val="0"/>
              <w:adjustRightInd w:val="0"/>
              <w:spacing w:after="240" w:line="276" w:lineRule="auto"/>
              <w:ind w:right="170"/>
              <w:rPr>
                <w:rFonts w:cs="Arial"/>
                <w:color w:val="000000"/>
              </w:rPr>
            </w:pPr>
            <w:r w:rsidRPr="00231528">
              <w:rPr>
                <w:rFonts w:cs="Arial"/>
                <w:color w:val="000000"/>
              </w:rPr>
              <w:t>interpretować teksty prawne zawierające przepisy dotyczące prawa własności intelektualnej oraz samodzielnie odszukiwać powszechnie obowiązujące przepisy prawa dotyczące prawa własności intelektualnej.</w:t>
            </w:r>
          </w:p>
        </w:tc>
        <w:tc>
          <w:tcPr>
            <w:tcW w:w="189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K_U03; K_U07</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0260EA">
            <w:pPr>
              <w:autoSpaceDE w:val="0"/>
              <w:autoSpaceDN w:val="0"/>
              <w:adjustRightInd w:val="0"/>
              <w:spacing w:after="240" w:line="276" w:lineRule="auto"/>
              <w:ind w:right="170"/>
              <w:rPr>
                <w:rFonts w:cs="Arial"/>
                <w:color w:val="000000"/>
              </w:rPr>
            </w:pPr>
            <w:r w:rsidRPr="00231528">
              <w:rPr>
                <w:rFonts w:cs="Arial"/>
                <w:color w:val="000000"/>
              </w:rPr>
              <w:t xml:space="preserve">opracować pracę naukową z zachowaniem fundamentalnych zasad prawa własności intelektualnej. </w:t>
            </w:r>
          </w:p>
        </w:tc>
        <w:tc>
          <w:tcPr>
            <w:tcW w:w="189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K_U010</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0260EA">
            <w:pPr>
              <w:autoSpaceDE w:val="0"/>
              <w:autoSpaceDN w:val="0"/>
              <w:adjustRightInd w:val="0"/>
              <w:spacing w:after="240" w:line="276" w:lineRule="auto"/>
              <w:ind w:right="170"/>
              <w:rPr>
                <w:rFonts w:cs="Arial"/>
                <w:color w:val="000000"/>
              </w:rPr>
            </w:pPr>
            <w:r w:rsidRPr="00231528">
              <w:rPr>
                <w:rFonts w:cs="Arial"/>
              </w:rPr>
              <w:t xml:space="preserve">swobodnie wypowiadać się na temat prawa własności intelektualnej obowiązującego obecnie w Rzeczypospolitej Polskiej. </w:t>
            </w:r>
          </w:p>
        </w:tc>
        <w:tc>
          <w:tcPr>
            <w:tcW w:w="1898" w:type="dxa"/>
            <w:tcBorders>
              <w:top w:val="single" w:sz="2" w:space="0" w:color="000000"/>
              <w:left w:val="single" w:sz="6" w:space="0" w:color="auto"/>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K_U13</w:t>
            </w:r>
          </w:p>
        </w:tc>
      </w:tr>
      <w:tr w:rsidR="00231528" w:rsidRPr="00231528" w:rsidTr="00520D80">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rsidR="00231528" w:rsidRPr="00231528" w:rsidRDefault="00231528" w:rsidP="00231528">
            <w:pPr>
              <w:autoSpaceDE w:val="0"/>
              <w:autoSpaceDN w:val="0"/>
              <w:adjustRightInd w:val="0"/>
              <w:spacing w:before="0" w:after="0" w:line="276" w:lineRule="auto"/>
              <w:ind w:right="170"/>
              <w:rPr>
                <w:rFonts w:cs="Arial"/>
                <w:b/>
                <w:color w:val="000000"/>
              </w:rPr>
            </w:pPr>
            <w:r w:rsidRPr="0023152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hideMark/>
          </w:tcPr>
          <w:p w:rsidR="00231528" w:rsidRPr="00231528" w:rsidRDefault="00231528" w:rsidP="000260EA">
            <w:pPr>
              <w:autoSpaceDE w:val="0"/>
              <w:autoSpaceDN w:val="0"/>
              <w:adjustRightInd w:val="0"/>
              <w:spacing w:after="240" w:line="276" w:lineRule="auto"/>
              <w:ind w:right="170"/>
              <w:rPr>
                <w:rFonts w:cs="Arial"/>
                <w:b/>
                <w:color w:val="000000"/>
              </w:rPr>
            </w:pPr>
            <w:r w:rsidRPr="00231528">
              <w:rPr>
                <w:rFonts w:cs="Arial"/>
                <w:b/>
                <w:color w:val="000000"/>
              </w:rPr>
              <w:t>KOMPETENCJE SPOŁECZNE</w:t>
            </w:r>
          </w:p>
          <w:p w:rsidR="00231528" w:rsidRPr="00231528" w:rsidRDefault="00231528" w:rsidP="000260EA">
            <w:pPr>
              <w:autoSpaceDE w:val="0"/>
              <w:autoSpaceDN w:val="0"/>
              <w:adjustRightInd w:val="0"/>
              <w:spacing w:after="240" w:line="276" w:lineRule="auto"/>
              <w:ind w:right="170"/>
              <w:rPr>
                <w:rFonts w:cs="Arial"/>
                <w:b/>
                <w:color w:val="000000"/>
              </w:rPr>
            </w:pPr>
            <w:r w:rsidRPr="00231528">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2" w:space="0" w:color="000000"/>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vAlign w:val="center"/>
            <w:hideMark/>
          </w:tcPr>
          <w:p w:rsidR="00231528" w:rsidRPr="00231528" w:rsidRDefault="00231528" w:rsidP="005478B1">
            <w:pPr>
              <w:autoSpaceDE w:val="0"/>
              <w:autoSpaceDN w:val="0"/>
              <w:adjustRightInd w:val="0"/>
              <w:spacing w:after="240" w:line="276" w:lineRule="auto"/>
              <w:ind w:right="170"/>
              <w:rPr>
                <w:rFonts w:cs="Arial"/>
                <w:color w:val="000000"/>
              </w:rPr>
            </w:pPr>
            <w:r w:rsidRPr="00231528">
              <w:rPr>
                <w:rFonts w:cs="Arial"/>
              </w:rPr>
              <w:t xml:space="preserve">śledzenia nowelizacji tekstów prawnych w zakresie prawa własności intelektualnej i samodzielnego poddawania ich interpretacji oraz analizie z uwzględnieniem semantyki </w:t>
            </w:r>
            <w:proofErr w:type="spellStart"/>
            <w:r w:rsidRPr="00231528">
              <w:rPr>
                <w:rFonts w:cs="Arial"/>
              </w:rPr>
              <w:t>technolektu</w:t>
            </w:r>
            <w:proofErr w:type="spellEnd"/>
            <w:r w:rsidRPr="00231528">
              <w:rPr>
                <w:rFonts w:cs="Arial"/>
              </w:rPr>
              <w:t xml:space="preserve"> prawnego i prawniczego. </w:t>
            </w:r>
          </w:p>
        </w:tc>
        <w:tc>
          <w:tcPr>
            <w:tcW w:w="1898" w:type="dxa"/>
            <w:tcBorders>
              <w:top w:val="single" w:sz="2" w:space="0" w:color="000000"/>
              <w:left w:val="single" w:sz="2" w:space="0" w:color="000000"/>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K_K01</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2" w:space="0" w:color="000000"/>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K_02</w:t>
            </w:r>
          </w:p>
        </w:tc>
        <w:tc>
          <w:tcPr>
            <w:tcW w:w="7087" w:type="dxa"/>
            <w:gridSpan w:val="13"/>
            <w:tcBorders>
              <w:top w:val="single" w:sz="2" w:space="0" w:color="000000"/>
              <w:left w:val="single" w:sz="2" w:space="0" w:color="000000"/>
              <w:bottom w:val="single" w:sz="2" w:space="0" w:color="000000"/>
              <w:right w:val="single" w:sz="6" w:space="0" w:color="auto"/>
            </w:tcBorders>
            <w:vAlign w:val="center"/>
            <w:hideMark/>
          </w:tcPr>
          <w:p w:rsidR="00231528" w:rsidRPr="00231528" w:rsidRDefault="00231528" w:rsidP="000260EA">
            <w:pPr>
              <w:autoSpaceDE w:val="0"/>
              <w:autoSpaceDN w:val="0"/>
              <w:adjustRightInd w:val="0"/>
              <w:spacing w:after="240" w:line="276" w:lineRule="auto"/>
              <w:ind w:right="170"/>
              <w:rPr>
                <w:rFonts w:cs="Arial"/>
                <w:color w:val="000000"/>
              </w:rPr>
            </w:pPr>
            <w:r w:rsidRPr="00231528">
              <w:rPr>
                <w:rFonts w:cs="Arial"/>
              </w:rPr>
              <w:t xml:space="preserve">uwzględniania zasad prawa własności intelektualnej oraz zasad etyki w opracowywanych przez siebie tekstach oraz wypowiedziach ustnych. </w:t>
            </w:r>
          </w:p>
        </w:tc>
        <w:tc>
          <w:tcPr>
            <w:tcW w:w="1898" w:type="dxa"/>
            <w:tcBorders>
              <w:top w:val="single" w:sz="2" w:space="0" w:color="000000"/>
              <w:left w:val="single" w:sz="2" w:space="0" w:color="000000"/>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K_K03</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2" w:space="0" w:color="000000"/>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K_03</w:t>
            </w:r>
          </w:p>
        </w:tc>
        <w:tc>
          <w:tcPr>
            <w:tcW w:w="7087" w:type="dxa"/>
            <w:gridSpan w:val="13"/>
            <w:tcBorders>
              <w:top w:val="single" w:sz="2" w:space="0" w:color="000000"/>
              <w:left w:val="single" w:sz="2" w:space="0" w:color="000000"/>
              <w:bottom w:val="single" w:sz="2" w:space="0" w:color="000000"/>
              <w:right w:val="single" w:sz="6" w:space="0" w:color="auto"/>
            </w:tcBorders>
            <w:vAlign w:val="center"/>
            <w:hideMark/>
          </w:tcPr>
          <w:p w:rsidR="00231528" w:rsidRPr="00231528" w:rsidRDefault="00231528" w:rsidP="000260EA">
            <w:pPr>
              <w:autoSpaceDE w:val="0"/>
              <w:autoSpaceDN w:val="0"/>
              <w:adjustRightInd w:val="0"/>
              <w:spacing w:after="240" w:line="276" w:lineRule="auto"/>
              <w:ind w:right="170"/>
              <w:rPr>
                <w:rFonts w:cs="Arial"/>
              </w:rPr>
            </w:pPr>
            <w:r w:rsidRPr="00231528">
              <w:rPr>
                <w:rFonts w:cs="Arial"/>
              </w:rPr>
              <w:t xml:space="preserve">dostrzegania naruszeń na płaszczyźnie prawa własności intelektualnej. </w:t>
            </w:r>
          </w:p>
        </w:tc>
        <w:tc>
          <w:tcPr>
            <w:tcW w:w="1898" w:type="dxa"/>
            <w:tcBorders>
              <w:top w:val="single" w:sz="2" w:space="0" w:color="000000"/>
              <w:left w:val="single" w:sz="2" w:space="0" w:color="000000"/>
              <w:bottom w:val="single" w:sz="2" w:space="0" w:color="000000"/>
              <w:right w:val="single" w:sz="6" w:space="0" w:color="auto"/>
            </w:tcBorders>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K_K05</w:t>
            </w:r>
          </w:p>
        </w:tc>
      </w:tr>
      <w:tr w:rsidR="00231528" w:rsidRPr="00231528" w:rsidTr="00520D80">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rsidR="00231528" w:rsidRPr="00231528" w:rsidRDefault="00231528" w:rsidP="00231528">
            <w:pPr>
              <w:autoSpaceDE w:val="0"/>
              <w:autoSpaceDN w:val="0"/>
              <w:adjustRightInd w:val="0"/>
              <w:spacing w:before="0" w:after="0" w:line="276" w:lineRule="auto"/>
              <w:ind w:right="170"/>
              <w:rPr>
                <w:rFonts w:cs="Arial"/>
                <w:b/>
                <w:color w:val="000000"/>
              </w:rPr>
            </w:pPr>
            <w:r w:rsidRPr="0023152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color w:val="000000"/>
              </w:rPr>
              <w:t xml:space="preserve">wykład </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5478B1">
            <w:pPr>
              <w:autoSpaceDE w:val="0"/>
              <w:autoSpaceDN w:val="0"/>
              <w:adjustRightInd w:val="0"/>
              <w:spacing w:line="276" w:lineRule="auto"/>
              <w:ind w:right="170"/>
              <w:rPr>
                <w:rFonts w:cs="Arial"/>
                <w:b/>
                <w:color w:val="000000"/>
              </w:rPr>
            </w:pPr>
            <w:r w:rsidRPr="00231528">
              <w:rPr>
                <w:rFonts w:cs="Arial"/>
              </w:rPr>
              <w:br w:type="page"/>
            </w:r>
            <w:r w:rsidRPr="00231528">
              <w:rPr>
                <w:rFonts w:cs="Arial"/>
                <w:b/>
                <w:color w:val="000000"/>
              </w:rPr>
              <w:t>Wymagania wstępne i dodatkowe:</w:t>
            </w:r>
          </w:p>
        </w:tc>
      </w:tr>
      <w:tr w:rsidR="005478B1" w:rsidRPr="00231528" w:rsidTr="005478B1">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5478B1" w:rsidRPr="00231528" w:rsidRDefault="005478B1" w:rsidP="00231528">
            <w:pPr>
              <w:autoSpaceDE w:val="0"/>
              <w:autoSpaceDN w:val="0"/>
              <w:adjustRightInd w:val="0"/>
              <w:spacing w:line="276" w:lineRule="auto"/>
              <w:ind w:right="170"/>
              <w:rPr>
                <w:rFonts w:cs="Arial"/>
              </w:rPr>
            </w:pPr>
            <w:r w:rsidRPr="005478B1">
              <w:rPr>
                <w:rFonts w:cs="Arial"/>
              </w:rPr>
              <w:t>Podstawowa znajomość demokratycznego ustroju i konstytucyjnych zasad Rzeczypospolitej Polskiej oraz terminologii prawnej.</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Treści modułu kształcenia:</w:t>
            </w:r>
          </w:p>
        </w:tc>
      </w:tr>
      <w:tr w:rsidR="00231528" w:rsidRPr="00231528" w:rsidTr="00520D80">
        <w:trPr>
          <w:trHeight w:val="559"/>
        </w:trPr>
        <w:tc>
          <w:tcPr>
            <w:tcW w:w="10433" w:type="dxa"/>
            <w:gridSpan w:val="15"/>
            <w:tcBorders>
              <w:top w:val="single" w:sz="4" w:space="0" w:color="auto"/>
              <w:left w:val="single" w:sz="6" w:space="0" w:color="auto"/>
              <w:bottom w:val="single" w:sz="6" w:space="0" w:color="auto"/>
              <w:right w:val="single" w:sz="6" w:space="0" w:color="auto"/>
            </w:tcBorders>
            <w:hideMark/>
          </w:tcPr>
          <w:p w:rsidR="00231528" w:rsidRPr="00231528" w:rsidRDefault="00231528" w:rsidP="0031504F">
            <w:pPr>
              <w:numPr>
                <w:ilvl w:val="0"/>
                <w:numId w:val="44"/>
              </w:numPr>
              <w:spacing w:line="276" w:lineRule="auto"/>
              <w:ind w:left="170" w:firstLine="0"/>
              <w:rPr>
                <w:rFonts w:cs="Arial"/>
                <w:color w:val="000000"/>
              </w:rPr>
            </w:pPr>
            <w:r w:rsidRPr="00231528">
              <w:rPr>
                <w:rFonts w:cs="Arial"/>
                <w:color w:val="000000"/>
              </w:rPr>
              <w:t xml:space="preserve">Wprowadzenie do prawoznawstwa. Fundamentalne zasady prawne obowiązujące w Rzeczypospolitej Polskiej jako demokratycznym państwie prawa. </w:t>
            </w:r>
          </w:p>
          <w:p w:rsidR="00231528" w:rsidRPr="00231528" w:rsidRDefault="00231528" w:rsidP="0031504F">
            <w:pPr>
              <w:numPr>
                <w:ilvl w:val="0"/>
                <w:numId w:val="44"/>
              </w:numPr>
              <w:spacing w:line="276" w:lineRule="auto"/>
              <w:ind w:left="170" w:firstLine="0"/>
              <w:rPr>
                <w:rFonts w:cs="Arial"/>
                <w:color w:val="000000"/>
              </w:rPr>
            </w:pPr>
            <w:r w:rsidRPr="00231528">
              <w:rPr>
                <w:rFonts w:cs="Arial"/>
                <w:color w:val="000000"/>
              </w:rPr>
              <w:t xml:space="preserve">Hierarchia źródeł prawa w Polsce. </w:t>
            </w:r>
          </w:p>
          <w:p w:rsidR="00231528" w:rsidRPr="00231528" w:rsidRDefault="00231528" w:rsidP="0031504F">
            <w:pPr>
              <w:numPr>
                <w:ilvl w:val="0"/>
                <w:numId w:val="44"/>
              </w:numPr>
              <w:spacing w:line="276" w:lineRule="auto"/>
              <w:ind w:left="170" w:firstLine="0"/>
              <w:rPr>
                <w:rFonts w:cs="Arial"/>
                <w:color w:val="000000"/>
              </w:rPr>
            </w:pPr>
            <w:r w:rsidRPr="00231528">
              <w:rPr>
                <w:rFonts w:cs="Arial"/>
                <w:color w:val="000000"/>
              </w:rPr>
              <w:t xml:space="preserve">Pojęcie własności intelektualnej i jej znaczenie w kontekście społecznym. </w:t>
            </w:r>
          </w:p>
          <w:p w:rsidR="00231528" w:rsidRPr="00231528" w:rsidRDefault="00231528" w:rsidP="0031504F">
            <w:pPr>
              <w:numPr>
                <w:ilvl w:val="0"/>
                <w:numId w:val="44"/>
              </w:numPr>
              <w:spacing w:line="276" w:lineRule="auto"/>
              <w:ind w:left="170" w:firstLine="0"/>
              <w:rPr>
                <w:rFonts w:cs="Arial"/>
                <w:color w:val="000000"/>
              </w:rPr>
            </w:pPr>
            <w:r w:rsidRPr="00231528">
              <w:rPr>
                <w:rFonts w:cs="Arial"/>
                <w:color w:val="000000"/>
              </w:rPr>
              <w:t xml:space="preserve">Rodzaje własności intelektualnej. Własność intelektualna w przestrzeni internetowej. </w:t>
            </w:r>
          </w:p>
          <w:p w:rsidR="00231528" w:rsidRPr="00231528" w:rsidRDefault="00231528" w:rsidP="0031504F">
            <w:pPr>
              <w:numPr>
                <w:ilvl w:val="0"/>
                <w:numId w:val="44"/>
              </w:numPr>
              <w:spacing w:line="276" w:lineRule="auto"/>
              <w:ind w:left="170" w:firstLine="0"/>
              <w:rPr>
                <w:rFonts w:cs="Arial"/>
                <w:color w:val="000000"/>
              </w:rPr>
            </w:pPr>
            <w:r w:rsidRPr="00231528">
              <w:rPr>
                <w:rFonts w:cs="Arial"/>
                <w:color w:val="000000"/>
              </w:rPr>
              <w:t xml:space="preserve">Prawna ochrona własności intelektualnej. </w:t>
            </w:r>
          </w:p>
          <w:p w:rsidR="00231528" w:rsidRPr="00231528" w:rsidRDefault="00231528" w:rsidP="0031504F">
            <w:pPr>
              <w:numPr>
                <w:ilvl w:val="0"/>
                <w:numId w:val="44"/>
              </w:numPr>
              <w:spacing w:line="276" w:lineRule="auto"/>
              <w:ind w:left="170" w:firstLine="0"/>
              <w:rPr>
                <w:rFonts w:cs="Arial"/>
                <w:color w:val="000000"/>
              </w:rPr>
            </w:pPr>
            <w:r w:rsidRPr="00231528">
              <w:rPr>
                <w:rFonts w:cs="Arial"/>
                <w:color w:val="000000"/>
              </w:rPr>
              <w:t xml:space="preserve">Akty prawne dotyczące prawa własności intelektualnej obowiązujące w Polsce. </w:t>
            </w:r>
          </w:p>
          <w:p w:rsidR="00231528" w:rsidRPr="00231528" w:rsidRDefault="00231528" w:rsidP="0031504F">
            <w:pPr>
              <w:numPr>
                <w:ilvl w:val="0"/>
                <w:numId w:val="44"/>
              </w:numPr>
              <w:spacing w:line="276" w:lineRule="auto"/>
              <w:ind w:left="170" w:firstLine="0"/>
              <w:rPr>
                <w:rFonts w:cs="Arial"/>
                <w:color w:val="000000"/>
              </w:rPr>
            </w:pPr>
            <w:r w:rsidRPr="00231528">
              <w:rPr>
                <w:rFonts w:cs="Arial"/>
                <w:color w:val="000000"/>
              </w:rPr>
              <w:t xml:space="preserve">Prawe skutki naruszeń prawa własności intelektualnej. </w:t>
            </w:r>
          </w:p>
          <w:p w:rsidR="00231528" w:rsidRPr="00231528" w:rsidRDefault="00231528" w:rsidP="0031504F">
            <w:pPr>
              <w:numPr>
                <w:ilvl w:val="0"/>
                <w:numId w:val="44"/>
              </w:numPr>
              <w:spacing w:line="276" w:lineRule="auto"/>
              <w:ind w:left="170" w:firstLine="0"/>
              <w:rPr>
                <w:rFonts w:cs="Arial"/>
                <w:color w:val="000000"/>
              </w:rPr>
            </w:pPr>
            <w:r w:rsidRPr="00231528">
              <w:rPr>
                <w:rFonts w:cs="Arial"/>
                <w:color w:val="000000"/>
              </w:rPr>
              <w:t xml:space="preserve">Nowelizacje przepisów prawnych w zakresie prawa własności intelektualnej – przyczyny i </w:t>
            </w:r>
            <w:r w:rsidRPr="00231528">
              <w:rPr>
                <w:rFonts w:cs="Arial"/>
                <w:color w:val="000000"/>
              </w:rPr>
              <w:lastRenderedPageBreak/>
              <w:t xml:space="preserve">konsekwencje. </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lastRenderedPageBreak/>
              <w:t>Literatura podstawowa:</w:t>
            </w:r>
          </w:p>
        </w:tc>
      </w:tr>
      <w:tr w:rsidR="00231528" w:rsidRPr="00231528" w:rsidTr="00520D80">
        <w:trPr>
          <w:trHeight w:val="418"/>
        </w:trPr>
        <w:tc>
          <w:tcPr>
            <w:tcW w:w="10433" w:type="dxa"/>
            <w:gridSpan w:val="15"/>
            <w:tcBorders>
              <w:top w:val="single" w:sz="4" w:space="0" w:color="auto"/>
              <w:left w:val="single" w:sz="6" w:space="0" w:color="auto"/>
              <w:bottom w:val="single" w:sz="4" w:space="0" w:color="auto"/>
              <w:right w:val="single" w:sz="6" w:space="0" w:color="auto"/>
            </w:tcBorders>
            <w:hideMark/>
          </w:tcPr>
          <w:p w:rsidR="00231528" w:rsidRPr="00231528" w:rsidRDefault="00231528" w:rsidP="0031504F">
            <w:pPr>
              <w:numPr>
                <w:ilvl w:val="0"/>
                <w:numId w:val="46"/>
              </w:numPr>
              <w:spacing w:before="0" w:after="90" w:line="240" w:lineRule="auto"/>
              <w:jc w:val="both"/>
              <w:rPr>
                <w:rFonts w:eastAsia="Times New Roman" w:cs="Arial"/>
                <w:color w:val="06022E"/>
                <w:lang w:eastAsia="pl-PL"/>
              </w:rPr>
            </w:pPr>
            <w:r w:rsidRPr="00231528">
              <w:rPr>
                <w:rFonts w:eastAsia="Times New Roman" w:cs="Arial"/>
                <w:color w:val="06022E"/>
                <w:lang w:eastAsia="pl-PL"/>
              </w:rPr>
              <w:t xml:space="preserve">Ustawa z dnia 4 lutego 1994 r. o prawie autorskim i prawach pokrewnych. </w:t>
            </w:r>
            <w:r w:rsidRPr="00231528">
              <w:rPr>
                <w:rFonts w:eastAsia="Times New Roman" w:cs="Arial"/>
                <w:lang w:eastAsia="pl-PL"/>
              </w:rPr>
              <w:t>https://isap.sejm.gov.pl/isap.nsf/download.xsp/WDU19940240083/U/D19940083Lj.pdf</w:t>
            </w:r>
          </w:p>
          <w:p w:rsidR="00231528" w:rsidRPr="00231528" w:rsidRDefault="00231528" w:rsidP="0031504F">
            <w:pPr>
              <w:numPr>
                <w:ilvl w:val="0"/>
                <w:numId w:val="46"/>
              </w:numPr>
              <w:spacing w:before="0" w:after="90" w:line="240" w:lineRule="auto"/>
              <w:jc w:val="both"/>
              <w:rPr>
                <w:rFonts w:eastAsia="Times New Roman" w:cs="Arial"/>
                <w:color w:val="06022E"/>
                <w:lang w:eastAsia="pl-PL"/>
              </w:rPr>
            </w:pPr>
            <w:r w:rsidRPr="00231528">
              <w:rPr>
                <w:rFonts w:eastAsia="Times New Roman" w:cs="Arial"/>
                <w:color w:val="06022E"/>
                <w:lang w:eastAsia="pl-PL"/>
              </w:rPr>
              <w:t xml:space="preserve">Michniewicz Grzegorz, </w:t>
            </w:r>
            <w:r w:rsidRPr="00231528">
              <w:rPr>
                <w:rFonts w:eastAsia="Times New Roman" w:cs="Arial"/>
                <w:i/>
                <w:iCs/>
                <w:color w:val="06022E"/>
                <w:lang w:eastAsia="pl-PL"/>
              </w:rPr>
              <w:t xml:space="preserve">Ochrona własności intelektualnej, </w:t>
            </w:r>
            <w:r w:rsidRPr="00231528">
              <w:rPr>
                <w:rFonts w:eastAsia="Times New Roman" w:cs="Arial"/>
                <w:color w:val="06022E"/>
                <w:lang w:eastAsia="pl-PL"/>
              </w:rPr>
              <w:t xml:space="preserve">Warszawa 2022. </w:t>
            </w:r>
          </w:p>
          <w:p w:rsidR="00231528" w:rsidRPr="00231528" w:rsidRDefault="00231528" w:rsidP="0031504F">
            <w:pPr>
              <w:numPr>
                <w:ilvl w:val="0"/>
                <w:numId w:val="46"/>
              </w:numPr>
              <w:spacing w:before="0" w:after="90" w:line="240" w:lineRule="auto"/>
              <w:jc w:val="both"/>
              <w:rPr>
                <w:rFonts w:eastAsia="Times New Roman" w:cs="Arial"/>
                <w:color w:val="06022E"/>
                <w:lang w:eastAsia="pl-PL"/>
              </w:rPr>
            </w:pPr>
            <w:r w:rsidRPr="00231528">
              <w:rPr>
                <w:rFonts w:eastAsia="Times New Roman" w:cs="Arial"/>
                <w:color w:val="06022E"/>
                <w:lang w:eastAsia="pl-PL"/>
              </w:rPr>
              <w:t xml:space="preserve">Żak Dariusz (red.), </w:t>
            </w:r>
            <w:r w:rsidRPr="00231528">
              <w:rPr>
                <w:rFonts w:eastAsia="Times New Roman" w:cs="Arial"/>
                <w:i/>
                <w:iCs/>
                <w:color w:val="06022E"/>
                <w:lang w:eastAsia="pl-PL"/>
              </w:rPr>
              <w:t xml:space="preserve">Własność intelektualna w Internecie, </w:t>
            </w:r>
            <w:r w:rsidRPr="00231528">
              <w:rPr>
                <w:rFonts w:eastAsia="Times New Roman" w:cs="Arial"/>
                <w:color w:val="06022E"/>
                <w:lang w:eastAsia="pl-PL"/>
              </w:rPr>
              <w:t xml:space="preserve">Lublin 2017. </w:t>
            </w:r>
          </w:p>
          <w:p w:rsidR="00231528" w:rsidRPr="00231528" w:rsidRDefault="00231528" w:rsidP="0031504F">
            <w:pPr>
              <w:numPr>
                <w:ilvl w:val="0"/>
                <w:numId w:val="46"/>
              </w:numPr>
              <w:spacing w:before="0" w:after="90" w:line="240" w:lineRule="auto"/>
              <w:jc w:val="both"/>
              <w:rPr>
                <w:rFonts w:eastAsia="Times New Roman" w:cs="Arial"/>
                <w:color w:val="06022E"/>
                <w:lang w:eastAsia="pl-PL"/>
              </w:rPr>
            </w:pPr>
            <w:r w:rsidRPr="00231528">
              <w:rPr>
                <w:rFonts w:eastAsia="Times New Roman" w:cs="Arial"/>
                <w:color w:val="06022E"/>
                <w:lang w:eastAsia="pl-PL"/>
              </w:rPr>
              <w:t xml:space="preserve">Małecka Elżbieta, Olszewski Jan, </w:t>
            </w:r>
            <w:r w:rsidRPr="00231528">
              <w:rPr>
                <w:rFonts w:eastAsia="Times New Roman" w:cs="Arial"/>
                <w:i/>
                <w:iCs/>
                <w:color w:val="06022E"/>
                <w:lang w:eastAsia="pl-PL"/>
              </w:rPr>
              <w:t xml:space="preserve">Współczesne wezwania prawa własności intelektualnej: między teorią a praktyką, </w:t>
            </w:r>
            <w:r w:rsidRPr="00231528">
              <w:rPr>
                <w:rFonts w:eastAsia="Times New Roman" w:cs="Arial"/>
                <w:color w:val="06022E"/>
                <w:lang w:eastAsia="pl-PL"/>
              </w:rPr>
              <w:t>Rzeszów 2016.</w:t>
            </w:r>
          </w:p>
          <w:p w:rsidR="00231528" w:rsidRPr="00231528" w:rsidRDefault="00231528" w:rsidP="0031504F">
            <w:pPr>
              <w:numPr>
                <w:ilvl w:val="0"/>
                <w:numId w:val="46"/>
              </w:numPr>
              <w:spacing w:before="0" w:after="90" w:line="240" w:lineRule="auto"/>
              <w:jc w:val="both"/>
              <w:rPr>
                <w:rFonts w:eastAsia="Times New Roman" w:cs="Arial"/>
                <w:color w:val="06022E"/>
                <w:lang w:eastAsia="pl-PL"/>
              </w:rPr>
            </w:pPr>
            <w:r w:rsidRPr="00231528">
              <w:rPr>
                <w:rFonts w:eastAsia="Times New Roman" w:cs="Arial"/>
                <w:color w:val="06022E"/>
                <w:lang w:eastAsia="pl-PL"/>
              </w:rPr>
              <w:t xml:space="preserve">Sokołowska Anna, </w:t>
            </w:r>
            <w:r w:rsidRPr="00231528">
              <w:rPr>
                <w:rFonts w:eastAsia="Times New Roman" w:cs="Arial"/>
                <w:i/>
                <w:iCs/>
                <w:color w:val="06022E"/>
                <w:lang w:eastAsia="pl-PL"/>
              </w:rPr>
              <w:t xml:space="preserve">Zjawisko plagiatu a młodzież akademicka: studium </w:t>
            </w:r>
            <w:proofErr w:type="spellStart"/>
            <w:r w:rsidRPr="00231528">
              <w:rPr>
                <w:rFonts w:eastAsia="Times New Roman" w:cs="Arial"/>
                <w:i/>
                <w:iCs/>
                <w:color w:val="06022E"/>
                <w:lang w:eastAsia="pl-PL"/>
              </w:rPr>
              <w:t>socjopedagogiczne</w:t>
            </w:r>
            <w:proofErr w:type="spellEnd"/>
            <w:r w:rsidRPr="00231528">
              <w:rPr>
                <w:rFonts w:eastAsia="Times New Roman" w:cs="Arial"/>
                <w:i/>
                <w:iCs/>
                <w:color w:val="06022E"/>
                <w:lang w:eastAsia="pl-PL"/>
              </w:rPr>
              <w:t>,</w:t>
            </w:r>
            <w:r w:rsidRPr="00231528">
              <w:rPr>
                <w:rFonts w:eastAsia="Times New Roman" w:cs="Arial"/>
                <w:color w:val="06022E"/>
                <w:lang w:eastAsia="pl-PL"/>
              </w:rPr>
              <w:t xml:space="preserve"> Poznań 2020. </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Literatura dodatkowa:</w:t>
            </w:r>
          </w:p>
        </w:tc>
      </w:tr>
      <w:tr w:rsidR="00231528" w:rsidRPr="00231528" w:rsidTr="00520D80">
        <w:trPr>
          <w:trHeight w:val="573"/>
        </w:trPr>
        <w:tc>
          <w:tcPr>
            <w:tcW w:w="10433" w:type="dxa"/>
            <w:gridSpan w:val="15"/>
            <w:tcBorders>
              <w:top w:val="single" w:sz="4" w:space="0" w:color="auto"/>
              <w:left w:val="single" w:sz="6" w:space="0" w:color="auto"/>
              <w:bottom w:val="single" w:sz="4" w:space="0" w:color="auto"/>
              <w:right w:val="single" w:sz="6" w:space="0" w:color="auto"/>
            </w:tcBorders>
            <w:hideMark/>
          </w:tcPr>
          <w:p w:rsidR="00231528" w:rsidRPr="00231528" w:rsidRDefault="00231528" w:rsidP="0031504F">
            <w:pPr>
              <w:numPr>
                <w:ilvl w:val="0"/>
                <w:numId w:val="47"/>
              </w:numPr>
              <w:spacing w:before="0" w:after="0" w:line="276" w:lineRule="auto"/>
              <w:contextualSpacing/>
              <w:rPr>
                <w:rFonts w:cs="Arial"/>
                <w:color w:val="000000"/>
              </w:rPr>
            </w:pPr>
            <w:r w:rsidRPr="00231528">
              <w:rPr>
                <w:rFonts w:cs="Arial"/>
                <w:color w:val="000000"/>
              </w:rPr>
              <w:t>Czub Krzysztof</w:t>
            </w:r>
            <w:r w:rsidRPr="00231528">
              <w:rPr>
                <w:rFonts w:cs="Arial"/>
                <w:i/>
                <w:color w:val="000000"/>
              </w:rPr>
              <w:t xml:space="preserve">, </w:t>
            </w:r>
            <w:r w:rsidRPr="00231528">
              <w:rPr>
                <w:rFonts w:cs="Arial"/>
                <w:i/>
                <w:iCs/>
                <w:color w:val="000000"/>
              </w:rPr>
              <w:t xml:space="preserve">Prawo własności intelektualnej, </w:t>
            </w:r>
            <w:r w:rsidRPr="00231528">
              <w:rPr>
                <w:rFonts w:cs="Arial"/>
                <w:color w:val="000000"/>
              </w:rPr>
              <w:t xml:space="preserve">Warszawa 2021. </w:t>
            </w:r>
          </w:p>
          <w:p w:rsidR="00231528" w:rsidRPr="00231528" w:rsidRDefault="00231528" w:rsidP="0031504F">
            <w:pPr>
              <w:numPr>
                <w:ilvl w:val="0"/>
                <w:numId w:val="47"/>
              </w:numPr>
              <w:spacing w:before="0" w:after="0" w:line="276" w:lineRule="auto"/>
              <w:contextualSpacing/>
              <w:rPr>
                <w:rFonts w:cs="Arial"/>
                <w:color w:val="000000"/>
              </w:rPr>
            </w:pPr>
            <w:r w:rsidRPr="00231528">
              <w:rPr>
                <w:rFonts w:cs="Arial"/>
                <w:color w:val="000000"/>
              </w:rPr>
              <w:t xml:space="preserve">Barta Janusz, Markiewicz Ryszard, </w:t>
            </w:r>
            <w:r w:rsidRPr="00231528">
              <w:rPr>
                <w:rFonts w:cs="Arial"/>
                <w:i/>
                <w:iCs/>
                <w:color w:val="000000"/>
              </w:rPr>
              <w:t xml:space="preserve">Prawo autorskie i prawa pokrewne. Wprowadzenie, </w:t>
            </w:r>
            <w:r w:rsidRPr="00231528">
              <w:rPr>
                <w:rFonts w:cs="Arial"/>
                <w:color w:val="000000"/>
              </w:rPr>
              <w:t xml:space="preserve">Warszawa 2024. </w:t>
            </w:r>
          </w:p>
          <w:p w:rsidR="00231528" w:rsidRPr="00231528" w:rsidRDefault="00231528" w:rsidP="0031504F">
            <w:pPr>
              <w:numPr>
                <w:ilvl w:val="0"/>
                <w:numId w:val="47"/>
              </w:numPr>
              <w:spacing w:before="0" w:after="0" w:line="276" w:lineRule="auto"/>
              <w:contextualSpacing/>
              <w:rPr>
                <w:rFonts w:cs="Arial"/>
                <w:color w:val="000000"/>
              </w:rPr>
            </w:pPr>
            <w:r w:rsidRPr="00231528">
              <w:rPr>
                <w:rFonts w:cs="Arial"/>
                <w:color w:val="000000"/>
              </w:rPr>
              <w:t xml:space="preserve">Laskowska-Litak Ewa, </w:t>
            </w:r>
            <w:proofErr w:type="spellStart"/>
            <w:r w:rsidRPr="00231528">
              <w:rPr>
                <w:rFonts w:cs="Arial"/>
                <w:color w:val="000000"/>
              </w:rPr>
              <w:t>Marklewicz</w:t>
            </w:r>
            <w:proofErr w:type="spellEnd"/>
            <w:r w:rsidRPr="00231528">
              <w:rPr>
                <w:rFonts w:cs="Arial"/>
                <w:color w:val="000000"/>
              </w:rPr>
              <w:t xml:space="preserve"> Ryszard, </w:t>
            </w:r>
            <w:r w:rsidRPr="00231528">
              <w:rPr>
                <w:rFonts w:cs="Arial"/>
                <w:i/>
                <w:iCs/>
                <w:color w:val="000000"/>
              </w:rPr>
              <w:t xml:space="preserve">Prawo autorskie. Komentarz do wybranego orzecznictwa Trybunału Sprawiedliwości Unii Europejskiej, </w:t>
            </w:r>
            <w:r w:rsidRPr="00231528">
              <w:rPr>
                <w:rFonts w:cs="Arial"/>
                <w:color w:val="000000"/>
              </w:rPr>
              <w:t xml:space="preserve">Warszawa 2019. </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Planowane formy/działania/metody dydaktyczne:</w:t>
            </w:r>
          </w:p>
        </w:tc>
      </w:tr>
      <w:tr w:rsidR="00231528" w:rsidRPr="00231528" w:rsidTr="00520D80">
        <w:trPr>
          <w:trHeight w:val="674"/>
        </w:trPr>
        <w:tc>
          <w:tcPr>
            <w:tcW w:w="10433" w:type="dxa"/>
            <w:gridSpan w:val="15"/>
            <w:tcBorders>
              <w:top w:val="single" w:sz="4" w:space="0" w:color="auto"/>
              <w:left w:val="single" w:sz="6" w:space="0" w:color="auto"/>
              <w:bottom w:val="nil"/>
              <w:right w:val="single" w:sz="6" w:space="0" w:color="auto"/>
            </w:tcBorders>
            <w:hideMark/>
          </w:tcPr>
          <w:p w:rsidR="00231528" w:rsidRPr="00231528" w:rsidRDefault="00231528" w:rsidP="005478B1">
            <w:pPr>
              <w:autoSpaceDE w:val="0"/>
              <w:autoSpaceDN w:val="0"/>
              <w:adjustRightInd w:val="0"/>
              <w:spacing w:line="276" w:lineRule="auto"/>
              <w:ind w:right="170"/>
              <w:rPr>
                <w:rFonts w:cs="Arial"/>
                <w:b/>
                <w:color w:val="000000"/>
              </w:rPr>
            </w:pPr>
            <w:r w:rsidRPr="00231528">
              <w:rPr>
                <w:rFonts w:cs="Arial"/>
              </w:rPr>
              <w:t>Wykłady prowadzone z zastosowaniem prezentacji multimedialnych. Metody podawcze eksponują interdyscyplinarność językoznawstwa i prawa (</w:t>
            </w:r>
            <w:proofErr w:type="spellStart"/>
            <w:r w:rsidRPr="00231528">
              <w:rPr>
                <w:rFonts w:cs="Arial"/>
              </w:rPr>
              <w:t>juryslingwistyki</w:t>
            </w:r>
            <w:proofErr w:type="spellEnd"/>
            <w:r w:rsidRPr="00231528">
              <w:rPr>
                <w:rFonts w:cs="Arial"/>
              </w:rPr>
              <w:t xml:space="preserve">), a także praktyczne zagadnienia dotyczące własności intelektualnej. </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Sposoby weryfikacji efektów uczenia się osiąganych przez studenta:</w:t>
            </w:r>
          </w:p>
        </w:tc>
      </w:tr>
      <w:tr w:rsidR="00231528" w:rsidRPr="00231528" w:rsidTr="00520D80">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jc w:val="both"/>
              <w:rPr>
                <w:rFonts w:cs="Arial"/>
                <w:b/>
                <w:color w:val="000000"/>
              </w:rPr>
            </w:pPr>
            <w:r w:rsidRPr="00231528">
              <w:rPr>
                <w:rFonts w:cs="Arial"/>
                <w:b/>
                <w:color w:val="000000"/>
              </w:rPr>
              <w:t>Metody weryfikacji efektów uczenia się</w:t>
            </w:r>
          </w:p>
        </w:tc>
      </w:tr>
      <w:tr w:rsidR="00231528" w:rsidRPr="00231528" w:rsidTr="00520D80">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hideMark/>
          </w:tcPr>
          <w:p w:rsidR="00231528" w:rsidRPr="00231528" w:rsidRDefault="00231528" w:rsidP="000260EA">
            <w:pPr>
              <w:autoSpaceDE w:val="0"/>
              <w:autoSpaceDN w:val="0"/>
              <w:adjustRightInd w:val="0"/>
              <w:spacing w:before="0" w:after="0" w:line="276" w:lineRule="auto"/>
              <w:ind w:right="170"/>
              <w:rPr>
                <w:rFonts w:cs="Arial"/>
                <w:b/>
                <w:color w:val="000000"/>
              </w:rPr>
            </w:pPr>
            <w:r w:rsidRPr="00231528">
              <w:rPr>
                <w:rFonts w:cs="Arial"/>
                <w:color w:val="000000"/>
              </w:rPr>
              <w:t>W_01, W_02, W_03</w:t>
            </w:r>
          </w:p>
        </w:tc>
        <w:tc>
          <w:tcPr>
            <w:tcW w:w="8418" w:type="dxa"/>
            <w:gridSpan w:val="13"/>
            <w:tcBorders>
              <w:top w:val="single" w:sz="4" w:space="0" w:color="auto"/>
              <w:left w:val="single" w:sz="4" w:space="0" w:color="auto"/>
              <w:bottom w:val="single" w:sz="4" w:space="0" w:color="auto"/>
              <w:right w:val="single" w:sz="4" w:space="0" w:color="auto"/>
            </w:tcBorders>
            <w:vAlign w:val="center"/>
            <w:hideMark/>
          </w:tcPr>
          <w:p w:rsidR="00231528" w:rsidRPr="00231528" w:rsidRDefault="00231528" w:rsidP="000260EA">
            <w:pPr>
              <w:autoSpaceDE w:val="0"/>
              <w:autoSpaceDN w:val="0"/>
              <w:adjustRightInd w:val="0"/>
              <w:spacing w:line="276" w:lineRule="auto"/>
              <w:ind w:right="170"/>
              <w:rPr>
                <w:rFonts w:eastAsia="Times New Roman" w:cs="Arial"/>
                <w:color w:val="222222"/>
              </w:rPr>
            </w:pPr>
            <w:r w:rsidRPr="00231528">
              <w:rPr>
                <w:rFonts w:eastAsia="Times New Roman" w:cs="Arial"/>
                <w:color w:val="222222"/>
              </w:rPr>
              <w:t>Efekty z wiedzy będą weryfikowane na podstawie pisemnych odpowiedzi udzielonych na pytania sprawdzające podczas kolokwium zaliczeniowego, które skontrolują stopień opanowania przez studentów materiału wykładowego i wskazanych pozycji  z literatury przedmiotu. Kolokwium zaliczeniowe będzie miało formę testu zawierającego pytania o charakterze otwartym (problematyczne) i zamkniętym.</w:t>
            </w:r>
          </w:p>
        </w:tc>
      </w:tr>
      <w:tr w:rsidR="00231528" w:rsidRPr="00231528" w:rsidTr="00520D80">
        <w:trPr>
          <w:trHeight w:val="948"/>
        </w:trPr>
        <w:tc>
          <w:tcPr>
            <w:tcW w:w="2015" w:type="dxa"/>
            <w:gridSpan w:val="2"/>
            <w:tcBorders>
              <w:top w:val="single" w:sz="4" w:space="0" w:color="auto"/>
              <w:left w:val="single" w:sz="6" w:space="0" w:color="auto"/>
              <w:bottom w:val="single" w:sz="4" w:space="0" w:color="auto"/>
              <w:right w:val="single" w:sz="4" w:space="0" w:color="auto"/>
            </w:tcBorders>
            <w:vAlign w:val="center"/>
            <w:hideMark/>
          </w:tcPr>
          <w:p w:rsidR="00231528" w:rsidRPr="00231528" w:rsidRDefault="00231528" w:rsidP="000260EA">
            <w:pPr>
              <w:autoSpaceDE w:val="0"/>
              <w:autoSpaceDN w:val="0"/>
              <w:adjustRightInd w:val="0"/>
              <w:spacing w:before="0" w:after="0" w:line="276" w:lineRule="auto"/>
              <w:ind w:right="170"/>
              <w:rPr>
                <w:rFonts w:cs="Arial"/>
                <w:color w:val="000000"/>
              </w:rPr>
            </w:pPr>
            <w:r w:rsidRPr="00231528">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vAlign w:val="center"/>
            <w:hideMark/>
          </w:tcPr>
          <w:p w:rsidR="00231528" w:rsidRPr="00231528" w:rsidRDefault="00231528" w:rsidP="000260EA">
            <w:pPr>
              <w:autoSpaceDE w:val="0"/>
              <w:autoSpaceDN w:val="0"/>
              <w:adjustRightInd w:val="0"/>
              <w:spacing w:line="276" w:lineRule="auto"/>
              <w:ind w:right="170"/>
              <w:rPr>
                <w:rFonts w:cs="Arial"/>
                <w:b/>
                <w:color w:val="000000"/>
              </w:rPr>
            </w:pPr>
            <w:r w:rsidRPr="00231528">
              <w:rPr>
                <w:rFonts w:eastAsia="Times New Roman" w:cs="Arial"/>
                <w:color w:val="222222"/>
              </w:rPr>
              <w:t xml:space="preserve">Efekty z umiejętności będą weryfikowane poprzez analizę tekstów prawnych i udział w dyskusji na ich temat. </w:t>
            </w:r>
          </w:p>
        </w:tc>
      </w:tr>
      <w:tr w:rsidR="00231528" w:rsidRPr="00231528" w:rsidTr="00520D80">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hideMark/>
          </w:tcPr>
          <w:p w:rsidR="00231528" w:rsidRPr="00231528" w:rsidRDefault="00231528" w:rsidP="000260EA">
            <w:pPr>
              <w:autoSpaceDE w:val="0"/>
              <w:autoSpaceDN w:val="0"/>
              <w:adjustRightInd w:val="0"/>
              <w:spacing w:before="0" w:after="0" w:line="276" w:lineRule="auto"/>
              <w:ind w:right="170"/>
              <w:rPr>
                <w:rFonts w:cs="Arial"/>
                <w:b/>
                <w:color w:val="000000"/>
              </w:rPr>
            </w:pPr>
            <w:r w:rsidRPr="00231528">
              <w:rPr>
                <w:rFonts w:cs="Arial"/>
                <w:color w:val="000000"/>
              </w:rPr>
              <w:t>K_01, K_02, K_03</w:t>
            </w:r>
          </w:p>
        </w:tc>
        <w:tc>
          <w:tcPr>
            <w:tcW w:w="8418" w:type="dxa"/>
            <w:gridSpan w:val="13"/>
            <w:tcBorders>
              <w:top w:val="single" w:sz="4" w:space="0" w:color="auto"/>
              <w:left w:val="single" w:sz="4" w:space="0" w:color="auto"/>
              <w:bottom w:val="single" w:sz="4" w:space="0" w:color="auto"/>
              <w:right w:val="single" w:sz="4" w:space="0" w:color="auto"/>
            </w:tcBorders>
            <w:vAlign w:val="center"/>
            <w:hideMark/>
          </w:tcPr>
          <w:p w:rsidR="00231528" w:rsidRPr="00231528" w:rsidRDefault="00231528" w:rsidP="000260EA">
            <w:pPr>
              <w:autoSpaceDE w:val="0"/>
              <w:autoSpaceDN w:val="0"/>
              <w:adjustRightInd w:val="0"/>
              <w:spacing w:line="276" w:lineRule="auto"/>
              <w:ind w:right="170"/>
              <w:rPr>
                <w:rFonts w:eastAsia="Times New Roman" w:cs="Arial"/>
                <w:color w:val="222222"/>
              </w:rPr>
            </w:pPr>
            <w:r w:rsidRPr="00231528">
              <w:rPr>
                <w:rFonts w:eastAsia="Times New Roman" w:cs="Arial"/>
                <w:color w:val="222222"/>
              </w:rPr>
              <w:t xml:space="preserve">Efekty z kompetencji będą weryfikowane poprzez obserwację zachowań, zaangażowanie w dyskusję pozwalającą ocenić umiejętności praktyczne studenta oraz rozwiązywanie zadań problemowych. </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b/>
                <w:color w:val="000000"/>
              </w:rPr>
              <w:t>Forma i warunki zaliczenia:</w:t>
            </w:r>
          </w:p>
        </w:tc>
      </w:tr>
      <w:tr w:rsidR="00231528" w:rsidRPr="00231528" w:rsidTr="00520D80">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231528" w:rsidRPr="00231528" w:rsidRDefault="00231528" w:rsidP="005478B1">
            <w:pPr>
              <w:spacing w:line="276" w:lineRule="auto"/>
              <w:ind w:right="170"/>
              <w:rPr>
                <w:rFonts w:cs="Arial"/>
              </w:rPr>
            </w:pPr>
            <w:r w:rsidRPr="00231528">
              <w:rPr>
                <w:rFonts w:cs="Arial"/>
              </w:rPr>
              <w:t>Zaliczenie na ocenę w formie pisemnego kolokwium weryfikującego wiedzę zawierającego pytania otwarte i zamknięte (analiza i interpretacja tekstów prawnych dotyczących prawa własności intelektualnej).</w:t>
            </w:r>
          </w:p>
          <w:p w:rsidR="00231528" w:rsidRPr="00231528" w:rsidRDefault="00231528" w:rsidP="005478B1">
            <w:pPr>
              <w:spacing w:line="276" w:lineRule="auto"/>
              <w:ind w:right="170"/>
              <w:rPr>
                <w:rFonts w:cs="Arial"/>
                <w:color w:val="06022E"/>
                <w:shd w:val="clear" w:color="auto" w:fill="FFFFFF"/>
              </w:rPr>
            </w:pPr>
            <w:r w:rsidRPr="00231528">
              <w:rPr>
                <w:rFonts w:cs="Arial"/>
                <w:color w:val="06022E"/>
                <w:shd w:val="clear" w:color="auto" w:fill="FFFFFF"/>
              </w:rPr>
              <w:t>Ocena z kolokwium przeprowadzanego w formie testu (obejmującego treści wykładowe i wskazane</w:t>
            </w:r>
          </w:p>
          <w:p w:rsidR="00231528" w:rsidRPr="00231528" w:rsidRDefault="00231528" w:rsidP="005478B1">
            <w:pPr>
              <w:spacing w:line="276" w:lineRule="auto"/>
              <w:ind w:right="170"/>
              <w:rPr>
                <w:rFonts w:cs="Arial"/>
                <w:color w:val="06022E"/>
                <w:shd w:val="clear" w:color="auto" w:fill="FFFFFF"/>
              </w:rPr>
            </w:pPr>
            <w:r w:rsidRPr="00231528">
              <w:rPr>
                <w:rFonts w:cs="Arial"/>
                <w:color w:val="06022E"/>
                <w:shd w:val="clear" w:color="auto" w:fill="FFFFFF"/>
              </w:rPr>
              <w:t>pozycje literatury przedmiotu):</w:t>
            </w:r>
          </w:p>
          <w:p w:rsidR="00231528" w:rsidRPr="00231528" w:rsidRDefault="00231528" w:rsidP="005478B1">
            <w:pPr>
              <w:spacing w:line="276" w:lineRule="auto"/>
              <w:ind w:right="170"/>
              <w:rPr>
                <w:rFonts w:cs="Arial"/>
                <w:color w:val="06022E"/>
                <w:shd w:val="clear" w:color="auto" w:fill="FFFFFF"/>
              </w:rPr>
            </w:pPr>
            <w:r w:rsidRPr="00231528">
              <w:rPr>
                <w:rFonts w:cs="Arial"/>
                <w:color w:val="06022E"/>
                <w:shd w:val="clear" w:color="auto" w:fill="FFFFFF"/>
              </w:rPr>
              <w:t>91 – 100% – bardzo dobra,</w:t>
            </w:r>
          </w:p>
          <w:p w:rsidR="00231528" w:rsidRPr="00231528" w:rsidRDefault="00231528" w:rsidP="005478B1">
            <w:pPr>
              <w:spacing w:line="276" w:lineRule="auto"/>
              <w:ind w:right="170"/>
              <w:rPr>
                <w:rFonts w:cs="Arial"/>
                <w:color w:val="06022E"/>
                <w:shd w:val="clear" w:color="auto" w:fill="FFFFFF"/>
              </w:rPr>
            </w:pPr>
            <w:r w:rsidRPr="00231528">
              <w:rPr>
                <w:rFonts w:cs="Arial"/>
                <w:color w:val="06022E"/>
                <w:shd w:val="clear" w:color="auto" w:fill="FFFFFF"/>
              </w:rPr>
              <w:t>81 – 90% – dobra plus,</w:t>
            </w:r>
          </w:p>
          <w:p w:rsidR="00231528" w:rsidRPr="00231528" w:rsidRDefault="00231528" w:rsidP="005478B1">
            <w:pPr>
              <w:spacing w:line="276" w:lineRule="auto"/>
              <w:ind w:right="170"/>
              <w:rPr>
                <w:rFonts w:cs="Arial"/>
                <w:color w:val="06022E"/>
                <w:shd w:val="clear" w:color="auto" w:fill="FFFFFF"/>
              </w:rPr>
            </w:pPr>
            <w:r w:rsidRPr="00231528">
              <w:rPr>
                <w:rFonts w:cs="Arial"/>
                <w:color w:val="06022E"/>
                <w:shd w:val="clear" w:color="auto" w:fill="FFFFFF"/>
              </w:rPr>
              <w:lastRenderedPageBreak/>
              <w:t>71 – 80% – dobra,</w:t>
            </w:r>
          </w:p>
          <w:p w:rsidR="00231528" w:rsidRPr="00231528" w:rsidRDefault="00231528" w:rsidP="005478B1">
            <w:pPr>
              <w:spacing w:line="276" w:lineRule="auto"/>
              <w:ind w:right="170"/>
              <w:rPr>
                <w:rFonts w:cs="Arial"/>
                <w:color w:val="06022E"/>
                <w:shd w:val="clear" w:color="auto" w:fill="FFFFFF"/>
              </w:rPr>
            </w:pPr>
            <w:r w:rsidRPr="00231528">
              <w:rPr>
                <w:rFonts w:cs="Arial"/>
                <w:color w:val="06022E"/>
                <w:shd w:val="clear" w:color="auto" w:fill="FFFFFF"/>
              </w:rPr>
              <w:t>61 – 70% – dostateczna plus,</w:t>
            </w:r>
          </w:p>
          <w:p w:rsidR="00231528" w:rsidRPr="00231528" w:rsidRDefault="00231528" w:rsidP="005478B1">
            <w:pPr>
              <w:spacing w:line="276" w:lineRule="auto"/>
              <w:ind w:right="170"/>
              <w:rPr>
                <w:rFonts w:cs="Arial"/>
                <w:color w:val="06022E"/>
                <w:shd w:val="clear" w:color="auto" w:fill="FFFFFF"/>
              </w:rPr>
            </w:pPr>
            <w:r w:rsidRPr="00231528">
              <w:rPr>
                <w:rFonts w:cs="Arial"/>
                <w:color w:val="06022E"/>
                <w:shd w:val="clear" w:color="auto" w:fill="FFFFFF"/>
              </w:rPr>
              <w:t>51 – 60% – dostateczna,</w:t>
            </w:r>
          </w:p>
          <w:p w:rsidR="00231528" w:rsidRPr="00231528" w:rsidRDefault="00231528" w:rsidP="005478B1">
            <w:pPr>
              <w:spacing w:line="276" w:lineRule="auto"/>
              <w:ind w:right="170"/>
              <w:rPr>
                <w:rFonts w:cs="Arial"/>
                <w:color w:val="06022E"/>
                <w:shd w:val="clear" w:color="auto" w:fill="FFFFFF"/>
              </w:rPr>
            </w:pPr>
            <w:r w:rsidRPr="00231528">
              <w:rPr>
                <w:rFonts w:cs="Arial"/>
                <w:color w:val="06022E"/>
                <w:shd w:val="clear" w:color="auto" w:fill="FFFFFF"/>
              </w:rPr>
              <w:t>50 – 0% – niedostateczna.</w:t>
            </w:r>
          </w:p>
          <w:p w:rsidR="00231528" w:rsidRPr="00231528" w:rsidRDefault="00231528" w:rsidP="005478B1">
            <w:pPr>
              <w:spacing w:line="276" w:lineRule="auto"/>
              <w:ind w:right="170"/>
              <w:rPr>
                <w:rFonts w:cs="Arial"/>
              </w:rPr>
            </w:pPr>
            <w:r w:rsidRPr="00231528">
              <w:rPr>
                <w:rFonts w:cs="Arial"/>
                <w:color w:val="06022E"/>
                <w:shd w:val="clear" w:color="auto" w:fill="FFFFFF"/>
              </w:rPr>
              <w:t>Za aktywne uczestnictwo w ćwiczeniach student może uzyskać na poszczególnych zajęciach punkty</w:t>
            </w:r>
            <w:r w:rsidR="005478B1">
              <w:rPr>
                <w:rFonts w:cs="Arial"/>
                <w:color w:val="06022E"/>
                <w:shd w:val="clear" w:color="auto" w:fill="FFFFFF"/>
              </w:rPr>
              <w:t xml:space="preserve"> </w:t>
            </w:r>
            <w:r w:rsidRPr="00231528">
              <w:rPr>
                <w:rFonts w:cs="Arial"/>
                <w:color w:val="06022E"/>
                <w:shd w:val="clear" w:color="auto" w:fill="FFFFFF"/>
              </w:rPr>
              <w:t>(w ramach każdych zajęć jeden punkt); uzyskanie trzech punktów powoduje podniesienie oceny końcowej o 0,5).</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hideMark/>
          </w:tcPr>
          <w:p w:rsidR="00231528" w:rsidRPr="00231528" w:rsidRDefault="00231528" w:rsidP="00231528">
            <w:pPr>
              <w:autoSpaceDE w:val="0"/>
              <w:autoSpaceDN w:val="0"/>
              <w:adjustRightInd w:val="0"/>
              <w:spacing w:line="276" w:lineRule="auto"/>
              <w:ind w:right="170"/>
              <w:rPr>
                <w:rFonts w:cs="Arial"/>
                <w:b/>
                <w:color w:val="000000"/>
                <w:kern w:val="2"/>
              </w:rPr>
            </w:pPr>
            <w:r w:rsidRPr="00231528">
              <w:rPr>
                <w:rFonts w:cs="Arial"/>
                <w:b/>
                <w:color w:val="000000"/>
                <w:kern w:val="2"/>
              </w:rPr>
              <w:lastRenderedPageBreak/>
              <w:t>Bilans punktów ECTS: 1</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hideMark/>
          </w:tcPr>
          <w:p w:rsidR="00231528" w:rsidRPr="00231528" w:rsidRDefault="00231528" w:rsidP="00231528">
            <w:pPr>
              <w:autoSpaceDE w:val="0"/>
              <w:autoSpaceDN w:val="0"/>
              <w:adjustRightInd w:val="0"/>
              <w:spacing w:line="276" w:lineRule="auto"/>
              <w:ind w:right="170"/>
              <w:rPr>
                <w:rFonts w:cs="Arial"/>
                <w:bCs/>
                <w:color w:val="000000"/>
                <w:kern w:val="2"/>
              </w:rPr>
            </w:pPr>
            <w:r w:rsidRPr="00231528">
              <w:rPr>
                <w:rFonts w:cs="Arial"/>
                <w:bCs/>
                <w:color w:val="000000"/>
                <w:kern w:val="2"/>
              </w:rPr>
              <w:t>Studia stacjonarne</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Cs/>
                <w:color w:val="000000"/>
                <w:kern w:val="2"/>
              </w:rPr>
            </w:pPr>
            <w:r w:rsidRPr="00231528">
              <w:rPr>
                <w:rFonts w:cs="Arial"/>
                <w:bCs/>
                <w:color w:val="000000"/>
                <w:kern w:val="2"/>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rsidR="00231528" w:rsidRPr="00231528" w:rsidRDefault="00231528" w:rsidP="00231528">
            <w:pPr>
              <w:autoSpaceDE w:val="0"/>
              <w:autoSpaceDN w:val="0"/>
              <w:adjustRightInd w:val="0"/>
              <w:spacing w:line="276" w:lineRule="auto"/>
              <w:ind w:right="170"/>
              <w:rPr>
                <w:rFonts w:cs="Arial"/>
                <w:bCs/>
                <w:color w:val="000000"/>
                <w:kern w:val="2"/>
              </w:rPr>
            </w:pPr>
            <w:r w:rsidRPr="00231528">
              <w:rPr>
                <w:rFonts w:cs="Arial"/>
                <w:bCs/>
                <w:color w:val="000000"/>
                <w:kern w:val="2"/>
              </w:rPr>
              <w:t>Obciążenie studenta</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hideMark/>
          </w:tcPr>
          <w:p w:rsidR="00231528" w:rsidRPr="00231528" w:rsidRDefault="00231528" w:rsidP="00231528">
            <w:pPr>
              <w:autoSpaceDE w:val="0"/>
              <w:autoSpaceDN w:val="0"/>
              <w:adjustRightInd w:val="0"/>
              <w:spacing w:before="0" w:after="0" w:line="276" w:lineRule="auto"/>
              <w:ind w:right="170"/>
              <w:rPr>
                <w:rFonts w:cs="Arial"/>
                <w:color w:val="000000"/>
              </w:rPr>
            </w:pPr>
            <w:r w:rsidRPr="00231528">
              <w:rPr>
                <w:rFonts w:cs="Arial"/>
                <w:color w:val="000000"/>
              </w:rPr>
              <w:t xml:space="preserve">Udział w wykładach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231528" w:rsidRPr="00231528" w:rsidRDefault="00231528" w:rsidP="000260EA">
            <w:pPr>
              <w:autoSpaceDE w:val="0"/>
              <w:autoSpaceDN w:val="0"/>
              <w:adjustRightInd w:val="0"/>
              <w:spacing w:before="0" w:after="0" w:line="276" w:lineRule="auto"/>
              <w:ind w:right="170"/>
              <w:rPr>
                <w:rFonts w:cs="Arial"/>
                <w:color w:val="000000"/>
              </w:rPr>
            </w:pPr>
            <w:r w:rsidRPr="00231528">
              <w:rPr>
                <w:rFonts w:cs="Arial"/>
                <w:color w:val="000000"/>
              </w:rPr>
              <w:t>15 godzin</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hideMark/>
          </w:tcPr>
          <w:p w:rsidR="00231528" w:rsidRPr="00231528" w:rsidRDefault="00231528" w:rsidP="00231528">
            <w:pPr>
              <w:autoSpaceDE w:val="0"/>
              <w:autoSpaceDN w:val="0"/>
              <w:adjustRightInd w:val="0"/>
              <w:spacing w:before="0" w:after="0" w:line="276" w:lineRule="auto"/>
              <w:ind w:right="170"/>
              <w:rPr>
                <w:rFonts w:cs="Arial"/>
              </w:rPr>
            </w:pPr>
            <w:r w:rsidRPr="00231528">
              <w:rPr>
                <w:rFonts w:cs="Arial"/>
              </w:rPr>
              <w:t>Samodzielne przygotowanie się do pracy semestralnej oraz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231528" w:rsidRPr="00231528" w:rsidRDefault="000260EA" w:rsidP="000260EA">
            <w:pPr>
              <w:autoSpaceDE w:val="0"/>
              <w:autoSpaceDN w:val="0"/>
              <w:adjustRightInd w:val="0"/>
              <w:spacing w:before="0" w:after="0" w:line="276" w:lineRule="auto"/>
              <w:ind w:right="170"/>
              <w:rPr>
                <w:rFonts w:cs="Arial"/>
                <w:color w:val="000000"/>
              </w:rPr>
            </w:pPr>
            <w:r>
              <w:rPr>
                <w:rFonts w:cs="Arial"/>
                <w:color w:val="000000"/>
              </w:rPr>
              <w:t>9</w:t>
            </w:r>
            <w:r w:rsidR="00231528" w:rsidRPr="00231528">
              <w:rPr>
                <w:rFonts w:cs="Arial"/>
                <w:color w:val="000000"/>
              </w:rPr>
              <w:t xml:space="preserve"> godzin</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hideMark/>
          </w:tcPr>
          <w:p w:rsidR="00231528" w:rsidRPr="00231528" w:rsidRDefault="00231528" w:rsidP="00231528">
            <w:pPr>
              <w:autoSpaceDE w:val="0"/>
              <w:autoSpaceDN w:val="0"/>
              <w:adjustRightInd w:val="0"/>
              <w:spacing w:before="0" w:after="0" w:line="276" w:lineRule="auto"/>
              <w:ind w:right="170"/>
              <w:rPr>
                <w:rFonts w:cs="Arial"/>
              </w:rPr>
            </w:pPr>
            <w:r w:rsidRPr="00231528">
              <w:rPr>
                <w:rFonts w:cs="Arial"/>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231528" w:rsidRPr="00231528" w:rsidRDefault="000260EA" w:rsidP="000260EA">
            <w:pPr>
              <w:autoSpaceDE w:val="0"/>
              <w:autoSpaceDN w:val="0"/>
              <w:adjustRightInd w:val="0"/>
              <w:spacing w:before="0" w:after="0" w:line="276" w:lineRule="auto"/>
              <w:ind w:right="170"/>
              <w:rPr>
                <w:rFonts w:cs="Arial"/>
                <w:color w:val="000000"/>
              </w:rPr>
            </w:pPr>
            <w:r>
              <w:rPr>
                <w:rFonts w:cs="Arial"/>
                <w:color w:val="000000"/>
              </w:rPr>
              <w:t>1</w:t>
            </w:r>
            <w:r w:rsidR="00231528" w:rsidRPr="00231528">
              <w:rPr>
                <w:rFonts w:cs="Arial"/>
                <w:color w:val="000000"/>
              </w:rPr>
              <w:t xml:space="preserve"> godzin</w:t>
            </w:r>
            <w:r>
              <w:rPr>
                <w:rFonts w:cs="Arial"/>
                <w:color w:val="000000"/>
              </w:rPr>
              <w:t>a</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hideMark/>
          </w:tcPr>
          <w:p w:rsidR="00231528" w:rsidRPr="00231528" w:rsidRDefault="00231528" w:rsidP="00231528">
            <w:pPr>
              <w:spacing w:before="0" w:after="0" w:line="276" w:lineRule="auto"/>
              <w:ind w:right="170"/>
              <w:rPr>
                <w:rFonts w:cs="Arial"/>
                <w:bCs/>
              </w:rPr>
            </w:pPr>
            <w:r w:rsidRPr="0023152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vAlign w:val="center"/>
            <w:hideMark/>
          </w:tcPr>
          <w:p w:rsidR="00231528" w:rsidRPr="00231528" w:rsidRDefault="000260EA" w:rsidP="000260EA">
            <w:pPr>
              <w:spacing w:before="0" w:after="0" w:line="276" w:lineRule="auto"/>
              <w:ind w:right="170"/>
              <w:rPr>
                <w:rFonts w:cs="Arial"/>
              </w:rPr>
            </w:pPr>
            <w:r>
              <w:rPr>
                <w:rFonts w:cs="Arial"/>
              </w:rPr>
              <w:t>25</w:t>
            </w:r>
            <w:r w:rsidR="00231528" w:rsidRPr="00231528">
              <w:rPr>
                <w:rFonts w:cs="Arial"/>
              </w:rPr>
              <w:t xml:space="preserve"> godzin</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vAlign w:val="center"/>
            <w:hideMark/>
          </w:tcPr>
          <w:p w:rsidR="00231528" w:rsidRPr="00231528" w:rsidRDefault="00231528" w:rsidP="00231528">
            <w:pPr>
              <w:spacing w:before="0" w:after="0" w:line="276" w:lineRule="auto"/>
              <w:ind w:right="170"/>
              <w:rPr>
                <w:rFonts w:cs="Arial"/>
                <w:bCs/>
              </w:rPr>
            </w:pPr>
            <w:r w:rsidRPr="0023152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vAlign w:val="center"/>
            <w:hideMark/>
          </w:tcPr>
          <w:p w:rsidR="00231528" w:rsidRPr="00231528" w:rsidRDefault="00231528" w:rsidP="000260EA">
            <w:pPr>
              <w:spacing w:before="0" w:after="0" w:line="276" w:lineRule="auto"/>
              <w:ind w:right="170"/>
              <w:rPr>
                <w:rFonts w:cs="Arial"/>
                <w:bCs/>
              </w:rPr>
            </w:pPr>
            <w:r w:rsidRPr="00231528">
              <w:rPr>
                <w:rFonts w:cs="Arial"/>
                <w:bCs/>
              </w:rPr>
              <w:t>1 ECTS</w:t>
            </w:r>
          </w:p>
        </w:tc>
      </w:tr>
    </w:tbl>
    <w:p w:rsidR="00231528" w:rsidRDefault="00231528">
      <w:pPr>
        <w:spacing w:before="0" w:after="0" w:line="240" w:lineRule="auto"/>
        <w:ind w:left="0"/>
      </w:pPr>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jc w:val="center"/>
              <w:rPr>
                <w:rFonts w:cs="Arial"/>
                <w:b/>
                <w:bCs/>
                <w:color w:val="000000"/>
                <w:sz w:val="28"/>
                <w:szCs w:val="28"/>
              </w:rPr>
            </w:pPr>
            <w:r w:rsidRPr="001E02AB">
              <w:rPr>
                <w:rFonts w:cs="Arial"/>
                <w:sz w:val="20"/>
                <w:szCs w:val="20"/>
              </w:rPr>
              <w:lastRenderedPageBreak/>
              <w:br w:type="page"/>
            </w:r>
            <w:r w:rsidRPr="001E02AB">
              <w:rPr>
                <w:rFonts w:cs="Arial"/>
                <w:b/>
                <w:bCs/>
                <w:color w:val="000000"/>
                <w:sz w:val="28"/>
                <w:szCs w:val="28"/>
              </w:rPr>
              <w:t>Sylabus przedmiotu / modułu kształcenia</w:t>
            </w:r>
          </w:p>
        </w:tc>
      </w:tr>
      <w:tr w:rsidR="001E02AB" w:rsidRPr="001E02AB"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Nazwa przedmiotu/modułu kształcenia:</w:t>
            </w:r>
            <w:r w:rsidRPr="001E02AB">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E02AB" w:rsidRPr="001E02AB" w:rsidRDefault="001E02AB" w:rsidP="005478B1">
            <w:pPr>
              <w:pStyle w:val="Nagwek1"/>
            </w:pPr>
            <w:bookmarkStart w:id="3" w:name="_Toc209981285"/>
            <w:r w:rsidRPr="001E02AB">
              <w:t>Historia literatury polskiej: dwudziestolecie międzywojenne 1</w:t>
            </w:r>
            <w:bookmarkEnd w:id="3"/>
          </w:p>
        </w:tc>
      </w:tr>
      <w:tr w:rsidR="001E02AB" w:rsidRPr="00730F0B"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lang w:val="en-US"/>
              </w:rPr>
            </w:pPr>
            <w:proofErr w:type="spellStart"/>
            <w:r w:rsidRPr="001E02AB">
              <w:rPr>
                <w:rFonts w:cs="Arial"/>
                <w:b/>
                <w:color w:val="000000"/>
                <w:lang w:val="en-US"/>
              </w:rPr>
              <w:t>Nazwa</w:t>
            </w:r>
            <w:proofErr w:type="spellEnd"/>
            <w:r w:rsidRPr="001E02AB">
              <w:rPr>
                <w:rFonts w:cs="Arial"/>
                <w:b/>
                <w:color w:val="000000"/>
                <w:lang w:val="en-US"/>
              </w:rPr>
              <w:t xml:space="preserve"> w </w:t>
            </w:r>
            <w:proofErr w:type="spellStart"/>
            <w:r w:rsidRPr="001E02AB">
              <w:rPr>
                <w:rFonts w:cs="Arial"/>
                <w:b/>
                <w:color w:val="000000"/>
                <w:lang w:val="en-US"/>
              </w:rPr>
              <w:t>języku</w:t>
            </w:r>
            <w:proofErr w:type="spellEnd"/>
            <w:r w:rsidRPr="001E02AB">
              <w:rPr>
                <w:rFonts w:cs="Arial"/>
                <w:b/>
                <w:color w:val="000000"/>
                <w:lang w:val="en-US"/>
              </w:rPr>
              <w:t xml:space="preserve"> </w:t>
            </w:r>
            <w:proofErr w:type="spellStart"/>
            <w:r w:rsidRPr="001E02AB">
              <w:rPr>
                <w:rFonts w:cs="Arial"/>
                <w:b/>
                <w:color w:val="000000"/>
                <w:lang w:val="en-US"/>
              </w:rPr>
              <w:t>angielskim</w:t>
            </w:r>
            <w:proofErr w:type="spellEnd"/>
            <w:r w:rsidRPr="001E02AB">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lang w:val="en-US"/>
              </w:rPr>
            </w:pPr>
            <w:r w:rsidRPr="001E02AB">
              <w:rPr>
                <w:rFonts w:cs="Arial"/>
                <w:color w:val="000000"/>
                <w:lang w:val="en-US"/>
              </w:rPr>
              <w:t>History of Polish literature: Interwar period 1</w:t>
            </w:r>
          </w:p>
        </w:tc>
      </w:tr>
      <w:tr w:rsidR="001E02AB" w:rsidRPr="001E02AB"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Język wykładowy:</w:t>
            </w:r>
            <w:r w:rsidRPr="001E02AB">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polski</w:t>
            </w:r>
          </w:p>
        </w:tc>
      </w:tr>
      <w:tr w:rsidR="001E02AB" w:rsidRPr="001E02AB"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filologia polska</w:t>
            </w:r>
          </w:p>
        </w:tc>
      </w:tr>
      <w:tr w:rsidR="001E02AB" w:rsidRPr="001E02AB"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 Wydział Nauk Humanistycznych</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obowiązkowy</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pierwszego stopnia</w:t>
            </w:r>
          </w:p>
        </w:tc>
      </w:tr>
      <w:tr w:rsidR="001E02AB" w:rsidRPr="001E02AB"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trzeci</w:t>
            </w:r>
          </w:p>
        </w:tc>
      </w:tr>
      <w:tr w:rsidR="001E02AB" w:rsidRPr="001E02AB"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piąty</w:t>
            </w:r>
          </w:p>
        </w:tc>
      </w:tr>
      <w:tr w:rsidR="001E02AB" w:rsidRPr="001E02AB"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 </w:t>
            </w:r>
            <w:r w:rsidRPr="001E02AB">
              <w:rPr>
                <w:rFonts w:cs="Arial"/>
                <w:color w:val="000000"/>
              </w:rPr>
              <w:t>5</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dr hab. Sławomir Sobieraj</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dr hab. Sławomir Sobieraj, dr hab. Roman Bobryk, mgr Barbara </w:t>
            </w:r>
            <w:proofErr w:type="spellStart"/>
            <w:r w:rsidRPr="001E02AB">
              <w:rPr>
                <w:rFonts w:cs="Arial"/>
                <w:color w:val="000000"/>
              </w:rPr>
              <w:t>Bandzarewicz</w:t>
            </w:r>
            <w:proofErr w:type="spellEnd"/>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31504F">
            <w:pPr>
              <w:numPr>
                <w:ilvl w:val="0"/>
                <w:numId w:val="31"/>
              </w:numPr>
              <w:autoSpaceDE w:val="0"/>
              <w:autoSpaceDN w:val="0"/>
              <w:adjustRightInd w:val="0"/>
              <w:spacing w:line="276" w:lineRule="auto"/>
              <w:ind w:left="170" w:right="170" w:firstLine="0"/>
              <w:rPr>
                <w:rFonts w:cs="Arial"/>
                <w:color w:val="000000"/>
              </w:rPr>
            </w:pPr>
            <w:r w:rsidRPr="001E02AB">
              <w:rPr>
                <w:rFonts w:cs="Arial"/>
                <w:color w:val="000000"/>
              </w:rPr>
              <w:t xml:space="preserve">Nabycie przez studenta wiedzy o najważniejszych trendach i zjawiskach literatury polskiej okresu dwudziestolecia międzywojennego, życiu literackim epoki oraz reprezentatywnych utworach, jak również o terminologii literaturoznawczej służącej ich opisowi. </w:t>
            </w:r>
          </w:p>
          <w:p w:rsidR="001E02AB" w:rsidRPr="001E02AB" w:rsidRDefault="001E02AB" w:rsidP="0031504F">
            <w:pPr>
              <w:numPr>
                <w:ilvl w:val="0"/>
                <w:numId w:val="31"/>
              </w:numPr>
              <w:autoSpaceDE w:val="0"/>
              <w:autoSpaceDN w:val="0"/>
              <w:adjustRightInd w:val="0"/>
              <w:spacing w:line="276" w:lineRule="auto"/>
              <w:ind w:left="170" w:right="170" w:firstLine="0"/>
              <w:rPr>
                <w:rFonts w:cs="Arial"/>
                <w:color w:val="000000"/>
              </w:rPr>
            </w:pPr>
            <w:r w:rsidRPr="001E02AB">
              <w:rPr>
                <w:rFonts w:cs="Arial"/>
                <w:color w:val="000000"/>
              </w:rPr>
              <w:t xml:space="preserve"> Opanowanie umiejętności opisu i interpretacji zjawisk literackich przy zastosowaniu terminologii literaturoznawczej (historycznoliterackiej i teoretycznoliterackiej) oraz właściwych paradygmatów badawczych, łączenia filologii z wiedzą z zakresu innych dyscyplin naukowych, a także pozyskiwania informacji z różnego typu źródeł. </w:t>
            </w:r>
          </w:p>
          <w:p w:rsidR="001E02AB" w:rsidRPr="001E02AB" w:rsidRDefault="001E02AB" w:rsidP="0031504F">
            <w:pPr>
              <w:numPr>
                <w:ilvl w:val="0"/>
                <w:numId w:val="31"/>
              </w:numPr>
              <w:autoSpaceDE w:val="0"/>
              <w:autoSpaceDN w:val="0"/>
              <w:adjustRightInd w:val="0"/>
              <w:spacing w:line="276" w:lineRule="auto"/>
              <w:ind w:left="170" w:right="170" w:firstLine="0"/>
              <w:rPr>
                <w:rFonts w:cs="Arial"/>
                <w:color w:val="000000"/>
              </w:rPr>
            </w:pPr>
            <w:r w:rsidRPr="001E02AB">
              <w:rPr>
                <w:rFonts w:cs="Arial"/>
                <w:color w:val="000000"/>
              </w:rPr>
              <w:t xml:space="preserve">Nabycie gotowości do podnoszenia poziomu wiedzy i umiejętności interpretacyjnych </w:t>
            </w:r>
            <w:r w:rsidRPr="001E02AB">
              <w:rPr>
                <w:rFonts w:cs="Arial"/>
                <w:color w:val="000000"/>
              </w:rPr>
              <w:br/>
              <w:t xml:space="preserve">w zakresie literaturoznawstwa polskiego.  </w:t>
            </w:r>
          </w:p>
        </w:tc>
      </w:tr>
      <w:tr w:rsidR="001E02AB" w:rsidRPr="001E02AB"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ascii="Calibri" w:hAnsi="Calibri"/>
              </w:rPr>
            </w:pPr>
            <w:r w:rsidRPr="001E02AB">
              <w:rPr>
                <w:rFonts w:cs="Arial"/>
                <w:b/>
                <w:color w:val="000000"/>
              </w:rPr>
              <w:t>WIEDZA</w:t>
            </w:r>
            <w:r w:rsidRPr="001E02AB">
              <w:rPr>
                <w:rFonts w:ascii="Calibri" w:hAnsi="Calibri"/>
              </w:rPr>
              <w:t xml:space="preserve"> </w:t>
            </w:r>
          </w:p>
          <w:p w:rsidR="001E02AB" w:rsidRPr="001E02AB" w:rsidRDefault="001E02AB" w:rsidP="00520D80">
            <w:pPr>
              <w:autoSpaceDE w:val="0"/>
              <w:autoSpaceDN w:val="0"/>
              <w:adjustRightInd w:val="0"/>
              <w:spacing w:line="276" w:lineRule="auto"/>
              <w:ind w:right="170"/>
              <w:rPr>
                <w:rFonts w:cs="Arial"/>
                <w:b/>
                <w:color w:val="000000"/>
              </w:rPr>
            </w:pPr>
            <w:r w:rsidRPr="001E02AB">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r>
      <w:tr w:rsidR="001E02AB" w:rsidRPr="001E02AB"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lastRenderedPageBreak/>
              <w:t>W_01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kierunki w literaturze europejskiej i polskiej pierwszej połowy XX wieku, najważniejsze fakty i zjawiska literackie epoki oraz uwarunkowania społeczne i kulturalne życia literackiego między wojnami,</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K_W01</w:t>
            </w:r>
          </w:p>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K_W08</w:t>
            </w:r>
          </w:p>
          <w:p w:rsidR="001E02AB" w:rsidRPr="001E02AB" w:rsidRDefault="001E02AB" w:rsidP="00520D80">
            <w:pPr>
              <w:autoSpaceDE w:val="0"/>
              <w:autoSpaceDN w:val="0"/>
              <w:adjustRightInd w:val="0"/>
              <w:spacing w:line="276" w:lineRule="auto"/>
              <w:ind w:right="170"/>
              <w:rPr>
                <w:rFonts w:cs="Arial"/>
                <w:color w:val="000000"/>
              </w:rPr>
            </w:pPr>
            <w:r w:rsidRPr="001E02AB">
              <w:rPr>
                <w:rFonts w:cs="Arial"/>
                <w:color w:val="000000"/>
              </w:rPr>
              <w:t>K_W12</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pojęcia i terminy w zakresie nazewnictwa zjawisk literackich </w:t>
            </w:r>
            <w:r w:rsidRPr="001E02AB">
              <w:rPr>
                <w:rFonts w:cs="Arial"/>
                <w:color w:val="000000"/>
              </w:rPr>
              <w:br/>
              <w:t xml:space="preserve">w latach 1918-1939; np. ekspresjonizm, futuryzm, konstruktywizm, katastrofizm, psychologizm, oniryzm, groteska, Czysta Forma </w:t>
            </w:r>
            <w:r w:rsidRPr="001E02AB">
              <w:rPr>
                <w:rFonts w:cs="Arial"/>
                <w:color w:val="000000"/>
              </w:rPr>
              <w:br/>
              <w:t xml:space="preserve">(w teatrze), krytyka literacka, proza polityczna, układ rozkwitania, </w:t>
            </w:r>
            <w:proofErr w:type="spellStart"/>
            <w:r w:rsidRPr="001E02AB">
              <w:rPr>
                <w:rFonts w:cs="Arial"/>
                <w:color w:val="000000"/>
              </w:rPr>
              <w:t>ekwiwalentyzacja</w:t>
            </w:r>
            <w:proofErr w:type="spellEnd"/>
            <w:r w:rsidRPr="001E02AB">
              <w:rPr>
                <w:rFonts w:cs="Arial"/>
                <w:color w:val="000000"/>
              </w:rPr>
              <w:t xml:space="preserve"> uczuć, wiersz wolny, koncepcje poezji awangardowej,</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K_W03</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reprezentatywne dla wybranych zjawisk literackich okresu międzywojennego utwory i ich autorów, a także ich konteksty kulturowe.</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K_W07</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UMIEJĘTNOŚCI</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nazywać i charakteryzować zjawiska w literaturze i życiu literackim dwudziestolecia międzywojennego posługując się stosowną terminologią, stosować właściwe paradygmaty badawcze,</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K_02, K_U04</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łączyć wiedzę filologiczną z wiedzą z innych dyscyplin naukowych: filozofią, historią, psychologią, socjologią i naukami o sztuce, merytorycznie formułować sądy i opinie, dbając o wysoką kulturę języka,</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K_U12</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pozyskiwać wiedzę, informacje i teksty z różnego typu źródeł (m.in. bibliotek stacjonarnych i cyfrowych).</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K_U09</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KOMPETENCJE SPOŁECZNE</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podnoszenia poziomu swej wiedzy i umiejętności interpretacyjnych w zakresie literaturoznawstwa polskiego.</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K_K04</w:t>
            </w:r>
          </w:p>
        </w:tc>
      </w:tr>
      <w:tr w:rsidR="001E02AB" w:rsidRPr="001E02AB"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 wykład</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ascii="Calibri" w:hAnsi="Calibri"/>
              </w:rPr>
              <w:br w:type="page"/>
            </w:r>
            <w:r w:rsidRPr="001E02AB">
              <w:rPr>
                <w:rFonts w:cs="Arial"/>
                <w:b/>
                <w:color w:val="000000"/>
              </w:rPr>
              <w:t>Wymagania wstępne i dodatkowe:</w:t>
            </w:r>
          </w:p>
        </w:tc>
      </w:tr>
      <w:tr w:rsidR="001E02AB" w:rsidRPr="001E02AB"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31504F">
            <w:pPr>
              <w:numPr>
                <w:ilvl w:val="0"/>
                <w:numId w:val="32"/>
              </w:numPr>
              <w:spacing w:line="276" w:lineRule="auto"/>
              <w:ind w:left="527" w:right="170" w:hanging="357"/>
              <w:rPr>
                <w:rFonts w:cs="Arial"/>
                <w:color w:val="000000"/>
              </w:rPr>
            </w:pPr>
            <w:r w:rsidRPr="001E02AB">
              <w:rPr>
                <w:rFonts w:cs="Arial"/>
                <w:color w:val="000000"/>
              </w:rPr>
              <w:t xml:space="preserve">Znajomość najważniejszych faktów historycznych z historii Polski i Europy pierwszej połowy dwudziestego wieku. </w:t>
            </w:r>
          </w:p>
          <w:p w:rsidR="001E02AB" w:rsidRPr="001E02AB" w:rsidRDefault="001E02AB" w:rsidP="0031504F">
            <w:pPr>
              <w:numPr>
                <w:ilvl w:val="0"/>
                <w:numId w:val="32"/>
              </w:numPr>
              <w:spacing w:before="0" w:after="200" w:line="276" w:lineRule="auto"/>
              <w:ind w:right="170"/>
              <w:rPr>
                <w:rFonts w:cs="Arial"/>
                <w:color w:val="000000"/>
              </w:rPr>
            </w:pPr>
            <w:r w:rsidRPr="001E02AB">
              <w:rPr>
                <w:rFonts w:cs="Arial"/>
                <w:color w:val="000000"/>
              </w:rPr>
              <w:t xml:space="preserve">Wiedza o wcześniejszych epokach literackich, szczególnie z zakresu romantyzmu, pozytywizmu </w:t>
            </w:r>
            <w:r w:rsidRPr="001E02AB">
              <w:rPr>
                <w:rFonts w:cs="Arial"/>
                <w:color w:val="000000"/>
              </w:rPr>
              <w:br/>
              <w:t>i Młodej Polski.</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Treści modułu kształcenia:</w:t>
            </w:r>
          </w:p>
        </w:tc>
      </w:tr>
      <w:tr w:rsidR="001E02AB" w:rsidRPr="001E02AB" w:rsidTr="001E02AB">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1E02AB">
            <w:pPr>
              <w:numPr>
                <w:ilvl w:val="0"/>
                <w:numId w:val="1"/>
              </w:numPr>
              <w:spacing w:before="0" w:after="200" w:line="276" w:lineRule="auto"/>
              <w:ind w:left="426" w:right="170"/>
              <w:rPr>
                <w:rFonts w:cs="Arial"/>
              </w:rPr>
            </w:pPr>
            <w:r w:rsidRPr="001E02AB">
              <w:rPr>
                <w:rFonts w:cs="Arial"/>
              </w:rPr>
              <w:lastRenderedPageBreak/>
              <w:t>Nowe kierunki w literaturze i sztuce pierwszej połowy XX wieku – pojęcia i terminy: awangarda, modernizm, futuryzm, kubizm, ekspresjonizm, dadaizm, formizm, konstruktywizm, surrealizm. Przedstawiciele: Marinetti, Majakowski, Chlebnikow, Apollinaire, Picasso, Tzara, Eliot, Breton.</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Życie literackie w Drugiej Rzeczpospolitej – uwarunkowania polityczne, społeczne i kulturowe: pojęcie „życia literackiego”, obiegi literackie, czasopiśmiennictwo („Formiści”, „Zdrój”, „Nowa Sztuka”, „Almanach Nowej Sztuki”, ‘Zwrotnica”, „Skamander”, „Wiadomości Literackie”, „Żagary”, „IKC”) i działalność wydawnicza, instytucje polityki literackiej i kulturalnej o zasięgu ogólnopolskim (ZZLP, FKN, PAL), kawiarnie i kabarety.</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Fenomen grup literackich w dwudziestoleciu międzywojennym: pojęcie „grupy literackiej”, „geografia” grup literackich w okresie międzywojennym (ich działalność i skład), typy grup, programy. Formiści, futuryści, ekspresjoniści, Awangarda Krakowska, „Kwadryga”, „Żagary”.</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Model poezji skamandryckiej. Członkowie grupy i jej satelici: Tuwim, Lechoń, Słonimski, Wierzyński, Iwaszkiewicz, Pawlikowska-Jasnorzewska, Iłłakowiczówna, Broniewski.</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 xml:space="preserve">Manifesty i programy poezji awangardowej: manifesty futurystów i formistów, </w:t>
            </w:r>
            <w:proofErr w:type="spellStart"/>
            <w:r w:rsidRPr="001E02AB">
              <w:rPr>
                <w:rFonts w:cs="Arial"/>
              </w:rPr>
              <w:t>Peiperowska</w:t>
            </w:r>
            <w:proofErr w:type="spellEnd"/>
            <w:r w:rsidRPr="001E02AB">
              <w:rPr>
                <w:rFonts w:cs="Arial"/>
              </w:rPr>
              <w:t xml:space="preserve"> koncepcja poezji (poeta jako rzemieślnik). Teksty Peipera: </w:t>
            </w:r>
            <w:r w:rsidRPr="001E02AB">
              <w:rPr>
                <w:rFonts w:cs="Arial"/>
                <w:i/>
              </w:rPr>
              <w:t>Punkt wyjścia</w:t>
            </w:r>
            <w:r w:rsidRPr="001E02AB">
              <w:rPr>
                <w:rFonts w:cs="Arial"/>
              </w:rPr>
              <w:t xml:space="preserve">, </w:t>
            </w:r>
            <w:r w:rsidRPr="001E02AB">
              <w:rPr>
                <w:rFonts w:cs="Arial"/>
                <w:i/>
              </w:rPr>
              <w:t>Miasto, masa, maszyna</w:t>
            </w:r>
            <w:r w:rsidRPr="001E02AB">
              <w:rPr>
                <w:rFonts w:cs="Arial"/>
              </w:rPr>
              <w:t xml:space="preserve">, </w:t>
            </w:r>
            <w:r w:rsidRPr="001E02AB">
              <w:rPr>
                <w:rFonts w:cs="Arial"/>
                <w:i/>
              </w:rPr>
              <w:t>Metafora teraźniejszości</w:t>
            </w:r>
            <w:r w:rsidRPr="001E02AB">
              <w:rPr>
                <w:rFonts w:cs="Arial"/>
              </w:rPr>
              <w:t xml:space="preserve">, </w:t>
            </w:r>
            <w:r w:rsidRPr="001E02AB">
              <w:rPr>
                <w:rFonts w:cs="Arial"/>
                <w:i/>
              </w:rPr>
              <w:t>Rozbijanie tworzydeł</w:t>
            </w:r>
            <w:r w:rsidRPr="001E02AB">
              <w:rPr>
                <w:rFonts w:cs="Arial"/>
              </w:rPr>
              <w:t xml:space="preserve">, </w:t>
            </w:r>
            <w:r w:rsidRPr="001E02AB">
              <w:rPr>
                <w:rFonts w:cs="Arial"/>
                <w:i/>
              </w:rPr>
              <w:t>Poezja jako budowa</w:t>
            </w:r>
            <w:r w:rsidRPr="001E02AB">
              <w:rPr>
                <w:rFonts w:cs="Arial"/>
              </w:rPr>
              <w:t>.</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 xml:space="preserve">Katastrofizm w poezji II Awangardy. Geneza katastrofizmu i jego odmiany. Przedstawiciele: Czechowicz, </w:t>
            </w:r>
            <w:proofErr w:type="spellStart"/>
            <w:r w:rsidRPr="001E02AB">
              <w:rPr>
                <w:rFonts w:cs="Arial"/>
              </w:rPr>
              <w:t>Sebyła</w:t>
            </w:r>
            <w:proofErr w:type="spellEnd"/>
            <w:r w:rsidRPr="001E02AB">
              <w:rPr>
                <w:rFonts w:cs="Arial"/>
              </w:rPr>
              <w:t>, Miłosz.</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Główne trendy w polskiej dramaturgii międzywojennej: dramat poetycki, neoklasycyzm, teatr awangardowy, Czysta Forma; problematyka społeczna i egzystencjalna. Przedstawiciele: Szaniawski, Żeromski, Witkacy, Czyżewski.</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Proza polityczna międzywojnia – jej związki z życiem narodu i państwa: problematyka kształtu odrodzonego państwa, roli kapitału oraz kwestia chłopska. Przedstawiciele: Żeromski, Kaden-Bandrowski, Strug.</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Problematyka i wyróżniki prozy psychologicznej. Pojęcie psychologizmu w literaturze i jego odmiany. Przedstawiciele: Kuncewiczowa, Nałkowska, Choromański, Breza.</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 xml:space="preserve">Poezja kobieca okresu między wojnami. Twórczość Marii Pawlikowskiej-Jasnorzewskiej, Kazimiery Iłłakowiczówny, Wandy Melcer, Zuzanny </w:t>
            </w:r>
            <w:proofErr w:type="spellStart"/>
            <w:r w:rsidRPr="001E02AB">
              <w:rPr>
                <w:rFonts w:cs="Arial"/>
              </w:rPr>
              <w:t>Ginczanki</w:t>
            </w:r>
            <w:proofErr w:type="spellEnd"/>
            <w:r w:rsidRPr="001E02AB">
              <w:rPr>
                <w:rFonts w:cs="Arial"/>
              </w:rPr>
              <w:t xml:space="preserve"> i innych autorek. </w:t>
            </w:r>
          </w:p>
          <w:p w:rsidR="001E02AB" w:rsidRPr="001E02AB" w:rsidRDefault="001E02AB" w:rsidP="001E02AB">
            <w:pPr>
              <w:numPr>
                <w:ilvl w:val="0"/>
                <w:numId w:val="1"/>
              </w:numPr>
              <w:spacing w:before="0" w:after="200" w:line="276" w:lineRule="auto"/>
              <w:ind w:left="426" w:right="170"/>
              <w:rPr>
                <w:rFonts w:cs="Arial"/>
              </w:rPr>
            </w:pPr>
            <w:r w:rsidRPr="001E02AB">
              <w:rPr>
                <w:rFonts w:cs="Arial"/>
              </w:rPr>
              <w:t xml:space="preserve">Krytyka literacka w Polsce międzywojennej. Formy wypowiedzi: recenzje i omówienia, prace teoretyczne. Przedstawiciele: Irzykowski, Boy-Żeleński, Stanisław Baczyński, </w:t>
            </w:r>
            <w:proofErr w:type="spellStart"/>
            <w:r w:rsidRPr="001E02AB">
              <w:rPr>
                <w:rFonts w:cs="Arial"/>
              </w:rPr>
              <w:t>Fryde</w:t>
            </w:r>
            <w:proofErr w:type="spellEnd"/>
            <w:r w:rsidRPr="001E02AB">
              <w:rPr>
                <w:rFonts w:cs="Arial"/>
              </w:rPr>
              <w:t>, Fik.</w:t>
            </w:r>
          </w:p>
          <w:p w:rsidR="001E02AB" w:rsidRPr="001E02AB" w:rsidRDefault="001E02AB" w:rsidP="001E02AB">
            <w:pPr>
              <w:tabs>
                <w:tab w:val="left" w:pos="1125"/>
              </w:tabs>
              <w:spacing w:line="276" w:lineRule="auto"/>
              <w:ind w:right="170"/>
              <w:rPr>
                <w:rFonts w:cs="Arial"/>
              </w:rPr>
            </w:pP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Literatura podstawowa:</w:t>
            </w:r>
          </w:p>
        </w:tc>
      </w:tr>
      <w:tr w:rsidR="001E02AB" w:rsidRPr="001E02AB" w:rsidTr="001E02AB">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Teksty literackie:</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Michał Choromański: </w:t>
            </w:r>
            <w:r w:rsidRPr="001E02AB">
              <w:rPr>
                <w:rFonts w:cs="Arial"/>
                <w:i/>
                <w:color w:val="000000"/>
              </w:rPr>
              <w:t>Zazdrość i medycyna</w:t>
            </w:r>
            <w:r w:rsidRPr="001E02AB">
              <w:rPr>
                <w:rFonts w:cs="Arial"/>
                <w:color w:val="000000"/>
              </w:rPr>
              <w:t>. Kraków 1994 (lub inne wyd.);</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Józef Czechowicz: </w:t>
            </w:r>
            <w:r w:rsidRPr="001E02AB">
              <w:rPr>
                <w:rFonts w:cs="Arial"/>
                <w:i/>
                <w:color w:val="000000"/>
              </w:rPr>
              <w:t>Wybór poezji</w:t>
            </w:r>
            <w:r w:rsidRPr="001E02AB">
              <w:rPr>
                <w:rFonts w:cs="Arial"/>
                <w:color w:val="000000"/>
              </w:rPr>
              <w:t>. Oprac. Tadeusz Kłak. Wrocław 1970, BN I-199;</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Tytus Czyżewski: </w:t>
            </w:r>
            <w:r w:rsidRPr="001E02AB">
              <w:rPr>
                <w:rFonts w:cs="Arial"/>
                <w:i/>
                <w:color w:val="000000"/>
              </w:rPr>
              <w:t>Poezje i próby dramatyczne</w:t>
            </w:r>
            <w:r w:rsidRPr="001E02AB">
              <w:rPr>
                <w:rFonts w:cs="Arial"/>
                <w:color w:val="000000"/>
              </w:rPr>
              <w:t xml:space="preserve">. Oprac. Alicja Baluch. Wrocław 1992, BN I-273; lub Tytus Czyżewski: </w:t>
            </w:r>
            <w:r w:rsidRPr="001E02AB">
              <w:rPr>
                <w:rFonts w:cs="Arial"/>
                <w:i/>
                <w:color w:val="000000"/>
              </w:rPr>
              <w:t>Wiersze i utwory teatralne</w:t>
            </w:r>
            <w:r w:rsidRPr="001E02AB">
              <w:rPr>
                <w:rFonts w:cs="Arial"/>
                <w:color w:val="000000"/>
              </w:rPr>
              <w:t>. Oprac. Janusz Kryszak, Andrzej K. Waśkiewicz. Gdańsk 2009;</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Jarosław Iwaszkiewicz: </w:t>
            </w:r>
            <w:r w:rsidRPr="001E02AB">
              <w:rPr>
                <w:rFonts w:cs="Arial"/>
                <w:i/>
                <w:color w:val="000000"/>
              </w:rPr>
              <w:t>Panny z Wilka</w:t>
            </w:r>
            <w:r w:rsidRPr="001E02AB">
              <w:rPr>
                <w:rFonts w:cs="Arial"/>
                <w:color w:val="000000"/>
              </w:rPr>
              <w:t xml:space="preserve">, </w:t>
            </w:r>
            <w:r w:rsidRPr="001E02AB">
              <w:rPr>
                <w:rFonts w:cs="Arial"/>
                <w:i/>
                <w:color w:val="000000"/>
              </w:rPr>
              <w:t>Brzezina</w:t>
            </w:r>
            <w:r w:rsidRPr="001E02AB">
              <w:rPr>
                <w:rFonts w:cs="Arial"/>
                <w:color w:val="000000"/>
              </w:rPr>
              <w:t xml:space="preserve">. W: </w:t>
            </w:r>
            <w:r w:rsidRPr="001E02AB">
              <w:rPr>
                <w:rFonts w:cs="Arial"/>
                <w:i/>
                <w:color w:val="000000"/>
              </w:rPr>
              <w:t>Panny z Wilka. Opowiadania</w:t>
            </w:r>
            <w:r w:rsidRPr="001E02AB">
              <w:rPr>
                <w:rFonts w:cs="Arial"/>
                <w:color w:val="000000"/>
              </w:rPr>
              <w:t>, Warszawa 1979 (lub inne wyd.);</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Bruno Jasieński: </w:t>
            </w:r>
            <w:r w:rsidRPr="001E02AB">
              <w:rPr>
                <w:rFonts w:cs="Arial"/>
                <w:i/>
                <w:color w:val="000000"/>
              </w:rPr>
              <w:t>Utwory poetyckie, manifesty, listy</w:t>
            </w:r>
            <w:r w:rsidRPr="001E02AB">
              <w:rPr>
                <w:rFonts w:cs="Arial"/>
                <w:color w:val="000000"/>
              </w:rPr>
              <w:t xml:space="preserve">. Oprac. Edward Balcerzan. Wrocław 1973, BN </w:t>
            </w:r>
            <w:r w:rsidRPr="001E02AB">
              <w:rPr>
                <w:rFonts w:cs="Arial"/>
                <w:color w:val="000000"/>
              </w:rPr>
              <w:lastRenderedPageBreak/>
              <w:t>I-211;</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Juliusz Kaden-Bandrowski: </w:t>
            </w:r>
            <w:r w:rsidRPr="001E02AB">
              <w:rPr>
                <w:rFonts w:cs="Arial"/>
                <w:i/>
                <w:color w:val="000000"/>
              </w:rPr>
              <w:t>Generał Barcz</w:t>
            </w:r>
            <w:r w:rsidRPr="001E02AB">
              <w:rPr>
                <w:rFonts w:cs="Arial"/>
                <w:color w:val="000000"/>
              </w:rPr>
              <w:t xml:space="preserve">. Oprac. Michał Sprusiński. Wrocław 1984. BN I-223 (lub in. </w:t>
            </w:r>
            <w:proofErr w:type="spellStart"/>
            <w:r w:rsidRPr="001E02AB">
              <w:rPr>
                <w:rFonts w:cs="Arial"/>
                <w:color w:val="000000"/>
              </w:rPr>
              <w:t>wyd</w:t>
            </w:r>
            <w:proofErr w:type="spellEnd"/>
            <w:r w:rsidRPr="001E02AB">
              <w:rPr>
                <w:rFonts w:cs="Arial"/>
                <w:color w:val="000000"/>
              </w:rPr>
              <w:t>).;</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Maria Kuncewiczowa: </w:t>
            </w:r>
            <w:r w:rsidRPr="001E02AB">
              <w:rPr>
                <w:rFonts w:cs="Arial"/>
                <w:i/>
                <w:color w:val="000000"/>
              </w:rPr>
              <w:t>Cudzoziemka</w:t>
            </w:r>
            <w:r w:rsidRPr="001E02AB">
              <w:rPr>
                <w:rFonts w:cs="Arial"/>
                <w:color w:val="000000"/>
              </w:rPr>
              <w:t>. Kraków 1994 (lub inne wyd.);</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lang w:val="en-US"/>
              </w:rPr>
              <w:t xml:space="preserve">Jan </w:t>
            </w:r>
            <w:proofErr w:type="spellStart"/>
            <w:r w:rsidRPr="001E02AB">
              <w:rPr>
                <w:rFonts w:cs="Arial"/>
                <w:color w:val="000000"/>
                <w:lang w:val="en-US"/>
              </w:rPr>
              <w:t>Lechoń</w:t>
            </w:r>
            <w:proofErr w:type="spellEnd"/>
            <w:r w:rsidRPr="001E02AB">
              <w:rPr>
                <w:rFonts w:cs="Arial"/>
                <w:color w:val="000000"/>
                <w:lang w:val="en-US"/>
              </w:rPr>
              <w:t xml:space="preserve">: </w:t>
            </w:r>
            <w:proofErr w:type="spellStart"/>
            <w:r w:rsidRPr="001E02AB">
              <w:rPr>
                <w:rFonts w:cs="Arial"/>
                <w:i/>
                <w:color w:val="000000"/>
                <w:lang w:val="en-US"/>
              </w:rPr>
              <w:t>Poezje</w:t>
            </w:r>
            <w:proofErr w:type="spellEnd"/>
            <w:r w:rsidRPr="001E02AB">
              <w:rPr>
                <w:rFonts w:cs="Arial"/>
                <w:color w:val="000000"/>
                <w:lang w:val="en-US"/>
              </w:rPr>
              <w:t xml:space="preserve">. </w:t>
            </w:r>
            <w:proofErr w:type="spellStart"/>
            <w:r w:rsidRPr="001E02AB">
              <w:rPr>
                <w:rFonts w:cs="Arial"/>
                <w:color w:val="000000"/>
                <w:lang w:val="en-US"/>
              </w:rPr>
              <w:t>Oprac</w:t>
            </w:r>
            <w:proofErr w:type="spellEnd"/>
            <w:r w:rsidRPr="001E02AB">
              <w:rPr>
                <w:rFonts w:cs="Arial"/>
                <w:color w:val="000000"/>
                <w:lang w:val="en-US"/>
              </w:rPr>
              <w:t xml:space="preserve">. Roman Loth. </w:t>
            </w:r>
            <w:r w:rsidRPr="001E02AB">
              <w:rPr>
                <w:rFonts w:cs="Arial"/>
                <w:color w:val="000000"/>
              </w:rPr>
              <w:t>Wrocław 1990, BN I-256 (lub wg antologii w poz. 41);</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Czesław Miłosz: </w:t>
            </w:r>
            <w:r w:rsidRPr="001E02AB">
              <w:rPr>
                <w:rFonts w:cs="Arial"/>
                <w:i/>
                <w:color w:val="000000"/>
              </w:rPr>
              <w:t>Trzy zimy</w:t>
            </w:r>
            <w:r w:rsidRPr="001E02AB">
              <w:rPr>
                <w:rFonts w:cs="Arial"/>
                <w:color w:val="000000"/>
              </w:rPr>
              <w:t xml:space="preserve">. Wilno 1936 lub wyd. następne, np. </w:t>
            </w:r>
            <w:r w:rsidRPr="001E02AB">
              <w:rPr>
                <w:rFonts w:cs="Arial"/>
                <w:i/>
                <w:color w:val="000000"/>
              </w:rPr>
              <w:t>Wiersze</w:t>
            </w:r>
            <w:r w:rsidRPr="001E02AB">
              <w:rPr>
                <w:rFonts w:cs="Arial"/>
                <w:color w:val="000000"/>
              </w:rPr>
              <w:t>. Tom 1. Kraków 2001;</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Zofia Nałkowska: </w:t>
            </w:r>
            <w:r w:rsidRPr="001E02AB">
              <w:rPr>
                <w:rFonts w:cs="Arial"/>
                <w:i/>
                <w:color w:val="000000"/>
              </w:rPr>
              <w:t>Granica</w:t>
            </w:r>
            <w:r w:rsidRPr="001E02AB">
              <w:rPr>
                <w:rFonts w:cs="Arial"/>
                <w:color w:val="000000"/>
              </w:rPr>
              <w:t xml:space="preserve"> – dowolne wyd.;</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Maria Pawlikowska-Jasnorzewska: </w:t>
            </w:r>
            <w:r w:rsidRPr="001E02AB">
              <w:rPr>
                <w:rFonts w:cs="Arial"/>
                <w:i/>
                <w:color w:val="000000"/>
              </w:rPr>
              <w:t>Wybór poezji</w:t>
            </w:r>
            <w:r w:rsidRPr="001E02AB">
              <w:rPr>
                <w:rFonts w:cs="Arial"/>
                <w:color w:val="000000"/>
              </w:rPr>
              <w:t>. Oprac. Jerzy Kwiatkowski. Wrocław 1980, BN I-194 (lub inne wyd.);</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Tadeusz Peiper: </w:t>
            </w:r>
            <w:r w:rsidRPr="001E02AB">
              <w:rPr>
                <w:rFonts w:cs="Arial"/>
                <w:i/>
                <w:color w:val="000000"/>
              </w:rPr>
              <w:t>Pisma wybrane</w:t>
            </w:r>
            <w:r w:rsidRPr="001E02AB">
              <w:rPr>
                <w:rFonts w:cs="Arial"/>
                <w:color w:val="000000"/>
              </w:rPr>
              <w:t>. Oprac. Stanisław Jaworski. Wrocław 1979, BN I-235 (wybór pism teoretycznych);</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i/>
                <w:color w:val="000000"/>
              </w:rPr>
              <w:t>Polska krytyka literacka (1918-1939)</w:t>
            </w:r>
            <w:r w:rsidRPr="001E02AB">
              <w:rPr>
                <w:rFonts w:cs="Arial"/>
                <w:color w:val="000000"/>
              </w:rPr>
              <w:t xml:space="preserve">. Materiały. Red. J. Z. Jakubowski. Warszawa 1966. (tu po jednym wybranym tekście Karola Irzykowskiego, Tadeusza Boya-Żeleńskiego, Ignacego Fika, Ludwika </w:t>
            </w:r>
            <w:proofErr w:type="spellStart"/>
            <w:r w:rsidRPr="001E02AB">
              <w:rPr>
                <w:rFonts w:cs="Arial"/>
                <w:color w:val="000000"/>
              </w:rPr>
              <w:t>Frydego</w:t>
            </w:r>
            <w:proofErr w:type="spellEnd"/>
            <w:r w:rsidRPr="001E02AB">
              <w:rPr>
                <w:rFonts w:cs="Arial"/>
                <w:color w:val="000000"/>
              </w:rPr>
              <w:t>, Stanisława Baczyńskiego).</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Jerzy Szaniawski: </w:t>
            </w:r>
            <w:r w:rsidRPr="001E02AB">
              <w:rPr>
                <w:rFonts w:cs="Arial"/>
                <w:i/>
                <w:color w:val="000000"/>
              </w:rPr>
              <w:t>Żeglarz</w:t>
            </w:r>
            <w:r w:rsidRPr="001E02AB">
              <w:rPr>
                <w:rFonts w:cs="Arial"/>
                <w:color w:val="000000"/>
              </w:rPr>
              <w:t xml:space="preserve">, </w:t>
            </w:r>
            <w:r w:rsidRPr="001E02AB">
              <w:rPr>
                <w:rFonts w:cs="Arial"/>
                <w:i/>
                <w:color w:val="000000"/>
              </w:rPr>
              <w:t>Most</w:t>
            </w:r>
            <w:r w:rsidRPr="001E02AB">
              <w:rPr>
                <w:rFonts w:cs="Arial"/>
                <w:color w:val="000000"/>
              </w:rPr>
              <w:t xml:space="preserve">. W: </w:t>
            </w:r>
            <w:r w:rsidRPr="001E02AB">
              <w:rPr>
                <w:rFonts w:cs="Arial"/>
                <w:i/>
                <w:color w:val="000000"/>
              </w:rPr>
              <w:t>Wybór dramatów</w:t>
            </w:r>
            <w:r w:rsidRPr="001E02AB">
              <w:rPr>
                <w:rFonts w:cs="Arial"/>
                <w:color w:val="000000"/>
              </w:rPr>
              <w:t>. Wrocław 1988, BN I-263;</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Stanisław Ignacy Witkiewicz: </w:t>
            </w:r>
            <w:r w:rsidRPr="001E02AB">
              <w:rPr>
                <w:rFonts w:cs="Arial"/>
                <w:i/>
                <w:color w:val="000000"/>
              </w:rPr>
              <w:t>Szewcy</w:t>
            </w:r>
            <w:r w:rsidRPr="001E02AB">
              <w:rPr>
                <w:rFonts w:cs="Arial"/>
                <w:color w:val="000000"/>
              </w:rPr>
              <w:t xml:space="preserve">. W: </w:t>
            </w:r>
            <w:r w:rsidRPr="001E02AB">
              <w:rPr>
                <w:rFonts w:cs="Arial"/>
                <w:i/>
                <w:color w:val="000000"/>
              </w:rPr>
              <w:t>Dramaty</w:t>
            </w:r>
            <w:r w:rsidRPr="001E02AB">
              <w:rPr>
                <w:rFonts w:cs="Arial"/>
                <w:color w:val="000000"/>
              </w:rPr>
              <w:t>. Oprac. Konstanty Puzyna. Wyd. 2. Warszawa 1972, tom II (i wyd. nast.); lub inna edycja.</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Julian Tuwim: </w:t>
            </w:r>
            <w:r w:rsidRPr="001E02AB">
              <w:rPr>
                <w:rFonts w:cs="Arial"/>
                <w:i/>
                <w:color w:val="000000"/>
              </w:rPr>
              <w:t>Wiersze wybrane</w:t>
            </w:r>
            <w:r w:rsidRPr="001E02AB">
              <w:rPr>
                <w:rFonts w:cs="Arial"/>
                <w:color w:val="000000"/>
              </w:rPr>
              <w:t>. Oprac. Michał Głowiński. Wrocław 1986, BN I-184 (lub inne wyd.);</w:t>
            </w:r>
          </w:p>
          <w:p w:rsidR="001E02AB" w:rsidRPr="001E02AB" w:rsidRDefault="001E02AB" w:rsidP="001E02AB">
            <w:pPr>
              <w:numPr>
                <w:ilvl w:val="0"/>
                <w:numId w:val="3"/>
              </w:numPr>
              <w:autoSpaceDE w:val="0"/>
              <w:autoSpaceDN w:val="0"/>
              <w:adjustRightInd w:val="0"/>
              <w:spacing w:before="0" w:after="200" w:line="276" w:lineRule="auto"/>
              <w:ind w:left="567" w:right="170"/>
              <w:rPr>
                <w:rFonts w:cs="Arial"/>
                <w:color w:val="000000"/>
              </w:rPr>
            </w:pPr>
            <w:r w:rsidRPr="001E02AB">
              <w:rPr>
                <w:rFonts w:cs="Arial"/>
                <w:color w:val="000000"/>
              </w:rPr>
              <w:t xml:space="preserve">Stefan Żeromski: </w:t>
            </w:r>
            <w:r w:rsidRPr="001E02AB">
              <w:rPr>
                <w:rFonts w:cs="Arial"/>
                <w:i/>
                <w:color w:val="000000"/>
              </w:rPr>
              <w:t>Przedwiośnie</w:t>
            </w:r>
            <w:r w:rsidRPr="001E02AB">
              <w:rPr>
                <w:rFonts w:cs="Arial"/>
                <w:color w:val="000000"/>
              </w:rPr>
              <w:t>. Oprac. Zdzisław J. Adamczyk. Kraków 1997;</w:t>
            </w:r>
          </w:p>
          <w:p w:rsidR="001E02AB" w:rsidRPr="001E02AB" w:rsidRDefault="001E02AB" w:rsidP="001E02AB">
            <w:pPr>
              <w:autoSpaceDE w:val="0"/>
              <w:autoSpaceDN w:val="0"/>
              <w:adjustRightInd w:val="0"/>
              <w:spacing w:line="276" w:lineRule="auto"/>
              <w:ind w:left="0" w:right="170"/>
              <w:rPr>
                <w:rFonts w:cs="Arial"/>
                <w:color w:val="000000"/>
              </w:rPr>
            </w:pPr>
            <w:r w:rsidRPr="001E02AB">
              <w:rPr>
                <w:rFonts w:cs="Arial"/>
                <w:color w:val="000000"/>
              </w:rPr>
              <w:t>Opracowania:</w:t>
            </w:r>
          </w:p>
          <w:p w:rsidR="001E02AB" w:rsidRPr="001E02AB" w:rsidRDefault="001E02AB" w:rsidP="0031504F">
            <w:pPr>
              <w:numPr>
                <w:ilvl w:val="0"/>
                <w:numId w:val="33"/>
              </w:numPr>
              <w:autoSpaceDE w:val="0"/>
              <w:autoSpaceDN w:val="0"/>
              <w:adjustRightInd w:val="0"/>
              <w:spacing w:before="0" w:after="200" w:line="276" w:lineRule="auto"/>
              <w:ind w:right="170"/>
              <w:rPr>
                <w:rFonts w:cs="Arial"/>
                <w:color w:val="000000"/>
              </w:rPr>
            </w:pPr>
            <w:r w:rsidRPr="001E02AB">
              <w:rPr>
                <w:rFonts w:cs="Arial"/>
                <w:color w:val="000000"/>
              </w:rPr>
              <w:t xml:space="preserve">Jerzy Kwiatkowski: </w:t>
            </w:r>
            <w:r w:rsidRPr="001E02AB">
              <w:rPr>
                <w:rFonts w:cs="Arial"/>
                <w:i/>
                <w:color w:val="000000"/>
              </w:rPr>
              <w:t>Dwudziestolecie międzywojenne</w:t>
            </w:r>
            <w:r w:rsidRPr="001E02AB">
              <w:rPr>
                <w:rFonts w:cs="Arial"/>
                <w:color w:val="000000"/>
              </w:rPr>
              <w:t xml:space="preserve">. Warszawa 2000 (i wyd. nast.) (lub: </w:t>
            </w:r>
            <w:r w:rsidRPr="001E02AB">
              <w:rPr>
                <w:rFonts w:cs="Arial"/>
                <w:i/>
                <w:color w:val="000000"/>
              </w:rPr>
              <w:t>Literatura dwudziestolecia</w:t>
            </w:r>
            <w:r w:rsidRPr="001E02AB">
              <w:rPr>
                <w:rFonts w:cs="Arial"/>
                <w:color w:val="000000"/>
              </w:rPr>
              <w:t>. Warszawa 1990);</w:t>
            </w:r>
          </w:p>
          <w:p w:rsidR="001E02AB" w:rsidRPr="001E02AB" w:rsidRDefault="001E02AB" w:rsidP="0031504F">
            <w:pPr>
              <w:numPr>
                <w:ilvl w:val="0"/>
                <w:numId w:val="33"/>
              </w:numPr>
              <w:autoSpaceDE w:val="0"/>
              <w:autoSpaceDN w:val="0"/>
              <w:adjustRightInd w:val="0"/>
              <w:spacing w:before="0" w:after="200" w:line="276" w:lineRule="auto"/>
              <w:ind w:right="170"/>
              <w:rPr>
                <w:rFonts w:cs="Arial"/>
                <w:color w:val="000000"/>
              </w:rPr>
            </w:pPr>
            <w:r w:rsidRPr="001E02AB">
              <w:rPr>
                <w:rFonts w:cs="Arial"/>
                <w:color w:val="000000"/>
              </w:rPr>
              <w:t xml:space="preserve">Anna Nasiłowska: </w:t>
            </w:r>
            <w:r w:rsidRPr="001E02AB">
              <w:rPr>
                <w:rFonts w:cs="Arial"/>
                <w:i/>
                <w:color w:val="000000"/>
              </w:rPr>
              <w:t>Trzydziestolecie 1914-1944</w:t>
            </w:r>
            <w:r w:rsidRPr="001E02AB">
              <w:rPr>
                <w:rFonts w:cs="Arial"/>
                <w:color w:val="000000"/>
              </w:rPr>
              <w:t>. Warszawa 1999.</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Literatura dodatkowa:</w:t>
            </w:r>
          </w:p>
        </w:tc>
      </w:tr>
      <w:tr w:rsidR="001E02AB" w:rsidRPr="001E02AB"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Teksty literackie:</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i/>
                <w:color w:val="000000"/>
              </w:rPr>
              <w:t>Antologia polskiego futuryzmu i Nowej Sztuki</w:t>
            </w:r>
            <w:r w:rsidRPr="001E02AB">
              <w:rPr>
                <w:rFonts w:cs="Arial"/>
                <w:color w:val="000000"/>
              </w:rPr>
              <w:t xml:space="preserve">. Oprac. Zbigniew Jarosiński i Helena Zaworska, Wrocław 1978, BN I-230 </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t xml:space="preserve">Tadeusz Breza: </w:t>
            </w:r>
            <w:r w:rsidRPr="001E02AB">
              <w:rPr>
                <w:rFonts w:cs="Arial"/>
                <w:i/>
                <w:color w:val="000000"/>
              </w:rPr>
              <w:t>Adam Grywałd</w:t>
            </w:r>
            <w:r w:rsidRPr="001E02AB">
              <w:rPr>
                <w:rFonts w:cs="Arial"/>
                <w:color w:val="000000"/>
              </w:rPr>
              <w:t xml:space="preserve"> – dowolna edycja;</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t xml:space="preserve">Kazimiera Iłłakowiczówna: </w:t>
            </w:r>
            <w:r w:rsidRPr="001E02AB">
              <w:rPr>
                <w:rFonts w:cs="Arial"/>
                <w:i/>
                <w:color w:val="000000"/>
              </w:rPr>
              <w:t>Poezje zebrane</w:t>
            </w:r>
            <w:r w:rsidRPr="001E02AB">
              <w:rPr>
                <w:rFonts w:cs="Arial"/>
                <w:color w:val="000000"/>
              </w:rPr>
              <w:t>. Oprac. Jacek Biesiada i Aleksandra Żurawska-</w:t>
            </w:r>
            <w:proofErr w:type="spellStart"/>
            <w:r w:rsidRPr="001E02AB">
              <w:rPr>
                <w:rFonts w:cs="Arial"/>
                <w:color w:val="000000"/>
              </w:rPr>
              <w:t>Włoszczyńska</w:t>
            </w:r>
            <w:proofErr w:type="spellEnd"/>
            <w:r w:rsidRPr="001E02AB">
              <w:rPr>
                <w:rFonts w:cs="Arial"/>
                <w:color w:val="000000"/>
              </w:rPr>
              <w:t>. Toruń 1999, tomy I-IV (wiersze w tomach I-II);</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t xml:space="preserve">Jarosław Iwaszkiewicz: </w:t>
            </w:r>
            <w:r w:rsidRPr="001E02AB">
              <w:rPr>
                <w:rFonts w:cs="Arial"/>
                <w:i/>
                <w:color w:val="000000"/>
              </w:rPr>
              <w:t>Wiersze zebrane</w:t>
            </w:r>
            <w:r w:rsidRPr="001E02AB">
              <w:rPr>
                <w:rFonts w:cs="Arial"/>
                <w:color w:val="000000"/>
              </w:rPr>
              <w:t>. Warszawa 1968;</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i/>
                <w:color w:val="000000"/>
              </w:rPr>
              <w:t>Poezja polska okresu międzywojennego. Antologia</w:t>
            </w:r>
            <w:r w:rsidRPr="001E02AB">
              <w:rPr>
                <w:rFonts w:cs="Arial"/>
                <w:color w:val="000000"/>
              </w:rPr>
              <w:t>. Wybór i wstęp: Michał Głowiński i Janusz Sławiński. Wrocław 1987, 1997, BN I-253;</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t xml:space="preserve">Karol Hubert Rostworowski: </w:t>
            </w:r>
            <w:r w:rsidRPr="001E02AB">
              <w:rPr>
                <w:rFonts w:cs="Arial"/>
                <w:i/>
                <w:color w:val="000000"/>
              </w:rPr>
              <w:t>Niespodzianka</w:t>
            </w:r>
            <w:r w:rsidRPr="001E02AB">
              <w:rPr>
                <w:rFonts w:cs="Arial"/>
                <w:color w:val="000000"/>
              </w:rPr>
              <w:t xml:space="preserve">. W: </w:t>
            </w:r>
            <w:r w:rsidRPr="001E02AB">
              <w:rPr>
                <w:rFonts w:cs="Arial"/>
                <w:i/>
                <w:color w:val="000000"/>
              </w:rPr>
              <w:t>Wybór dramatów</w:t>
            </w:r>
            <w:r w:rsidRPr="001E02AB">
              <w:rPr>
                <w:rFonts w:cs="Arial"/>
                <w:color w:val="000000"/>
              </w:rPr>
              <w:t xml:space="preserve">. Oprac. Jacek Popiel. Wrocław 1992, BN I281 (lub w tomie: </w:t>
            </w:r>
            <w:r w:rsidRPr="001E02AB">
              <w:rPr>
                <w:rFonts w:cs="Arial"/>
                <w:i/>
                <w:color w:val="000000"/>
              </w:rPr>
              <w:t>Antologia dramatu polskiego 1918-1978</w:t>
            </w:r>
            <w:r w:rsidRPr="001E02AB">
              <w:rPr>
                <w:rFonts w:cs="Arial"/>
                <w:color w:val="000000"/>
              </w:rPr>
              <w:t xml:space="preserve"> [zob. poz. 2]);</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t xml:space="preserve">Władysław </w:t>
            </w:r>
            <w:proofErr w:type="spellStart"/>
            <w:r w:rsidRPr="001E02AB">
              <w:rPr>
                <w:rFonts w:cs="Arial"/>
                <w:color w:val="000000"/>
              </w:rPr>
              <w:t>Sebyła</w:t>
            </w:r>
            <w:proofErr w:type="spellEnd"/>
            <w:r w:rsidRPr="001E02AB">
              <w:rPr>
                <w:rFonts w:cs="Arial"/>
                <w:color w:val="000000"/>
              </w:rPr>
              <w:t xml:space="preserve">: </w:t>
            </w:r>
            <w:r w:rsidRPr="001E02AB">
              <w:rPr>
                <w:rFonts w:cs="Arial"/>
                <w:i/>
                <w:color w:val="000000"/>
              </w:rPr>
              <w:t>Poezje zebrane</w:t>
            </w:r>
            <w:r w:rsidRPr="001E02AB">
              <w:rPr>
                <w:rFonts w:cs="Arial"/>
                <w:color w:val="000000"/>
              </w:rPr>
              <w:t>. Oprac. Andrzej Makowiecki. Warszawa 1981;</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lastRenderedPageBreak/>
              <w:t xml:space="preserve">Andrzej Strug: </w:t>
            </w:r>
            <w:r w:rsidRPr="001E02AB">
              <w:rPr>
                <w:rFonts w:cs="Arial"/>
                <w:i/>
                <w:color w:val="000000"/>
              </w:rPr>
              <w:t xml:space="preserve">Pokolenie Marka </w:t>
            </w:r>
            <w:proofErr w:type="spellStart"/>
            <w:r w:rsidRPr="001E02AB">
              <w:rPr>
                <w:rFonts w:cs="Arial"/>
                <w:i/>
                <w:color w:val="000000"/>
              </w:rPr>
              <w:t>Świdy</w:t>
            </w:r>
            <w:proofErr w:type="spellEnd"/>
            <w:r w:rsidRPr="001E02AB">
              <w:rPr>
                <w:rFonts w:cs="Arial"/>
                <w:color w:val="000000"/>
              </w:rPr>
              <w:t>. Wstęp: Janusz Rohoziński. Warszawa 1984;</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t xml:space="preserve">Kazimierz Wierzyński: </w:t>
            </w:r>
            <w:r w:rsidRPr="001E02AB">
              <w:rPr>
                <w:rFonts w:cs="Arial"/>
                <w:i/>
                <w:color w:val="000000"/>
              </w:rPr>
              <w:t>Wybór poezji</w:t>
            </w:r>
            <w:r w:rsidRPr="001E02AB">
              <w:rPr>
                <w:rFonts w:cs="Arial"/>
                <w:color w:val="000000"/>
              </w:rPr>
              <w:t>. Oprac. Krzysztof Dybciak. Wrocław 1991, BN I-275;</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t xml:space="preserve">Stanisław Ignacy Witkiewicz: </w:t>
            </w:r>
            <w:r w:rsidRPr="001E02AB">
              <w:rPr>
                <w:rFonts w:cs="Arial"/>
                <w:i/>
                <w:color w:val="000000"/>
              </w:rPr>
              <w:t>Pisma filozoficzne i estetyczne</w:t>
            </w:r>
            <w:r w:rsidRPr="001E02AB">
              <w:rPr>
                <w:rFonts w:cs="Arial"/>
                <w:color w:val="000000"/>
              </w:rPr>
              <w:t xml:space="preserve">. Warszawa 1974-1978, tom {I}: </w:t>
            </w:r>
            <w:r w:rsidRPr="001E02AB">
              <w:rPr>
                <w:rFonts w:cs="Arial"/>
                <w:i/>
                <w:color w:val="000000"/>
              </w:rPr>
              <w:t>Nowe formy w malarstwie. Szkice estetyczne. Teatr</w:t>
            </w:r>
            <w:r w:rsidRPr="001E02AB">
              <w:rPr>
                <w:rFonts w:cs="Arial"/>
                <w:color w:val="000000"/>
              </w:rPr>
              <w:t xml:space="preserve"> (lub inne wyd.) [zwłaszcza </w:t>
            </w:r>
            <w:r w:rsidRPr="001E02AB">
              <w:rPr>
                <w:rFonts w:cs="Arial"/>
                <w:i/>
                <w:color w:val="000000"/>
              </w:rPr>
              <w:t>Wstęp filozoficzny</w:t>
            </w:r>
            <w:r w:rsidRPr="001E02AB">
              <w:rPr>
                <w:rFonts w:cs="Arial"/>
                <w:color w:val="000000"/>
              </w:rPr>
              <w:t xml:space="preserve"> </w:t>
            </w:r>
            <w:r w:rsidRPr="001E02AB">
              <w:rPr>
                <w:rFonts w:cs="Arial"/>
                <w:i/>
                <w:color w:val="000000"/>
              </w:rPr>
              <w:t>do Nowych form...</w:t>
            </w:r>
            <w:r w:rsidRPr="001E02AB">
              <w:rPr>
                <w:rFonts w:cs="Arial"/>
                <w:color w:val="000000"/>
              </w:rPr>
              <w:t>];</w:t>
            </w:r>
          </w:p>
          <w:p w:rsidR="001E02AB" w:rsidRPr="001E02AB" w:rsidRDefault="001E02AB" w:rsidP="00D85484">
            <w:pPr>
              <w:numPr>
                <w:ilvl w:val="0"/>
                <w:numId w:val="4"/>
              </w:numPr>
              <w:autoSpaceDE w:val="0"/>
              <w:autoSpaceDN w:val="0"/>
              <w:adjustRightInd w:val="0"/>
              <w:spacing w:before="0" w:after="200" w:line="276" w:lineRule="auto"/>
              <w:ind w:right="170"/>
              <w:rPr>
                <w:rFonts w:cs="Arial"/>
                <w:color w:val="000000"/>
              </w:rPr>
            </w:pPr>
            <w:r w:rsidRPr="001E02AB">
              <w:rPr>
                <w:rFonts w:cs="Arial"/>
                <w:color w:val="000000"/>
              </w:rPr>
              <w:t xml:space="preserve">Stefan Żeromski: </w:t>
            </w:r>
            <w:r w:rsidRPr="001E02AB">
              <w:rPr>
                <w:rFonts w:cs="Arial"/>
                <w:i/>
                <w:color w:val="000000"/>
              </w:rPr>
              <w:t>Uciekła mi przepióreczka</w:t>
            </w:r>
            <w:r w:rsidRPr="001E02AB">
              <w:rPr>
                <w:rFonts w:cs="Arial"/>
                <w:color w:val="000000"/>
              </w:rPr>
              <w:t xml:space="preserve">. W tomie: </w:t>
            </w:r>
            <w:r w:rsidRPr="001E02AB">
              <w:rPr>
                <w:rFonts w:cs="Arial"/>
                <w:i/>
                <w:color w:val="000000"/>
              </w:rPr>
              <w:t>Antologia dramatu polskiego 1918-1978</w:t>
            </w:r>
            <w:r w:rsidRPr="001E02AB">
              <w:rPr>
                <w:rFonts w:cs="Arial"/>
                <w:color w:val="000000"/>
              </w:rPr>
              <w:t>. Oprac. Stanisław Balicki i Stanisław Marczak-Oborski. Warszawa 1981, tom I;</w:t>
            </w:r>
          </w:p>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Opracowania:</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Maria </w:t>
            </w:r>
            <w:proofErr w:type="spellStart"/>
            <w:r w:rsidRPr="001E02AB">
              <w:rPr>
                <w:rFonts w:cs="Arial"/>
                <w:color w:val="000000"/>
              </w:rPr>
              <w:t>Delaperrière</w:t>
            </w:r>
            <w:proofErr w:type="spellEnd"/>
            <w:r w:rsidRPr="001E02AB">
              <w:rPr>
                <w:rFonts w:cs="Arial"/>
                <w:color w:val="000000"/>
              </w:rPr>
              <w:t xml:space="preserve">: </w:t>
            </w:r>
            <w:r w:rsidRPr="001E02AB">
              <w:rPr>
                <w:rFonts w:cs="Arial"/>
                <w:i/>
                <w:color w:val="000000"/>
              </w:rPr>
              <w:t>Polskie awangardy a poezja europejska. Studium wyobraźni poetyckiej</w:t>
            </w:r>
            <w:r w:rsidRPr="001E02AB">
              <w:rPr>
                <w:rFonts w:cs="Arial"/>
                <w:color w:val="000000"/>
              </w:rPr>
              <w:t>. Katowice 2004;</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Lesław </w:t>
            </w:r>
            <w:proofErr w:type="spellStart"/>
            <w:r w:rsidRPr="001E02AB">
              <w:rPr>
                <w:rFonts w:cs="Arial"/>
                <w:color w:val="000000"/>
              </w:rPr>
              <w:t>Eustachiewicz</w:t>
            </w:r>
            <w:proofErr w:type="spellEnd"/>
            <w:r w:rsidRPr="001E02AB">
              <w:rPr>
                <w:rFonts w:cs="Arial"/>
                <w:color w:val="000000"/>
              </w:rPr>
              <w:t xml:space="preserve">: </w:t>
            </w:r>
            <w:r w:rsidRPr="001E02AB">
              <w:rPr>
                <w:rFonts w:cs="Arial"/>
                <w:i/>
                <w:color w:val="000000"/>
              </w:rPr>
              <w:t>Dwudziestolecie 1919-1939</w:t>
            </w:r>
            <w:r w:rsidRPr="001E02AB">
              <w:rPr>
                <w:rFonts w:cs="Arial"/>
                <w:color w:val="000000"/>
              </w:rPr>
              <w:t>. Warszawa 1982;</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Grzegorz Gazda: </w:t>
            </w:r>
            <w:r w:rsidRPr="001E02AB">
              <w:rPr>
                <w:rFonts w:cs="Arial"/>
                <w:i/>
                <w:color w:val="000000"/>
              </w:rPr>
              <w:t>Dwudziestolecie międzywojenne. Słownik literatury polskiej</w:t>
            </w:r>
            <w:r w:rsidRPr="001E02AB">
              <w:rPr>
                <w:rFonts w:cs="Arial"/>
                <w:color w:val="000000"/>
              </w:rPr>
              <w:t>. Gdańsk 2008;</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i/>
                <w:color w:val="000000"/>
              </w:rPr>
              <w:t>Obraz literatury polskiej XIX i XX wieku</w:t>
            </w:r>
            <w:r w:rsidRPr="001E02AB">
              <w:rPr>
                <w:rFonts w:cs="Arial"/>
                <w:color w:val="000000"/>
              </w:rPr>
              <w:t xml:space="preserve">. Seria VI: </w:t>
            </w:r>
            <w:r w:rsidRPr="001E02AB">
              <w:rPr>
                <w:rFonts w:cs="Arial"/>
                <w:i/>
                <w:color w:val="000000"/>
              </w:rPr>
              <w:t>Literatura polska w okresie międzywojennym</w:t>
            </w:r>
            <w:r w:rsidRPr="001E02AB">
              <w:rPr>
                <w:rFonts w:cs="Arial"/>
                <w:color w:val="000000"/>
              </w:rPr>
              <w:t>. Red.: Jerzy Kądziela i in. Kraków 1979-1993, tomy I-IV;</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i/>
                <w:color w:val="000000"/>
              </w:rPr>
              <w:t>Słownik literatury polskiej XX wieku</w:t>
            </w:r>
            <w:r w:rsidRPr="001E02AB">
              <w:rPr>
                <w:rFonts w:cs="Arial"/>
                <w:color w:val="000000"/>
              </w:rPr>
              <w:t>. Red.: Alina Brodzka i in. Wrocław 1993 (i wyd. nast.);</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i/>
                <w:color w:val="000000"/>
              </w:rPr>
              <w:t>Literatura polska XX wieku. Przewodnik encyklopedyczny</w:t>
            </w:r>
            <w:r w:rsidRPr="001E02AB">
              <w:rPr>
                <w:rFonts w:cs="Arial"/>
                <w:color w:val="000000"/>
              </w:rPr>
              <w:t xml:space="preserve">. Red.: Artur </w:t>
            </w:r>
            <w:proofErr w:type="spellStart"/>
            <w:r w:rsidRPr="001E02AB">
              <w:rPr>
                <w:rFonts w:cs="Arial"/>
                <w:color w:val="000000"/>
              </w:rPr>
              <w:t>Hutnikiewicz</w:t>
            </w:r>
            <w:proofErr w:type="spellEnd"/>
            <w:r w:rsidRPr="001E02AB">
              <w:rPr>
                <w:rFonts w:cs="Arial"/>
                <w:color w:val="000000"/>
              </w:rPr>
              <w:t xml:space="preserve"> i Andrzej Lam. Warszawa 2000, tomy I-II;</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Artur </w:t>
            </w:r>
            <w:proofErr w:type="spellStart"/>
            <w:r w:rsidRPr="001E02AB">
              <w:rPr>
                <w:rFonts w:cs="Arial"/>
                <w:color w:val="000000"/>
              </w:rPr>
              <w:t>Hutnikiewicz</w:t>
            </w:r>
            <w:proofErr w:type="spellEnd"/>
            <w:r w:rsidRPr="001E02AB">
              <w:rPr>
                <w:rFonts w:cs="Arial"/>
                <w:color w:val="000000"/>
              </w:rPr>
              <w:t xml:space="preserve">: </w:t>
            </w:r>
            <w:r w:rsidRPr="001E02AB">
              <w:rPr>
                <w:rFonts w:cs="Arial"/>
                <w:i/>
                <w:color w:val="000000"/>
              </w:rPr>
              <w:t>Od czystej formy do literatury faktu. Główne teorie i programy literackie XX stulecia</w:t>
            </w:r>
            <w:r w:rsidRPr="001E02AB">
              <w:rPr>
                <w:rFonts w:cs="Arial"/>
                <w:color w:val="000000"/>
              </w:rPr>
              <w:t>. Wyd. 7. Warszawa 1997;</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Krzysztof Dmitruk: </w:t>
            </w:r>
            <w:r w:rsidRPr="001E02AB">
              <w:rPr>
                <w:rFonts w:cs="Arial"/>
                <w:i/>
                <w:color w:val="000000"/>
              </w:rPr>
              <w:t>Z problemów życia literackiego w latach międzywojennych</w:t>
            </w:r>
            <w:r w:rsidRPr="001E02AB">
              <w:rPr>
                <w:rFonts w:cs="Arial"/>
                <w:color w:val="000000"/>
              </w:rPr>
              <w:t xml:space="preserve">. W: </w:t>
            </w:r>
            <w:r w:rsidRPr="001E02AB">
              <w:rPr>
                <w:rFonts w:cs="Arial"/>
                <w:i/>
                <w:color w:val="000000"/>
              </w:rPr>
              <w:t>Problemy literatury polskiej lat 1890-1939</w:t>
            </w:r>
            <w:r w:rsidRPr="001E02AB">
              <w:rPr>
                <w:rFonts w:cs="Arial"/>
                <w:color w:val="000000"/>
              </w:rPr>
              <w:t>. Seria II. Pod red. M. Kirchner i E. Żabickiego. Wrocław 1974;</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Danuta Dobrowolska: </w:t>
            </w:r>
            <w:r w:rsidRPr="001E02AB">
              <w:rPr>
                <w:rFonts w:cs="Arial"/>
                <w:i/>
                <w:color w:val="000000"/>
              </w:rPr>
              <w:t>Powieść polityczna dwudziestolecia międzywojennego</w:t>
            </w:r>
            <w:r w:rsidRPr="001E02AB">
              <w:rPr>
                <w:rFonts w:cs="Arial"/>
                <w:color w:val="000000"/>
              </w:rPr>
              <w:t>. Kielce 2000;</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Jerzy </w:t>
            </w:r>
            <w:proofErr w:type="spellStart"/>
            <w:r w:rsidRPr="001E02AB">
              <w:rPr>
                <w:rFonts w:cs="Arial"/>
                <w:color w:val="000000"/>
              </w:rPr>
              <w:t>Speina</w:t>
            </w:r>
            <w:proofErr w:type="spellEnd"/>
            <w:r w:rsidRPr="001E02AB">
              <w:rPr>
                <w:rFonts w:cs="Arial"/>
                <w:color w:val="000000"/>
              </w:rPr>
              <w:t xml:space="preserve">: </w:t>
            </w:r>
            <w:r w:rsidRPr="001E02AB">
              <w:rPr>
                <w:rFonts w:cs="Arial"/>
                <w:i/>
                <w:color w:val="000000"/>
              </w:rPr>
              <w:t>Literatura w perspektywie psychologii. Studia i szkice o polskiej prozie narracyjnej Dwudziestolecia i jej recepcji krytycznoliterackiej</w:t>
            </w:r>
            <w:r w:rsidRPr="001E02AB">
              <w:rPr>
                <w:rFonts w:cs="Arial"/>
                <w:color w:val="000000"/>
              </w:rPr>
              <w:t>. Toruń 1998;</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Małgorzata Baranowska: </w:t>
            </w:r>
            <w:r w:rsidRPr="001E02AB">
              <w:rPr>
                <w:rFonts w:cs="Arial"/>
                <w:i/>
                <w:color w:val="000000"/>
              </w:rPr>
              <w:t>Surrealna wyobraźnia i poezja</w:t>
            </w:r>
            <w:r w:rsidRPr="001E02AB">
              <w:rPr>
                <w:rFonts w:cs="Arial"/>
                <w:color w:val="000000"/>
              </w:rPr>
              <w:t>. Warszawa 1984;</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Daniel </w:t>
            </w:r>
            <w:proofErr w:type="spellStart"/>
            <w:r w:rsidRPr="001E02AB">
              <w:rPr>
                <w:rFonts w:cs="Arial"/>
                <w:color w:val="000000"/>
              </w:rPr>
              <w:t>Gerould</w:t>
            </w:r>
            <w:proofErr w:type="spellEnd"/>
            <w:r w:rsidRPr="001E02AB">
              <w:rPr>
                <w:rFonts w:cs="Arial"/>
                <w:color w:val="000000"/>
              </w:rPr>
              <w:t xml:space="preserve">: </w:t>
            </w:r>
            <w:r w:rsidRPr="001E02AB">
              <w:rPr>
                <w:rFonts w:cs="Arial"/>
                <w:i/>
                <w:color w:val="000000"/>
              </w:rPr>
              <w:t>Stanisław Ignacy Witkiewicz jako pisarz</w:t>
            </w:r>
            <w:r w:rsidRPr="001E02AB">
              <w:rPr>
                <w:rFonts w:cs="Arial"/>
                <w:color w:val="000000"/>
              </w:rPr>
              <w:t>. Przeł. Ignacy Sieradzki. Warszawa 1981;</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Stanisław Jaworski: </w:t>
            </w:r>
            <w:r w:rsidRPr="001E02AB">
              <w:rPr>
                <w:rFonts w:cs="Arial"/>
                <w:i/>
                <w:color w:val="000000"/>
              </w:rPr>
              <w:t>Awangarda</w:t>
            </w:r>
            <w:r w:rsidRPr="001E02AB">
              <w:rPr>
                <w:rFonts w:cs="Arial"/>
                <w:color w:val="000000"/>
              </w:rPr>
              <w:t>. Warszawa 1992;</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Joanna Kisielowa: </w:t>
            </w:r>
            <w:r w:rsidRPr="001E02AB">
              <w:rPr>
                <w:rFonts w:cs="Arial"/>
                <w:i/>
                <w:color w:val="000000"/>
              </w:rPr>
              <w:t>Retoryka i melancholia. O poezji Jana Lechonia</w:t>
            </w:r>
            <w:r w:rsidRPr="001E02AB">
              <w:rPr>
                <w:rFonts w:cs="Arial"/>
                <w:color w:val="000000"/>
              </w:rPr>
              <w:t>. Katowice 2001;</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Janusz Kryszak: </w:t>
            </w:r>
            <w:r w:rsidRPr="001E02AB">
              <w:rPr>
                <w:rFonts w:cs="Arial"/>
                <w:i/>
                <w:color w:val="000000"/>
              </w:rPr>
              <w:t>Katastrofizm ocalający. Z problematyki poezji tzw. „Drugiej Awangardy”</w:t>
            </w:r>
            <w:r w:rsidRPr="001E02AB">
              <w:rPr>
                <w:rFonts w:cs="Arial"/>
                <w:color w:val="000000"/>
              </w:rPr>
              <w:t>, Wyd. 2 rozszerzone. Bydgoszcz 1985;</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Anna Micińska: </w:t>
            </w:r>
            <w:r w:rsidRPr="001E02AB">
              <w:rPr>
                <w:rFonts w:cs="Arial"/>
                <w:i/>
                <w:color w:val="000000"/>
              </w:rPr>
              <w:t>Istnienie poszczególne: Stanisław Ignacy Witkiewicz</w:t>
            </w:r>
            <w:r w:rsidRPr="001E02AB">
              <w:rPr>
                <w:rFonts w:cs="Arial"/>
                <w:color w:val="000000"/>
              </w:rPr>
              <w:t>. Wrocław 2003;</w:t>
            </w:r>
          </w:p>
          <w:p w:rsidR="001E02AB" w:rsidRPr="001E02AB" w:rsidRDefault="001E02AB" w:rsidP="00D85484">
            <w:pPr>
              <w:numPr>
                <w:ilvl w:val="0"/>
                <w:numId w:val="9"/>
              </w:numPr>
              <w:autoSpaceDE w:val="0"/>
              <w:autoSpaceDN w:val="0"/>
              <w:adjustRightInd w:val="0"/>
              <w:spacing w:before="0" w:after="200" w:line="276" w:lineRule="auto"/>
              <w:ind w:right="170"/>
              <w:rPr>
                <w:rFonts w:cs="Arial"/>
                <w:i/>
                <w:color w:val="000000"/>
              </w:rPr>
            </w:pPr>
            <w:r w:rsidRPr="001E02AB">
              <w:rPr>
                <w:rFonts w:cs="Arial"/>
                <w:color w:val="000000"/>
              </w:rPr>
              <w:t xml:space="preserve">Sławomir Sobieraj: </w:t>
            </w:r>
            <w:r w:rsidRPr="001E02AB">
              <w:rPr>
                <w:rFonts w:cs="Arial"/>
                <w:i/>
                <w:color w:val="000000"/>
              </w:rPr>
              <w:t>Alchemia wyobraźni. Rezonans twórczości Tadeusza Micińskiego w poezji</w:t>
            </w:r>
          </w:p>
          <w:p w:rsidR="001E02AB" w:rsidRPr="001E02AB" w:rsidRDefault="001E02AB" w:rsidP="001E02AB">
            <w:pPr>
              <w:autoSpaceDE w:val="0"/>
              <w:autoSpaceDN w:val="0"/>
              <w:adjustRightInd w:val="0"/>
              <w:spacing w:line="276" w:lineRule="auto"/>
              <w:ind w:left="720" w:right="170"/>
              <w:rPr>
                <w:rFonts w:cs="Arial"/>
                <w:color w:val="000000"/>
              </w:rPr>
            </w:pPr>
            <w:r w:rsidRPr="001E02AB">
              <w:rPr>
                <w:rFonts w:cs="Arial"/>
                <w:i/>
                <w:color w:val="000000"/>
              </w:rPr>
              <w:t>międzywojennej</w:t>
            </w:r>
            <w:r w:rsidRPr="001E02AB">
              <w:rPr>
                <w:rFonts w:cs="Arial"/>
                <w:color w:val="000000"/>
              </w:rPr>
              <w:t>. Siedlce 2002;</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Sławomir Sobieraj: </w:t>
            </w:r>
            <w:r w:rsidRPr="001E02AB">
              <w:rPr>
                <w:rFonts w:cs="Arial"/>
                <w:i/>
                <w:color w:val="000000"/>
              </w:rPr>
              <w:t>Awangarda mniej znana. Przypadki poezji</w:t>
            </w:r>
            <w:r w:rsidRPr="001E02AB">
              <w:rPr>
                <w:rFonts w:cs="Arial"/>
                <w:color w:val="000000"/>
              </w:rPr>
              <w:t>, Siedlce 2018.</w:t>
            </w:r>
          </w:p>
          <w:p w:rsidR="001E02AB" w:rsidRPr="001E02AB" w:rsidRDefault="001E02AB" w:rsidP="00D85484">
            <w:pPr>
              <w:numPr>
                <w:ilvl w:val="0"/>
                <w:numId w:val="9"/>
              </w:numPr>
              <w:spacing w:before="0" w:after="200" w:line="276" w:lineRule="auto"/>
              <w:rPr>
                <w:rFonts w:cs="Arial"/>
                <w:color w:val="000000"/>
              </w:rPr>
            </w:pPr>
            <w:r w:rsidRPr="001E02AB">
              <w:rPr>
                <w:rFonts w:cs="Arial"/>
                <w:color w:val="000000"/>
              </w:rPr>
              <w:t xml:space="preserve">Janusz </w:t>
            </w:r>
            <w:proofErr w:type="spellStart"/>
            <w:r w:rsidRPr="001E02AB">
              <w:rPr>
                <w:rFonts w:cs="Arial"/>
                <w:color w:val="000000"/>
              </w:rPr>
              <w:t>Stradecki</w:t>
            </w:r>
            <w:proofErr w:type="spellEnd"/>
            <w:r w:rsidRPr="001E02AB">
              <w:rPr>
                <w:rFonts w:cs="Arial"/>
                <w:color w:val="000000"/>
              </w:rPr>
              <w:t>: W kręgu Skamandra. Warszawa 1977;</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lastRenderedPageBreak/>
              <w:t xml:space="preserve">Andrzej Zawada: </w:t>
            </w:r>
            <w:r w:rsidRPr="001E02AB">
              <w:rPr>
                <w:rFonts w:cs="Arial"/>
                <w:i/>
                <w:color w:val="000000"/>
              </w:rPr>
              <w:t>Dwudziestolecie literackie</w:t>
            </w:r>
            <w:r w:rsidRPr="001E02AB">
              <w:rPr>
                <w:rFonts w:cs="Arial"/>
                <w:color w:val="000000"/>
              </w:rPr>
              <w:t xml:space="preserve">. Wrocław 1995. </w:t>
            </w:r>
          </w:p>
          <w:p w:rsidR="001E02AB" w:rsidRPr="001E02AB" w:rsidRDefault="001E02AB" w:rsidP="00D85484">
            <w:pPr>
              <w:numPr>
                <w:ilvl w:val="0"/>
                <w:numId w:val="9"/>
              </w:numPr>
              <w:autoSpaceDE w:val="0"/>
              <w:autoSpaceDN w:val="0"/>
              <w:adjustRightInd w:val="0"/>
              <w:spacing w:before="0" w:after="200" w:line="276" w:lineRule="auto"/>
              <w:ind w:right="170"/>
              <w:rPr>
                <w:rFonts w:cs="Arial"/>
                <w:color w:val="000000"/>
              </w:rPr>
            </w:pPr>
            <w:r w:rsidRPr="001E02AB">
              <w:rPr>
                <w:rFonts w:cs="Arial"/>
                <w:color w:val="000000"/>
              </w:rPr>
              <w:t xml:space="preserve">Agata </w:t>
            </w:r>
            <w:proofErr w:type="spellStart"/>
            <w:r w:rsidRPr="001E02AB">
              <w:rPr>
                <w:rFonts w:cs="Arial"/>
                <w:color w:val="000000"/>
              </w:rPr>
              <w:t>Zawiszewska</w:t>
            </w:r>
            <w:proofErr w:type="spellEnd"/>
            <w:r w:rsidRPr="001E02AB">
              <w:rPr>
                <w:rFonts w:cs="Arial"/>
                <w:color w:val="000000"/>
              </w:rPr>
              <w:t xml:space="preserve">: </w:t>
            </w:r>
            <w:r w:rsidRPr="001E02AB">
              <w:rPr>
                <w:rFonts w:cs="Arial"/>
                <w:i/>
                <w:color w:val="000000"/>
              </w:rPr>
              <w:t>Między Młodą Polską, Skamandrem a Awangardą. Kobiety piszące wiersze w dwudziestoleciu międzywojennym</w:t>
            </w:r>
            <w:r w:rsidRPr="001E02AB">
              <w:rPr>
                <w:rFonts w:cs="Arial"/>
                <w:color w:val="000000"/>
              </w:rPr>
              <w:t xml:space="preserve">, Szczecin 2015. </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lastRenderedPageBreak/>
              <w:t>Planowane formy/działania/metody dydaktyczne:</w:t>
            </w:r>
          </w:p>
        </w:tc>
      </w:tr>
      <w:tr w:rsidR="001E02AB" w:rsidRPr="001E02AB" w:rsidTr="001E02AB">
        <w:trPr>
          <w:trHeight w:val="674"/>
        </w:trPr>
        <w:tc>
          <w:tcPr>
            <w:tcW w:w="10433" w:type="dxa"/>
            <w:gridSpan w:val="15"/>
            <w:tcBorders>
              <w:top w:val="single" w:sz="4" w:space="0" w:color="auto"/>
              <w:left w:val="single" w:sz="6" w:space="0" w:color="auto"/>
              <w:bottom w:val="nil"/>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Wykład informacyjny i konwersatoryjny, wspomagany technikami multimedialnymi (prezentacje i filmy).</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Sposoby weryfikacji efektów uczenia się osiąganych przez studenta:</w:t>
            </w:r>
          </w:p>
        </w:tc>
      </w:tr>
      <w:tr w:rsidR="001E02AB" w:rsidRPr="001E02AB"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Metody weryfikacji efektów uczenia się</w:t>
            </w:r>
          </w:p>
        </w:tc>
      </w:tr>
      <w:tr w:rsidR="001E02AB" w:rsidRPr="001E02AB"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5478B1">
            <w:pPr>
              <w:autoSpaceDE w:val="0"/>
              <w:autoSpaceDN w:val="0"/>
              <w:adjustRightInd w:val="0"/>
              <w:spacing w:line="276" w:lineRule="auto"/>
              <w:ind w:right="170"/>
              <w:rPr>
                <w:rFonts w:cs="Arial"/>
                <w:b/>
                <w:color w:val="000000"/>
              </w:rPr>
            </w:pPr>
            <w:r w:rsidRPr="001E02AB">
              <w:rPr>
                <w:rFonts w:cs="Arial"/>
                <w:color w:val="000000"/>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Wszystkie wymienione efekty będą weryfikowane podczas egzaminu ustnego.</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Efekty związane z wiedzą o terminach i pojęciach dotyczących zjawisk literackich epoki (W_02) oraz reprezentatywnych dla nich tekstów literackich (W_03) będą częściowo sprawdzane także w trakcie rozmów ze studentami (elementy konwersacji podczas wykładu). </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Wszystkie wymienione efekty będą weryfikowane podczas egzaminu ustnego. Dodatkowo efekt związany  z pozyskiwaniem informacji o literaturze polskiej z różnych źródeł (U_03) będzie sprawdzany w trakcie rozmów ze studentami.</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5478B1">
            <w:pPr>
              <w:autoSpaceDE w:val="0"/>
              <w:autoSpaceDN w:val="0"/>
              <w:adjustRightInd w:val="0"/>
              <w:spacing w:line="276" w:lineRule="auto"/>
              <w:ind w:right="170"/>
              <w:rPr>
                <w:rFonts w:cs="Arial"/>
                <w:color w:val="000000"/>
              </w:rPr>
            </w:pPr>
            <w:r w:rsidRPr="001E02AB">
              <w:rPr>
                <w:rFonts w:cs="Arial"/>
                <w:color w:val="000000"/>
              </w:rPr>
              <w:t>K_01</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Efekt z kompetencji społecznych będzie weryfikowany na podstawie obserwacji, aktywności i obecności na wykładach. </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Forma i warunki zaliczenia:</w:t>
            </w:r>
          </w:p>
        </w:tc>
      </w:tr>
      <w:tr w:rsidR="001E02AB" w:rsidRPr="001E02AB" w:rsidTr="001E02AB">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1E02AB">
            <w:pPr>
              <w:tabs>
                <w:tab w:val="left" w:pos="2010"/>
              </w:tabs>
              <w:spacing w:line="276" w:lineRule="auto"/>
              <w:ind w:right="170"/>
              <w:rPr>
                <w:rFonts w:cs="Arial"/>
              </w:rPr>
            </w:pPr>
            <w:r w:rsidRPr="001E02AB">
              <w:rPr>
                <w:rFonts w:cs="Arial"/>
              </w:rPr>
              <w:t xml:space="preserve">1. Obecność na wykładach. </w:t>
            </w:r>
          </w:p>
          <w:p w:rsidR="001E02AB" w:rsidRPr="001E02AB" w:rsidRDefault="001E02AB" w:rsidP="001E02AB">
            <w:pPr>
              <w:tabs>
                <w:tab w:val="left" w:pos="2010"/>
              </w:tabs>
              <w:spacing w:line="276" w:lineRule="auto"/>
              <w:ind w:right="170"/>
              <w:rPr>
                <w:rFonts w:cs="Arial"/>
              </w:rPr>
            </w:pPr>
            <w:r w:rsidRPr="001E02AB">
              <w:rPr>
                <w:rFonts w:cs="Arial"/>
              </w:rPr>
              <w:t>2. Uzyskanie pozytywnej oceny z egzaminu ustnego.</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Bilans punktów ECTS:</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Studia stacjonarne</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Obciążenie studenta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520D80">
            <w:pPr>
              <w:autoSpaceDE w:val="0"/>
              <w:autoSpaceDN w:val="0"/>
              <w:adjustRightInd w:val="0"/>
              <w:spacing w:line="276" w:lineRule="auto"/>
              <w:ind w:right="170"/>
              <w:rPr>
                <w:rFonts w:cs="Arial"/>
                <w:color w:val="000000"/>
              </w:rPr>
            </w:pPr>
            <w:r w:rsidRPr="001E02AB">
              <w:rPr>
                <w:rFonts w:cs="Arial"/>
                <w:color w:val="000000"/>
              </w:rPr>
              <w:t>15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520D80">
            <w:pPr>
              <w:autoSpaceDE w:val="0"/>
              <w:autoSpaceDN w:val="0"/>
              <w:adjustRightInd w:val="0"/>
              <w:spacing w:line="276" w:lineRule="auto"/>
              <w:ind w:right="170"/>
              <w:rPr>
                <w:rFonts w:cs="Arial"/>
                <w:color w:val="000000"/>
              </w:rPr>
            </w:pPr>
            <w:r w:rsidRPr="001E02AB">
              <w:rPr>
                <w:rFonts w:cs="Arial"/>
                <w:color w:val="000000"/>
              </w:rPr>
              <w:t xml:space="preserve">1 godzina </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Udział w egzaminie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520D80">
            <w:pPr>
              <w:autoSpaceDE w:val="0"/>
              <w:autoSpaceDN w:val="0"/>
              <w:adjustRightInd w:val="0"/>
              <w:spacing w:line="276" w:lineRule="auto"/>
              <w:ind w:right="170"/>
              <w:rPr>
                <w:rFonts w:cs="Arial"/>
                <w:color w:val="000000"/>
              </w:rPr>
            </w:pPr>
            <w:r w:rsidRPr="001E02AB">
              <w:rPr>
                <w:rFonts w:cs="Arial"/>
                <w:color w:val="000000"/>
              </w:rPr>
              <w:t>2 godziny</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Samodzielne przygotowanie do zajęć i egzaminu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520D80">
            <w:pPr>
              <w:autoSpaceDE w:val="0"/>
              <w:autoSpaceDN w:val="0"/>
              <w:adjustRightInd w:val="0"/>
              <w:spacing w:line="276" w:lineRule="auto"/>
              <w:ind w:right="170"/>
              <w:rPr>
                <w:rFonts w:cs="Arial"/>
                <w:color w:val="000000"/>
              </w:rPr>
            </w:pPr>
            <w:r w:rsidRPr="001E02AB">
              <w:rPr>
                <w:rFonts w:cs="Arial"/>
                <w:color w:val="000000"/>
              </w:rPr>
              <w:t>32 godziny</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520D80">
            <w:pPr>
              <w:autoSpaceDE w:val="0"/>
              <w:autoSpaceDN w:val="0"/>
              <w:adjustRightInd w:val="0"/>
              <w:spacing w:line="276" w:lineRule="auto"/>
              <w:ind w:right="170"/>
              <w:rPr>
                <w:rFonts w:cs="Arial"/>
                <w:color w:val="000000"/>
              </w:rPr>
            </w:pPr>
            <w:r w:rsidRPr="001E02AB">
              <w:rPr>
                <w:rFonts w:cs="Arial"/>
                <w:color w:val="000000"/>
              </w:rPr>
              <w:t>50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spacing w:line="276" w:lineRule="auto"/>
              <w:ind w:right="170"/>
              <w:rPr>
                <w:rFonts w:cs="Arial"/>
                <w:b/>
                <w:bCs/>
              </w:rPr>
            </w:pPr>
            <w:r w:rsidRPr="001E02AB">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20D80">
            <w:pPr>
              <w:spacing w:line="276" w:lineRule="auto"/>
              <w:ind w:right="170"/>
              <w:rPr>
                <w:rFonts w:cs="Arial"/>
                <w:bCs/>
              </w:rPr>
            </w:pPr>
            <w:r w:rsidRPr="001E02AB">
              <w:rPr>
                <w:rFonts w:cs="Arial"/>
                <w:bCs/>
              </w:rPr>
              <w:t>2 ECTS</w:t>
            </w:r>
          </w:p>
        </w:tc>
      </w:tr>
    </w:tbl>
    <w:p w:rsidR="00531039" w:rsidRDefault="00531039">
      <w:pPr>
        <w:spacing w:before="0" w:after="0" w:line="240" w:lineRule="auto"/>
        <w:ind w:left="0"/>
        <w:rPr>
          <w:rFonts w:cs="Arial"/>
          <w:color w:val="000000" w:themeColor="text1"/>
        </w:rPr>
      </w:pPr>
      <w:r>
        <w:rPr>
          <w:rFonts w:cs="Arial"/>
          <w:color w:val="000000" w:themeColor="text1"/>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jc w:val="right"/>
              <w:rPr>
                <w:rFonts w:cs="Arial"/>
                <w:sz w:val="20"/>
                <w:szCs w:val="20"/>
              </w:rPr>
            </w:pPr>
            <w:r w:rsidRPr="001E02AB">
              <w:rPr>
                <w:rFonts w:cs="Arial"/>
                <w:sz w:val="20"/>
                <w:szCs w:val="20"/>
              </w:rPr>
              <w:lastRenderedPageBreak/>
              <w:t>Załącznik nr 3 do zasad</w:t>
            </w:r>
          </w:p>
        </w:tc>
      </w:tr>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jc w:val="center"/>
              <w:rPr>
                <w:rFonts w:cs="Arial"/>
                <w:b/>
                <w:bCs/>
                <w:color w:val="000000"/>
                <w:sz w:val="28"/>
                <w:szCs w:val="28"/>
              </w:rPr>
            </w:pPr>
            <w:r w:rsidRPr="001E02AB">
              <w:rPr>
                <w:rFonts w:cs="Arial"/>
                <w:sz w:val="20"/>
                <w:szCs w:val="20"/>
              </w:rPr>
              <w:br w:type="page"/>
            </w:r>
            <w:r w:rsidRPr="001E02AB">
              <w:rPr>
                <w:rFonts w:cs="Arial"/>
                <w:b/>
                <w:bCs/>
                <w:color w:val="000000"/>
                <w:sz w:val="28"/>
                <w:szCs w:val="28"/>
              </w:rPr>
              <w:t>Sylabus przedmiotu / modułu kształcenia</w:t>
            </w:r>
          </w:p>
        </w:tc>
      </w:tr>
      <w:tr w:rsidR="001E02AB" w:rsidRPr="001E02AB"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Nazwa przedmiotu/modułu kształcenia:</w:t>
            </w:r>
            <w:r w:rsidRPr="001E02AB">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E02AB" w:rsidRPr="001E02AB" w:rsidRDefault="001E02AB" w:rsidP="005478B1">
            <w:pPr>
              <w:pStyle w:val="Nagwek1"/>
            </w:pPr>
            <w:bookmarkStart w:id="4" w:name="_Toc209981286"/>
            <w:r w:rsidRPr="001E02AB">
              <w:t>Historia literatury polskiej: dwudziestolecie międzywojenne 2</w:t>
            </w:r>
            <w:bookmarkEnd w:id="4"/>
          </w:p>
        </w:tc>
      </w:tr>
      <w:tr w:rsidR="001E02AB" w:rsidRPr="00730F0B"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lang w:val="en-US"/>
              </w:rPr>
            </w:pPr>
            <w:proofErr w:type="spellStart"/>
            <w:r w:rsidRPr="001E02AB">
              <w:rPr>
                <w:rFonts w:cs="Arial"/>
                <w:b/>
                <w:color w:val="000000"/>
                <w:lang w:val="en-US"/>
              </w:rPr>
              <w:t>Nazwa</w:t>
            </w:r>
            <w:proofErr w:type="spellEnd"/>
            <w:r w:rsidRPr="001E02AB">
              <w:rPr>
                <w:rFonts w:cs="Arial"/>
                <w:b/>
                <w:color w:val="000000"/>
                <w:lang w:val="en-US"/>
              </w:rPr>
              <w:t xml:space="preserve"> w </w:t>
            </w:r>
            <w:proofErr w:type="spellStart"/>
            <w:r w:rsidRPr="001E02AB">
              <w:rPr>
                <w:rFonts w:cs="Arial"/>
                <w:b/>
                <w:color w:val="000000"/>
                <w:lang w:val="en-US"/>
              </w:rPr>
              <w:t>języku</w:t>
            </w:r>
            <w:proofErr w:type="spellEnd"/>
            <w:r w:rsidRPr="001E02AB">
              <w:rPr>
                <w:rFonts w:cs="Arial"/>
                <w:b/>
                <w:color w:val="000000"/>
                <w:lang w:val="en-US"/>
              </w:rPr>
              <w:t xml:space="preserve"> </w:t>
            </w:r>
            <w:proofErr w:type="spellStart"/>
            <w:r w:rsidRPr="001E02AB">
              <w:rPr>
                <w:rFonts w:cs="Arial"/>
                <w:b/>
                <w:color w:val="000000"/>
                <w:lang w:val="en-US"/>
              </w:rPr>
              <w:t>angielskim</w:t>
            </w:r>
            <w:proofErr w:type="spellEnd"/>
            <w:r w:rsidRPr="001E02AB">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lang w:val="en-US"/>
              </w:rPr>
            </w:pPr>
            <w:r w:rsidRPr="001E02AB">
              <w:rPr>
                <w:rFonts w:cs="Arial"/>
                <w:color w:val="000000"/>
                <w:lang w:val="en-US"/>
              </w:rPr>
              <w:t xml:space="preserve"> History of Polish literature: Interwar period 2</w:t>
            </w:r>
          </w:p>
        </w:tc>
      </w:tr>
      <w:tr w:rsidR="001E02AB" w:rsidRPr="001E02AB"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Język wykładowy:</w:t>
            </w:r>
            <w:r w:rsidRPr="001E02AB">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polski</w:t>
            </w:r>
          </w:p>
        </w:tc>
      </w:tr>
      <w:tr w:rsidR="001E02AB" w:rsidRPr="001E02AB"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filologia polska</w:t>
            </w:r>
          </w:p>
        </w:tc>
      </w:tr>
      <w:tr w:rsidR="001E02AB" w:rsidRPr="001E02AB"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Wydział Nauk Humanistycznych</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obowiązkowy</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pierwszego stopnia</w:t>
            </w:r>
          </w:p>
        </w:tc>
      </w:tr>
      <w:tr w:rsidR="001E02AB" w:rsidRPr="001E02AB"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trzeci</w:t>
            </w:r>
          </w:p>
        </w:tc>
      </w:tr>
      <w:tr w:rsidR="001E02AB" w:rsidRPr="001E02AB"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piąty</w:t>
            </w:r>
          </w:p>
        </w:tc>
      </w:tr>
      <w:tr w:rsidR="001E02AB" w:rsidRPr="001E02AB"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4</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dr hab. Sławomir Sobieraj</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dr hab. Sławomir Sobieraj</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31504F">
            <w:pPr>
              <w:numPr>
                <w:ilvl w:val="0"/>
                <w:numId w:val="56"/>
              </w:numPr>
              <w:autoSpaceDE w:val="0"/>
              <w:autoSpaceDN w:val="0"/>
              <w:adjustRightInd w:val="0"/>
              <w:spacing w:before="0" w:after="200" w:line="276" w:lineRule="auto"/>
              <w:ind w:right="170"/>
              <w:rPr>
                <w:rFonts w:cs="Arial"/>
                <w:color w:val="000000"/>
              </w:rPr>
            </w:pPr>
            <w:r w:rsidRPr="001E02AB">
              <w:rPr>
                <w:rFonts w:cs="Arial"/>
                <w:color w:val="000000"/>
              </w:rPr>
              <w:t xml:space="preserve"> Nabycie przez studenta wiedzy o faktach, pojęciach i terminach związanych ze zjawiskami literackimi w latach 1918-1939, także w aspekcie teoretycznoliterackim, jak również o problematyce reprezentatywnych utworów przedstawicieli epoki oraz sposobach ich analizowania i interpretacji przyjętych w literaturoznawstwie polskim. </w:t>
            </w:r>
          </w:p>
          <w:p w:rsidR="001E02AB" w:rsidRPr="001E02AB" w:rsidRDefault="001E02AB" w:rsidP="0031504F">
            <w:pPr>
              <w:numPr>
                <w:ilvl w:val="0"/>
                <w:numId w:val="56"/>
              </w:numPr>
              <w:autoSpaceDE w:val="0"/>
              <w:autoSpaceDN w:val="0"/>
              <w:adjustRightInd w:val="0"/>
              <w:spacing w:before="0" w:after="200" w:line="276" w:lineRule="auto"/>
              <w:ind w:right="170"/>
              <w:rPr>
                <w:rFonts w:cs="Arial"/>
                <w:color w:val="000000"/>
              </w:rPr>
            </w:pPr>
            <w:r w:rsidRPr="001E02AB">
              <w:rPr>
                <w:rFonts w:cs="Arial"/>
                <w:color w:val="000000"/>
              </w:rPr>
              <w:t xml:space="preserve"> Opanowanie umiejętności w zakresie: nazywania i charakteryzowania zjawisk </w:t>
            </w:r>
            <w:r w:rsidRPr="001E02AB">
              <w:rPr>
                <w:rFonts w:cs="Arial"/>
                <w:color w:val="000000"/>
              </w:rPr>
              <w:br/>
              <w:t xml:space="preserve">w literaturze i życiu literackim dwudziestolecia międzywojennego przy zastosowaniu odpowiedniej terminologii,  samodzielnego analizowania i interpretacji tekstów literackich epoki w formie pracy pisemnej i wypowiedzi ustnej, pozyskiwania wiedzy z różnego typu źródeł. </w:t>
            </w:r>
          </w:p>
          <w:p w:rsidR="001E02AB" w:rsidRPr="001E02AB" w:rsidRDefault="001E02AB" w:rsidP="0031504F">
            <w:pPr>
              <w:numPr>
                <w:ilvl w:val="0"/>
                <w:numId w:val="56"/>
              </w:numPr>
              <w:autoSpaceDE w:val="0"/>
              <w:autoSpaceDN w:val="0"/>
              <w:adjustRightInd w:val="0"/>
              <w:spacing w:before="0" w:after="200" w:line="276" w:lineRule="auto"/>
              <w:ind w:right="170"/>
              <w:rPr>
                <w:rFonts w:cs="Arial"/>
                <w:color w:val="000000"/>
              </w:rPr>
            </w:pPr>
            <w:r w:rsidRPr="001E02AB">
              <w:rPr>
                <w:rFonts w:cs="Arial"/>
                <w:color w:val="000000"/>
              </w:rPr>
              <w:t>Nabycie gotowości do precyzyjnego określania priorytetów służących realizacji określonych zadań badawczych, podnoszenia poziomu wiedzy i umiejętności interpretacyjnych w zakresie literaturoznawstwa polskiego.</w:t>
            </w:r>
          </w:p>
        </w:tc>
      </w:tr>
      <w:tr w:rsidR="001E02AB" w:rsidRPr="001E02AB"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ascii="Calibri" w:hAnsi="Calibri"/>
              </w:rPr>
            </w:pPr>
            <w:r w:rsidRPr="001E02AB">
              <w:rPr>
                <w:rFonts w:cs="Arial"/>
                <w:b/>
                <w:color w:val="000000"/>
              </w:rPr>
              <w:t>WIEDZA</w:t>
            </w:r>
            <w:r w:rsidRPr="001E02AB">
              <w:rPr>
                <w:rFonts w:ascii="Calibri" w:hAnsi="Calibri"/>
              </w:rPr>
              <w:t xml:space="preserve"> </w:t>
            </w:r>
          </w:p>
          <w:p w:rsidR="001E02AB" w:rsidRPr="001E02AB" w:rsidRDefault="001E02AB" w:rsidP="00520D80">
            <w:pPr>
              <w:autoSpaceDE w:val="0"/>
              <w:autoSpaceDN w:val="0"/>
              <w:adjustRightInd w:val="0"/>
              <w:spacing w:line="276" w:lineRule="auto"/>
              <w:ind w:right="170"/>
              <w:rPr>
                <w:rFonts w:cs="Arial"/>
                <w:b/>
                <w:color w:val="000000"/>
              </w:rPr>
            </w:pPr>
            <w:r w:rsidRPr="001E02AB">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r>
      <w:tr w:rsidR="001E02AB" w:rsidRPr="001E02AB"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fakty, pojęcia i terminy związane ze zjawiskami literackimi w latach 1918-1939,  także w aspekcie teoretycznoliterackim, np. powieść psychologiczna, powieść polityczna, powieść-worek, wiersz wolny, </w:t>
            </w:r>
            <w:proofErr w:type="spellStart"/>
            <w:r w:rsidRPr="001E02AB">
              <w:rPr>
                <w:rFonts w:cs="Arial"/>
                <w:color w:val="000000"/>
              </w:rPr>
              <w:t>jukstapozycja</w:t>
            </w:r>
            <w:proofErr w:type="spellEnd"/>
            <w:r w:rsidRPr="001E02AB">
              <w:rPr>
                <w:rFonts w:cs="Arial"/>
                <w:color w:val="000000"/>
              </w:rPr>
              <w:t xml:space="preserve">, metafora, układ rozkwitania, </w:t>
            </w:r>
            <w:proofErr w:type="spellStart"/>
            <w:r w:rsidRPr="001E02AB">
              <w:rPr>
                <w:rFonts w:cs="Arial"/>
                <w:color w:val="000000"/>
              </w:rPr>
              <w:t>ekwiwalentyzacja</w:t>
            </w:r>
            <w:proofErr w:type="spellEnd"/>
            <w:r w:rsidRPr="001E02AB">
              <w:rPr>
                <w:rFonts w:cs="Arial"/>
                <w:color w:val="000000"/>
              </w:rPr>
              <w:t xml:space="preserve"> uczuć,</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K_W01, K_W03</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reprezentatywne utwory głównych przedstawicieli literatury polskiej dwudziestolecia międzywojennego, ich problematykę oraz sposoby analizowania i interpretacji przyjęte w literaturoznawstwie polskim.</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5478B1">
            <w:pPr>
              <w:autoSpaceDE w:val="0"/>
              <w:autoSpaceDN w:val="0"/>
              <w:adjustRightInd w:val="0"/>
              <w:spacing w:line="276" w:lineRule="auto"/>
              <w:ind w:right="170"/>
              <w:rPr>
                <w:rFonts w:cs="Arial"/>
                <w:color w:val="000000"/>
              </w:rPr>
            </w:pPr>
            <w:r w:rsidRPr="001E02AB">
              <w:rPr>
                <w:rFonts w:cs="Arial"/>
                <w:color w:val="000000"/>
              </w:rPr>
              <w:t>K_W06, K_W07</w:t>
            </w:r>
            <w:r w:rsidR="005478B1">
              <w:rPr>
                <w:rFonts w:cs="Arial"/>
                <w:color w:val="000000"/>
              </w:rPr>
              <w:t xml:space="preserve">, </w:t>
            </w:r>
            <w:r w:rsidRPr="001E02AB">
              <w:rPr>
                <w:rFonts w:cs="Arial"/>
                <w:color w:val="000000"/>
              </w:rPr>
              <w:t>K_W09</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UMIEJĘTNOŚCI</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nazywać i charakteryzować zjawiska w literaturze i życiu literackim dwudziestolecia międzywojennego posługując się stosowną terminologią, interpretować wybrane zagadnienia,</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K_U04, K_U07</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samodzielnie analizować i interpretować teksty literackie dwudziestolecia w formie pracy pisemnej oraz wyciągać stosowne wnioski w toku prowadzonej dyskusji,</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K_U03, K_U11</w:t>
            </w:r>
          </w:p>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K_U05, K_U06</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pozyskiwać wiedzę, informacje i teksty z różnego typu źródeł (m.in. bibliotek stacjonarnych i cyfrowych).</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K_U09</w:t>
            </w:r>
          </w:p>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K_U13</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KOMPETENCJE SPOŁECZNE</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do jasnego i precyzyjnego określania priorytetów służących realizacji określonych zadań badawczych, formułowania tych zadań i celów działania, np. szkicu historycznoliterackiego, </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K_K01</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K_02</w:t>
            </w:r>
          </w:p>
        </w:tc>
        <w:tc>
          <w:tcPr>
            <w:tcW w:w="7087" w:type="dxa"/>
            <w:gridSpan w:val="13"/>
            <w:tcBorders>
              <w:top w:val="single" w:sz="2" w:space="0" w:color="000000"/>
              <w:left w:val="single" w:sz="2" w:space="0" w:color="000000"/>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świadomego podnoszenia poziomu swej wiedzy i umiejętności interpretacyjnych w zakresie literaturoznawstwa polskiego przy wykorzystaniu różnego rodzaju źródeł (także cyfrowych i archiwalnych).</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K_K04</w:t>
            </w:r>
          </w:p>
        </w:tc>
      </w:tr>
      <w:tr w:rsidR="001E02AB" w:rsidRPr="001E02AB"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 ćwiczenia audytoryjne</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ascii="Calibri" w:hAnsi="Calibri"/>
              </w:rPr>
              <w:br w:type="page"/>
            </w:r>
            <w:r w:rsidRPr="001E02AB">
              <w:rPr>
                <w:rFonts w:cs="Arial"/>
                <w:b/>
                <w:color w:val="000000"/>
              </w:rPr>
              <w:t>Wymagania wstępne i dodatkowe:</w:t>
            </w:r>
          </w:p>
        </w:tc>
      </w:tr>
      <w:tr w:rsidR="001E02AB" w:rsidRPr="001E02AB"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31504F">
            <w:pPr>
              <w:numPr>
                <w:ilvl w:val="0"/>
                <w:numId w:val="57"/>
              </w:numPr>
              <w:spacing w:line="276" w:lineRule="auto"/>
              <w:ind w:right="170"/>
              <w:rPr>
                <w:rFonts w:cs="Arial"/>
                <w:color w:val="000000"/>
              </w:rPr>
            </w:pPr>
            <w:r w:rsidRPr="001E02AB">
              <w:rPr>
                <w:rFonts w:cs="Arial"/>
                <w:color w:val="000000"/>
              </w:rPr>
              <w:t xml:space="preserve">Znajomość najważniejszych faktów historycznych z historii Polski i Europy pierwszej połowy dwudziestego wieku. </w:t>
            </w:r>
          </w:p>
          <w:p w:rsidR="001E02AB" w:rsidRPr="001E02AB" w:rsidRDefault="001E02AB" w:rsidP="0031504F">
            <w:pPr>
              <w:numPr>
                <w:ilvl w:val="0"/>
                <w:numId w:val="57"/>
              </w:numPr>
              <w:spacing w:line="276" w:lineRule="auto"/>
              <w:ind w:left="527" w:right="170" w:hanging="357"/>
              <w:rPr>
                <w:rFonts w:cs="Arial"/>
                <w:color w:val="000000"/>
              </w:rPr>
            </w:pPr>
            <w:r w:rsidRPr="001E02AB">
              <w:rPr>
                <w:rFonts w:cs="Arial"/>
                <w:color w:val="000000"/>
              </w:rPr>
              <w:t xml:space="preserve">Wiedza o wcześniejszych epokach literackich, szczególnie z zakresu romantyzmu, pozytywizmu </w:t>
            </w:r>
            <w:r w:rsidRPr="001E02AB">
              <w:rPr>
                <w:rFonts w:cs="Arial"/>
                <w:color w:val="000000"/>
              </w:rPr>
              <w:br/>
              <w:t>i Młodej Polski.</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Treści modułu kształcenia:</w:t>
            </w:r>
          </w:p>
        </w:tc>
      </w:tr>
      <w:tr w:rsidR="001E02AB" w:rsidRPr="001E02AB" w:rsidTr="001E02AB">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lastRenderedPageBreak/>
              <w:t xml:space="preserve">Ewolucja poezji Juliana Tuwima: ekspresjonizm, problematyka społeczna, neoklasycyzm: </w:t>
            </w:r>
            <w:r w:rsidRPr="001E02AB">
              <w:rPr>
                <w:rFonts w:cs="Arial"/>
                <w:i/>
              </w:rPr>
              <w:t>Czyhanie na Boga</w:t>
            </w:r>
            <w:r w:rsidRPr="001E02AB">
              <w:rPr>
                <w:rFonts w:cs="Arial"/>
              </w:rPr>
              <w:t xml:space="preserve">, </w:t>
            </w:r>
            <w:r w:rsidRPr="001E02AB">
              <w:rPr>
                <w:rFonts w:cs="Arial"/>
                <w:i/>
              </w:rPr>
              <w:t>Słowa we krwi</w:t>
            </w:r>
            <w:r w:rsidRPr="001E02AB">
              <w:rPr>
                <w:rFonts w:cs="Arial"/>
              </w:rPr>
              <w:t xml:space="preserve">, </w:t>
            </w:r>
            <w:r w:rsidRPr="001E02AB">
              <w:rPr>
                <w:rFonts w:cs="Arial"/>
                <w:i/>
              </w:rPr>
              <w:t>Rzecz czarnoleska</w:t>
            </w:r>
            <w:r w:rsidRPr="001E02AB">
              <w:rPr>
                <w:rFonts w:cs="Arial"/>
              </w:rPr>
              <w:t xml:space="preserve">, </w:t>
            </w:r>
            <w:r w:rsidRPr="001E02AB">
              <w:rPr>
                <w:rFonts w:cs="Arial"/>
                <w:i/>
              </w:rPr>
              <w:t>Biblia cygańska</w:t>
            </w:r>
            <w:r w:rsidRPr="001E02AB">
              <w:rPr>
                <w:rFonts w:cs="Arial"/>
              </w:rPr>
              <w:t>.</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Dialog z tradycją w wierszach Jana Lechonia – problematyka narodowa, egzystencjalizm (</w:t>
            </w:r>
            <w:r w:rsidRPr="001E02AB">
              <w:rPr>
                <w:rFonts w:cs="Arial"/>
                <w:i/>
              </w:rPr>
              <w:t>Karmazynowy poemat</w:t>
            </w:r>
            <w:r w:rsidRPr="001E02AB">
              <w:rPr>
                <w:rFonts w:cs="Arial"/>
              </w:rPr>
              <w:t xml:space="preserve">, </w:t>
            </w:r>
            <w:r w:rsidRPr="001E02AB">
              <w:rPr>
                <w:rFonts w:cs="Arial"/>
                <w:i/>
              </w:rPr>
              <w:t>Srebrne i czarne</w:t>
            </w:r>
            <w:r w:rsidRPr="001E02AB">
              <w:rPr>
                <w:rFonts w:cs="Arial"/>
              </w:rPr>
              <w:t>).</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 xml:space="preserve">Formizm w poezji Tytusa Czyżewskiego: </w:t>
            </w:r>
            <w:proofErr w:type="spellStart"/>
            <w:r w:rsidRPr="001E02AB">
              <w:rPr>
                <w:rFonts w:cs="Arial"/>
              </w:rPr>
              <w:t>jukstapozycja</w:t>
            </w:r>
            <w:proofErr w:type="spellEnd"/>
            <w:r w:rsidRPr="001E02AB">
              <w:rPr>
                <w:rFonts w:cs="Arial"/>
              </w:rPr>
              <w:t xml:space="preserve">, wielopłaszczyznowość, wizualność. Tematyka miejska i </w:t>
            </w:r>
            <w:proofErr w:type="spellStart"/>
            <w:r w:rsidRPr="001E02AB">
              <w:rPr>
                <w:rFonts w:cs="Arial"/>
              </w:rPr>
              <w:t>neoprymitywizm</w:t>
            </w:r>
            <w:proofErr w:type="spellEnd"/>
            <w:r w:rsidRPr="001E02AB">
              <w:rPr>
                <w:rFonts w:cs="Arial"/>
              </w:rPr>
              <w:t xml:space="preserve">. </w:t>
            </w:r>
            <w:r w:rsidRPr="001E02AB">
              <w:rPr>
                <w:rFonts w:cs="Arial"/>
                <w:i/>
              </w:rPr>
              <w:t>Zielone oko</w:t>
            </w:r>
            <w:r w:rsidRPr="001E02AB">
              <w:rPr>
                <w:rFonts w:cs="Arial"/>
              </w:rPr>
              <w:t xml:space="preserve">, </w:t>
            </w:r>
            <w:r w:rsidRPr="001E02AB">
              <w:rPr>
                <w:rFonts w:cs="Arial"/>
                <w:i/>
              </w:rPr>
              <w:t>Noc-dzień. Mechaniczny instynkt elektryczny</w:t>
            </w:r>
            <w:r w:rsidRPr="001E02AB">
              <w:rPr>
                <w:rFonts w:cs="Arial"/>
              </w:rPr>
              <w:t xml:space="preserve">, </w:t>
            </w:r>
            <w:r w:rsidRPr="001E02AB">
              <w:rPr>
                <w:rFonts w:cs="Arial"/>
                <w:i/>
              </w:rPr>
              <w:t>Pastorałki</w:t>
            </w:r>
            <w:r w:rsidRPr="001E02AB">
              <w:rPr>
                <w:rFonts w:cs="Arial"/>
              </w:rPr>
              <w:t>.</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Futuryzm w liryce Brunona Jasieńskiego. Kult cywilizacji technicznej i poetyka skandalu.</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 xml:space="preserve">Poezja Tadeusza Peipera: metafora, układ rozkwitania i </w:t>
            </w:r>
            <w:proofErr w:type="spellStart"/>
            <w:r w:rsidRPr="001E02AB">
              <w:rPr>
                <w:rFonts w:cs="Arial"/>
              </w:rPr>
              <w:t>ekwiwalentyzacja</w:t>
            </w:r>
            <w:proofErr w:type="spellEnd"/>
            <w:r w:rsidRPr="001E02AB">
              <w:rPr>
                <w:rFonts w:cs="Arial"/>
              </w:rPr>
              <w:t xml:space="preserve"> uczuć (</w:t>
            </w:r>
            <w:r w:rsidRPr="001E02AB">
              <w:rPr>
                <w:rFonts w:cs="Arial"/>
                <w:i/>
              </w:rPr>
              <w:t>Oczy nad miastem</w:t>
            </w:r>
            <w:r w:rsidRPr="001E02AB">
              <w:rPr>
                <w:rFonts w:cs="Arial"/>
              </w:rPr>
              <w:t xml:space="preserve">, </w:t>
            </w:r>
            <w:proofErr w:type="spellStart"/>
            <w:r w:rsidRPr="001E02AB">
              <w:rPr>
                <w:rFonts w:cs="Arial"/>
                <w:i/>
              </w:rPr>
              <w:t>Footbal</w:t>
            </w:r>
            <w:proofErr w:type="spellEnd"/>
            <w:r w:rsidRPr="001E02AB">
              <w:rPr>
                <w:rFonts w:cs="Arial"/>
              </w:rPr>
              <w:t xml:space="preserve">, </w:t>
            </w:r>
            <w:r w:rsidRPr="001E02AB">
              <w:rPr>
                <w:rFonts w:cs="Arial"/>
                <w:i/>
              </w:rPr>
              <w:t>Ulica</w:t>
            </w:r>
            <w:r w:rsidRPr="001E02AB">
              <w:rPr>
                <w:rFonts w:cs="Arial"/>
              </w:rPr>
              <w:t xml:space="preserve">, </w:t>
            </w:r>
            <w:r w:rsidRPr="001E02AB">
              <w:rPr>
                <w:rFonts w:cs="Arial"/>
                <w:i/>
              </w:rPr>
              <w:t>Noga, Że</w:t>
            </w:r>
            <w:r w:rsidRPr="001E02AB">
              <w:rPr>
                <w:rFonts w:cs="Arial"/>
              </w:rPr>
              <w:t>).</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Liryka Juliana Przybosia. Konstruktywizm i „rozbijanie tworzydeł”. (</w:t>
            </w:r>
            <w:r w:rsidRPr="001E02AB">
              <w:rPr>
                <w:rFonts w:cs="Arial"/>
                <w:i/>
              </w:rPr>
              <w:t>Gmachy</w:t>
            </w:r>
            <w:r w:rsidRPr="001E02AB">
              <w:rPr>
                <w:rFonts w:cs="Arial"/>
              </w:rPr>
              <w:t xml:space="preserve">, </w:t>
            </w:r>
            <w:r w:rsidRPr="001E02AB">
              <w:rPr>
                <w:rFonts w:cs="Arial"/>
                <w:i/>
              </w:rPr>
              <w:t>Z Tatr</w:t>
            </w:r>
            <w:r w:rsidRPr="001E02AB">
              <w:rPr>
                <w:rFonts w:cs="Arial"/>
              </w:rPr>
              <w:t xml:space="preserve">, </w:t>
            </w:r>
            <w:r w:rsidRPr="001E02AB">
              <w:rPr>
                <w:rFonts w:cs="Arial"/>
                <w:i/>
              </w:rPr>
              <w:t>Lipiec</w:t>
            </w:r>
            <w:r w:rsidRPr="001E02AB">
              <w:rPr>
                <w:rFonts w:cs="Arial"/>
              </w:rPr>
              <w:t>).</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 xml:space="preserve">Dramaturgia Stanisława Ignacego Witkiewicza – </w:t>
            </w:r>
            <w:r w:rsidRPr="001E02AB">
              <w:rPr>
                <w:rFonts w:cs="Arial"/>
                <w:i/>
              </w:rPr>
              <w:t>Kurka wodna</w:t>
            </w:r>
            <w:r w:rsidRPr="001E02AB">
              <w:rPr>
                <w:rFonts w:cs="Arial"/>
              </w:rPr>
              <w:t xml:space="preserve">. </w:t>
            </w:r>
            <w:r w:rsidRPr="001E02AB">
              <w:rPr>
                <w:rFonts w:cs="Arial"/>
                <w:i/>
              </w:rPr>
              <w:t>Szewcy</w:t>
            </w:r>
            <w:r w:rsidRPr="001E02AB">
              <w:rPr>
                <w:rFonts w:cs="Arial"/>
              </w:rPr>
              <w:t>. Teoria Czystej Formy, katastrofizm, groteska.</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Proza Witkacego – Pożegnanie jesieni. Cechy powieści worka. Fantastyka i realizm. Katastrofizm.</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 xml:space="preserve">Bolesław Leśmian jako poeta modernistyczny. Metafizyka </w:t>
            </w:r>
            <w:proofErr w:type="spellStart"/>
            <w:r w:rsidRPr="001E02AB">
              <w:rPr>
                <w:rFonts w:cs="Arial"/>
              </w:rPr>
              <w:t>Leśmianowska</w:t>
            </w:r>
            <w:proofErr w:type="spellEnd"/>
            <w:r w:rsidRPr="001E02AB">
              <w:rPr>
                <w:rFonts w:cs="Arial"/>
              </w:rPr>
              <w:t xml:space="preserve"> – związki z filozofią Bergsona i egzystencjalizmem. Wątki folklorystyczne.</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i/>
              </w:rPr>
              <w:t>Noce i dnie</w:t>
            </w:r>
            <w:r w:rsidRPr="001E02AB">
              <w:rPr>
                <w:rFonts w:cs="Arial"/>
              </w:rPr>
              <w:t xml:space="preserve"> Marii Dąbrowskiej jako powieść-rzeka. Historyczna i egzystencjalna perspektywa rzeczywistości.</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Liryka Józefa Czechowicza – wizjonerstwo i oniryzm. Katastrofizm.</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i/>
              </w:rPr>
              <w:t>Cudzoziemka</w:t>
            </w:r>
            <w:r w:rsidRPr="001E02AB">
              <w:rPr>
                <w:rFonts w:cs="Arial"/>
              </w:rPr>
              <w:t xml:space="preserve"> Marii Kuncewiczowej – psychoanalityczny wymiar narracji. Oryginalność kompozycji. </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Awangardowa proza Witolda Gombrowicza (</w:t>
            </w:r>
            <w:r w:rsidRPr="001E02AB">
              <w:rPr>
                <w:rFonts w:cs="Arial"/>
                <w:i/>
              </w:rPr>
              <w:t>Ferdydurke</w:t>
            </w:r>
            <w:r w:rsidRPr="001E02AB">
              <w:rPr>
                <w:rFonts w:cs="Arial"/>
              </w:rPr>
              <w:t xml:space="preserve">, </w:t>
            </w:r>
            <w:r w:rsidRPr="001E02AB">
              <w:rPr>
                <w:rFonts w:cs="Arial"/>
                <w:i/>
              </w:rPr>
              <w:t xml:space="preserve">Biesiada u hrabiny </w:t>
            </w:r>
            <w:proofErr w:type="spellStart"/>
            <w:r w:rsidRPr="001E02AB">
              <w:rPr>
                <w:rFonts w:cs="Arial"/>
                <w:i/>
              </w:rPr>
              <w:t>Kotłubaj</w:t>
            </w:r>
            <w:proofErr w:type="spellEnd"/>
            <w:r w:rsidRPr="001E02AB">
              <w:rPr>
                <w:rFonts w:cs="Arial"/>
              </w:rPr>
              <w:t>). Kompozycja, niejednolitość gatunkowa. Egzystencjalne odczytanie powieści. Groteska.</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Poetyckość i mityzacja rzeczywistości w prozie Brunona Schulza (</w:t>
            </w:r>
            <w:r w:rsidRPr="001E02AB">
              <w:rPr>
                <w:rFonts w:cs="Arial"/>
                <w:i/>
              </w:rPr>
              <w:t>Sklepy cynamonowe</w:t>
            </w:r>
            <w:r w:rsidRPr="001E02AB">
              <w:rPr>
                <w:rFonts w:cs="Arial"/>
              </w:rPr>
              <w:t>). Poetycki  model prozy. Oniryzm. Groteska.</w:t>
            </w:r>
          </w:p>
          <w:p w:rsidR="001E02AB" w:rsidRPr="001E02AB" w:rsidRDefault="001E02AB" w:rsidP="005478B1">
            <w:pPr>
              <w:numPr>
                <w:ilvl w:val="0"/>
                <w:numId w:val="2"/>
              </w:numPr>
              <w:tabs>
                <w:tab w:val="left" w:pos="1125"/>
              </w:tabs>
              <w:spacing w:line="276" w:lineRule="auto"/>
              <w:ind w:left="527" w:right="170" w:hanging="357"/>
              <w:rPr>
                <w:rFonts w:cs="Arial"/>
              </w:rPr>
            </w:pPr>
            <w:r w:rsidRPr="001E02AB">
              <w:rPr>
                <w:rFonts w:cs="Arial"/>
              </w:rPr>
              <w:t>Poezja Marii Pawlikowskiej-Jasnorzewskiej. Między awangardą a Skamandrem. Mistrzostwo formy epigramatycznej. Konteksty egzystencjalne. Synkretyzm kulturowy.</w:t>
            </w:r>
          </w:p>
          <w:p w:rsidR="001E02AB" w:rsidRPr="001E02AB" w:rsidRDefault="001E02AB" w:rsidP="001E02AB">
            <w:pPr>
              <w:tabs>
                <w:tab w:val="left" w:pos="1125"/>
              </w:tabs>
              <w:spacing w:line="276" w:lineRule="auto"/>
              <w:ind w:right="170"/>
              <w:rPr>
                <w:rFonts w:cs="Arial"/>
              </w:rPr>
            </w:pP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Literatura podstawowa:</w:t>
            </w:r>
          </w:p>
        </w:tc>
      </w:tr>
      <w:tr w:rsidR="001E02AB" w:rsidRPr="001E02AB" w:rsidTr="001E02AB">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5478B1">
            <w:pPr>
              <w:autoSpaceDE w:val="0"/>
              <w:autoSpaceDN w:val="0"/>
              <w:adjustRightInd w:val="0"/>
              <w:spacing w:line="276" w:lineRule="auto"/>
              <w:ind w:right="170"/>
              <w:rPr>
                <w:rFonts w:cs="Arial"/>
                <w:color w:val="000000"/>
                <w:u w:val="single"/>
              </w:rPr>
            </w:pPr>
            <w:r w:rsidRPr="001E02AB">
              <w:rPr>
                <w:rFonts w:cs="Arial"/>
                <w:color w:val="000000"/>
                <w:u w:val="single"/>
              </w:rPr>
              <w:t>Teksty literackie:</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Józef Czechowicz: </w:t>
            </w:r>
            <w:r w:rsidRPr="001E02AB">
              <w:rPr>
                <w:rFonts w:cs="Arial"/>
                <w:i/>
                <w:color w:val="000000"/>
              </w:rPr>
              <w:t>Wybór poezji</w:t>
            </w:r>
            <w:r w:rsidRPr="001E02AB">
              <w:rPr>
                <w:rFonts w:cs="Arial"/>
                <w:color w:val="000000"/>
              </w:rPr>
              <w:t>. Oprac. Tadeusz Kłak. Wrocław 1970, BN I-199.</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Tytus Czyżewski: </w:t>
            </w:r>
            <w:r w:rsidRPr="001E02AB">
              <w:rPr>
                <w:rFonts w:cs="Arial"/>
                <w:i/>
                <w:color w:val="000000"/>
              </w:rPr>
              <w:t>Poezje i próby dramatyczne</w:t>
            </w:r>
            <w:r w:rsidRPr="001E02AB">
              <w:rPr>
                <w:rFonts w:cs="Arial"/>
                <w:color w:val="000000"/>
              </w:rPr>
              <w:t xml:space="preserve">. Oprac. Alicja Baluch. Wrocław 1992, BN I-273; lub Tytus Czyżewski: </w:t>
            </w:r>
            <w:r w:rsidRPr="001E02AB">
              <w:rPr>
                <w:rFonts w:cs="Arial"/>
                <w:i/>
                <w:color w:val="000000"/>
              </w:rPr>
              <w:t>Wiersze i utwory teatralne</w:t>
            </w:r>
            <w:r w:rsidRPr="001E02AB">
              <w:rPr>
                <w:rFonts w:cs="Arial"/>
                <w:color w:val="000000"/>
              </w:rPr>
              <w:t>. Oprac. Janusz Kryszak, Andrzej K. Waśkiewicz. Gdańsk 2009.</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Maria Dąbrowska: </w:t>
            </w:r>
            <w:r w:rsidRPr="001E02AB">
              <w:rPr>
                <w:rFonts w:cs="Arial"/>
                <w:i/>
                <w:color w:val="000000"/>
              </w:rPr>
              <w:t>Noce i dnie</w:t>
            </w:r>
            <w:r w:rsidRPr="001E02AB">
              <w:rPr>
                <w:rFonts w:cs="Arial"/>
                <w:color w:val="000000"/>
              </w:rPr>
              <w:t>. Warszawa 1996 (lub inne wydanie).</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Witold Gombrowicz: </w:t>
            </w:r>
            <w:proofErr w:type="spellStart"/>
            <w:r w:rsidRPr="001E02AB">
              <w:rPr>
                <w:rFonts w:cs="Arial"/>
                <w:i/>
                <w:color w:val="000000"/>
              </w:rPr>
              <w:t>Bakakaj</w:t>
            </w:r>
            <w:proofErr w:type="spellEnd"/>
            <w:r w:rsidRPr="001E02AB">
              <w:rPr>
                <w:rFonts w:cs="Arial"/>
                <w:color w:val="000000"/>
              </w:rPr>
              <w:t>. (</w:t>
            </w:r>
            <w:r w:rsidRPr="001E02AB">
              <w:rPr>
                <w:rFonts w:cs="Arial"/>
                <w:i/>
                <w:color w:val="000000"/>
              </w:rPr>
              <w:t>Pamiętnik z okresu dojrzewania</w:t>
            </w:r>
            <w:r w:rsidRPr="001E02AB">
              <w:rPr>
                <w:rFonts w:cs="Arial"/>
                <w:color w:val="000000"/>
              </w:rPr>
              <w:t>) dowolne wydanie.</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Witold Gombrowicz: </w:t>
            </w:r>
            <w:r w:rsidRPr="001E02AB">
              <w:rPr>
                <w:rFonts w:cs="Arial"/>
                <w:i/>
                <w:color w:val="000000"/>
              </w:rPr>
              <w:t>Ferdydurke</w:t>
            </w:r>
            <w:r w:rsidRPr="001E02AB">
              <w:rPr>
                <w:rFonts w:cs="Arial"/>
                <w:color w:val="000000"/>
              </w:rPr>
              <w:t>. Warszawa 1957 (lub inne wydanie).</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Bruno Jasieński: </w:t>
            </w:r>
            <w:r w:rsidRPr="001E02AB">
              <w:rPr>
                <w:rFonts w:cs="Arial"/>
                <w:i/>
                <w:color w:val="000000"/>
              </w:rPr>
              <w:t>Utwory poetyckie, manifesty, listy</w:t>
            </w:r>
            <w:r w:rsidRPr="001E02AB">
              <w:rPr>
                <w:rFonts w:cs="Arial"/>
                <w:color w:val="000000"/>
              </w:rPr>
              <w:t>. Oprac. Edward Balcerzan. Wrocław 1973, BN I-211.</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Maria Kuncewiczowa: </w:t>
            </w:r>
            <w:r w:rsidRPr="001E02AB">
              <w:rPr>
                <w:rFonts w:cs="Arial"/>
                <w:i/>
                <w:color w:val="000000"/>
              </w:rPr>
              <w:t>Cudzoziemka</w:t>
            </w:r>
            <w:r w:rsidRPr="001E02AB">
              <w:rPr>
                <w:rFonts w:cs="Arial"/>
                <w:color w:val="000000"/>
              </w:rPr>
              <w:t>. Kraków 1994 (lub inne wydanie).</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Jan Lechoń: </w:t>
            </w:r>
            <w:r w:rsidRPr="001E02AB">
              <w:rPr>
                <w:rFonts w:cs="Arial"/>
                <w:i/>
                <w:color w:val="000000"/>
              </w:rPr>
              <w:t>Poezje</w:t>
            </w:r>
            <w:r w:rsidRPr="001E02AB">
              <w:rPr>
                <w:rFonts w:cs="Arial"/>
                <w:color w:val="000000"/>
              </w:rPr>
              <w:t xml:space="preserve">. Opracował  Roman Loth. Wrocław 1990, BN I-256. </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Bolesław Leśmian: </w:t>
            </w:r>
            <w:r w:rsidRPr="001E02AB">
              <w:rPr>
                <w:rFonts w:cs="Arial"/>
                <w:i/>
                <w:color w:val="000000"/>
              </w:rPr>
              <w:t>Poezje wybrane</w:t>
            </w:r>
            <w:r w:rsidRPr="001E02AB">
              <w:rPr>
                <w:rFonts w:cs="Arial"/>
                <w:color w:val="000000"/>
              </w:rPr>
              <w:t xml:space="preserve">. Oprac. Jacek Trznadel. Wrocław 1974, BN I-217 (lub inne </w:t>
            </w:r>
            <w:r w:rsidRPr="001E02AB">
              <w:rPr>
                <w:rFonts w:cs="Arial"/>
                <w:color w:val="000000"/>
              </w:rPr>
              <w:lastRenderedPageBreak/>
              <w:t xml:space="preserve">wydanie, zwłaszcza: </w:t>
            </w:r>
            <w:r w:rsidRPr="001E02AB">
              <w:rPr>
                <w:rFonts w:cs="Arial"/>
                <w:i/>
                <w:color w:val="000000"/>
              </w:rPr>
              <w:t>Poezje zebrane</w:t>
            </w:r>
            <w:r w:rsidRPr="001E02AB">
              <w:rPr>
                <w:rFonts w:cs="Arial"/>
                <w:color w:val="000000"/>
              </w:rPr>
              <w:t xml:space="preserve">. Oprac. Aleksander </w:t>
            </w:r>
            <w:proofErr w:type="spellStart"/>
            <w:r w:rsidRPr="001E02AB">
              <w:rPr>
                <w:rFonts w:cs="Arial"/>
                <w:color w:val="000000"/>
              </w:rPr>
              <w:t>Madyda</w:t>
            </w:r>
            <w:proofErr w:type="spellEnd"/>
            <w:r w:rsidRPr="001E02AB">
              <w:rPr>
                <w:rFonts w:cs="Arial"/>
                <w:color w:val="000000"/>
              </w:rPr>
              <w:t>. Toruń 2000).</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Maria Pawlikowska-Jasnorzewska: </w:t>
            </w:r>
            <w:r w:rsidRPr="001E02AB">
              <w:rPr>
                <w:rFonts w:cs="Arial"/>
                <w:i/>
                <w:color w:val="000000"/>
              </w:rPr>
              <w:t>Wybór poezji</w:t>
            </w:r>
            <w:r w:rsidRPr="001E02AB">
              <w:rPr>
                <w:rFonts w:cs="Arial"/>
                <w:color w:val="000000"/>
              </w:rPr>
              <w:t>. Opracował Jerzy Kwiatkowski. Wrocław 1980, BN I-194 (lub inne wydanie).</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Tadeusz Peiper: </w:t>
            </w:r>
            <w:r w:rsidRPr="001E02AB">
              <w:rPr>
                <w:rFonts w:cs="Arial"/>
                <w:i/>
                <w:color w:val="000000"/>
              </w:rPr>
              <w:t>Poematy i utwory teatralne</w:t>
            </w:r>
            <w:r w:rsidRPr="001E02AB">
              <w:rPr>
                <w:rFonts w:cs="Arial"/>
                <w:color w:val="000000"/>
              </w:rPr>
              <w:t>. Kraków 1979 (lub inna edycja poezji).</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Julian Przyboś: </w:t>
            </w:r>
            <w:r w:rsidRPr="001E02AB">
              <w:rPr>
                <w:rFonts w:cs="Arial"/>
                <w:i/>
                <w:color w:val="000000"/>
              </w:rPr>
              <w:t>Sytuacje liryczne. Wybór poezji</w:t>
            </w:r>
            <w:r w:rsidRPr="001E02AB">
              <w:rPr>
                <w:rFonts w:cs="Arial"/>
                <w:color w:val="000000"/>
              </w:rPr>
              <w:t>. Wstęp: Edward Balcerzan. Wrocław 1989, BN I-266.</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Bruno Schulz: </w:t>
            </w:r>
            <w:r w:rsidRPr="001E02AB">
              <w:rPr>
                <w:rFonts w:cs="Arial"/>
                <w:i/>
                <w:color w:val="000000"/>
              </w:rPr>
              <w:t>Sklepy cynamonowe</w:t>
            </w:r>
            <w:r w:rsidRPr="001E02AB">
              <w:rPr>
                <w:rFonts w:cs="Arial"/>
                <w:color w:val="000000"/>
              </w:rPr>
              <w:t xml:space="preserve">. W: </w:t>
            </w:r>
            <w:r w:rsidRPr="001E02AB">
              <w:rPr>
                <w:rFonts w:cs="Arial"/>
                <w:i/>
                <w:color w:val="000000"/>
              </w:rPr>
              <w:t>Proza.</w:t>
            </w:r>
            <w:r w:rsidRPr="001E02AB">
              <w:rPr>
                <w:rFonts w:cs="Arial"/>
                <w:color w:val="000000"/>
              </w:rPr>
              <w:t xml:space="preserve"> Wstęp: Artur Sandauer. Kraków 1964 (1973) lub tenże: </w:t>
            </w:r>
            <w:r w:rsidRPr="001E02AB">
              <w:rPr>
                <w:rFonts w:cs="Arial"/>
                <w:i/>
                <w:color w:val="000000"/>
              </w:rPr>
              <w:t>Opowiadania. Wybór esejów i listów</w:t>
            </w:r>
            <w:r w:rsidRPr="001E02AB">
              <w:rPr>
                <w:rFonts w:cs="Arial"/>
                <w:color w:val="000000"/>
              </w:rPr>
              <w:t>. Opracował Jerzy Jarzębski. Wrocław 1989, „Biblioteka Narodowa” seria I, nr 264.</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Stanisław Ignacy Witkiewicz: </w:t>
            </w:r>
            <w:r w:rsidRPr="001E02AB">
              <w:rPr>
                <w:rFonts w:cs="Arial"/>
                <w:i/>
                <w:color w:val="000000"/>
              </w:rPr>
              <w:t>Kurka wodna</w:t>
            </w:r>
            <w:r w:rsidRPr="001E02AB">
              <w:rPr>
                <w:rFonts w:cs="Arial"/>
                <w:color w:val="000000"/>
              </w:rPr>
              <w:t xml:space="preserve">, </w:t>
            </w:r>
            <w:r w:rsidRPr="001E02AB">
              <w:rPr>
                <w:rFonts w:cs="Arial"/>
                <w:i/>
                <w:color w:val="000000"/>
              </w:rPr>
              <w:t>Szewcy</w:t>
            </w:r>
            <w:r w:rsidRPr="001E02AB">
              <w:rPr>
                <w:rFonts w:cs="Arial"/>
                <w:color w:val="000000"/>
              </w:rPr>
              <w:t xml:space="preserve">. W: </w:t>
            </w:r>
            <w:r w:rsidRPr="001E02AB">
              <w:rPr>
                <w:rFonts w:cs="Arial"/>
                <w:i/>
                <w:color w:val="000000"/>
              </w:rPr>
              <w:t>Dramaty</w:t>
            </w:r>
            <w:r w:rsidRPr="001E02AB">
              <w:rPr>
                <w:rFonts w:cs="Arial"/>
                <w:color w:val="000000"/>
              </w:rPr>
              <w:t>. Opracował Konstanty Puzyna. Wydanie 2. Warszawa 1972, tom II (i wydania następne) lub inna edycja.</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Julian Tuwim: </w:t>
            </w:r>
            <w:r w:rsidRPr="001E02AB">
              <w:rPr>
                <w:rFonts w:cs="Arial"/>
                <w:i/>
                <w:color w:val="000000"/>
              </w:rPr>
              <w:t>Wiersze wybrane</w:t>
            </w:r>
            <w:r w:rsidRPr="001E02AB">
              <w:rPr>
                <w:rFonts w:cs="Arial"/>
                <w:color w:val="000000"/>
              </w:rPr>
              <w:t>. Opracował Michał Głowiński. Wrocław 1986, BN I-184 (lub inne wyd.).</w:t>
            </w:r>
          </w:p>
          <w:p w:rsidR="001E02AB" w:rsidRPr="001E02AB" w:rsidRDefault="001E02AB" w:rsidP="0031504F">
            <w:pPr>
              <w:numPr>
                <w:ilvl w:val="0"/>
                <w:numId w:val="24"/>
              </w:numPr>
              <w:autoSpaceDE w:val="0"/>
              <w:autoSpaceDN w:val="0"/>
              <w:adjustRightInd w:val="0"/>
              <w:spacing w:line="276" w:lineRule="auto"/>
              <w:ind w:left="170" w:right="170" w:firstLine="0"/>
              <w:rPr>
                <w:rFonts w:cs="Arial"/>
                <w:color w:val="000000"/>
              </w:rPr>
            </w:pPr>
            <w:r w:rsidRPr="001E02AB">
              <w:rPr>
                <w:rFonts w:cs="Arial"/>
                <w:color w:val="000000"/>
              </w:rPr>
              <w:t xml:space="preserve">Stanisław Ignacy Witkiewicz: </w:t>
            </w:r>
            <w:r w:rsidRPr="001E02AB">
              <w:rPr>
                <w:rFonts w:cs="Arial"/>
                <w:i/>
                <w:color w:val="000000"/>
              </w:rPr>
              <w:t>Pożegnanie jesieni. [Powieść]</w:t>
            </w:r>
            <w:r w:rsidRPr="001E02AB">
              <w:rPr>
                <w:rFonts w:cs="Arial"/>
                <w:color w:val="000000"/>
              </w:rPr>
              <w:t>. Opracował Włodzimierz Bolecki. Kraków 1997 (lub inne wydanie).</w:t>
            </w:r>
          </w:p>
          <w:p w:rsidR="001E02AB" w:rsidRPr="001E02AB" w:rsidRDefault="001E02AB" w:rsidP="005478B1">
            <w:pPr>
              <w:autoSpaceDE w:val="0"/>
              <w:autoSpaceDN w:val="0"/>
              <w:adjustRightInd w:val="0"/>
              <w:spacing w:line="276" w:lineRule="auto"/>
              <w:ind w:right="170"/>
              <w:rPr>
                <w:rFonts w:cs="Arial"/>
                <w:color w:val="000000"/>
                <w:u w:val="single"/>
              </w:rPr>
            </w:pPr>
            <w:r w:rsidRPr="001E02AB">
              <w:rPr>
                <w:rFonts w:cs="Arial"/>
                <w:color w:val="000000"/>
                <w:u w:val="single"/>
              </w:rPr>
              <w:t>Opracowania:</w:t>
            </w:r>
          </w:p>
          <w:p w:rsidR="001E02AB" w:rsidRPr="001E02AB" w:rsidRDefault="001E02AB" w:rsidP="0031504F">
            <w:pPr>
              <w:numPr>
                <w:ilvl w:val="0"/>
                <w:numId w:val="25"/>
              </w:numPr>
              <w:autoSpaceDE w:val="0"/>
              <w:autoSpaceDN w:val="0"/>
              <w:adjustRightInd w:val="0"/>
              <w:spacing w:line="276" w:lineRule="auto"/>
              <w:ind w:left="170" w:right="170" w:firstLine="0"/>
              <w:contextualSpacing/>
              <w:rPr>
                <w:rFonts w:cs="Arial"/>
                <w:color w:val="000000"/>
              </w:rPr>
            </w:pPr>
            <w:r w:rsidRPr="001E02AB">
              <w:rPr>
                <w:rFonts w:cs="Arial"/>
                <w:color w:val="000000"/>
              </w:rPr>
              <w:t xml:space="preserve">Jerzy Kwiatkowski: </w:t>
            </w:r>
            <w:r w:rsidRPr="001E02AB">
              <w:rPr>
                <w:rFonts w:cs="Arial"/>
                <w:i/>
                <w:color w:val="000000"/>
              </w:rPr>
              <w:t>Dwudziestolecie międzywojenne</w:t>
            </w:r>
            <w:r w:rsidRPr="001E02AB">
              <w:rPr>
                <w:rFonts w:cs="Arial"/>
                <w:color w:val="000000"/>
              </w:rPr>
              <w:t xml:space="preserve">. Warszawa 2000 (i wydania następne) (lub: </w:t>
            </w:r>
            <w:r w:rsidRPr="001E02AB">
              <w:rPr>
                <w:rFonts w:cs="Arial"/>
                <w:i/>
                <w:color w:val="000000"/>
              </w:rPr>
              <w:t>Literatura dwudziestolecia</w:t>
            </w:r>
            <w:r w:rsidRPr="001E02AB">
              <w:rPr>
                <w:rFonts w:cs="Arial"/>
                <w:color w:val="000000"/>
              </w:rPr>
              <w:t>. Warszawa 1990);</w:t>
            </w:r>
          </w:p>
          <w:p w:rsidR="001E02AB" w:rsidRPr="001E02AB" w:rsidRDefault="001E02AB" w:rsidP="0031504F">
            <w:pPr>
              <w:numPr>
                <w:ilvl w:val="0"/>
                <w:numId w:val="25"/>
              </w:numPr>
              <w:autoSpaceDE w:val="0"/>
              <w:autoSpaceDN w:val="0"/>
              <w:adjustRightInd w:val="0"/>
              <w:spacing w:line="276" w:lineRule="auto"/>
              <w:ind w:left="170" w:right="170" w:firstLine="0"/>
              <w:contextualSpacing/>
              <w:rPr>
                <w:rFonts w:cs="Arial"/>
                <w:color w:val="000000"/>
              </w:rPr>
            </w:pPr>
            <w:r w:rsidRPr="001E02AB">
              <w:rPr>
                <w:rFonts w:cs="Arial"/>
                <w:i/>
                <w:color w:val="000000"/>
              </w:rPr>
              <w:t>Literatura polska 1918-1975</w:t>
            </w:r>
            <w:r w:rsidRPr="001E02AB">
              <w:rPr>
                <w:rFonts w:cs="Arial"/>
                <w:color w:val="000000"/>
              </w:rPr>
              <w:t>. Redakcja: Alina Brodzka, Helena Zaworska, Stefan Żółkiewski. Warszawa 1975-1993, tomy I-II.</w:t>
            </w:r>
          </w:p>
          <w:p w:rsidR="001E02AB" w:rsidRDefault="001E02AB" w:rsidP="0031504F">
            <w:pPr>
              <w:numPr>
                <w:ilvl w:val="0"/>
                <w:numId w:val="25"/>
              </w:numPr>
              <w:autoSpaceDE w:val="0"/>
              <w:autoSpaceDN w:val="0"/>
              <w:adjustRightInd w:val="0"/>
              <w:spacing w:line="276" w:lineRule="auto"/>
              <w:ind w:left="170" w:right="170" w:firstLine="0"/>
              <w:contextualSpacing/>
              <w:rPr>
                <w:rFonts w:cs="Arial"/>
                <w:color w:val="000000"/>
              </w:rPr>
            </w:pPr>
            <w:r w:rsidRPr="001E02AB">
              <w:rPr>
                <w:rFonts w:cs="Arial"/>
                <w:color w:val="000000"/>
              </w:rPr>
              <w:t xml:space="preserve">Anna Nasiłowska: </w:t>
            </w:r>
            <w:r w:rsidRPr="001E02AB">
              <w:rPr>
                <w:rFonts w:cs="Arial"/>
                <w:i/>
                <w:color w:val="000000"/>
              </w:rPr>
              <w:t>Trzydziestolecie 1914-1944</w:t>
            </w:r>
            <w:r w:rsidRPr="001E02AB">
              <w:rPr>
                <w:rFonts w:cs="Arial"/>
                <w:color w:val="000000"/>
              </w:rPr>
              <w:t>. Warszawa 1999.</w:t>
            </w:r>
          </w:p>
          <w:p w:rsidR="004B17B9" w:rsidRPr="001E02AB" w:rsidRDefault="004B17B9" w:rsidP="004B17B9">
            <w:pPr>
              <w:autoSpaceDE w:val="0"/>
              <w:autoSpaceDN w:val="0"/>
              <w:adjustRightInd w:val="0"/>
              <w:spacing w:before="0" w:after="200" w:line="276" w:lineRule="auto"/>
              <w:ind w:left="1069" w:right="170"/>
              <w:contextualSpacing/>
              <w:rPr>
                <w:rFonts w:cs="Arial"/>
                <w:color w:val="000000"/>
              </w:rPr>
            </w:pP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Literatura dodatkowa:</w:t>
            </w:r>
          </w:p>
        </w:tc>
      </w:tr>
      <w:tr w:rsidR="001E02AB" w:rsidRPr="001E02AB"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u w:val="single"/>
              </w:rPr>
            </w:pPr>
            <w:r w:rsidRPr="001E02AB">
              <w:rPr>
                <w:rFonts w:cs="Arial"/>
                <w:color w:val="000000"/>
                <w:u w:val="single"/>
              </w:rPr>
              <w:t>Teksty literackie:</w:t>
            </w:r>
          </w:p>
          <w:p w:rsidR="001E02AB" w:rsidRPr="001E02AB" w:rsidRDefault="001E02AB" w:rsidP="0031504F">
            <w:pPr>
              <w:numPr>
                <w:ilvl w:val="0"/>
                <w:numId w:val="26"/>
              </w:numPr>
              <w:autoSpaceDE w:val="0"/>
              <w:autoSpaceDN w:val="0"/>
              <w:adjustRightInd w:val="0"/>
              <w:spacing w:before="0" w:after="200" w:line="276" w:lineRule="auto"/>
              <w:ind w:right="170"/>
              <w:rPr>
                <w:rFonts w:cs="Arial"/>
                <w:color w:val="000000"/>
              </w:rPr>
            </w:pPr>
            <w:r w:rsidRPr="001E02AB">
              <w:rPr>
                <w:rFonts w:cs="Arial"/>
                <w:i/>
                <w:color w:val="000000"/>
              </w:rPr>
              <w:t>Antologia polskiego futuryzmu i Nowej Sztuki</w:t>
            </w:r>
            <w:r w:rsidRPr="001E02AB">
              <w:rPr>
                <w:rFonts w:cs="Arial"/>
                <w:color w:val="000000"/>
              </w:rPr>
              <w:t>. Opracowali Zbigniew Jarosiński i Helena Zaworska. Wrocław 1978, BN I-230.</w:t>
            </w:r>
          </w:p>
          <w:p w:rsidR="001E02AB" w:rsidRPr="001E02AB" w:rsidRDefault="001E02AB" w:rsidP="0031504F">
            <w:pPr>
              <w:numPr>
                <w:ilvl w:val="0"/>
                <w:numId w:val="26"/>
              </w:numPr>
              <w:autoSpaceDE w:val="0"/>
              <w:autoSpaceDN w:val="0"/>
              <w:adjustRightInd w:val="0"/>
              <w:spacing w:before="0" w:after="200" w:line="276" w:lineRule="auto"/>
              <w:ind w:right="170"/>
              <w:rPr>
                <w:rFonts w:cs="Arial"/>
                <w:color w:val="000000"/>
              </w:rPr>
            </w:pPr>
            <w:r w:rsidRPr="001E02AB">
              <w:rPr>
                <w:rFonts w:cs="Arial"/>
                <w:i/>
                <w:color w:val="000000"/>
              </w:rPr>
              <w:t>Poezja polska okresu międzywojennego. Antologia</w:t>
            </w:r>
            <w:r w:rsidRPr="001E02AB">
              <w:rPr>
                <w:rFonts w:cs="Arial"/>
                <w:color w:val="000000"/>
              </w:rPr>
              <w:t>. Wybór i wstęp: Michał Głowiński i Janusz Sławiński. Wrocław 1987, 1997, BN I-253.</w:t>
            </w:r>
          </w:p>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Opracowania:</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Maria </w:t>
            </w:r>
            <w:proofErr w:type="spellStart"/>
            <w:r w:rsidRPr="001E02AB">
              <w:rPr>
                <w:rFonts w:cs="Arial"/>
                <w:color w:val="000000"/>
              </w:rPr>
              <w:t>Delaperrière</w:t>
            </w:r>
            <w:proofErr w:type="spellEnd"/>
            <w:r w:rsidRPr="001E02AB">
              <w:rPr>
                <w:rFonts w:cs="Arial"/>
                <w:color w:val="000000"/>
              </w:rPr>
              <w:t xml:space="preserve">: </w:t>
            </w:r>
            <w:r w:rsidRPr="001E02AB">
              <w:rPr>
                <w:rFonts w:cs="Arial"/>
                <w:i/>
                <w:color w:val="000000"/>
              </w:rPr>
              <w:t>Polskie awangardy a poezja europejska. Studium wyobraźni poetyckiej</w:t>
            </w:r>
            <w:r w:rsidRPr="001E02AB">
              <w:rPr>
                <w:rFonts w:cs="Arial"/>
                <w:color w:val="000000"/>
              </w:rPr>
              <w:t>. Katowice 2004.</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Grzegorz Gazda: </w:t>
            </w:r>
            <w:r w:rsidRPr="001E02AB">
              <w:rPr>
                <w:rFonts w:cs="Arial"/>
                <w:i/>
                <w:color w:val="000000"/>
              </w:rPr>
              <w:t>Dwudziestolecie międzywojenne. Słownik literatury polskiej</w:t>
            </w:r>
            <w:r w:rsidRPr="001E02AB">
              <w:rPr>
                <w:rFonts w:cs="Arial"/>
                <w:color w:val="000000"/>
              </w:rPr>
              <w:t>. Gdańsk 2008;</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i/>
                <w:color w:val="000000"/>
              </w:rPr>
              <w:t>Obraz literatury polskiej XIX i XX wieku</w:t>
            </w:r>
            <w:r w:rsidRPr="001E02AB">
              <w:rPr>
                <w:rFonts w:cs="Arial"/>
                <w:color w:val="000000"/>
              </w:rPr>
              <w:t xml:space="preserve">. Seria VI: </w:t>
            </w:r>
            <w:r w:rsidRPr="001E02AB">
              <w:rPr>
                <w:rFonts w:cs="Arial"/>
                <w:i/>
                <w:color w:val="000000"/>
              </w:rPr>
              <w:t>Literatura polska w okresie międzywojennym</w:t>
            </w:r>
            <w:r w:rsidRPr="001E02AB">
              <w:rPr>
                <w:rFonts w:cs="Arial"/>
                <w:color w:val="000000"/>
              </w:rPr>
              <w:t>. Red.: Jerzy Kądziela i in. Kraków 1979-1993, tomy I-IV;</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i/>
                <w:color w:val="000000"/>
              </w:rPr>
              <w:t>Słownik literatury polskiej XX wieku</w:t>
            </w:r>
            <w:r w:rsidRPr="001E02AB">
              <w:rPr>
                <w:rFonts w:cs="Arial"/>
                <w:color w:val="000000"/>
              </w:rPr>
              <w:t>. Red.: Alina Brodzka i in. Wrocław 1993 (i wyd. nast.);</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i/>
                <w:color w:val="000000"/>
              </w:rPr>
              <w:t>Literatura polska XX wieku. Przewodnik encyklopedyczny</w:t>
            </w:r>
            <w:r w:rsidRPr="001E02AB">
              <w:rPr>
                <w:rFonts w:cs="Arial"/>
                <w:color w:val="000000"/>
              </w:rPr>
              <w:t xml:space="preserve">. Red.: Artur </w:t>
            </w:r>
            <w:proofErr w:type="spellStart"/>
            <w:r w:rsidRPr="001E02AB">
              <w:rPr>
                <w:rFonts w:cs="Arial"/>
                <w:color w:val="000000"/>
              </w:rPr>
              <w:t>Hutnikiewicz</w:t>
            </w:r>
            <w:proofErr w:type="spellEnd"/>
            <w:r w:rsidRPr="001E02AB">
              <w:rPr>
                <w:rFonts w:cs="Arial"/>
                <w:color w:val="000000"/>
              </w:rPr>
              <w:t xml:space="preserve"> i Andrzej Lam. Warszawa 2000, tomy I-II;</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Elżbieta </w:t>
            </w:r>
            <w:proofErr w:type="spellStart"/>
            <w:r w:rsidRPr="001E02AB">
              <w:rPr>
                <w:rFonts w:cs="Arial"/>
                <w:color w:val="000000"/>
              </w:rPr>
              <w:t>Hurnikowa</w:t>
            </w:r>
            <w:proofErr w:type="spellEnd"/>
            <w:r w:rsidRPr="001E02AB">
              <w:rPr>
                <w:rFonts w:cs="Arial"/>
                <w:color w:val="000000"/>
              </w:rPr>
              <w:t xml:space="preserve">: </w:t>
            </w:r>
            <w:r w:rsidRPr="001E02AB">
              <w:rPr>
                <w:rFonts w:cs="Arial"/>
                <w:i/>
                <w:color w:val="000000"/>
              </w:rPr>
              <w:t>Natura w salonie mody. O międzywojennej liryce Marii Pawlikowskiej-Jasnorzewskiej</w:t>
            </w:r>
            <w:r w:rsidRPr="001E02AB">
              <w:rPr>
                <w:rFonts w:cs="Arial"/>
                <w:color w:val="000000"/>
              </w:rPr>
              <w:t>. Warszawa 1995.</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Jerzy </w:t>
            </w:r>
            <w:proofErr w:type="spellStart"/>
            <w:r w:rsidRPr="001E02AB">
              <w:rPr>
                <w:rFonts w:cs="Arial"/>
                <w:color w:val="000000"/>
              </w:rPr>
              <w:t>Speina</w:t>
            </w:r>
            <w:proofErr w:type="spellEnd"/>
            <w:r w:rsidRPr="001E02AB">
              <w:rPr>
                <w:rFonts w:cs="Arial"/>
                <w:color w:val="000000"/>
              </w:rPr>
              <w:t xml:space="preserve">: </w:t>
            </w:r>
            <w:r w:rsidRPr="001E02AB">
              <w:rPr>
                <w:rFonts w:cs="Arial"/>
                <w:i/>
                <w:color w:val="000000"/>
              </w:rPr>
              <w:t>Literatura w perspektywie psychologii. Studia i szkice o polskiej prozie narracyjnej Dwudziestolecia i jej recepcji krytycznoliterackiej</w:t>
            </w:r>
            <w:r w:rsidRPr="001E02AB">
              <w:rPr>
                <w:rFonts w:cs="Arial"/>
                <w:color w:val="000000"/>
              </w:rPr>
              <w:t>. Toruń 1998.</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lastRenderedPageBreak/>
              <w:t xml:space="preserve">Włodzimierz Bolecki: </w:t>
            </w:r>
            <w:r w:rsidRPr="001E02AB">
              <w:rPr>
                <w:rFonts w:cs="Arial"/>
                <w:i/>
                <w:color w:val="000000"/>
              </w:rPr>
              <w:t>Poetycki model prozy w dwudziestoleciu międzywojennym</w:t>
            </w:r>
            <w:r w:rsidRPr="001E02AB">
              <w:rPr>
                <w:rFonts w:cs="Arial"/>
                <w:color w:val="000000"/>
              </w:rPr>
              <w:t>. Wyd. 2 popr. Kraków 1996.</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Tadeusz Drewnowski: </w:t>
            </w:r>
            <w:r w:rsidRPr="001E02AB">
              <w:rPr>
                <w:rFonts w:cs="Arial"/>
                <w:i/>
                <w:color w:val="000000"/>
              </w:rPr>
              <w:t xml:space="preserve">Rzecz </w:t>
            </w:r>
            <w:proofErr w:type="spellStart"/>
            <w:r w:rsidRPr="001E02AB">
              <w:rPr>
                <w:rFonts w:cs="Arial"/>
                <w:i/>
                <w:color w:val="000000"/>
              </w:rPr>
              <w:t>russowska</w:t>
            </w:r>
            <w:proofErr w:type="spellEnd"/>
            <w:r w:rsidRPr="001E02AB">
              <w:rPr>
                <w:rFonts w:cs="Arial"/>
                <w:color w:val="000000"/>
              </w:rPr>
              <w:t>. O pisarstwie Marii Dąbrowskiej. Kraków 1981.</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Jerzy Ficowski: </w:t>
            </w:r>
            <w:r w:rsidRPr="001E02AB">
              <w:rPr>
                <w:rFonts w:cs="Arial"/>
                <w:i/>
                <w:color w:val="000000"/>
              </w:rPr>
              <w:t>Regiony wielkiej herezji. Szkice o życiu i twórczości Brunona Schulza</w:t>
            </w:r>
            <w:r w:rsidRPr="001E02AB">
              <w:rPr>
                <w:rFonts w:cs="Arial"/>
                <w:color w:val="000000"/>
              </w:rPr>
              <w:t>. Wyd. 2. Kraków 1975 (lub inne wydanie).</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Daniel </w:t>
            </w:r>
            <w:proofErr w:type="spellStart"/>
            <w:r w:rsidRPr="001E02AB">
              <w:rPr>
                <w:rFonts w:cs="Arial"/>
                <w:color w:val="000000"/>
              </w:rPr>
              <w:t>Gerould</w:t>
            </w:r>
            <w:proofErr w:type="spellEnd"/>
            <w:r w:rsidRPr="001E02AB">
              <w:rPr>
                <w:rFonts w:cs="Arial"/>
                <w:color w:val="000000"/>
              </w:rPr>
              <w:t xml:space="preserve">: </w:t>
            </w:r>
            <w:r w:rsidRPr="001E02AB">
              <w:rPr>
                <w:rFonts w:cs="Arial"/>
                <w:i/>
                <w:color w:val="000000"/>
              </w:rPr>
              <w:t>Stanisław Ignacy Witkiewicz jako pisarz</w:t>
            </w:r>
            <w:r w:rsidRPr="001E02AB">
              <w:rPr>
                <w:rFonts w:cs="Arial"/>
                <w:color w:val="000000"/>
              </w:rPr>
              <w:t>. Przeł. Ignacy Sieradzki. Warszawa 1981.</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Michał Głowiński: </w:t>
            </w:r>
            <w:r w:rsidRPr="001E02AB">
              <w:rPr>
                <w:rFonts w:cs="Arial"/>
                <w:i/>
                <w:color w:val="000000"/>
              </w:rPr>
              <w:t>Zaświat przedstawiony. Szkice o poezji Bolesława Leśmiana</w:t>
            </w:r>
            <w:r w:rsidRPr="001E02AB">
              <w:rPr>
                <w:rFonts w:cs="Arial"/>
                <w:color w:val="000000"/>
              </w:rPr>
              <w:t>. Warszawa 1981.</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Stanisław Jaworski: </w:t>
            </w:r>
            <w:r w:rsidRPr="001E02AB">
              <w:rPr>
                <w:rFonts w:cs="Arial"/>
                <w:i/>
                <w:color w:val="000000"/>
              </w:rPr>
              <w:t>Awangarda</w:t>
            </w:r>
            <w:r w:rsidRPr="001E02AB">
              <w:rPr>
                <w:rFonts w:cs="Arial"/>
                <w:color w:val="000000"/>
              </w:rPr>
              <w:t>. Warszawa 1992.</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Joanna Kisielowa: </w:t>
            </w:r>
            <w:r w:rsidRPr="001E02AB">
              <w:rPr>
                <w:rFonts w:cs="Arial"/>
                <w:i/>
                <w:color w:val="000000"/>
              </w:rPr>
              <w:t>Retoryka i melancholia. O poezji Jana Lechonia</w:t>
            </w:r>
            <w:r w:rsidRPr="001E02AB">
              <w:rPr>
                <w:rFonts w:cs="Arial"/>
                <w:color w:val="000000"/>
              </w:rPr>
              <w:t>. Katowice 2001.</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Piotr Łopuszański: </w:t>
            </w:r>
            <w:r w:rsidRPr="001E02AB">
              <w:rPr>
                <w:rFonts w:cs="Arial"/>
                <w:i/>
                <w:color w:val="000000"/>
              </w:rPr>
              <w:t>Leśmian</w:t>
            </w:r>
            <w:r w:rsidRPr="001E02AB">
              <w:rPr>
                <w:rFonts w:cs="Arial"/>
                <w:color w:val="000000"/>
              </w:rPr>
              <w:t>. Wrocław 2000.</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Anna Micińska: </w:t>
            </w:r>
            <w:r w:rsidRPr="001E02AB">
              <w:rPr>
                <w:rFonts w:cs="Arial"/>
                <w:i/>
                <w:color w:val="000000"/>
              </w:rPr>
              <w:t>Istnienie poszczególne: Stanisław Ignacy Witkiewicz</w:t>
            </w:r>
            <w:r w:rsidRPr="001E02AB">
              <w:rPr>
                <w:rFonts w:cs="Arial"/>
                <w:color w:val="000000"/>
              </w:rPr>
              <w:t>. Wrocław 2003.</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i/>
                <w:color w:val="000000"/>
              </w:rPr>
              <w:t>Poeci dwudziestolecia międzywojennego</w:t>
            </w:r>
            <w:r w:rsidRPr="001E02AB">
              <w:rPr>
                <w:rFonts w:cs="Arial"/>
                <w:color w:val="000000"/>
              </w:rPr>
              <w:t>. Redakcja: Irena Maciejewska. Warszawa 1982, tomy I-II.</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i/>
                <w:color w:val="000000"/>
              </w:rPr>
              <w:t>Prozaicy dwudziestolecia międzywojennego</w:t>
            </w:r>
            <w:r w:rsidRPr="001E02AB">
              <w:rPr>
                <w:rFonts w:cs="Arial"/>
                <w:color w:val="000000"/>
              </w:rPr>
              <w:t>. Redakcja: Bolesław Faron. Warszawa 1972.</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Sławomir Sobieraj: </w:t>
            </w:r>
            <w:r w:rsidRPr="001E02AB">
              <w:rPr>
                <w:rFonts w:cs="Arial"/>
                <w:i/>
                <w:color w:val="000000"/>
              </w:rPr>
              <w:t>Laboratorium awangardy. O twórczości literackiej Tytusa Czyżewskiego</w:t>
            </w:r>
            <w:r w:rsidRPr="001E02AB">
              <w:rPr>
                <w:rFonts w:cs="Arial"/>
                <w:color w:val="000000"/>
              </w:rPr>
              <w:t>. Siedlce 2009.</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Janusz Sławiński:  </w:t>
            </w:r>
            <w:r w:rsidRPr="001E02AB">
              <w:rPr>
                <w:rFonts w:cs="Arial"/>
                <w:i/>
                <w:color w:val="000000"/>
              </w:rPr>
              <w:t>Koncepcja języka poetyckiego awangardy krakowskiej</w:t>
            </w:r>
            <w:r w:rsidRPr="001E02AB">
              <w:rPr>
                <w:rFonts w:cs="Arial"/>
                <w:color w:val="000000"/>
              </w:rPr>
              <w:t xml:space="preserve">, Kraków 1998. </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Anna Węgrzyniak: </w:t>
            </w:r>
            <w:r w:rsidRPr="001E02AB">
              <w:rPr>
                <w:rFonts w:cs="Arial"/>
                <w:i/>
                <w:color w:val="000000"/>
              </w:rPr>
              <w:t>Ja głosów świata imitator. Studia o poezji Juliana Tuwima</w:t>
            </w:r>
            <w:r w:rsidRPr="001E02AB">
              <w:rPr>
                <w:rFonts w:cs="Arial"/>
                <w:color w:val="000000"/>
              </w:rPr>
              <w:t>. Katowice 2005.</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color w:val="000000"/>
              </w:rPr>
              <w:t xml:space="preserve">Kazimierz Wyka: </w:t>
            </w:r>
            <w:r w:rsidRPr="001E02AB">
              <w:rPr>
                <w:rFonts w:cs="Arial"/>
                <w:i/>
                <w:color w:val="000000"/>
              </w:rPr>
              <w:t>Rzecz wyobraźni</w:t>
            </w:r>
            <w:r w:rsidRPr="001E02AB">
              <w:rPr>
                <w:rFonts w:cs="Arial"/>
                <w:color w:val="000000"/>
              </w:rPr>
              <w:t>. Kraków 1997 (lub inne wydanie).</w:t>
            </w:r>
          </w:p>
          <w:p w:rsidR="001E02AB" w:rsidRPr="001E02AB" w:rsidRDefault="001E02AB" w:rsidP="0031504F">
            <w:pPr>
              <w:numPr>
                <w:ilvl w:val="0"/>
                <w:numId w:val="27"/>
              </w:numPr>
              <w:autoSpaceDE w:val="0"/>
              <w:autoSpaceDN w:val="0"/>
              <w:adjustRightInd w:val="0"/>
              <w:spacing w:before="0" w:after="200" w:line="276" w:lineRule="auto"/>
              <w:ind w:right="170"/>
              <w:rPr>
                <w:rFonts w:cs="Arial"/>
                <w:color w:val="000000"/>
              </w:rPr>
            </w:pPr>
            <w:r w:rsidRPr="001E02AB">
              <w:rPr>
                <w:rFonts w:cs="Arial"/>
                <w:i/>
                <w:color w:val="000000"/>
              </w:rPr>
              <w:t>Przyboś dzisiaj</w:t>
            </w:r>
            <w:r w:rsidRPr="001E02AB">
              <w:rPr>
                <w:rFonts w:cs="Arial"/>
                <w:color w:val="000000"/>
              </w:rPr>
              <w:t xml:space="preserve">. Redakcja Zenon Ożóg, Janusz Pasterski, Magdalena </w:t>
            </w:r>
            <w:proofErr w:type="spellStart"/>
            <w:r w:rsidRPr="001E02AB">
              <w:rPr>
                <w:rFonts w:cs="Arial"/>
                <w:color w:val="000000"/>
              </w:rPr>
              <w:t>Rabizo</w:t>
            </w:r>
            <w:proofErr w:type="spellEnd"/>
            <w:r w:rsidRPr="001E02AB">
              <w:rPr>
                <w:rFonts w:cs="Arial"/>
                <w:color w:val="000000"/>
              </w:rPr>
              <w:t>-Birek. Rzeszów 2017.</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lastRenderedPageBreak/>
              <w:t>Planowane formy/działania/metody dydaktyczne:</w:t>
            </w:r>
          </w:p>
        </w:tc>
      </w:tr>
      <w:tr w:rsidR="001E02AB" w:rsidRPr="001E02AB" w:rsidTr="001E02AB">
        <w:trPr>
          <w:trHeight w:val="674"/>
        </w:trPr>
        <w:tc>
          <w:tcPr>
            <w:tcW w:w="10433" w:type="dxa"/>
            <w:gridSpan w:val="15"/>
            <w:tcBorders>
              <w:top w:val="single" w:sz="4" w:space="0" w:color="auto"/>
              <w:left w:val="single" w:sz="6" w:space="0" w:color="auto"/>
              <w:bottom w:val="nil"/>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Heureza (rozmowa kierowana); dyskusja, elementy analizy i interpretacji dzieła literackiego, szkic literaturoznawczy (historycznoliteracki), prezentacje multimedialne, filmy.</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Sposoby weryfikacji efektów uczenia się osiąganych przez studenta:</w:t>
            </w:r>
          </w:p>
        </w:tc>
      </w:tr>
      <w:tr w:rsidR="001E02AB" w:rsidRPr="001E02AB"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Metody weryfikacji efektów uczenia się</w:t>
            </w:r>
          </w:p>
        </w:tc>
      </w:tr>
      <w:tr w:rsidR="001E02AB" w:rsidRPr="001E02AB"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W_01, W_02</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Efekty W_01 oraz częściowo W_02 będą sprawdzane podczas rozmowy lub dyskusji na zajęciach oraz na kolokwium zaliczeniowym, natomiast weryfikacji efektu W_02 posłuży przede wszystkim praca pisemna zaliczeniowa.</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Efekty U_01 i U_03 będą sprawdzane podczas odpowiedzi ustnych na zajęciach oraz na kolokwium zaliczeniowym, natomiast U_02 podstawie pracy zaliczeniowej (historycznoliterackiej). </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Zweryfikowaniu efektu K_01 posłuży pisemna praca zaliczeniowa, natomiast efekt K_02 a zostanie sprawdzony podczas odpowiedzi ustnych na zajęciach.</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lastRenderedPageBreak/>
              <w:t>Forma i warunki zaliczenia:</w:t>
            </w:r>
          </w:p>
        </w:tc>
      </w:tr>
      <w:tr w:rsidR="001E02AB" w:rsidRPr="001E02AB" w:rsidTr="001E02AB">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1E02AB">
            <w:pPr>
              <w:tabs>
                <w:tab w:val="left" w:pos="2010"/>
              </w:tabs>
              <w:spacing w:line="276" w:lineRule="auto"/>
              <w:ind w:right="170"/>
              <w:rPr>
                <w:rFonts w:cs="Arial"/>
              </w:rPr>
            </w:pPr>
            <w:r w:rsidRPr="001E02AB">
              <w:rPr>
                <w:rFonts w:cs="Arial"/>
              </w:rPr>
              <w:t>1. Obecność na ćwiczeniach.</w:t>
            </w:r>
          </w:p>
          <w:p w:rsidR="001E02AB" w:rsidRPr="001E02AB" w:rsidRDefault="001E02AB" w:rsidP="001E02AB">
            <w:pPr>
              <w:tabs>
                <w:tab w:val="left" w:pos="2010"/>
              </w:tabs>
              <w:spacing w:line="276" w:lineRule="auto"/>
              <w:ind w:right="170"/>
              <w:rPr>
                <w:rFonts w:cs="Arial"/>
              </w:rPr>
            </w:pPr>
            <w:r w:rsidRPr="001E02AB">
              <w:rPr>
                <w:rFonts w:cs="Arial"/>
              </w:rPr>
              <w:t>2. Aktywność i przygotowanie do zajęć.</w:t>
            </w:r>
          </w:p>
          <w:p w:rsidR="001E02AB" w:rsidRPr="001E02AB" w:rsidRDefault="001E02AB" w:rsidP="001E02AB">
            <w:pPr>
              <w:tabs>
                <w:tab w:val="left" w:pos="2010"/>
              </w:tabs>
              <w:spacing w:line="276" w:lineRule="auto"/>
              <w:ind w:right="170"/>
              <w:rPr>
                <w:rFonts w:cs="Arial"/>
              </w:rPr>
            </w:pPr>
            <w:r w:rsidRPr="001E02AB">
              <w:rPr>
                <w:rFonts w:cs="Arial"/>
              </w:rPr>
              <w:t>3. Pozytywna ocena z pracy zaliczeniowej (szkic literaturoznawczy).</w:t>
            </w:r>
          </w:p>
          <w:p w:rsidR="001E02AB" w:rsidRPr="001E02AB" w:rsidRDefault="001E02AB" w:rsidP="001E02AB">
            <w:pPr>
              <w:tabs>
                <w:tab w:val="left" w:pos="2010"/>
              </w:tabs>
              <w:spacing w:line="276" w:lineRule="auto"/>
              <w:ind w:right="170"/>
              <w:rPr>
                <w:rFonts w:cs="Arial"/>
              </w:rPr>
            </w:pPr>
            <w:r w:rsidRPr="001E02AB">
              <w:rPr>
                <w:rFonts w:cs="Arial"/>
              </w:rPr>
              <w:t xml:space="preserve">Kryteria oceny: </w:t>
            </w:r>
          </w:p>
          <w:p w:rsidR="001E02AB" w:rsidRPr="001E02AB" w:rsidRDefault="001E02AB" w:rsidP="001E02AB">
            <w:pPr>
              <w:tabs>
                <w:tab w:val="left" w:pos="2010"/>
              </w:tabs>
              <w:spacing w:line="276" w:lineRule="auto"/>
              <w:ind w:right="170"/>
              <w:rPr>
                <w:rFonts w:cs="Arial"/>
              </w:rPr>
            </w:pPr>
            <w:r w:rsidRPr="001E02AB">
              <w:rPr>
                <w:rFonts w:cs="Arial"/>
              </w:rPr>
              <w:t>a) kompozycja i aspekty formalne (zapis bibliograficzny, przypisy, edycja) – 4 pkt</w:t>
            </w:r>
          </w:p>
          <w:p w:rsidR="001E02AB" w:rsidRPr="001E02AB" w:rsidRDefault="001E02AB" w:rsidP="001E02AB">
            <w:pPr>
              <w:tabs>
                <w:tab w:val="left" w:pos="2010"/>
              </w:tabs>
              <w:spacing w:line="276" w:lineRule="auto"/>
              <w:ind w:right="170"/>
              <w:rPr>
                <w:rFonts w:cs="Arial"/>
              </w:rPr>
            </w:pPr>
            <w:r w:rsidRPr="001E02AB">
              <w:rPr>
                <w:rFonts w:cs="Arial"/>
              </w:rPr>
              <w:t>b) poprawność merytoryczna – 6 pkt</w:t>
            </w:r>
          </w:p>
          <w:p w:rsidR="001E02AB" w:rsidRPr="001E02AB" w:rsidRDefault="005478B1" w:rsidP="001E02AB">
            <w:pPr>
              <w:tabs>
                <w:tab w:val="left" w:pos="2010"/>
              </w:tabs>
              <w:spacing w:line="276" w:lineRule="auto"/>
              <w:ind w:right="170"/>
              <w:rPr>
                <w:rFonts w:cs="Arial"/>
              </w:rPr>
            </w:pPr>
            <w:r>
              <w:rPr>
                <w:rFonts w:cs="Arial"/>
              </w:rPr>
              <w:t>c) poprawność językowa</w:t>
            </w:r>
            <w:r w:rsidR="001E02AB" w:rsidRPr="001E02AB">
              <w:rPr>
                <w:rFonts w:cs="Arial"/>
              </w:rPr>
              <w:t xml:space="preserve"> i styl – 4 pkt</w:t>
            </w:r>
          </w:p>
          <w:p w:rsidR="001E02AB" w:rsidRPr="001E02AB" w:rsidRDefault="001E02AB" w:rsidP="001E02AB">
            <w:pPr>
              <w:tabs>
                <w:tab w:val="left" w:pos="2010"/>
              </w:tabs>
              <w:spacing w:line="276" w:lineRule="auto"/>
              <w:ind w:right="170"/>
              <w:rPr>
                <w:rFonts w:cs="Arial"/>
              </w:rPr>
            </w:pPr>
            <w:r w:rsidRPr="001E02AB">
              <w:rPr>
                <w:rFonts w:cs="Arial"/>
              </w:rPr>
              <w:t>d) oryginalność koncepcji interpretacyjnej – 2 pkt</w:t>
            </w:r>
          </w:p>
          <w:p w:rsidR="001E02AB" w:rsidRPr="001E02AB" w:rsidRDefault="001E02AB" w:rsidP="001E02AB">
            <w:pPr>
              <w:tabs>
                <w:tab w:val="left" w:pos="2010"/>
              </w:tabs>
              <w:spacing w:line="276" w:lineRule="auto"/>
              <w:ind w:right="170"/>
              <w:rPr>
                <w:rFonts w:cs="Arial"/>
              </w:rPr>
            </w:pPr>
            <w:r w:rsidRPr="001E02AB">
              <w:rPr>
                <w:rFonts w:cs="Arial"/>
              </w:rPr>
              <w:t>Oceny: 16 – 15 punktów – bardzo dobra, 14 punktów – dobra plus, 13 – 12 punktów – dobra,</w:t>
            </w:r>
          </w:p>
          <w:p w:rsidR="001E02AB" w:rsidRPr="001E02AB" w:rsidRDefault="001E02AB" w:rsidP="001E02AB">
            <w:pPr>
              <w:tabs>
                <w:tab w:val="left" w:pos="2010"/>
              </w:tabs>
              <w:spacing w:line="276" w:lineRule="auto"/>
              <w:ind w:right="170"/>
              <w:rPr>
                <w:rFonts w:cs="Arial"/>
              </w:rPr>
            </w:pPr>
            <w:r w:rsidRPr="001E02AB">
              <w:rPr>
                <w:rFonts w:cs="Arial"/>
              </w:rPr>
              <w:t>11 – 10 punktów – dostateczna plus, 9 – 8 – dostateczna, poniżej 8 punktów – niedostateczna.</w:t>
            </w:r>
          </w:p>
          <w:p w:rsidR="001E02AB" w:rsidRPr="001E02AB" w:rsidRDefault="001E02AB" w:rsidP="001E02AB">
            <w:pPr>
              <w:tabs>
                <w:tab w:val="left" w:pos="2010"/>
              </w:tabs>
              <w:spacing w:line="276" w:lineRule="auto"/>
              <w:ind w:right="170"/>
              <w:rPr>
                <w:rFonts w:cs="Arial"/>
              </w:rPr>
            </w:pPr>
            <w:r w:rsidRPr="001E02AB">
              <w:rPr>
                <w:rFonts w:cs="Arial"/>
              </w:rPr>
              <w:t>4. Pozytywna ocena z kolokwium zaliczeniowego.</w:t>
            </w:r>
          </w:p>
          <w:p w:rsidR="001E02AB" w:rsidRPr="001E02AB" w:rsidRDefault="001E02AB" w:rsidP="001E02AB">
            <w:pPr>
              <w:tabs>
                <w:tab w:val="left" w:pos="2010"/>
              </w:tabs>
              <w:spacing w:line="276" w:lineRule="auto"/>
              <w:ind w:right="170"/>
              <w:rPr>
                <w:rFonts w:cs="Arial"/>
              </w:rPr>
            </w:pPr>
            <w:r w:rsidRPr="001E02AB">
              <w:rPr>
                <w:rFonts w:cs="Arial"/>
              </w:rPr>
              <w:t>Punktacja i oceny (w ujęciu procentowym): 0-50 pkt – niedostateczny, 51-60 – dostateczny, 61-70 –</w:t>
            </w:r>
          </w:p>
          <w:p w:rsidR="001E02AB" w:rsidRPr="001E02AB" w:rsidRDefault="001E02AB" w:rsidP="001E02AB">
            <w:pPr>
              <w:tabs>
                <w:tab w:val="left" w:pos="2010"/>
              </w:tabs>
              <w:spacing w:line="276" w:lineRule="auto"/>
              <w:ind w:right="170"/>
              <w:rPr>
                <w:rFonts w:cs="Arial"/>
              </w:rPr>
            </w:pPr>
            <w:r w:rsidRPr="001E02AB">
              <w:rPr>
                <w:rFonts w:cs="Arial"/>
              </w:rPr>
              <w:t xml:space="preserve">dostateczny plus, 71-80 – dobry, 81-90 – dobry plus, 91-100 – bardzo dobry. </w:t>
            </w:r>
          </w:p>
          <w:p w:rsidR="001E02AB" w:rsidRPr="001E02AB" w:rsidRDefault="001E02AB" w:rsidP="001E02AB">
            <w:pPr>
              <w:tabs>
                <w:tab w:val="left" w:pos="2010"/>
              </w:tabs>
              <w:spacing w:line="276" w:lineRule="auto"/>
              <w:ind w:right="170"/>
              <w:rPr>
                <w:rFonts w:cs="Arial"/>
              </w:rPr>
            </w:pPr>
            <w:r w:rsidRPr="001E02AB">
              <w:rPr>
                <w:rFonts w:cs="Arial"/>
              </w:rPr>
              <w:t>Ocena końcowa jest średnią uzyskanych ocen według warunków określonych w punktach 2, 3 i 4.</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Bilans punktów ECTS:</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Studia stacjonarne</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Obciążenie studenta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30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2 godziny</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Samodzielne przygotowanie się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48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Przygotowanie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6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Napisanie pracy zaliczeniowej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14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spacing w:line="276" w:lineRule="auto"/>
              <w:ind w:right="170"/>
              <w:rPr>
                <w:rFonts w:cs="Arial"/>
                <w:b/>
                <w:bCs/>
              </w:rPr>
            </w:pPr>
            <w:r w:rsidRPr="001E02AB">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4B17B9">
            <w:pPr>
              <w:spacing w:line="276" w:lineRule="auto"/>
              <w:ind w:right="170"/>
              <w:rPr>
                <w:rFonts w:cs="Arial"/>
              </w:rPr>
            </w:pPr>
            <w:r w:rsidRPr="001E02AB">
              <w:rPr>
                <w:rFonts w:cs="Arial"/>
              </w:rPr>
              <w:t>100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spacing w:line="276" w:lineRule="auto"/>
              <w:ind w:right="170"/>
              <w:rPr>
                <w:rFonts w:cs="Arial"/>
                <w:b/>
                <w:bCs/>
              </w:rPr>
            </w:pPr>
            <w:r w:rsidRPr="001E02AB">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4B17B9">
            <w:pPr>
              <w:spacing w:line="276" w:lineRule="auto"/>
              <w:ind w:right="170"/>
              <w:rPr>
                <w:rFonts w:cs="Arial"/>
                <w:bCs/>
              </w:rPr>
            </w:pPr>
            <w:r w:rsidRPr="001E02AB">
              <w:rPr>
                <w:rFonts w:cs="Arial"/>
                <w:bCs/>
              </w:rPr>
              <w:t>4 ECTS</w:t>
            </w:r>
          </w:p>
        </w:tc>
      </w:tr>
    </w:tbl>
    <w:p w:rsidR="004B17B9" w:rsidRDefault="004B17B9" w:rsidP="00531039">
      <w:pPr>
        <w:spacing w:before="0" w:after="0" w:line="240" w:lineRule="auto"/>
        <w:ind w:left="0"/>
        <w:rPr>
          <w:rFonts w:cs="Arial"/>
          <w:color w:val="000000" w:themeColor="text1"/>
        </w:rPr>
      </w:pPr>
    </w:p>
    <w:p w:rsidR="004B17B9" w:rsidRPr="005F474C" w:rsidRDefault="004B17B9">
      <w:pPr>
        <w:spacing w:before="0" w:after="0" w:line="240" w:lineRule="auto"/>
        <w:ind w:left="0"/>
        <w:rPr>
          <w:rFonts w:cs="Arial"/>
        </w:rPr>
      </w:pPr>
      <w:r>
        <w:rPr>
          <w:rFonts w:cs="Arial"/>
          <w:color w:val="000000" w:themeColor="text1"/>
        </w:rPr>
        <w:br w:type="page"/>
      </w:r>
    </w:p>
    <w:tbl>
      <w:tblPr>
        <w:tblW w:w="0" w:type="auto"/>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567"/>
        <w:gridCol w:w="709"/>
        <w:gridCol w:w="425"/>
        <w:gridCol w:w="1560"/>
        <w:gridCol w:w="1257"/>
        <w:gridCol w:w="585"/>
        <w:gridCol w:w="1898"/>
      </w:tblGrid>
      <w:tr w:rsidR="001E02AB" w:rsidRPr="005F474C" w:rsidTr="001E02AB">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E11DDD" w:rsidRPr="005F474C" w:rsidRDefault="00531039" w:rsidP="005478B1">
            <w:pPr>
              <w:autoSpaceDE w:val="0"/>
              <w:autoSpaceDN w:val="0"/>
              <w:adjustRightInd w:val="0"/>
              <w:ind w:right="170"/>
              <w:jc w:val="right"/>
              <w:rPr>
                <w:rFonts w:cs="Arial"/>
                <w:sz w:val="20"/>
                <w:szCs w:val="20"/>
              </w:rPr>
            </w:pPr>
            <w:r w:rsidRPr="005F474C">
              <w:rPr>
                <w:rFonts w:cs="Arial"/>
              </w:rPr>
              <w:lastRenderedPageBreak/>
              <w:br w:type="page"/>
            </w:r>
            <w:r w:rsidR="00E11DDD" w:rsidRPr="005F474C">
              <w:rPr>
                <w:rFonts w:cs="Arial"/>
                <w:sz w:val="20"/>
                <w:szCs w:val="20"/>
              </w:rPr>
              <w:t>Załącznik nr 3 do zasad</w:t>
            </w:r>
          </w:p>
        </w:tc>
      </w:tr>
      <w:tr w:rsidR="001E02AB" w:rsidRPr="005F474C" w:rsidTr="001E02AB">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E11DDD" w:rsidRPr="005F474C" w:rsidRDefault="00E11DDD" w:rsidP="001E02AB">
            <w:pPr>
              <w:autoSpaceDE w:val="0"/>
              <w:autoSpaceDN w:val="0"/>
              <w:adjustRightInd w:val="0"/>
              <w:ind w:right="170"/>
              <w:jc w:val="center"/>
              <w:rPr>
                <w:rFonts w:cs="Arial"/>
                <w:b/>
                <w:bCs/>
                <w:sz w:val="28"/>
                <w:szCs w:val="28"/>
              </w:rPr>
            </w:pPr>
            <w:r w:rsidRPr="005F474C">
              <w:rPr>
                <w:rFonts w:cs="Arial"/>
                <w:sz w:val="20"/>
                <w:szCs w:val="20"/>
              </w:rPr>
              <w:br w:type="page"/>
            </w:r>
            <w:r w:rsidRPr="005F474C">
              <w:rPr>
                <w:rFonts w:cs="Arial"/>
                <w:b/>
                <w:bCs/>
                <w:sz w:val="28"/>
                <w:szCs w:val="28"/>
              </w:rPr>
              <w:t>Sylabus przedmiotu / modułu kształcenia</w:t>
            </w:r>
          </w:p>
        </w:tc>
      </w:tr>
      <w:tr w:rsidR="001E02AB" w:rsidRPr="005F474C" w:rsidTr="001E02AB">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Nazwa przedmiotu/modułu kształcenia:</w:t>
            </w:r>
            <w:r w:rsidRPr="005F474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E11DDD" w:rsidRPr="005F474C" w:rsidRDefault="00E11DDD" w:rsidP="008E6032">
            <w:pPr>
              <w:pStyle w:val="Nagwek1"/>
              <w:rPr>
                <w:b/>
              </w:rPr>
            </w:pPr>
            <w:bookmarkStart w:id="5" w:name="_Toc190346650"/>
            <w:bookmarkStart w:id="6" w:name="_Toc209981287"/>
            <w:r w:rsidRPr="005F474C">
              <w:t>Gramatyka historyczna języka polskiego 1</w:t>
            </w:r>
            <w:bookmarkEnd w:id="5"/>
            <w:bookmarkEnd w:id="6"/>
            <w:r w:rsidRPr="005F474C">
              <w:t xml:space="preserve"> </w:t>
            </w:r>
          </w:p>
        </w:tc>
      </w:tr>
      <w:tr w:rsidR="001E02AB" w:rsidRPr="00730F0B" w:rsidTr="001E02AB">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lang w:val="en-US"/>
              </w:rPr>
            </w:pPr>
            <w:proofErr w:type="spellStart"/>
            <w:r w:rsidRPr="005F474C">
              <w:rPr>
                <w:rFonts w:cs="Arial"/>
                <w:b/>
                <w:lang w:val="en-US"/>
              </w:rPr>
              <w:t>Nazwa</w:t>
            </w:r>
            <w:proofErr w:type="spellEnd"/>
            <w:r w:rsidRPr="005F474C">
              <w:rPr>
                <w:rFonts w:cs="Arial"/>
                <w:b/>
                <w:lang w:val="en-US"/>
              </w:rPr>
              <w:t xml:space="preserve"> w </w:t>
            </w:r>
            <w:proofErr w:type="spellStart"/>
            <w:r w:rsidRPr="005F474C">
              <w:rPr>
                <w:rFonts w:cs="Arial"/>
                <w:b/>
                <w:lang w:val="en-US"/>
              </w:rPr>
              <w:t>języku</w:t>
            </w:r>
            <w:proofErr w:type="spellEnd"/>
            <w:r w:rsidRPr="005F474C">
              <w:rPr>
                <w:rFonts w:cs="Arial"/>
                <w:b/>
                <w:lang w:val="en-US"/>
              </w:rPr>
              <w:t xml:space="preserve"> </w:t>
            </w:r>
            <w:proofErr w:type="spellStart"/>
            <w:r w:rsidRPr="005F474C">
              <w:rPr>
                <w:rFonts w:cs="Arial"/>
                <w:b/>
                <w:lang w:val="en-US"/>
              </w:rPr>
              <w:t>angielskim</w:t>
            </w:r>
            <w:proofErr w:type="spellEnd"/>
            <w:r w:rsidRPr="005F474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lang w:val="en-US"/>
              </w:rPr>
            </w:pPr>
            <w:r w:rsidRPr="005F474C">
              <w:rPr>
                <w:rFonts w:cs="Arial"/>
                <w:lang w:val="en-US"/>
              </w:rPr>
              <w:t>Historical grammar of Polish language 1</w:t>
            </w:r>
          </w:p>
        </w:tc>
      </w:tr>
      <w:tr w:rsidR="001E02AB" w:rsidRPr="005F474C" w:rsidTr="001E02AB">
        <w:trPr>
          <w:trHeight w:val="454"/>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Język wykładowy:</w:t>
            </w:r>
            <w:r w:rsidRPr="005F474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polski</w:t>
            </w:r>
          </w:p>
        </w:tc>
      </w:tr>
      <w:tr w:rsidR="001E02AB" w:rsidRPr="005F474C" w:rsidTr="001E02AB">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 xml:space="preserve"> filologia polska</w:t>
            </w:r>
          </w:p>
        </w:tc>
      </w:tr>
      <w:tr w:rsidR="001E02AB" w:rsidRPr="005F474C" w:rsidTr="001E02AB">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 xml:space="preserve"> Wydział Nauk Humanistycznych</w:t>
            </w:r>
          </w:p>
        </w:tc>
      </w:tr>
      <w:tr w:rsidR="001E02AB" w:rsidRPr="005F474C" w:rsidTr="001E02AB">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obowiązkowy</w:t>
            </w:r>
          </w:p>
        </w:tc>
      </w:tr>
      <w:tr w:rsidR="001E02AB" w:rsidRPr="005F474C" w:rsidTr="001E02AB">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pierwszego stopnia</w:t>
            </w:r>
          </w:p>
        </w:tc>
      </w:tr>
      <w:tr w:rsidR="001E02AB" w:rsidRPr="005F474C" w:rsidTr="001E02AB">
        <w:trPr>
          <w:trHeight w:val="454"/>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trzeci</w:t>
            </w:r>
          </w:p>
        </w:tc>
      </w:tr>
      <w:tr w:rsidR="001E02AB" w:rsidRPr="005F474C" w:rsidTr="001E02AB">
        <w:trPr>
          <w:trHeight w:val="454"/>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piąty</w:t>
            </w:r>
          </w:p>
        </w:tc>
      </w:tr>
      <w:tr w:rsidR="001E02AB" w:rsidRPr="005F474C" w:rsidTr="001E02AB">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 xml:space="preserve"> 1</w:t>
            </w:r>
          </w:p>
        </w:tc>
      </w:tr>
      <w:tr w:rsidR="001E02AB" w:rsidRPr="005F474C"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E11DDD" w:rsidRPr="005F474C" w:rsidRDefault="00730F0B" w:rsidP="001E02AB">
            <w:pPr>
              <w:autoSpaceDE w:val="0"/>
              <w:autoSpaceDN w:val="0"/>
              <w:adjustRightInd w:val="0"/>
              <w:ind w:right="170"/>
              <w:rPr>
                <w:rFonts w:cs="Arial"/>
              </w:rPr>
            </w:pPr>
            <w:r w:rsidRPr="003C0F86">
              <w:rPr>
                <w:rFonts w:cs="Arial"/>
              </w:rPr>
              <w:t xml:space="preserve">dr hab. Jarosław </w:t>
            </w:r>
            <w:proofErr w:type="spellStart"/>
            <w:r w:rsidRPr="003C0F86">
              <w:rPr>
                <w:rFonts w:cs="Arial"/>
              </w:rPr>
              <w:t>Karzarnowicz</w:t>
            </w:r>
            <w:proofErr w:type="spellEnd"/>
          </w:p>
        </w:tc>
      </w:tr>
      <w:tr w:rsidR="001E02AB" w:rsidRPr="005F474C"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E11DDD" w:rsidRPr="005F474C" w:rsidRDefault="00730F0B" w:rsidP="001E02AB">
            <w:pPr>
              <w:autoSpaceDE w:val="0"/>
              <w:autoSpaceDN w:val="0"/>
              <w:adjustRightInd w:val="0"/>
              <w:ind w:right="170"/>
              <w:rPr>
                <w:rFonts w:cs="Arial"/>
              </w:rPr>
            </w:pPr>
            <w:r w:rsidRPr="003C0F86">
              <w:rPr>
                <w:rFonts w:cs="Arial"/>
              </w:rPr>
              <w:t xml:space="preserve">dr hab. Jarosław </w:t>
            </w:r>
            <w:proofErr w:type="spellStart"/>
            <w:r w:rsidRPr="003C0F86">
              <w:rPr>
                <w:rFonts w:cs="Arial"/>
              </w:rPr>
              <w:t>Karzarnowicz</w:t>
            </w:r>
            <w:proofErr w:type="spellEnd"/>
            <w:r>
              <w:rPr>
                <w:rFonts w:cs="Arial"/>
              </w:rPr>
              <w:t xml:space="preserve">, </w:t>
            </w:r>
            <w:r w:rsidR="00E11DDD" w:rsidRPr="005F474C">
              <w:rPr>
                <w:rFonts w:cs="Arial"/>
              </w:rPr>
              <w:t>dr hab. Beata Żywicka</w:t>
            </w:r>
          </w:p>
        </w:tc>
      </w:tr>
      <w:tr w:rsidR="001E02AB" w:rsidRPr="005F474C"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Zapoznanie studentów z metodami diachronicznego opisu języka oraz z ewolucją systemu języka polskiego w ujęciu genetycznym, tj. na tle zjawisk charakterystycznych dla języków: praindoeuropejskich i prasłowiańskich; opis chronologii i konsekwencji procesów fonetycznych, fleksyjnych, słowotwórczych; przyswojenie wiedzy potrzebnej do interpretacji współczesnych faktów językowych.</w:t>
            </w:r>
          </w:p>
        </w:tc>
      </w:tr>
      <w:tr w:rsidR="001E02AB" w:rsidRPr="005F474C"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w:t>
            </w:r>
          </w:p>
        </w:tc>
        <w:tc>
          <w:tcPr>
            <w:tcW w:w="7087"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 kierunkowego</w:t>
            </w:r>
          </w:p>
        </w:tc>
      </w:tr>
      <w:tr w:rsidR="001E02AB" w:rsidRPr="005F474C"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ind w:right="170"/>
              <w:rPr>
                <w:rFonts w:cs="Arial"/>
                <w:b/>
              </w:rPr>
            </w:pPr>
          </w:p>
        </w:tc>
        <w:tc>
          <w:tcPr>
            <w:tcW w:w="7087"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pPr>
            <w:r w:rsidRPr="005F474C">
              <w:rPr>
                <w:rFonts w:cs="Arial"/>
                <w:b/>
              </w:rPr>
              <w:t>WIEDZA</w:t>
            </w:r>
            <w:r w:rsidRPr="005F474C">
              <w:t xml:space="preserve"> </w:t>
            </w:r>
          </w:p>
          <w:p w:rsidR="00E11DDD" w:rsidRPr="005F474C" w:rsidRDefault="00E11DDD" w:rsidP="004B17B9">
            <w:pPr>
              <w:autoSpaceDE w:val="0"/>
              <w:autoSpaceDN w:val="0"/>
              <w:adjustRightInd w:val="0"/>
              <w:ind w:right="170"/>
              <w:rPr>
                <w:rFonts w:cs="Arial"/>
                <w:b/>
              </w:rPr>
            </w:pPr>
            <w:r w:rsidRPr="005F474C">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ind w:right="170"/>
              <w:rPr>
                <w:rFonts w:cs="Arial"/>
                <w:b/>
              </w:rPr>
            </w:pPr>
          </w:p>
        </w:tc>
      </w:tr>
      <w:tr w:rsidR="001E02AB" w:rsidRPr="005F474C"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W</w:t>
            </w:r>
            <w:r w:rsidR="005F474C">
              <w:rPr>
                <w:rFonts w:cs="Arial"/>
              </w:rPr>
              <w:t>_</w:t>
            </w:r>
            <w:r w:rsidRPr="005F474C">
              <w:rPr>
                <w:rFonts w:cs="Arial"/>
              </w:rPr>
              <w:t>01</w:t>
            </w:r>
          </w:p>
        </w:tc>
        <w:tc>
          <w:tcPr>
            <w:tcW w:w="7087" w:type="dxa"/>
            <w:gridSpan w:val="12"/>
            <w:tcBorders>
              <w:top w:val="single" w:sz="2" w:space="0" w:color="000000"/>
              <w:left w:val="single" w:sz="6" w:space="0" w:color="auto"/>
              <w:bottom w:val="single" w:sz="2" w:space="0" w:color="000000"/>
              <w:right w:val="single" w:sz="6" w:space="0" w:color="auto"/>
            </w:tcBorders>
          </w:tcPr>
          <w:p w:rsidR="00E11DDD" w:rsidRPr="005F474C" w:rsidRDefault="00E11DDD" w:rsidP="001E02AB">
            <w:pPr>
              <w:spacing w:line="24" w:lineRule="atLeast"/>
              <w:rPr>
                <w:rFonts w:cs="Arial"/>
              </w:rPr>
            </w:pPr>
            <w:r w:rsidRPr="005F474C">
              <w:rPr>
                <w:rFonts w:cs="Arial"/>
              </w:rPr>
              <w:t>Student ma pogłębioną wiedzę o istocie, zakresie i miejscu językoznawstwa diachronicznego w lingwistyce, zna metody diachronicznego opisu języka.</w:t>
            </w:r>
          </w:p>
        </w:tc>
        <w:tc>
          <w:tcPr>
            <w:tcW w:w="189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730F0B">
            <w:pPr>
              <w:autoSpaceDE w:val="0"/>
              <w:autoSpaceDN w:val="0"/>
              <w:adjustRightInd w:val="0"/>
              <w:ind w:right="170"/>
              <w:rPr>
                <w:rFonts w:cs="Arial"/>
              </w:rPr>
            </w:pPr>
            <w:r w:rsidRPr="005F474C">
              <w:rPr>
                <w:rFonts w:cs="Arial"/>
              </w:rPr>
              <w:t>W_W01;</w:t>
            </w:r>
            <w:r w:rsidR="00730F0B">
              <w:rPr>
                <w:rFonts w:cs="Arial"/>
              </w:rPr>
              <w:t xml:space="preserve"> </w:t>
            </w:r>
            <w:r w:rsidRPr="005F474C">
              <w:rPr>
                <w:rFonts w:cs="Arial"/>
              </w:rPr>
              <w:t>W_W04</w:t>
            </w:r>
          </w:p>
        </w:tc>
      </w:tr>
      <w:tr w:rsidR="001E02AB" w:rsidRPr="005F474C"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W</w:t>
            </w:r>
            <w:r w:rsidR="005F474C">
              <w:rPr>
                <w:rFonts w:cs="Arial"/>
              </w:rPr>
              <w:t>_</w:t>
            </w:r>
            <w:r w:rsidRPr="005F474C">
              <w:rPr>
                <w:rFonts w:cs="Arial"/>
              </w:rPr>
              <w:t>02</w:t>
            </w:r>
          </w:p>
        </w:tc>
        <w:tc>
          <w:tcPr>
            <w:tcW w:w="7087" w:type="dxa"/>
            <w:gridSpan w:val="12"/>
            <w:tcBorders>
              <w:top w:val="single" w:sz="2" w:space="0" w:color="000000"/>
              <w:left w:val="single" w:sz="6" w:space="0" w:color="auto"/>
              <w:bottom w:val="single" w:sz="2" w:space="0" w:color="000000"/>
              <w:right w:val="single" w:sz="6" w:space="0" w:color="auto"/>
            </w:tcBorders>
          </w:tcPr>
          <w:p w:rsidR="00E11DDD" w:rsidRPr="005F474C" w:rsidRDefault="00E11DDD" w:rsidP="001E02AB">
            <w:pPr>
              <w:spacing w:line="24" w:lineRule="atLeast"/>
              <w:rPr>
                <w:rFonts w:cs="Arial"/>
              </w:rPr>
            </w:pPr>
            <w:r w:rsidRPr="005F474C">
              <w:rPr>
                <w:rFonts w:cs="Arial"/>
              </w:rPr>
              <w:t>Ma poszerzoną i pogłębioną wiedzę o historycznych tendencjach rozwojowych języka polskiego.</w:t>
            </w:r>
          </w:p>
        </w:tc>
        <w:tc>
          <w:tcPr>
            <w:tcW w:w="189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W_W04</w:t>
            </w:r>
          </w:p>
        </w:tc>
      </w:tr>
      <w:tr w:rsidR="001E02AB" w:rsidRPr="005F474C"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W</w:t>
            </w:r>
            <w:r w:rsidR="005F474C">
              <w:rPr>
                <w:rFonts w:cs="Arial"/>
              </w:rPr>
              <w:t>_</w:t>
            </w:r>
            <w:r w:rsidRPr="005F474C">
              <w:rPr>
                <w:rFonts w:cs="Arial"/>
              </w:rPr>
              <w:t>03</w:t>
            </w:r>
          </w:p>
        </w:tc>
        <w:tc>
          <w:tcPr>
            <w:tcW w:w="7087" w:type="dxa"/>
            <w:gridSpan w:val="12"/>
            <w:tcBorders>
              <w:top w:val="single" w:sz="2" w:space="0" w:color="000000"/>
              <w:left w:val="single" w:sz="6" w:space="0" w:color="auto"/>
              <w:bottom w:val="single" w:sz="2" w:space="0" w:color="000000"/>
              <w:right w:val="single" w:sz="6" w:space="0" w:color="auto"/>
            </w:tcBorders>
          </w:tcPr>
          <w:p w:rsidR="00E11DDD" w:rsidRPr="005F474C" w:rsidRDefault="00E11DDD" w:rsidP="001E02AB">
            <w:pPr>
              <w:spacing w:line="24" w:lineRule="atLeast"/>
              <w:rPr>
                <w:rFonts w:cs="Arial"/>
              </w:rPr>
            </w:pPr>
            <w:r w:rsidRPr="005F474C">
              <w:rPr>
                <w:rFonts w:cs="Arial"/>
              </w:rPr>
              <w:t xml:space="preserve">Zna terminologię z zakresu językoznawstwa historycznego.  </w:t>
            </w:r>
          </w:p>
        </w:tc>
        <w:tc>
          <w:tcPr>
            <w:tcW w:w="189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W_W03</w:t>
            </w:r>
          </w:p>
        </w:tc>
      </w:tr>
      <w:tr w:rsidR="001E02AB" w:rsidRPr="005F474C"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lastRenderedPageBreak/>
              <w:t>Symbol efektu</w:t>
            </w:r>
          </w:p>
        </w:tc>
        <w:tc>
          <w:tcPr>
            <w:tcW w:w="7087"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UMIEJĘTNOŚCI</w:t>
            </w:r>
          </w:p>
          <w:p w:rsidR="00E11DDD" w:rsidRPr="005F474C" w:rsidRDefault="00E11DDD" w:rsidP="001E02AB">
            <w:pPr>
              <w:autoSpaceDE w:val="0"/>
              <w:autoSpaceDN w:val="0"/>
              <w:adjustRightInd w:val="0"/>
              <w:ind w:right="170"/>
              <w:rPr>
                <w:rFonts w:cs="Arial"/>
                <w:b/>
              </w:rPr>
            </w:pPr>
            <w:r w:rsidRPr="005F474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 kierunkowego</w:t>
            </w:r>
          </w:p>
        </w:tc>
      </w:tr>
      <w:tr w:rsidR="001E02AB" w:rsidRPr="005F474C"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U</w:t>
            </w:r>
            <w:r w:rsidR="005F474C">
              <w:rPr>
                <w:rFonts w:cs="Arial"/>
              </w:rPr>
              <w:t>_</w:t>
            </w:r>
            <w:r w:rsidRPr="005F474C">
              <w:rPr>
                <w:rFonts w:cs="Arial"/>
              </w:rPr>
              <w:t>01</w:t>
            </w:r>
          </w:p>
        </w:tc>
        <w:tc>
          <w:tcPr>
            <w:tcW w:w="7087" w:type="dxa"/>
            <w:gridSpan w:val="12"/>
            <w:tcBorders>
              <w:top w:val="single" w:sz="2" w:space="0" w:color="000000"/>
              <w:left w:val="single" w:sz="6" w:space="0" w:color="auto"/>
              <w:bottom w:val="single" w:sz="2" w:space="0" w:color="000000"/>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 xml:space="preserve">Potrafi rozpoznać i nazwać różne tendencje rozwojowe  języka polskiego oraz wykorzystać terminologię z zakresu językoznawstwa diachronicznego w celu nazwania i scharakteryzowania tych zjawisk. </w:t>
            </w:r>
          </w:p>
        </w:tc>
        <w:tc>
          <w:tcPr>
            <w:tcW w:w="189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K_U02</w:t>
            </w:r>
          </w:p>
        </w:tc>
      </w:tr>
      <w:tr w:rsidR="001E02AB" w:rsidRPr="005F474C"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w:t>
            </w:r>
          </w:p>
        </w:tc>
        <w:tc>
          <w:tcPr>
            <w:tcW w:w="7087"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KOMPETENCJE SPOŁECZNE</w:t>
            </w:r>
          </w:p>
          <w:p w:rsidR="00E11DDD" w:rsidRPr="005F474C" w:rsidRDefault="00E11DDD" w:rsidP="001E02AB">
            <w:pPr>
              <w:autoSpaceDE w:val="0"/>
              <w:autoSpaceDN w:val="0"/>
              <w:adjustRightInd w:val="0"/>
              <w:ind w:right="170"/>
              <w:rPr>
                <w:rFonts w:cs="Arial"/>
                <w:b/>
              </w:rPr>
            </w:pPr>
            <w:r w:rsidRPr="005F474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 kierunkowego</w:t>
            </w:r>
          </w:p>
        </w:tc>
      </w:tr>
      <w:tr w:rsidR="001E02AB" w:rsidRPr="005F474C"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E11DDD" w:rsidRPr="005F474C" w:rsidRDefault="00E11DDD" w:rsidP="001E02AB">
            <w:pPr>
              <w:autoSpaceDE w:val="0"/>
              <w:autoSpaceDN w:val="0"/>
              <w:adjustRightInd w:val="0"/>
              <w:ind w:right="170"/>
              <w:rPr>
                <w:rFonts w:cs="Arial"/>
              </w:rPr>
            </w:pPr>
            <w:r w:rsidRPr="005F474C">
              <w:rPr>
                <w:rFonts w:cs="Arial"/>
              </w:rPr>
              <w:t>K</w:t>
            </w:r>
            <w:r w:rsidR="005F474C">
              <w:rPr>
                <w:rFonts w:cs="Arial"/>
              </w:rPr>
              <w:t>_</w:t>
            </w:r>
            <w:r w:rsidRPr="005F474C">
              <w:rPr>
                <w:rFonts w:cs="Arial"/>
              </w:rPr>
              <w:t>01</w:t>
            </w:r>
          </w:p>
        </w:tc>
        <w:tc>
          <w:tcPr>
            <w:tcW w:w="7087" w:type="dxa"/>
            <w:gridSpan w:val="12"/>
            <w:tcBorders>
              <w:top w:val="single" w:sz="2" w:space="0" w:color="000000"/>
              <w:left w:val="single" w:sz="2" w:space="0" w:color="000000"/>
              <w:bottom w:val="single" w:sz="2" w:space="0" w:color="000000"/>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Wykazuje troskę o zachowanie polskiego językowego dziedzictwa i propagowanie wzorców językowej poprawności oraz kultury osobistej. Ma świadomość znaczenia wspólnotowego dziedzictwa kulturowego dla rozumienia dawnych i współczesnych zjawisk społecznych i kulturalnych.</w:t>
            </w:r>
          </w:p>
        </w:tc>
        <w:tc>
          <w:tcPr>
            <w:tcW w:w="1898" w:type="dxa"/>
            <w:tcBorders>
              <w:top w:val="single" w:sz="2" w:space="0" w:color="000000"/>
              <w:left w:val="single" w:sz="2" w:space="0" w:color="000000"/>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K_K02; K_K03</w:t>
            </w:r>
          </w:p>
        </w:tc>
      </w:tr>
      <w:tr w:rsidR="001E02AB" w:rsidRPr="005F474C" w:rsidTr="001E02AB">
        <w:trPr>
          <w:trHeight w:val="454"/>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E11DDD" w:rsidRPr="005F474C" w:rsidRDefault="00E11DDD" w:rsidP="001E02AB">
            <w:pPr>
              <w:autoSpaceDE w:val="0"/>
              <w:autoSpaceDN w:val="0"/>
              <w:adjustRightInd w:val="0"/>
              <w:ind w:right="170"/>
              <w:rPr>
                <w:rFonts w:cs="Arial"/>
                <w:b/>
              </w:rPr>
            </w:pPr>
            <w:r w:rsidRPr="005F474C">
              <w:rPr>
                <w:rFonts w:cs="Arial"/>
              </w:rPr>
              <w:t xml:space="preserve"> wykład </w:t>
            </w:r>
          </w:p>
        </w:tc>
      </w:tr>
      <w:tr w:rsidR="001E02AB" w:rsidRPr="005F474C"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br w:type="page"/>
            </w:r>
            <w:r w:rsidRPr="005F474C">
              <w:rPr>
                <w:rFonts w:cs="Arial"/>
                <w:b/>
              </w:rPr>
              <w:t>Wymagania wstępne i dodatkowe:</w:t>
            </w:r>
          </w:p>
        </w:tc>
      </w:tr>
      <w:tr w:rsidR="001E02AB" w:rsidRPr="005F474C" w:rsidTr="001E02AB">
        <w:trPr>
          <w:trHeight w:val="320"/>
        </w:trPr>
        <w:tc>
          <w:tcPr>
            <w:tcW w:w="10433" w:type="dxa"/>
            <w:gridSpan w:val="14"/>
            <w:tcBorders>
              <w:top w:val="single" w:sz="4" w:space="0" w:color="auto"/>
              <w:left w:val="single" w:sz="6" w:space="0" w:color="auto"/>
              <w:bottom w:val="single" w:sz="4" w:space="0" w:color="auto"/>
              <w:right w:val="single" w:sz="6" w:space="0" w:color="auto"/>
            </w:tcBorders>
          </w:tcPr>
          <w:p w:rsidR="00E11DDD" w:rsidRPr="005F474C" w:rsidRDefault="00E11DDD" w:rsidP="001E02AB">
            <w:pPr>
              <w:ind w:right="170"/>
              <w:rPr>
                <w:rFonts w:cs="Arial"/>
                <w:b/>
              </w:rPr>
            </w:pPr>
            <w:r w:rsidRPr="005F474C">
              <w:rPr>
                <w:rFonts w:cs="Arial"/>
              </w:rPr>
              <w:t>Znajomość gramatyki języka polskiego</w:t>
            </w:r>
          </w:p>
        </w:tc>
      </w:tr>
      <w:tr w:rsidR="001E02AB" w:rsidRPr="005F474C"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Treści modułu kształcenia:</w:t>
            </w:r>
          </w:p>
        </w:tc>
      </w:tr>
      <w:tr w:rsidR="001E02AB" w:rsidRPr="005F474C" w:rsidTr="001E02AB">
        <w:trPr>
          <w:trHeight w:val="1787"/>
        </w:trPr>
        <w:tc>
          <w:tcPr>
            <w:tcW w:w="10433" w:type="dxa"/>
            <w:gridSpan w:val="14"/>
            <w:tcBorders>
              <w:top w:val="single" w:sz="4" w:space="0" w:color="auto"/>
              <w:left w:val="single" w:sz="6" w:space="0" w:color="auto"/>
              <w:bottom w:val="single" w:sz="6" w:space="0" w:color="auto"/>
              <w:right w:val="single" w:sz="6" w:space="0" w:color="auto"/>
            </w:tcBorders>
          </w:tcPr>
          <w:p w:rsidR="00E11DDD" w:rsidRPr="005F474C" w:rsidRDefault="00E11DDD" w:rsidP="00324B0A">
            <w:pPr>
              <w:pStyle w:val="NormalnyWeb"/>
              <w:numPr>
                <w:ilvl w:val="0"/>
                <w:numId w:val="10"/>
              </w:numPr>
              <w:spacing w:before="120" w:beforeAutospacing="0" w:after="120" w:afterAutospacing="0" w:line="276" w:lineRule="auto"/>
              <w:ind w:left="170" w:right="170" w:firstLine="0"/>
              <w:rPr>
                <w:rFonts w:ascii="Arial" w:hAnsi="Arial" w:cs="Arial"/>
                <w:sz w:val="22"/>
                <w:szCs w:val="22"/>
              </w:rPr>
            </w:pPr>
            <w:r w:rsidRPr="005F474C">
              <w:rPr>
                <w:rFonts w:ascii="Arial" w:hAnsi="Arial" w:cs="Arial"/>
                <w:sz w:val="22"/>
                <w:szCs w:val="22"/>
              </w:rPr>
              <w:t xml:space="preserve">Język polski w grupie języków słowiańskich. Co to jest pokrewieństwo językowe? Przynależność Słowian do indoeuropejskiej rodziny językowej (grupa praindoeuropejska, grupa bałtosłowiańska, grupa słowiańska, grupa lechicka). Metody badania pierwotnego zasięgu języka prasłowiańskiego. pochodzenie nazwy „Słowianie”. </w:t>
            </w:r>
          </w:p>
          <w:p w:rsidR="00E11DDD" w:rsidRPr="005F474C" w:rsidRDefault="00E11DDD" w:rsidP="00324B0A">
            <w:pPr>
              <w:pStyle w:val="NormalnyWeb"/>
              <w:numPr>
                <w:ilvl w:val="0"/>
                <w:numId w:val="10"/>
              </w:numPr>
              <w:spacing w:before="120" w:beforeAutospacing="0" w:after="120" w:afterAutospacing="0" w:line="276" w:lineRule="auto"/>
              <w:ind w:left="170" w:right="170" w:firstLine="0"/>
              <w:rPr>
                <w:rFonts w:ascii="Arial" w:hAnsi="Arial" w:cs="Arial"/>
                <w:sz w:val="22"/>
                <w:szCs w:val="22"/>
              </w:rPr>
            </w:pPr>
            <w:r w:rsidRPr="005F474C">
              <w:rPr>
                <w:rFonts w:ascii="Arial" w:hAnsi="Arial" w:cs="Arial"/>
                <w:sz w:val="22"/>
                <w:szCs w:val="22"/>
              </w:rPr>
              <w:t>Periodyzacja dziejów języka polskiego.</w:t>
            </w:r>
          </w:p>
          <w:p w:rsidR="00E11DDD" w:rsidRPr="005F474C" w:rsidRDefault="00E11DDD" w:rsidP="00324B0A">
            <w:pPr>
              <w:pStyle w:val="Akapitzlist"/>
              <w:numPr>
                <w:ilvl w:val="0"/>
                <w:numId w:val="10"/>
              </w:numPr>
              <w:spacing w:line="276" w:lineRule="auto"/>
              <w:ind w:left="170" w:right="170" w:firstLine="0"/>
              <w:rPr>
                <w:rFonts w:cs="Arial"/>
              </w:rPr>
            </w:pPr>
            <w:r w:rsidRPr="005F474C">
              <w:rPr>
                <w:rFonts w:cs="Arial"/>
              </w:rPr>
              <w:t>Struktury morfologiczne wyrazów w języku praindoeuropejskim.</w:t>
            </w:r>
          </w:p>
          <w:p w:rsidR="00E11DDD" w:rsidRPr="005F474C" w:rsidRDefault="00E11DDD" w:rsidP="00324B0A">
            <w:pPr>
              <w:pStyle w:val="Akapitzlist"/>
              <w:numPr>
                <w:ilvl w:val="0"/>
                <w:numId w:val="10"/>
              </w:numPr>
              <w:spacing w:line="276" w:lineRule="auto"/>
              <w:ind w:left="170" w:right="170" w:firstLine="0"/>
              <w:rPr>
                <w:rFonts w:cs="Arial"/>
              </w:rPr>
            </w:pPr>
            <w:r w:rsidRPr="005F474C">
              <w:rPr>
                <w:rFonts w:cs="Arial"/>
              </w:rPr>
              <w:t>Najważniejsze tendencje w rozwoju systemu wokalicznego języka polskiego.</w:t>
            </w:r>
          </w:p>
          <w:p w:rsidR="00E11DDD" w:rsidRPr="005F474C" w:rsidRDefault="00E11DDD" w:rsidP="00324B0A">
            <w:pPr>
              <w:pStyle w:val="Akapitzlist"/>
              <w:numPr>
                <w:ilvl w:val="0"/>
                <w:numId w:val="10"/>
              </w:numPr>
              <w:spacing w:line="276" w:lineRule="auto"/>
              <w:ind w:left="170" w:right="170" w:firstLine="0"/>
              <w:rPr>
                <w:rFonts w:cs="Arial"/>
              </w:rPr>
            </w:pPr>
            <w:r w:rsidRPr="005F474C">
              <w:rPr>
                <w:rFonts w:cs="Arial"/>
              </w:rPr>
              <w:t>Najważniejsze tendencje w rozwoju systemu konsonantycznego języka polskiego.</w:t>
            </w:r>
          </w:p>
          <w:p w:rsidR="00E11DDD" w:rsidRPr="005F474C" w:rsidRDefault="00E11DDD" w:rsidP="00324B0A">
            <w:pPr>
              <w:pStyle w:val="Akapitzlist"/>
              <w:numPr>
                <w:ilvl w:val="0"/>
                <w:numId w:val="10"/>
              </w:numPr>
              <w:spacing w:line="276" w:lineRule="auto"/>
              <w:ind w:left="170" w:right="170" w:firstLine="0"/>
              <w:rPr>
                <w:rFonts w:cs="Arial"/>
              </w:rPr>
            </w:pPr>
            <w:r w:rsidRPr="005F474C">
              <w:rPr>
                <w:rFonts w:cs="Arial"/>
              </w:rPr>
              <w:t>Rozwój fleksji imiennej w języku polskim (deklinacja rzeczowników, kategorie rodzaju, zanik liczby</w:t>
            </w:r>
            <w:r w:rsidRPr="005F474C">
              <w:rPr>
                <w:rFonts w:cs="Arial"/>
              </w:rPr>
              <w:br/>
              <w:t>podwójnej, odmiana przymiotnika i zaimka).</w:t>
            </w:r>
          </w:p>
          <w:p w:rsidR="00E11DDD" w:rsidRPr="005F474C" w:rsidRDefault="00E11DDD" w:rsidP="00324B0A">
            <w:pPr>
              <w:pStyle w:val="Akapitzlist"/>
              <w:numPr>
                <w:ilvl w:val="0"/>
                <w:numId w:val="10"/>
              </w:numPr>
              <w:spacing w:line="276" w:lineRule="auto"/>
              <w:ind w:left="170" w:right="170" w:firstLine="0"/>
              <w:rPr>
                <w:rFonts w:cs="Arial"/>
              </w:rPr>
            </w:pPr>
            <w:r w:rsidRPr="005F474C">
              <w:rPr>
                <w:rFonts w:cs="Arial"/>
              </w:rPr>
              <w:t>Rozwój fleksji werbalnej (koniugacje, imiesłowy).</w:t>
            </w:r>
          </w:p>
          <w:p w:rsidR="00E11DDD" w:rsidRPr="005F474C" w:rsidRDefault="00E11DDD" w:rsidP="00324B0A">
            <w:pPr>
              <w:pStyle w:val="Akapitzlist"/>
              <w:numPr>
                <w:ilvl w:val="0"/>
                <w:numId w:val="10"/>
              </w:numPr>
              <w:spacing w:line="276" w:lineRule="auto"/>
              <w:ind w:left="170" w:right="170" w:firstLine="0"/>
              <w:rPr>
                <w:rFonts w:cs="Arial"/>
              </w:rPr>
            </w:pPr>
            <w:r w:rsidRPr="005F474C">
              <w:rPr>
                <w:rFonts w:cs="Arial"/>
              </w:rPr>
              <w:t>Sposoby otwarcia sylaby: a) metateza – wyjaśnić zjawisko w nagłosie i śródgłosie wyrazów na</w:t>
            </w:r>
            <w:r w:rsidRPr="005F474C">
              <w:rPr>
                <w:rFonts w:cs="Arial"/>
              </w:rPr>
              <w:br/>
              <w:t>odpowiednio dobranych przykładach (schematy: ORT, OLT, TORT, TOLT, TERT, TELT), b)</w:t>
            </w:r>
            <w:r w:rsidRPr="005F474C">
              <w:rPr>
                <w:rFonts w:cs="Arial"/>
              </w:rPr>
              <w:br/>
              <w:t>monoftongizacja dyftongów, c) zanik końcowej spółgłoski.</w:t>
            </w:r>
          </w:p>
          <w:p w:rsidR="00E11DDD" w:rsidRPr="005F474C" w:rsidRDefault="00E11DDD" w:rsidP="00324B0A">
            <w:pPr>
              <w:pStyle w:val="Akapitzlist"/>
              <w:numPr>
                <w:ilvl w:val="0"/>
                <w:numId w:val="10"/>
              </w:numPr>
              <w:spacing w:line="276" w:lineRule="auto"/>
              <w:ind w:left="170" w:right="170" w:firstLine="0"/>
              <w:rPr>
                <w:rFonts w:cs="Arial"/>
              </w:rPr>
            </w:pPr>
            <w:r w:rsidRPr="005F474C">
              <w:rPr>
                <w:rFonts w:cs="Arial"/>
              </w:rPr>
              <w:t>Przegłos lechicki i polski  – istota i konsekwencje zjawiska; brak przegłosu, pozorny brak przegłosu, przegłos nieregularny i fałszywy.</w:t>
            </w:r>
          </w:p>
          <w:p w:rsidR="00E11DDD" w:rsidRPr="005F474C" w:rsidRDefault="00E11DDD" w:rsidP="00324B0A">
            <w:pPr>
              <w:pStyle w:val="Akapitzlist"/>
              <w:numPr>
                <w:ilvl w:val="0"/>
                <w:numId w:val="10"/>
              </w:numPr>
              <w:spacing w:line="276" w:lineRule="auto"/>
              <w:ind w:left="170" w:right="170" w:firstLine="0"/>
              <w:rPr>
                <w:rFonts w:cs="Arial"/>
              </w:rPr>
            </w:pPr>
            <w:r w:rsidRPr="005F474C">
              <w:rPr>
                <w:rFonts w:cs="Arial"/>
              </w:rPr>
              <w:t>Prasłowiańskie palatalizacje spółgłosek tylnojęzykowych (I, II, III) i IV palatalizacja polska.</w:t>
            </w:r>
            <w:r w:rsidRPr="005F474C">
              <w:rPr>
                <w:rFonts w:cs="Arial"/>
              </w:rPr>
              <w:br/>
            </w:r>
            <w:proofErr w:type="spellStart"/>
            <w:r w:rsidRPr="005F474C">
              <w:rPr>
                <w:rFonts w:cs="Arial"/>
              </w:rPr>
              <w:t>Jotacyzacja</w:t>
            </w:r>
            <w:proofErr w:type="spellEnd"/>
            <w:r w:rsidRPr="005F474C">
              <w:rPr>
                <w:rFonts w:cs="Arial"/>
              </w:rPr>
              <w:t xml:space="preserve"> jako palatalizacja szczególna (po spółgłoskach k, g, x, p, b, m, v, s, z, r, l, d, t, n). Dyspalatalizacje – istota procesu i fazy występowania.</w:t>
            </w:r>
          </w:p>
          <w:p w:rsidR="00E11DDD" w:rsidRPr="00324B0A" w:rsidRDefault="00E11DDD" w:rsidP="00324B0A">
            <w:pPr>
              <w:pStyle w:val="Akapitzlist"/>
              <w:numPr>
                <w:ilvl w:val="0"/>
                <w:numId w:val="10"/>
              </w:numPr>
              <w:spacing w:line="276" w:lineRule="auto"/>
              <w:ind w:left="170" w:right="170" w:firstLine="0"/>
              <w:rPr>
                <w:rFonts w:cs="Arial"/>
              </w:rPr>
            </w:pPr>
            <w:r w:rsidRPr="005F474C">
              <w:rPr>
                <w:rFonts w:cs="Arial"/>
              </w:rPr>
              <w:t>Źródła iloczasu w języku polskim. Losy samogłosek długich. Kontrakcja. Powstanie nowych</w:t>
            </w:r>
            <w:r w:rsidRPr="005F474C">
              <w:rPr>
                <w:rFonts w:cs="Arial"/>
              </w:rPr>
              <w:br/>
              <w:t>fonemów spółgłoskowych.</w:t>
            </w:r>
          </w:p>
        </w:tc>
      </w:tr>
      <w:tr w:rsidR="001E02AB" w:rsidRPr="005F474C"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Literatura podstawowa:</w:t>
            </w:r>
          </w:p>
        </w:tc>
      </w:tr>
      <w:tr w:rsidR="001E02AB" w:rsidRPr="005F474C" w:rsidTr="001E02AB">
        <w:trPr>
          <w:trHeight w:val="1132"/>
        </w:trPr>
        <w:tc>
          <w:tcPr>
            <w:tcW w:w="10433" w:type="dxa"/>
            <w:gridSpan w:val="14"/>
            <w:tcBorders>
              <w:top w:val="single" w:sz="4" w:space="0" w:color="auto"/>
              <w:left w:val="single" w:sz="6" w:space="0" w:color="auto"/>
              <w:bottom w:val="single" w:sz="4" w:space="0" w:color="auto"/>
              <w:right w:val="single" w:sz="6" w:space="0" w:color="auto"/>
            </w:tcBorders>
          </w:tcPr>
          <w:p w:rsidR="00E11DDD" w:rsidRPr="005F474C" w:rsidRDefault="00E11DDD" w:rsidP="00D85484">
            <w:pPr>
              <w:pStyle w:val="Akapitzlist"/>
              <w:numPr>
                <w:ilvl w:val="0"/>
                <w:numId w:val="6"/>
              </w:numPr>
              <w:spacing w:before="0" w:after="0" w:line="276" w:lineRule="auto"/>
              <w:ind w:left="170" w:firstLine="0"/>
              <w:contextualSpacing w:val="0"/>
              <w:rPr>
                <w:rFonts w:cs="Arial"/>
              </w:rPr>
            </w:pPr>
            <w:r w:rsidRPr="005F474C">
              <w:rPr>
                <w:rFonts w:cs="Arial"/>
              </w:rPr>
              <w:lastRenderedPageBreak/>
              <w:t xml:space="preserve">Stanisław Borawski, 2000, </w:t>
            </w:r>
            <w:r w:rsidRPr="005F474C">
              <w:rPr>
                <w:rFonts w:cs="Arial"/>
                <w:i/>
              </w:rPr>
              <w:t>Wprowadzenie do historii języka polskiego</w:t>
            </w:r>
            <w:r w:rsidRPr="005F474C">
              <w:rPr>
                <w:rFonts w:cs="Arial"/>
              </w:rPr>
              <w:t>, Warszawa.</w:t>
            </w:r>
          </w:p>
          <w:p w:rsidR="00E11DDD" w:rsidRPr="005F474C" w:rsidRDefault="00E11DDD" w:rsidP="00D85484">
            <w:pPr>
              <w:pStyle w:val="Akapitzlist"/>
              <w:numPr>
                <w:ilvl w:val="0"/>
                <w:numId w:val="6"/>
              </w:numPr>
              <w:spacing w:before="0" w:after="0" w:line="276" w:lineRule="auto"/>
              <w:ind w:left="170" w:firstLine="0"/>
              <w:contextualSpacing w:val="0"/>
              <w:rPr>
                <w:rFonts w:cs="Arial"/>
              </w:rPr>
            </w:pPr>
            <w:r w:rsidRPr="005F474C">
              <w:rPr>
                <w:rFonts w:cs="Arial"/>
              </w:rPr>
              <w:t xml:space="preserve">Danuta Buttler, 1978, </w:t>
            </w:r>
            <w:r w:rsidRPr="005F474C">
              <w:rPr>
                <w:rFonts w:cs="Arial"/>
                <w:i/>
              </w:rPr>
              <w:t>Rozwój semantyczny wyrazów polskich</w:t>
            </w:r>
            <w:r w:rsidRPr="005F474C">
              <w:rPr>
                <w:rFonts w:cs="Arial"/>
              </w:rPr>
              <w:t>, Warszawa.</w:t>
            </w:r>
          </w:p>
          <w:p w:rsidR="00E11DDD" w:rsidRPr="005F474C" w:rsidRDefault="00E11DDD" w:rsidP="00D85484">
            <w:pPr>
              <w:pStyle w:val="Akapitzlist"/>
              <w:numPr>
                <w:ilvl w:val="0"/>
                <w:numId w:val="6"/>
              </w:numPr>
              <w:spacing w:before="0" w:after="0" w:line="276" w:lineRule="auto"/>
              <w:ind w:left="170" w:firstLine="0"/>
              <w:contextualSpacing w:val="0"/>
              <w:rPr>
                <w:rFonts w:cs="Arial"/>
              </w:rPr>
            </w:pPr>
            <w:r w:rsidRPr="005F474C">
              <w:rPr>
                <w:rFonts w:cs="Arial"/>
              </w:rPr>
              <w:t>Krystyna Długosz-</w:t>
            </w:r>
            <w:proofErr w:type="spellStart"/>
            <w:r w:rsidRPr="005F474C">
              <w:rPr>
                <w:rFonts w:cs="Arial"/>
              </w:rPr>
              <w:t>Kurczabowa</w:t>
            </w:r>
            <w:proofErr w:type="spellEnd"/>
            <w:r w:rsidRPr="005F474C">
              <w:rPr>
                <w:rFonts w:cs="Arial"/>
              </w:rPr>
              <w:t xml:space="preserve">, Stanisław Dubisz, 2001, </w:t>
            </w:r>
            <w:r w:rsidRPr="005F474C">
              <w:rPr>
                <w:rFonts w:cs="Arial"/>
                <w:i/>
              </w:rPr>
              <w:t xml:space="preserve">Gramatyka historyczna języka polskiego, </w:t>
            </w:r>
            <w:r w:rsidRPr="005F474C">
              <w:rPr>
                <w:rFonts w:cs="Arial"/>
              </w:rPr>
              <w:t>Warszawa.</w:t>
            </w:r>
          </w:p>
          <w:p w:rsidR="00E11DDD" w:rsidRPr="005F474C" w:rsidRDefault="00E11DDD" w:rsidP="00D85484">
            <w:pPr>
              <w:pStyle w:val="Akapitzlist"/>
              <w:numPr>
                <w:ilvl w:val="0"/>
                <w:numId w:val="6"/>
              </w:numPr>
              <w:spacing w:before="0" w:after="0" w:line="276" w:lineRule="auto"/>
              <w:ind w:left="170" w:firstLine="0"/>
              <w:contextualSpacing w:val="0"/>
              <w:rPr>
                <w:rFonts w:cs="Arial"/>
              </w:rPr>
            </w:pPr>
            <w:r w:rsidRPr="005F474C">
              <w:rPr>
                <w:rFonts w:cs="Arial"/>
              </w:rPr>
              <w:t xml:space="preserve">Zenon Klemensiewicz, Tadeusz Lehr-Spławiński, Stanisław Urbańczyk, 1981, </w:t>
            </w:r>
            <w:r w:rsidRPr="005F474C">
              <w:rPr>
                <w:rFonts w:cs="Arial"/>
                <w:i/>
              </w:rPr>
              <w:t>Gramatyka historyczna języka polskiego</w:t>
            </w:r>
            <w:r w:rsidRPr="005F474C">
              <w:rPr>
                <w:rFonts w:cs="Arial"/>
              </w:rPr>
              <w:t>, Warszawa.</w:t>
            </w:r>
          </w:p>
          <w:p w:rsidR="00E11DDD" w:rsidRPr="005F474C" w:rsidRDefault="00E11DDD" w:rsidP="00D85484">
            <w:pPr>
              <w:pStyle w:val="Akapitzlist"/>
              <w:numPr>
                <w:ilvl w:val="0"/>
                <w:numId w:val="6"/>
              </w:numPr>
              <w:spacing w:before="0" w:after="0" w:line="276" w:lineRule="auto"/>
              <w:ind w:left="170" w:firstLine="0"/>
              <w:contextualSpacing w:val="0"/>
              <w:rPr>
                <w:rFonts w:cs="Arial"/>
              </w:rPr>
            </w:pPr>
            <w:r w:rsidRPr="005F474C">
              <w:rPr>
                <w:rFonts w:cs="Arial"/>
              </w:rPr>
              <w:t xml:space="preserve">Leszek Moszyński, 2012, </w:t>
            </w:r>
            <w:r w:rsidRPr="005F474C">
              <w:rPr>
                <w:rFonts w:cs="Arial"/>
                <w:i/>
              </w:rPr>
              <w:t>Wstęp do filologii słowiańskiej</w:t>
            </w:r>
            <w:r w:rsidRPr="005F474C">
              <w:rPr>
                <w:rFonts w:cs="Arial"/>
              </w:rPr>
              <w:t>, (rozdz. IV. Język prasłowiański), Warszawa.</w:t>
            </w:r>
          </w:p>
          <w:p w:rsidR="00E11DDD" w:rsidRPr="005F474C" w:rsidRDefault="00E11DDD" w:rsidP="00D85484">
            <w:pPr>
              <w:pStyle w:val="Akapitzlist"/>
              <w:numPr>
                <w:ilvl w:val="0"/>
                <w:numId w:val="6"/>
              </w:numPr>
              <w:spacing w:before="0" w:after="0" w:line="276" w:lineRule="auto"/>
              <w:ind w:left="170" w:firstLine="0"/>
              <w:contextualSpacing w:val="0"/>
              <w:rPr>
                <w:rFonts w:cs="Arial"/>
              </w:rPr>
            </w:pPr>
            <w:r w:rsidRPr="005F474C">
              <w:rPr>
                <w:rFonts w:cs="Arial"/>
              </w:rPr>
              <w:t xml:space="preserve">Stanisław Rospond, 2023, </w:t>
            </w:r>
            <w:r w:rsidRPr="005F474C">
              <w:rPr>
                <w:rFonts w:cs="Arial"/>
                <w:i/>
              </w:rPr>
              <w:t>Gramatyka historyczna języka polskiego</w:t>
            </w:r>
            <w:r w:rsidRPr="005F474C">
              <w:rPr>
                <w:rFonts w:cs="Arial"/>
              </w:rPr>
              <w:t>, Warszawa.</w:t>
            </w:r>
          </w:p>
          <w:p w:rsidR="00E11DDD" w:rsidRPr="005F474C" w:rsidRDefault="00E11DDD" w:rsidP="00D85484">
            <w:pPr>
              <w:pStyle w:val="Akapitzlist"/>
              <w:numPr>
                <w:ilvl w:val="0"/>
                <w:numId w:val="6"/>
              </w:numPr>
              <w:spacing w:before="0" w:after="0" w:line="276" w:lineRule="auto"/>
              <w:ind w:left="170" w:firstLine="0"/>
              <w:contextualSpacing w:val="0"/>
              <w:rPr>
                <w:rFonts w:cs="Arial"/>
              </w:rPr>
            </w:pPr>
            <w:r w:rsidRPr="005F474C">
              <w:rPr>
                <w:rFonts w:cs="Arial"/>
              </w:rPr>
              <w:t xml:space="preserve">Bogdan Walczak, 1999, </w:t>
            </w:r>
            <w:r w:rsidRPr="005F474C">
              <w:rPr>
                <w:rFonts w:cs="Arial"/>
                <w:i/>
              </w:rPr>
              <w:t>Zarys dziejów języka polskiego</w:t>
            </w:r>
            <w:r w:rsidRPr="005F474C">
              <w:rPr>
                <w:rFonts w:cs="Arial"/>
              </w:rPr>
              <w:t>, Wrocław.</w:t>
            </w:r>
          </w:p>
          <w:p w:rsidR="00E11DDD" w:rsidRPr="005F474C" w:rsidRDefault="00E11DDD" w:rsidP="001E02AB">
            <w:pPr>
              <w:pStyle w:val="Akapitzlist"/>
              <w:spacing w:before="0" w:after="0" w:line="24" w:lineRule="atLeast"/>
              <w:ind w:left="170"/>
              <w:contextualSpacing w:val="0"/>
              <w:rPr>
                <w:rFonts w:cs="Arial"/>
                <w:b/>
              </w:rPr>
            </w:pPr>
          </w:p>
        </w:tc>
      </w:tr>
      <w:tr w:rsidR="001E02AB" w:rsidRPr="005F474C"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Literatura dodatkowa:</w:t>
            </w:r>
          </w:p>
        </w:tc>
      </w:tr>
      <w:tr w:rsidR="001E02AB" w:rsidRPr="005F474C" w:rsidTr="001E02AB">
        <w:trPr>
          <w:trHeight w:val="573"/>
        </w:trPr>
        <w:tc>
          <w:tcPr>
            <w:tcW w:w="10433" w:type="dxa"/>
            <w:gridSpan w:val="14"/>
            <w:tcBorders>
              <w:top w:val="single" w:sz="4" w:space="0" w:color="auto"/>
              <w:left w:val="single" w:sz="6" w:space="0" w:color="auto"/>
              <w:bottom w:val="single" w:sz="4" w:space="0" w:color="auto"/>
              <w:right w:val="single" w:sz="6" w:space="0" w:color="auto"/>
            </w:tcBorders>
          </w:tcPr>
          <w:p w:rsidR="00E11DDD" w:rsidRPr="005F474C" w:rsidRDefault="00E11DDD" w:rsidP="00D85484">
            <w:pPr>
              <w:pStyle w:val="Akapitzlist"/>
              <w:numPr>
                <w:ilvl w:val="0"/>
                <w:numId w:val="7"/>
              </w:numPr>
              <w:spacing w:line="24" w:lineRule="atLeast"/>
              <w:ind w:left="170" w:firstLine="0"/>
              <w:contextualSpacing w:val="0"/>
              <w:rPr>
                <w:rFonts w:cs="Arial"/>
              </w:rPr>
            </w:pPr>
            <w:r w:rsidRPr="005F474C">
              <w:rPr>
                <w:rFonts w:cs="Arial"/>
              </w:rPr>
              <w:t>Krystyna Długosz-</w:t>
            </w:r>
            <w:proofErr w:type="spellStart"/>
            <w:r w:rsidRPr="005F474C">
              <w:rPr>
                <w:rFonts w:cs="Arial"/>
              </w:rPr>
              <w:t>Kurczabowa</w:t>
            </w:r>
            <w:proofErr w:type="spellEnd"/>
            <w:r w:rsidRPr="005F474C">
              <w:rPr>
                <w:rFonts w:cs="Arial"/>
              </w:rPr>
              <w:t>, Stanisław Dubisz, 2006,</w:t>
            </w:r>
            <w:r w:rsidRPr="005F474C">
              <w:rPr>
                <w:rFonts w:cs="Arial"/>
                <w:i/>
              </w:rPr>
              <w:t xml:space="preserve"> Gramatyka historyczna języka polskiego</w:t>
            </w:r>
            <w:r w:rsidRPr="005F474C">
              <w:rPr>
                <w:rFonts w:cs="Arial"/>
              </w:rPr>
              <w:t xml:space="preserve"> </w:t>
            </w:r>
            <w:r w:rsidRPr="005F474C">
              <w:rPr>
                <w:rFonts w:cs="Arial"/>
                <w:i/>
              </w:rPr>
              <w:t>w testach, ćwiczeniach i tematach egzaminacyjnych</w:t>
            </w:r>
            <w:r w:rsidRPr="005F474C">
              <w:rPr>
                <w:rFonts w:cs="Arial"/>
              </w:rPr>
              <w:t>, Warszawa.</w:t>
            </w:r>
          </w:p>
          <w:p w:rsidR="00E11DDD" w:rsidRPr="005F474C" w:rsidRDefault="00E11DDD" w:rsidP="00D85484">
            <w:pPr>
              <w:pStyle w:val="Akapitzlist"/>
              <w:numPr>
                <w:ilvl w:val="0"/>
                <w:numId w:val="7"/>
              </w:numPr>
              <w:spacing w:line="24" w:lineRule="atLeast"/>
              <w:ind w:left="170" w:firstLine="0"/>
              <w:contextualSpacing w:val="0"/>
              <w:rPr>
                <w:rFonts w:cs="Arial"/>
              </w:rPr>
            </w:pPr>
            <w:r w:rsidRPr="005F474C">
              <w:rPr>
                <w:rFonts w:cs="Arial"/>
              </w:rPr>
              <w:t xml:space="preserve">Witold Taszycki (oprac.), 1975, </w:t>
            </w:r>
            <w:r w:rsidRPr="005F474C">
              <w:rPr>
                <w:rFonts w:cs="Arial"/>
                <w:i/>
              </w:rPr>
              <w:t>Najdawniejsze zabytki języka polskiego</w:t>
            </w:r>
            <w:r w:rsidRPr="005F474C">
              <w:rPr>
                <w:rFonts w:cs="Arial"/>
              </w:rPr>
              <w:t>, Wrocław  (wybór według</w:t>
            </w:r>
            <w:r w:rsidRPr="005F474C">
              <w:rPr>
                <w:rFonts w:cs="Arial"/>
              </w:rPr>
              <w:br/>
              <w:t>wskazań wykładowcy).</w:t>
            </w:r>
          </w:p>
          <w:p w:rsidR="00E11DDD" w:rsidRPr="005F474C" w:rsidRDefault="00E11DDD" w:rsidP="00D85484">
            <w:pPr>
              <w:pStyle w:val="Akapitzlist"/>
              <w:numPr>
                <w:ilvl w:val="0"/>
                <w:numId w:val="7"/>
              </w:numPr>
              <w:spacing w:line="24" w:lineRule="atLeast"/>
              <w:ind w:left="170" w:firstLine="0"/>
              <w:contextualSpacing w:val="0"/>
              <w:rPr>
                <w:rFonts w:cs="Arial"/>
              </w:rPr>
            </w:pPr>
            <w:r w:rsidRPr="005F474C">
              <w:rPr>
                <w:rFonts w:cs="Arial"/>
              </w:rPr>
              <w:t xml:space="preserve">Wojciech Rzepka, Wiesław Wydra, 2004, </w:t>
            </w:r>
            <w:r w:rsidRPr="005F474C">
              <w:rPr>
                <w:rFonts w:cs="Arial"/>
                <w:i/>
              </w:rPr>
              <w:t>Chrestomatia staropolska</w:t>
            </w:r>
            <w:r w:rsidRPr="005F474C">
              <w:rPr>
                <w:rFonts w:cs="Arial"/>
              </w:rPr>
              <w:t>, Kraków.</w:t>
            </w:r>
          </w:p>
          <w:p w:rsidR="00E11DDD" w:rsidRPr="005F474C" w:rsidRDefault="00E11DDD" w:rsidP="00D85484">
            <w:pPr>
              <w:pStyle w:val="Akapitzlist"/>
              <w:numPr>
                <w:ilvl w:val="0"/>
                <w:numId w:val="7"/>
              </w:numPr>
              <w:spacing w:line="24" w:lineRule="atLeast"/>
              <w:ind w:left="170" w:firstLine="0"/>
              <w:contextualSpacing w:val="0"/>
              <w:rPr>
                <w:rFonts w:cs="Arial"/>
              </w:rPr>
            </w:pPr>
            <w:r w:rsidRPr="005F474C">
              <w:rPr>
                <w:rFonts w:cs="Arial"/>
              </w:rPr>
              <w:t xml:space="preserve">Bronisław Wieczorkiewicz, Roxana </w:t>
            </w:r>
            <w:proofErr w:type="spellStart"/>
            <w:r w:rsidRPr="005F474C">
              <w:rPr>
                <w:rFonts w:cs="Arial"/>
              </w:rPr>
              <w:t>Sinielnikoff</w:t>
            </w:r>
            <w:proofErr w:type="spellEnd"/>
            <w:r w:rsidRPr="005F474C">
              <w:rPr>
                <w:rFonts w:cs="Arial"/>
              </w:rPr>
              <w:t xml:space="preserve">, 1959 lub 1965, </w:t>
            </w:r>
            <w:r w:rsidRPr="005F474C">
              <w:rPr>
                <w:rFonts w:cs="Arial"/>
                <w:i/>
              </w:rPr>
              <w:t xml:space="preserve">Elementy gramatyki historycznej języka polskiego z ćwiczeniami, </w:t>
            </w:r>
            <w:r w:rsidRPr="005F474C">
              <w:rPr>
                <w:rFonts w:cs="Arial"/>
              </w:rPr>
              <w:t>Warszawa.</w:t>
            </w:r>
          </w:p>
          <w:p w:rsidR="00E11DDD" w:rsidRPr="005F474C" w:rsidRDefault="00E11DDD" w:rsidP="00D85484">
            <w:pPr>
              <w:pStyle w:val="Akapitzlist"/>
              <w:numPr>
                <w:ilvl w:val="0"/>
                <w:numId w:val="7"/>
              </w:numPr>
              <w:spacing w:line="24" w:lineRule="atLeast"/>
              <w:ind w:left="170" w:firstLine="0"/>
              <w:contextualSpacing w:val="0"/>
              <w:rPr>
                <w:rFonts w:cs="Arial"/>
              </w:rPr>
            </w:pPr>
            <w:r w:rsidRPr="005F474C">
              <w:rPr>
                <w:rFonts w:cs="Arial"/>
              </w:rPr>
              <w:t xml:space="preserve">Władysław Kuraszkiewicz, 1972, </w:t>
            </w:r>
            <w:r w:rsidRPr="005F474C">
              <w:rPr>
                <w:rFonts w:cs="Arial"/>
                <w:i/>
              </w:rPr>
              <w:t>Gramatyka historyczna języka polskiego</w:t>
            </w:r>
            <w:r w:rsidRPr="005F474C">
              <w:rPr>
                <w:rFonts w:cs="Arial"/>
              </w:rPr>
              <w:t>, Warszawa.</w:t>
            </w:r>
          </w:p>
          <w:p w:rsidR="00E11DDD" w:rsidRPr="005F474C" w:rsidRDefault="00E11DDD" w:rsidP="00D85484">
            <w:pPr>
              <w:pStyle w:val="Akapitzlist"/>
              <w:numPr>
                <w:ilvl w:val="0"/>
                <w:numId w:val="7"/>
              </w:numPr>
              <w:spacing w:line="24" w:lineRule="atLeast"/>
              <w:ind w:left="170" w:firstLine="0"/>
              <w:contextualSpacing w:val="0"/>
              <w:rPr>
                <w:rFonts w:cs="Arial"/>
              </w:rPr>
            </w:pPr>
            <w:r w:rsidRPr="005F474C">
              <w:rPr>
                <w:rFonts w:cs="Arial"/>
              </w:rPr>
              <w:t xml:space="preserve">Janusz </w:t>
            </w:r>
            <w:proofErr w:type="spellStart"/>
            <w:r w:rsidRPr="005F474C">
              <w:rPr>
                <w:rFonts w:cs="Arial"/>
              </w:rPr>
              <w:t>Strutyński</w:t>
            </w:r>
            <w:proofErr w:type="spellEnd"/>
            <w:r w:rsidRPr="005F474C">
              <w:rPr>
                <w:rFonts w:cs="Arial"/>
              </w:rPr>
              <w:t xml:space="preserve">, </w:t>
            </w:r>
            <w:r w:rsidRPr="005F474C">
              <w:rPr>
                <w:rFonts w:cs="Arial"/>
                <w:i/>
              </w:rPr>
              <w:t>Elementy gramatyki historycznej języka polskiego,</w:t>
            </w:r>
            <w:r w:rsidRPr="005F474C">
              <w:rPr>
                <w:rFonts w:cs="Arial"/>
              </w:rPr>
              <w:t xml:space="preserve"> Kraków 1999.</w:t>
            </w:r>
          </w:p>
        </w:tc>
      </w:tr>
      <w:tr w:rsidR="001E02AB" w:rsidRPr="005F474C"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Planowane formy/działania/metody dydaktyczne:</w:t>
            </w:r>
          </w:p>
        </w:tc>
      </w:tr>
      <w:tr w:rsidR="001E02AB" w:rsidRPr="005F474C" w:rsidTr="001E02AB">
        <w:trPr>
          <w:trHeight w:val="674"/>
        </w:trPr>
        <w:tc>
          <w:tcPr>
            <w:tcW w:w="10433" w:type="dxa"/>
            <w:gridSpan w:val="14"/>
            <w:tcBorders>
              <w:top w:val="single" w:sz="4" w:space="0" w:color="auto"/>
              <w:left w:val="single" w:sz="6" w:space="0" w:color="auto"/>
              <w:bottom w:val="nil"/>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Wykład wspomagany prezentacją multimedialną.</w:t>
            </w:r>
          </w:p>
        </w:tc>
      </w:tr>
      <w:tr w:rsidR="001E02AB" w:rsidRPr="005F474C"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Sposoby weryfikacji efektów uczenia się osiąganych przez studenta:</w:t>
            </w:r>
          </w:p>
        </w:tc>
      </w:tr>
      <w:tr w:rsidR="001E02AB" w:rsidRPr="005F474C" w:rsidTr="001E02AB">
        <w:trPr>
          <w:trHeight w:val="454"/>
        </w:trPr>
        <w:tc>
          <w:tcPr>
            <w:tcW w:w="2157"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 xml:space="preserve">Symbol efektu </w:t>
            </w:r>
          </w:p>
        </w:tc>
        <w:tc>
          <w:tcPr>
            <w:tcW w:w="8276"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Metody weryfikacji efektów uczenia się</w:t>
            </w:r>
          </w:p>
        </w:tc>
      </w:tr>
      <w:tr w:rsidR="001E02AB" w:rsidRPr="005F474C" w:rsidTr="001E02AB">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E11DDD" w:rsidRPr="005F474C" w:rsidRDefault="00E11DDD" w:rsidP="001E02AB">
            <w:pPr>
              <w:autoSpaceDE w:val="0"/>
              <w:autoSpaceDN w:val="0"/>
              <w:adjustRightInd w:val="0"/>
              <w:ind w:right="170"/>
              <w:rPr>
                <w:rFonts w:cs="Arial"/>
              </w:rPr>
            </w:pPr>
            <w:r w:rsidRPr="005F474C">
              <w:rPr>
                <w:rFonts w:cs="Arial"/>
              </w:rPr>
              <w:t>W</w:t>
            </w:r>
            <w:r w:rsidR="005F474C">
              <w:rPr>
                <w:rFonts w:cs="Arial"/>
              </w:rPr>
              <w:t xml:space="preserve">_01, </w:t>
            </w:r>
            <w:r w:rsidRPr="005F474C">
              <w:rPr>
                <w:rFonts w:cs="Arial"/>
              </w:rPr>
              <w:t>W</w:t>
            </w:r>
            <w:r w:rsidR="005F474C">
              <w:rPr>
                <w:rFonts w:cs="Arial"/>
              </w:rPr>
              <w:t>_02</w:t>
            </w:r>
            <w:r w:rsidRPr="005F474C">
              <w:rPr>
                <w:rFonts w:cs="Arial"/>
              </w:rPr>
              <w:t>;</w:t>
            </w:r>
          </w:p>
          <w:p w:rsidR="00E11DDD" w:rsidRPr="005F474C" w:rsidRDefault="00E11DDD" w:rsidP="001E02AB">
            <w:pPr>
              <w:autoSpaceDE w:val="0"/>
              <w:autoSpaceDN w:val="0"/>
              <w:adjustRightInd w:val="0"/>
              <w:ind w:right="170"/>
              <w:rPr>
                <w:rFonts w:cs="Arial"/>
                <w:b/>
              </w:rPr>
            </w:pPr>
            <w:r w:rsidRPr="005F474C">
              <w:rPr>
                <w:rFonts w:cs="Arial"/>
              </w:rPr>
              <w:t>W</w:t>
            </w:r>
            <w:r w:rsidR="005F474C">
              <w:rPr>
                <w:rFonts w:cs="Arial"/>
              </w:rPr>
              <w:t>_03</w:t>
            </w:r>
          </w:p>
        </w:tc>
        <w:tc>
          <w:tcPr>
            <w:tcW w:w="8276" w:type="dxa"/>
            <w:gridSpan w:val="12"/>
            <w:tcBorders>
              <w:top w:val="single" w:sz="4" w:space="0" w:color="auto"/>
              <w:left w:val="single" w:sz="4" w:space="0" w:color="auto"/>
              <w:bottom w:val="single" w:sz="4" w:space="0" w:color="auto"/>
              <w:right w:val="single" w:sz="4" w:space="0" w:color="auto"/>
            </w:tcBorders>
          </w:tcPr>
          <w:p w:rsidR="00E11DDD" w:rsidRPr="005F474C" w:rsidRDefault="00E11DDD" w:rsidP="001E02AB">
            <w:pPr>
              <w:autoSpaceDE w:val="0"/>
              <w:autoSpaceDN w:val="0"/>
              <w:adjustRightInd w:val="0"/>
              <w:ind w:right="170"/>
              <w:rPr>
                <w:rFonts w:cs="Arial"/>
              </w:rPr>
            </w:pPr>
            <w:r w:rsidRPr="005F474C">
              <w:rPr>
                <w:rFonts w:eastAsia="Times New Roman" w:cs="Arial"/>
              </w:rPr>
              <w:t>Efekty z wiedzy będą weryfikowane na podstawie pisemnych odpowiedzi udzielonych na pytania sprawdzające podczas egzaminu kontrolującego stopień opanowania przez studentów materiału wykładowego oraz wskazanych przez wykładowcę pozycji z literatury przedmiotu (test zawierający pytania o charakterze otwartym i zamkniętym).</w:t>
            </w:r>
          </w:p>
        </w:tc>
      </w:tr>
      <w:tr w:rsidR="001E02AB" w:rsidRPr="005F474C" w:rsidTr="001E02AB">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E11DDD" w:rsidRPr="005F474C" w:rsidRDefault="00E11DDD" w:rsidP="001E02AB">
            <w:pPr>
              <w:autoSpaceDE w:val="0"/>
              <w:autoSpaceDN w:val="0"/>
              <w:adjustRightInd w:val="0"/>
              <w:ind w:right="170"/>
              <w:rPr>
                <w:rFonts w:cs="Arial"/>
                <w:b/>
              </w:rPr>
            </w:pPr>
            <w:r w:rsidRPr="005F474C">
              <w:rPr>
                <w:rFonts w:cs="Arial"/>
              </w:rPr>
              <w:t>U</w:t>
            </w:r>
            <w:r w:rsidR="005F474C">
              <w:rPr>
                <w:rFonts w:cs="Arial"/>
              </w:rPr>
              <w:t>_</w:t>
            </w:r>
            <w:r w:rsidRPr="005F474C">
              <w:rPr>
                <w:rFonts w:cs="Arial"/>
              </w:rPr>
              <w:t>0</w:t>
            </w:r>
            <w:r w:rsidR="005F474C">
              <w:rPr>
                <w:rFonts w:cs="Arial"/>
              </w:rPr>
              <w:t>1</w:t>
            </w:r>
          </w:p>
        </w:tc>
        <w:tc>
          <w:tcPr>
            <w:tcW w:w="8276" w:type="dxa"/>
            <w:gridSpan w:val="12"/>
            <w:tcBorders>
              <w:top w:val="single" w:sz="4" w:space="0" w:color="auto"/>
              <w:left w:val="single" w:sz="4" w:space="0" w:color="auto"/>
              <w:bottom w:val="single" w:sz="4" w:space="0" w:color="auto"/>
              <w:right w:val="single" w:sz="4" w:space="0" w:color="auto"/>
            </w:tcBorders>
          </w:tcPr>
          <w:p w:rsidR="00E11DDD" w:rsidRPr="005F474C" w:rsidRDefault="00E11DDD" w:rsidP="001E02AB">
            <w:pPr>
              <w:autoSpaceDE w:val="0"/>
              <w:autoSpaceDN w:val="0"/>
              <w:adjustRightInd w:val="0"/>
              <w:ind w:right="170"/>
              <w:rPr>
                <w:rFonts w:cs="Arial"/>
              </w:rPr>
            </w:pPr>
            <w:r w:rsidRPr="005F474C">
              <w:rPr>
                <w:rFonts w:eastAsia="Times New Roman" w:cs="Arial"/>
              </w:rPr>
              <w:t>Efekty z umiejętności będą weryfikowane poprzez przygotowanie prezentacji na zadany temat o charakterze problemowym, poddany pod dyskusję na wykładzie w aspekcie omawianej tematyki.</w:t>
            </w:r>
          </w:p>
        </w:tc>
      </w:tr>
      <w:tr w:rsidR="001E02AB" w:rsidRPr="005F474C" w:rsidTr="001E02AB">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E11DDD" w:rsidRPr="005F474C" w:rsidRDefault="005F474C" w:rsidP="001E02AB">
            <w:pPr>
              <w:autoSpaceDE w:val="0"/>
              <w:autoSpaceDN w:val="0"/>
              <w:adjustRightInd w:val="0"/>
              <w:ind w:right="170"/>
              <w:rPr>
                <w:rFonts w:cs="Arial"/>
              </w:rPr>
            </w:pPr>
            <w:r>
              <w:rPr>
                <w:rFonts w:cs="Arial"/>
              </w:rPr>
              <w:t>K_01</w:t>
            </w:r>
          </w:p>
        </w:tc>
        <w:tc>
          <w:tcPr>
            <w:tcW w:w="8276" w:type="dxa"/>
            <w:gridSpan w:val="12"/>
            <w:tcBorders>
              <w:top w:val="single" w:sz="4" w:space="0" w:color="auto"/>
              <w:left w:val="single" w:sz="4" w:space="0" w:color="auto"/>
              <w:bottom w:val="single" w:sz="4" w:space="0" w:color="auto"/>
              <w:right w:val="single" w:sz="4" w:space="0" w:color="auto"/>
            </w:tcBorders>
          </w:tcPr>
          <w:p w:rsidR="00E11DDD" w:rsidRPr="005F474C" w:rsidRDefault="00E11DDD" w:rsidP="001E02AB">
            <w:pPr>
              <w:autoSpaceDE w:val="0"/>
              <w:autoSpaceDN w:val="0"/>
              <w:adjustRightInd w:val="0"/>
              <w:ind w:right="170"/>
              <w:rPr>
                <w:rFonts w:cs="Arial"/>
              </w:rPr>
            </w:pPr>
            <w:r w:rsidRPr="005F474C">
              <w:rPr>
                <w:rFonts w:eastAsia="Times New Roman" w:cs="Arial"/>
              </w:rPr>
              <w:t>Efekty z kompetencji będą weryfikowane poprzez obserwację  zachowań, zaangażowanie w dyskusji pozwalające ocenić umiejętności praktyczne studenta, rozwiązywanie zadań problemowych, w trakcie których student jest obserwowany przez nauczyciela oraz oceniany pod kątem systematyczności, aktywności i gotowości do wykorzystania zdobytej wiedzy z gramatyki historycznej języka polskiego.</w:t>
            </w:r>
          </w:p>
        </w:tc>
      </w:tr>
      <w:tr w:rsidR="001E02AB" w:rsidRPr="005F474C"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Forma i warunki zaliczenia:</w:t>
            </w:r>
          </w:p>
        </w:tc>
      </w:tr>
      <w:tr w:rsidR="001E02AB" w:rsidRPr="005F474C" w:rsidTr="001E02AB">
        <w:trPr>
          <w:trHeight w:val="844"/>
        </w:trPr>
        <w:tc>
          <w:tcPr>
            <w:tcW w:w="10433" w:type="dxa"/>
            <w:gridSpan w:val="14"/>
            <w:tcBorders>
              <w:top w:val="single" w:sz="4" w:space="0" w:color="auto"/>
              <w:left w:val="single" w:sz="6" w:space="0" w:color="auto"/>
              <w:bottom w:val="single" w:sz="6" w:space="0" w:color="auto"/>
              <w:right w:val="single" w:sz="6" w:space="0" w:color="auto"/>
            </w:tcBorders>
          </w:tcPr>
          <w:p w:rsidR="00E11DDD" w:rsidRPr="005F474C" w:rsidRDefault="00E11DDD" w:rsidP="001E02AB">
            <w:pPr>
              <w:spacing w:after="0" w:line="360" w:lineRule="auto"/>
              <w:ind w:right="170"/>
              <w:rPr>
                <w:rFonts w:cs="Arial"/>
              </w:rPr>
            </w:pPr>
            <w:r w:rsidRPr="005F474C">
              <w:rPr>
                <w:rFonts w:cs="Arial"/>
              </w:rPr>
              <w:t>Warunek uzyskania zaliczenia przedmiotu: obecność na wykładach, uzyskanie pozytywnej oceny z egzaminu pisemnego.</w:t>
            </w:r>
          </w:p>
          <w:p w:rsidR="00E11DDD" w:rsidRPr="005F474C" w:rsidRDefault="00E11DDD" w:rsidP="001E02AB">
            <w:pPr>
              <w:spacing w:after="0" w:line="360" w:lineRule="auto"/>
              <w:ind w:right="170"/>
              <w:rPr>
                <w:rFonts w:cs="Arial"/>
              </w:rPr>
            </w:pPr>
            <w:r w:rsidRPr="005F474C">
              <w:rPr>
                <w:rFonts w:cs="Arial"/>
              </w:rPr>
              <w:lastRenderedPageBreak/>
              <w:t>Przedział punktacji:</w:t>
            </w:r>
          </w:p>
          <w:p w:rsidR="00E11DDD" w:rsidRPr="005F474C" w:rsidRDefault="00E11DDD" w:rsidP="001E02AB">
            <w:pPr>
              <w:spacing w:after="0" w:line="360" w:lineRule="auto"/>
              <w:ind w:right="170"/>
              <w:rPr>
                <w:rFonts w:cs="Arial"/>
              </w:rPr>
            </w:pPr>
            <w:r w:rsidRPr="005F474C">
              <w:rPr>
                <w:rFonts w:cs="Arial"/>
              </w:rPr>
              <w:t>0% – 50% – niedostateczny</w:t>
            </w:r>
          </w:p>
          <w:p w:rsidR="00E11DDD" w:rsidRPr="005F474C" w:rsidRDefault="00E11DDD" w:rsidP="001E02AB">
            <w:pPr>
              <w:spacing w:after="0" w:line="360" w:lineRule="auto"/>
              <w:ind w:right="170"/>
              <w:rPr>
                <w:rFonts w:cs="Arial"/>
              </w:rPr>
            </w:pPr>
            <w:r w:rsidRPr="005F474C">
              <w:rPr>
                <w:rFonts w:cs="Arial"/>
              </w:rPr>
              <w:t>51% - 60% - dostateczny</w:t>
            </w:r>
          </w:p>
          <w:p w:rsidR="00E11DDD" w:rsidRPr="005F474C" w:rsidRDefault="00E11DDD" w:rsidP="001E02AB">
            <w:pPr>
              <w:spacing w:after="0" w:line="360" w:lineRule="auto"/>
              <w:ind w:right="170"/>
              <w:rPr>
                <w:rFonts w:cs="Arial"/>
              </w:rPr>
            </w:pPr>
            <w:r w:rsidRPr="005F474C">
              <w:rPr>
                <w:rFonts w:cs="Arial"/>
              </w:rPr>
              <w:t>61% - 70% - dostateczny plus</w:t>
            </w:r>
          </w:p>
          <w:p w:rsidR="00E11DDD" w:rsidRPr="005F474C" w:rsidRDefault="00E11DDD" w:rsidP="001E02AB">
            <w:pPr>
              <w:spacing w:after="0" w:line="360" w:lineRule="auto"/>
              <w:ind w:right="170"/>
              <w:rPr>
                <w:rFonts w:cs="Arial"/>
              </w:rPr>
            </w:pPr>
            <w:r w:rsidRPr="005F474C">
              <w:rPr>
                <w:rFonts w:cs="Arial"/>
              </w:rPr>
              <w:t>71% - 80% - dobry</w:t>
            </w:r>
          </w:p>
          <w:p w:rsidR="00E11DDD" w:rsidRPr="005F474C" w:rsidRDefault="00E11DDD" w:rsidP="001E02AB">
            <w:pPr>
              <w:spacing w:after="0" w:line="360" w:lineRule="auto"/>
              <w:ind w:right="170"/>
              <w:rPr>
                <w:rFonts w:cs="Arial"/>
              </w:rPr>
            </w:pPr>
            <w:r w:rsidRPr="005F474C">
              <w:rPr>
                <w:rFonts w:cs="Arial"/>
              </w:rPr>
              <w:t>81% - 90% - dobry plus</w:t>
            </w:r>
          </w:p>
          <w:p w:rsidR="00E11DDD" w:rsidRPr="005F474C" w:rsidRDefault="00E11DDD" w:rsidP="001E02AB">
            <w:pPr>
              <w:spacing w:after="0" w:line="360" w:lineRule="auto"/>
              <w:ind w:right="170"/>
              <w:rPr>
                <w:rFonts w:cs="Arial"/>
              </w:rPr>
            </w:pPr>
            <w:r w:rsidRPr="005F474C">
              <w:rPr>
                <w:rFonts w:cs="Arial"/>
              </w:rPr>
              <w:t>91% - 100% - bardzo dobry</w:t>
            </w:r>
          </w:p>
        </w:tc>
      </w:tr>
      <w:tr w:rsidR="001E02AB" w:rsidRPr="005F474C"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E11DDD" w:rsidRPr="005F474C" w:rsidRDefault="00E11DDD" w:rsidP="001E02AB">
            <w:pPr>
              <w:pStyle w:val="Tytukomrki"/>
              <w:spacing w:line="276" w:lineRule="auto"/>
              <w:ind w:right="170"/>
              <w:rPr>
                <w:color w:val="auto"/>
              </w:rPr>
            </w:pPr>
            <w:r w:rsidRPr="005F474C">
              <w:rPr>
                <w:color w:val="auto"/>
              </w:rPr>
              <w:lastRenderedPageBreak/>
              <w:t>Bilans punktów ECTS: 1</w:t>
            </w:r>
          </w:p>
        </w:tc>
      </w:tr>
      <w:tr w:rsidR="001E02AB" w:rsidRPr="005F474C"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E11DDD" w:rsidRPr="005F474C" w:rsidRDefault="00E11DDD" w:rsidP="001E02AB">
            <w:pPr>
              <w:pStyle w:val="Tytukomrki"/>
              <w:spacing w:line="276" w:lineRule="auto"/>
              <w:ind w:right="170"/>
              <w:rPr>
                <w:b w:val="0"/>
                <w:bCs/>
                <w:color w:val="auto"/>
              </w:rPr>
            </w:pPr>
            <w:r w:rsidRPr="005F474C">
              <w:rPr>
                <w:b w:val="0"/>
                <w:bCs/>
                <w:color w:val="auto"/>
              </w:rPr>
              <w:t>Studia stacjonarne</w:t>
            </w:r>
          </w:p>
        </w:tc>
      </w:tr>
      <w:tr w:rsidR="001E02AB" w:rsidRPr="005F474C"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pStyle w:val="Tytukomrki"/>
              <w:spacing w:line="276" w:lineRule="auto"/>
              <w:ind w:right="170"/>
              <w:rPr>
                <w:b w:val="0"/>
                <w:bCs/>
                <w:color w:val="auto"/>
              </w:rPr>
            </w:pPr>
            <w:r w:rsidRPr="005F474C">
              <w:rPr>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pStyle w:val="Tytukomrki"/>
              <w:spacing w:line="276" w:lineRule="auto"/>
              <w:ind w:right="170"/>
              <w:rPr>
                <w:b w:val="0"/>
                <w:bCs/>
                <w:color w:val="auto"/>
              </w:rPr>
            </w:pPr>
            <w:r w:rsidRPr="005F474C">
              <w:rPr>
                <w:b w:val="0"/>
                <w:bCs/>
                <w:color w:val="auto"/>
              </w:rPr>
              <w:t>Obciążenie studenta</w:t>
            </w:r>
          </w:p>
        </w:tc>
      </w:tr>
      <w:tr w:rsidR="001E02AB" w:rsidRPr="005F474C"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autoSpaceDE w:val="0"/>
              <w:autoSpaceDN w:val="0"/>
              <w:adjustRightInd w:val="0"/>
              <w:ind w:right="170"/>
              <w:rPr>
                <w:rFonts w:cs="Arial"/>
                <w:b/>
              </w:rPr>
            </w:pPr>
            <w:r w:rsidRPr="005F474C">
              <w:rPr>
                <w:rFonts w:cs="Arial"/>
              </w:rPr>
              <w:t xml:space="preserve">Udział w wykładach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autoSpaceDE w:val="0"/>
              <w:autoSpaceDN w:val="0"/>
              <w:adjustRightInd w:val="0"/>
              <w:ind w:right="170"/>
              <w:rPr>
                <w:rFonts w:cs="Arial"/>
              </w:rPr>
            </w:pPr>
            <w:r w:rsidRPr="005F474C">
              <w:rPr>
                <w:rFonts w:cs="Arial"/>
              </w:rPr>
              <w:t xml:space="preserve">15 godzin </w:t>
            </w:r>
          </w:p>
        </w:tc>
      </w:tr>
      <w:tr w:rsidR="001E02AB" w:rsidRPr="005F474C"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autoSpaceDE w:val="0"/>
              <w:autoSpaceDN w:val="0"/>
              <w:adjustRightInd w:val="0"/>
              <w:ind w:right="170"/>
              <w:rPr>
                <w:rFonts w:cs="Arial"/>
                <w:b/>
              </w:rPr>
            </w:pPr>
            <w:r w:rsidRPr="005F474C">
              <w:rPr>
                <w:rFonts w:cs="Arial"/>
              </w:rPr>
              <w:t>Samodzielne przygotowanie się do egzaminu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autoSpaceDE w:val="0"/>
              <w:autoSpaceDN w:val="0"/>
              <w:adjustRightInd w:val="0"/>
              <w:ind w:right="170"/>
              <w:rPr>
                <w:rFonts w:cs="Arial"/>
              </w:rPr>
            </w:pPr>
            <w:r w:rsidRPr="005F474C">
              <w:rPr>
                <w:rFonts w:cs="Arial"/>
              </w:rPr>
              <w:t xml:space="preserve"> 9 godzin</w:t>
            </w:r>
          </w:p>
        </w:tc>
      </w:tr>
      <w:tr w:rsidR="001E02AB" w:rsidRPr="005F474C"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autoSpaceDE w:val="0"/>
              <w:autoSpaceDN w:val="0"/>
              <w:adjustRightInd w:val="0"/>
              <w:ind w:right="170"/>
              <w:rPr>
                <w:rFonts w:cs="Arial"/>
                <w:b/>
              </w:rPr>
            </w:pPr>
            <w:r w:rsidRPr="005F474C">
              <w:rPr>
                <w:rFonts w:cs="Arial"/>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autoSpaceDE w:val="0"/>
              <w:autoSpaceDN w:val="0"/>
              <w:adjustRightInd w:val="0"/>
              <w:ind w:right="170"/>
              <w:rPr>
                <w:rFonts w:cs="Arial"/>
              </w:rPr>
            </w:pPr>
            <w:r w:rsidRPr="005F474C">
              <w:rPr>
                <w:rFonts w:cs="Arial"/>
              </w:rPr>
              <w:t xml:space="preserve"> 1 godzina</w:t>
            </w:r>
          </w:p>
        </w:tc>
      </w:tr>
      <w:tr w:rsidR="001E02AB" w:rsidRPr="005F474C"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11DDD" w:rsidRPr="005F474C" w:rsidRDefault="00E11DDD" w:rsidP="001E02AB">
            <w:pPr>
              <w:ind w:right="170"/>
              <w:rPr>
                <w:rFonts w:cs="Arial"/>
                <w:b/>
                <w:bCs/>
              </w:rPr>
            </w:pPr>
            <w:r w:rsidRPr="005F474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E11DDD" w:rsidRPr="005F474C" w:rsidRDefault="00E11DDD" w:rsidP="001E02AB">
            <w:pPr>
              <w:ind w:right="170"/>
              <w:rPr>
                <w:rFonts w:cs="Arial"/>
              </w:rPr>
            </w:pPr>
            <w:r w:rsidRPr="005F474C">
              <w:rPr>
                <w:rFonts w:cs="Arial"/>
              </w:rPr>
              <w:t xml:space="preserve"> 25 godzin</w:t>
            </w:r>
          </w:p>
        </w:tc>
      </w:tr>
      <w:tr w:rsidR="001E02AB" w:rsidRPr="005F474C"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E11DDD" w:rsidRPr="005F474C" w:rsidRDefault="00E11DDD" w:rsidP="001E02AB">
            <w:pPr>
              <w:ind w:right="170"/>
              <w:rPr>
                <w:rFonts w:cs="Arial"/>
                <w:b/>
                <w:bCs/>
              </w:rPr>
            </w:pPr>
            <w:r w:rsidRPr="005F474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E11DDD" w:rsidRPr="005F474C" w:rsidRDefault="00E11DDD" w:rsidP="001E02AB">
            <w:pPr>
              <w:ind w:right="170"/>
              <w:rPr>
                <w:rFonts w:cs="Arial"/>
                <w:bCs/>
              </w:rPr>
            </w:pPr>
            <w:r w:rsidRPr="005F474C">
              <w:rPr>
                <w:rFonts w:cs="Arial"/>
                <w:bCs/>
              </w:rPr>
              <w:t xml:space="preserve"> 1</w:t>
            </w:r>
          </w:p>
        </w:tc>
      </w:tr>
    </w:tbl>
    <w:p w:rsidR="00E11DDD" w:rsidRPr="005F474C" w:rsidRDefault="00E11DDD">
      <w:pPr>
        <w:spacing w:before="0" w:after="0" w:line="240" w:lineRule="auto"/>
        <w:ind w:left="0"/>
        <w:rPr>
          <w:rFonts w:cs="Arial"/>
        </w:rPr>
      </w:pPr>
      <w:r w:rsidRPr="005F474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1E02AB" w:rsidRPr="005F474C"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E11DDD" w:rsidRPr="005F474C" w:rsidRDefault="00E11DDD" w:rsidP="001E02AB">
            <w:pPr>
              <w:autoSpaceDE w:val="0"/>
              <w:autoSpaceDN w:val="0"/>
              <w:adjustRightInd w:val="0"/>
              <w:ind w:right="170"/>
              <w:jc w:val="right"/>
              <w:rPr>
                <w:rFonts w:cs="Arial"/>
                <w:sz w:val="20"/>
                <w:szCs w:val="20"/>
              </w:rPr>
            </w:pPr>
            <w:r w:rsidRPr="005F474C">
              <w:rPr>
                <w:rFonts w:cs="Arial"/>
                <w:sz w:val="20"/>
                <w:szCs w:val="20"/>
              </w:rPr>
              <w:lastRenderedPageBreak/>
              <w:t>Załącznik nr 3 do zasad</w:t>
            </w:r>
          </w:p>
        </w:tc>
      </w:tr>
      <w:tr w:rsidR="001E02AB" w:rsidRPr="005F474C"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E11DDD" w:rsidRPr="005F474C" w:rsidRDefault="00E11DDD" w:rsidP="001E02AB">
            <w:pPr>
              <w:autoSpaceDE w:val="0"/>
              <w:autoSpaceDN w:val="0"/>
              <w:adjustRightInd w:val="0"/>
              <w:ind w:right="170"/>
              <w:jc w:val="center"/>
              <w:rPr>
                <w:rFonts w:cs="Arial"/>
                <w:b/>
                <w:bCs/>
                <w:sz w:val="28"/>
                <w:szCs w:val="28"/>
              </w:rPr>
            </w:pPr>
            <w:r w:rsidRPr="005F474C">
              <w:rPr>
                <w:rFonts w:cs="Arial"/>
                <w:sz w:val="20"/>
                <w:szCs w:val="20"/>
              </w:rPr>
              <w:br w:type="page"/>
            </w:r>
            <w:r w:rsidRPr="005F474C">
              <w:rPr>
                <w:rFonts w:cs="Arial"/>
                <w:b/>
                <w:bCs/>
                <w:sz w:val="28"/>
                <w:szCs w:val="28"/>
              </w:rPr>
              <w:t>Sylabus przedmiotu / modułu kształcenia</w:t>
            </w:r>
          </w:p>
        </w:tc>
      </w:tr>
      <w:tr w:rsidR="001E02AB" w:rsidRPr="005F474C"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Nazwa przedmiotu/modułu kształcenia:</w:t>
            </w:r>
            <w:r w:rsidRPr="005F474C">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E11DDD" w:rsidRPr="00324B0A" w:rsidRDefault="00E11DDD" w:rsidP="00324B0A">
            <w:pPr>
              <w:pStyle w:val="Nagwek1"/>
            </w:pPr>
            <w:bookmarkStart w:id="7" w:name="_Toc190346651"/>
            <w:bookmarkStart w:id="8" w:name="_Toc209981288"/>
            <w:r w:rsidRPr="00324B0A">
              <w:t>Gramatyka historyczna języka polskiego 2</w:t>
            </w:r>
            <w:bookmarkEnd w:id="7"/>
            <w:bookmarkEnd w:id="8"/>
            <w:r w:rsidRPr="00324B0A">
              <w:t xml:space="preserve"> </w:t>
            </w:r>
          </w:p>
        </w:tc>
      </w:tr>
      <w:tr w:rsidR="001E02AB" w:rsidRPr="00730F0B"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lang w:val="en-US"/>
              </w:rPr>
            </w:pPr>
            <w:proofErr w:type="spellStart"/>
            <w:r w:rsidRPr="005F474C">
              <w:rPr>
                <w:rFonts w:cs="Arial"/>
                <w:b/>
                <w:lang w:val="en-US"/>
              </w:rPr>
              <w:t>Nazwa</w:t>
            </w:r>
            <w:proofErr w:type="spellEnd"/>
            <w:r w:rsidRPr="005F474C">
              <w:rPr>
                <w:rFonts w:cs="Arial"/>
                <w:b/>
                <w:lang w:val="en-US"/>
              </w:rPr>
              <w:t xml:space="preserve"> w </w:t>
            </w:r>
            <w:proofErr w:type="spellStart"/>
            <w:r w:rsidRPr="005F474C">
              <w:rPr>
                <w:rFonts w:cs="Arial"/>
                <w:b/>
                <w:lang w:val="en-US"/>
              </w:rPr>
              <w:t>języku</w:t>
            </w:r>
            <w:proofErr w:type="spellEnd"/>
            <w:r w:rsidRPr="005F474C">
              <w:rPr>
                <w:rFonts w:cs="Arial"/>
                <w:b/>
                <w:lang w:val="en-US"/>
              </w:rPr>
              <w:t xml:space="preserve"> </w:t>
            </w:r>
            <w:proofErr w:type="spellStart"/>
            <w:r w:rsidRPr="005F474C">
              <w:rPr>
                <w:rFonts w:cs="Arial"/>
                <w:b/>
                <w:lang w:val="en-US"/>
              </w:rPr>
              <w:t>angielskim</w:t>
            </w:r>
            <w:proofErr w:type="spellEnd"/>
            <w:r w:rsidRPr="005F474C">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lang w:val="en-US"/>
              </w:rPr>
            </w:pPr>
            <w:r w:rsidRPr="005F474C">
              <w:rPr>
                <w:rFonts w:cs="Arial"/>
                <w:lang w:val="en-US"/>
              </w:rPr>
              <w:t xml:space="preserve"> Historical grammar of Polish language 2</w:t>
            </w:r>
          </w:p>
        </w:tc>
      </w:tr>
      <w:tr w:rsidR="001E02AB" w:rsidRPr="005F474C"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Język wykładowy:</w:t>
            </w:r>
            <w:r w:rsidRPr="005F474C">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polski</w:t>
            </w:r>
          </w:p>
        </w:tc>
      </w:tr>
      <w:tr w:rsidR="001E02AB" w:rsidRPr="005F474C"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 xml:space="preserve"> filologia polska</w:t>
            </w:r>
          </w:p>
        </w:tc>
      </w:tr>
      <w:tr w:rsidR="001E02AB" w:rsidRPr="005F474C"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 xml:space="preserve"> Wydział Nauk Humanistycznych</w:t>
            </w:r>
          </w:p>
        </w:tc>
      </w:tr>
      <w:tr w:rsidR="001E02AB" w:rsidRPr="005F474C"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obowiązkowy</w:t>
            </w:r>
          </w:p>
        </w:tc>
      </w:tr>
      <w:tr w:rsidR="001E02AB" w:rsidRPr="005F474C"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pierwszego stopnia</w:t>
            </w:r>
          </w:p>
        </w:tc>
      </w:tr>
      <w:tr w:rsidR="001E02AB" w:rsidRPr="005F474C"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 xml:space="preserve"> trzeci</w:t>
            </w:r>
          </w:p>
        </w:tc>
      </w:tr>
      <w:tr w:rsidR="001E02AB" w:rsidRPr="005F474C"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piąty</w:t>
            </w:r>
          </w:p>
        </w:tc>
      </w:tr>
      <w:tr w:rsidR="001E02AB" w:rsidRPr="005F474C"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 xml:space="preserve"> 2</w:t>
            </w:r>
          </w:p>
        </w:tc>
      </w:tr>
      <w:tr w:rsidR="001E02AB" w:rsidRPr="005F474C"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E11DDD" w:rsidRPr="005F474C" w:rsidRDefault="00730F0B" w:rsidP="001E02AB">
            <w:pPr>
              <w:autoSpaceDE w:val="0"/>
              <w:autoSpaceDN w:val="0"/>
              <w:adjustRightInd w:val="0"/>
              <w:ind w:right="170"/>
              <w:rPr>
                <w:rFonts w:cs="Arial"/>
              </w:rPr>
            </w:pPr>
            <w:r w:rsidRPr="003C0F86">
              <w:rPr>
                <w:rFonts w:cs="Arial"/>
              </w:rPr>
              <w:t xml:space="preserve">dr hab. Jarosław </w:t>
            </w:r>
            <w:proofErr w:type="spellStart"/>
            <w:r w:rsidRPr="003C0F86">
              <w:rPr>
                <w:rFonts w:cs="Arial"/>
              </w:rPr>
              <w:t>Karzarnowicz</w:t>
            </w:r>
            <w:proofErr w:type="spellEnd"/>
          </w:p>
        </w:tc>
      </w:tr>
      <w:tr w:rsidR="001E02AB" w:rsidRPr="005F474C"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E11DDD" w:rsidRPr="005F474C" w:rsidRDefault="00730F0B" w:rsidP="001E02AB">
            <w:pPr>
              <w:autoSpaceDE w:val="0"/>
              <w:autoSpaceDN w:val="0"/>
              <w:adjustRightInd w:val="0"/>
              <w:ind w:right="170"/>
              <w:rPr>
                <w:rFonts w:cs="Arial"/>
              </w:rPr>
            </w:pPr>
            <w:r w:rsidRPr="003C0F86">
              <w:rPr>
                <w:rFonts w:cs="Arial"/>
              </w:rPr>
              <w:t xml:space="preserve">dr hab. Jarosław </w:t>
            </w:r>
            <w:proofErr w:type="spellStart"/>
            <w:r w:rsidRPr="003C0F86">
              <w:rPr>
                <w:rFonts w:cs="Arial"/>
              </w:rPr>
              <w:t>Karzarnowicz</w:t>
            </w:r>
            <w:proofErr w:type="spellEnd"/>
            <w:r>
              <w:rPr>
                <w:rFonts w:cs="Arial"/>
              </w:rPr>
              <w:t xml:space="preserve">, </w:t>
            </w:r>
            <w:r w:rsidR="005F474C" w:rsidRPr="005F474C">
              <w:rPr>
                <w:rFonts w:cs="Arial"/>
              </w:rPr>
              <w:t>dr hab. Beata Żywicka</w:t>
            </w:r>
          </w:p>
        </w:tc>
      </w:tr>
      <w:tr w:rsidR="001E02AB" w:rsidRPr="005F474C"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Zapoznanie studentów z metodami diachronicznego opisu języka oraz z ewolucją systemu języka polskiego w ujęciu genetycznym, tj. na tle zjawisk charakterystycznych dla języków: praindoeuropejskich i prasłowiańskich; opis chronologii i konsekwencji procesów fonetycznych, fleksyjnych, słowotwórczych; przyswojenie wiedzy potrzebnej do interpretacji współczesnych faktów językowych.</w:t>
            </w:r>
          </w:p>
        </w:tc>
      </w:tr>
      <w:tr w:rsidR="001E02AB" w:rsidRPr="005F474C"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 kierunkowego</w:t>
            </w:r>
          </w:p>
        </w:tc>
      </w:tr>
      <w:tr w:rsidR="001E02AB" w:rsidRPr="005F474C"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ind w:right="170"/>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pPr>
            <w:r w:rsidRPr="005F474C">
              <w:rPr>
                <w:rFonts w:cs="Arial"/>
                <w:b/>
              </w:rPr>
              <w:t>WIEDZA</w:t>
            </w:r>
            <w:r w:rsidRPr="005F474C">
              <w:t xml:space="preserve"> </w:t>
            </w:r>
          </w:p>
          <w:p w:rsidR="00E11DDD" w:rsidRPr="005F474C" w:rsidRDefault="00E11DDD" w:rsidP="001E02AB">
            <w:pPr>
              <w:autoSpaceDE w:val="0"/>
              <w:autoSpaceDN w:val="0"/>
              <w:adjustRightInd w:val="0"/>
              <w:ind w:right="170"/>
              <w:rPr>
                <w:rFonts w:cs="Arial"/>
                <w:b/>
              </w:rPr>
            </w:pPr>
            <w:r w:rsidRPr="005F474C">
              <w:rPr>
                <w:rFonts w:cs="Arial"/>
                <w:b/>
              </w:rPr>
              <w:t>Student zna i rozumie:</w:t>
            </w:r>
          </w:p>
          <w:p w:rsidR="00E11DDD" w:rsidRPr="005F474C" w:rsidRDefault="00E11DDD" w:rsidP="001E02AB">
            <w:pPr>
              <w:autoSpaceDE w:val="0"/>
              <w:autoSpaceDN w:val="0"/>
              <w:adjustRightInd w:val="0"/>
              <w:ind w:right="170"/>
              <w:rPr>
                <w:rFonts w:cs="Arial"/>
                <w:b/>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E11DDD" w:rsidRPr="005F474C" w:rsidRDefault="00E11DDD" w:rsidP="001E02AB">
            <w:pPr>
              <w:ind w:right="170"/>
              <w:rPr>
                <w:rFonts w:cs="Arial"/>
                <w:b/>
              </w:rPr>
            </w:pPr>
          </w:p>
        </w:tc>
      </w:tr>
      <w:tr w:rsidR="001E02AB" w:rsidRPr="005F474C"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W</w:t>
            </w:r>
            <w:r w:rsidR="005F474C">
              <w:rPr>
                <w:rFonts w:cs="Arial"/>
              </w:rPr>
              <w:t>_</w:t>
            </w:r>
            <w:r w:rsidRPr="005F474C">
              <w:rPr>
                <w:rFonts w:cs="Arial"/>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Ma wiedzę w zakresie budowy, funkcjonowania, pochodzenia i historycznego rozwoju polszczyzny ogólnej i jej form językowych. Rozumie znaczenie języka jako narzędzia społecznej komunikacji i przekazu wartości kulturowych.</w:t>
            </w:r>
          </w:p>
        </w:tc>
        <w:tc>
          <w:tcPr>
            <w:tcW w:w="189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K_W03</w:t>
            </w:r>
          </w:p>
        </w:tc>
      </w:tr>
      <w:tr w:rsidR="001E02AB" w:rsidRPr="005F474C"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W</w:t>
            </w:r>
            <w:r w:rsidR="005F474C">
              <w:rPr>
                <w:rFonts w:cs="Arial"/>
              </w:rPr>
              <w:t>_</w:t>
            </w:r>
            <w:r w:rsidRPr="005F474C">
              <w:rPr>
                <w:rFonts w:cs="Arial"/>
              </w:rPr>
              <w:t>02</w:t>
            </w:r>
          </w:p>
        </w:tc>
        <w:tc>
          <w:tcPr>
            <w:tcW w:w="7087" w:type="dxa"/>
            <w:gridSpan w:val="13"/>
            <w:tcBorders>
              <w:top w:val="single" w:sz="2" w:space="0" w:color="000000"/>
              <w:left w:val="single" w:sz="6" w:space="0" w:color="auto"/>
              <w:bottom w:val="single" w:sz="2" w:space="0" w:color="000000"/>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 xml:space="preserve">Ma kompetencje w zakresie analizy synchronicznej i diachronicznej </w:t>
            </w:r>
            <w:r w:rsidRPr="005F474C">
              <w:rPr>
                <w:rFonts w:cs="Arial"/>
              </w:rPr>
              <w:lastRenderedPageBreak/>
              <w:t>form językowych i tekstów typowych gatunków mowy.</w:t>
            </w:r>
          </w:p>
        </w:tc>
        <w:tc>
          <w:tcPr>
            <w:tcW w:w="189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lastRenderedPageBreak/>
              <w:t xml:space="preserve">K_W04; </w:t>
            </w:r>
            <w:r w:rsidRPr="005F474C">
              <w:rPr>
                <w:rFonts w:cs="Arial"/>
              </w:rPr>
              <w:lastRenderedPageBreak/>
              <w:t>K_W06</w:t>
            </w:r>
          </w:p>
        </w:tc>
      </w:tr>
      <w:tr w:rsidR="001E02AB" w:rsidRPr="005F474C"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UMIEJĘTNOŚCI</w:t>
            </w:r>
          </w:p>
          <w:p w:rsidR="00E11DDD" w:rsidRPr="005F474C" w:rsidRDefault="00E11DDD" w:rsidP="001E02AB">
            <w:pPr>
              <w:autoSpaceDE w:val="0"/>
              <w:autoSpaceDN w:val="0"/>
              <w:adjustRightInd w:val="0"/>
              <w:ind w:right="170"/>
              <w:rPr>
                <w:rFonts w:cs="Arial"/>
                <w:b/>
              </w:rPr>
            </w:pPr>
            <w:r w:rsidRPr="005F474C">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 kierunkowego</w:t>
            </w:r>
          </w:p>
        </w:tc>
      </w:tr>
      <w:tr w:rsidR="001E02AB" w:rsidRPr="005F474C"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U</w:t>
            </w:r>
            <w:r w:rsidR="005F474C">
              <w:rPr>
                <w:rFonts w:cs="Arial"/>
              </w:rPr>
              <w:t>_</w:t>
            </w:r>
            <w:r w:rsidRPr="005F474C">
              <w:rPr>
                <w:rFonts w:cs="Arial"/>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 xml:space="preserve">Potrafi analizować dawne teksty źródłowe i interpretować zawarte w nich zjawiska językowe w aspekcie gramatycznym. </w:t>
            </w:r>
          </w:p>
        </w:tc>
        <w:tc>
          <w:tcPr>
            <w:tcW w:w="189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K_U03</w:t>
            </w:r>
          </w:p>
        </w:tc>
      </w:tr>
      <w:tr w:rsidR="001E02AB" w:rsidRPr="005F474C"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U</w:t>
            </w:r>
            <w:r w:rsidR="005F474C">
              <w:rPr>
                <w:rFonts w:cs="Arial"/>
              </w:rPr>
              <w:t>_</w:t>
            </w:r>
            <w:r w:rsidRPr="005F474C">
              <w:rPr>
                <w:rFonts w:cs="Arial"/>
              </w:rPr>
              <w:t>02</w:t>
            </w:r>
          </w:p>
        </w:tc>
        <w:tc>
          <w:tcPr>
            <w:tcW w:w="7087" w:type="dxa"/>
            <w:gridSpan w:val="13"/>
            <w:tcBorders>
              <w:top w:val="single" w:sz="2" w:space="0" w:color="000000"/>
              <w:left w:val="single" w:sz="6" w:space="0" w:color="auto"/>
              <w:bottom w:val="single" w:sz="2" w:space="0" w:color="000000"/>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Umie samodzielnie interpretować dawne fakty językowe i współczesne do nich nawiązania.</w:t>
            </w:r>
          </w:p>
        </w:tc>
        <w:tc>
          <w:tcPr>
            <w:tcW w:w="1898" w:type="dxa"/>
            <w:tcBorders>
              <w:top w:val="single" w:sz="2" w:space="0" w:color="000000"/>
              <w:left w:val="single" w:sz="6" w:space="0" w:color="auto"/>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K_U04</w:t>
            </w:r>
          </w:p>
        </w:tc>
      </w:tr>
      <w:tr w:rsidR="001E02AB" w:rsidRPr="005F474C"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KOMPETENCJE SPOŁECZNE</w:t>
            </w:r>
          </w:p>
          <w:p w:rsidR="00E11DDD" w:rsidRPr="005F474C" w:rsidRDefault="00E11DDD" w:rsidP="001E02AB">
            <w:pPr>
              <w:autoSpaceDE w:val="0"/>
              <w:autoSpaceDN w:val="0"/>
              <w:adjustRightInd w:val="0"/>
              <w:ind w:right="170"/>
              <w:rPr>
                <w:rFonts w:cs="Arial"/>
                <w:b/>
              </w:rPr>
            </w:pPr>
            <w:r w:rsidRPr="005F474C">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Symbol efektu kierunkowego</w:t>
            </w:r>
          </w:p>
        </w:tc>
      </w:tr>
      <w:tr w:rsidR="001E02AB" w:rsidRPr="005F474C"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E11DDD" w:rsidRPr="005F474C" w:rsidRDefault="00E11DDD" w:rsidP="001E02AB">
            <w:pPr>
              <w:autoSpaceDE w:val="0"/>
              <w:autoSpaceDN w:val="0"/>
              <w:adjustRightInd w:val="0"/>
              <w:ind w:right="170"/>
              <w:rPr>
                <w:rFonts w:cs="Arial"/>
              </w:rPr>
            </w:pPr>
            <w:r w:rsidRPr="005F474C">
              <w:rPr>
                <w:rFonts w:cs="Arial"/>
              </w:rPr>
              <w:t>K</w:t>
            </w:r>
            <w:r w:rsidR="005F474C">
              <w:rPr>
                <w:rFonts w:cs="Arial"/>
              </w:rPr>
              <w:t>_</w:t>
            </w:r>
            <w:r w:rsidRPr="005F474C">
              <w:rPr>
                <w:rFonts w:cs="Arial"/>
              </w:rPr>
              <w:t>01</w:t>
            </w:r>
          </w:p>
        </w:tc>
        <w:tc>
          <w:tcPr>
            <w:tcW w:w="7087" w:type="dxa"/>
            <w:gridSpan w:val="13"/>
            <w:tcBorders>
              <w:top w:val="single" w:sz="2" w:space="0" w:color="000000"/>
              <w:left w:val="single" w:sz="2" w:space="0" w:color="000000"/>
              <w:bottom w:val="single" w:sz="2" w:space="0" w:color="000000"/>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Zna ograniczenia własnej wiedzy i rozumie potrzebę dalszego kształcenia; stara się krzewić wiedzę o przeszłości języka polskiego.</w:t>
            </w:r>
          </w:p>
        </w:tc>
        <w:tc>
          <w:tcPr>
            <w:tcW w:w="1898" w:type="dxa"/>
            <w:tcBorders>
              <w:top w:val="single" w:sz="2" w:space="0" w:color="000000"/>
              <w:left w:val="single" w:sz="2" w:space="0" w:color="000000"/>
              <w:bottom w:val="single" w:sz="2" w:space="0" w:color="000000"/>
              <w:right w:val="single" w:sz="6"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K_K03;</w:t>
            </w:r>
          </w:p>
          <w:p w:rsidR="00E11DDD" w:rsidRPr="005F474C" w:rsidRDefault="00E11DDD" w:rsidP="001E02AB">
            <w:pPr>
              <w:autoSpaceDE w:val="0"/>
              <w:autoSpaceDN w:val="0"/>
              <w:adjustRightInd w:val="0"/>
              <w:ind w:right="170"/>
              <w:rPr>
                <w:rFonts w:cs="Arial"/>
              </w:rPr>
            </w:pPr>
            <w:r w:rsidRPr="005F474C">
              <w:rPr>
                <w:rFonts w:cs="Arial"/>
              </w:rPr>
              <w:t>K_K04</w:t>
            </w:r>
          </w:p>
        </w:tc>
      </w:tr>
      <w:tr w:rsidR="001E02AB" w:rsidRPr="005F474C"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E11DDD" w:rsidRPr="005F474C" w:rsidRDefault="00E11DDD" w:rsidP="001E02AB">
            <w:pPr>
              <w:autoSpaceDE w:val="0"/>
              <w:autoSpaceDN w:val="0"/>
              <w:adjustRightInd w:val="0"/>
              <w:ind w:right="170"/>
              <w:rPr>
                <w:rFonts w:cs="Arial"/>
                <w:b/>
              </w:rPr>
            </w:pPr>
            <w:r w:rsidRPr="005F474C">
              <w:rPr>
                <w:rFonts w:cs="Arial"/>
              </w:rPr>
              <w:t xml:space="preserve"> ćwiczenia </w:t>
            </w:r>
            <w:r w:rsidR="005F474C">
              <w:rPr>
                <w:rFonts w:cs="Arial"/>
              </w:rPr>
              <w:t>audytoryjne</w:t>
            </w:r>
          </w:p>
        </w:tc>
      </w:tr>
      <w:tr w:rsidR="001E02AB" w:rsidRPr="005F474C"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br w:type="page"/>
            </w:r>
            <w:r w:rsidRPr="005F474C">
              <w:rPr>
                <w:rFonts w:cs="Arial"/>
                <w:b/>
              </w:rPr>
              <w:t>Wymagania wstępne i dodatkowe:</w:t>
            </w:r>
          </w:p>
        </w:tc>
      </w:tr>
      <w:tr w:rsidR="001E02AB" w:rsidRPr="005F474C"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E11DDD" w:rsidRPr="005F474C" w:rsidRDefault="00E11DDD" w:rsidP="001E02AB">
            <w:pPr>
              <w:ind w:right="170"/>
              <w:rPr>
                <w:rFonts w:cs="Arial"/>
                <w:b/>
              </w:rPr>
            </w:pPr>
            <w:r w:rsidRPr="005F474C">
              <w:rPr>
                <w:rFonts w:cs="Arial"/>
              </w:rPr>
              <w:t>Znajomość gramatyki języka polskiego</w:t>
            </w:r>
          </w:p>
        </w:tc>
      </w:tr>
      <w:tr w:rsidR="001E02AB" w:rsidRPr="005F474C"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Treści modułu kształcenia:</w:t>
            </w:r>
          </w:p>
        </w:tc>
      </w:tr>
      <w:tr w:rsidR="001E02AB" w:rsidRPr="005F474C" w:rsidTr="001E02AB">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E11DDD" w:rsidRPr="005F474C" w:rsidRDefault="00E11DDD" w:rsidP="00D85484">
            <w:pPr>
              <w:pStyle w:val="Akapitzlist"/>
              <w:numPr>
                <w:ilvl w:val="0"/>
                <w:numId w:val="5"/>
              </w:numPr>
              <w:spacing w:line="24" w:lineRule="atLeast"/>
              <w:ind w:left="0" w:firstLine="0"/>
              <w:contextualSpacing w:val="0"/>
              <w:rPr>
                <w:rFonts w:cs="Arial"/>
              </w:rPr>
            </w:pPr>
            <w:r w:rsidRPr="005F474C">
              <w:rPr>
                <w:rFonts w:cs="Arial"/>
              </w:rPr>
              <w:t>Najdawniejsze zabytki języka polskiego (Bulla gnieźnieńska, Bogurodzica, Kazania świętokrzyskie,</w:t>
            </w:r>
            <w:r w:rsidRPr="005F474C">
              <w:rPr>
                <w:rFonts w:cs="Arial"/>
              </w:rPr>
              <w:br/>
              <w:t>Kazania gnieźnieńskie, Psałterz floriański, Roty sądowe, Biblia królowej Zofii, Kodeks Świętosława).</w:t>
            </w:r>
          </w:p>
          <w:p w:rsidR="00E11DDD" w:rsidRPr="005F474C" w:rsidRDefault="00E11DDD" w:rsidP="00D85484">
            <w:pPr>
              <w:pStyle w:val="Akapitzlist"/>
              <w:numPr>
                <w:ilvl w:val="0"/>
                <w:numId w:val="5"/>
              </w:numPr>
              <w:spacing w:line="24" w:lineRule="atLeast"/>
              <w:ind w:left="0" w:firstLine="0"/>
              <w:contextualSpacing w:val="0"/>
              <w:rPr>
                <w:rFonts w:cs="Arial"/>
              </w:rPr>
            </w:pPr>
            <w:r w:rsidRPr="005F474C">
              <w:rPr>
                <w:rFonts w:cs="Arial"/>
              </w:rPr>
              <w:t>Grafia tekstów staropolskich (trudności z adaptacją alfabetu łacińskiego, podstawowe typy grafii</w:t>
            </w:r>
            <w:r w:rsidRPr="005F474C">
              <w:rPr>
                <w:rFonts w:cs="Arial"/>
              </w:rPr>
              <w:br/>
              <w:t>staropolskiej) – analiza grafii wybranych zabytków; traktaty ortograficzne i ich znaczenie dla</w:t>
            </w:r>
            <w:r w:rsidRPr="005F474C">
              <w:rPr>
                <w:rFonts w:cs="Arial"/>
              </w:rPr>
              <w:br/>
              <w:t>stabilizacji grafii i ortografii.</w:t>
            </w:r>
          </w:p>
          <w:p w:rsidR="00E11DDD" w:rsidRPr="005F474C" w:rsidRDefault="00E11DDD" w:rsidP="00D85484">
            <w:pPr>
              <w:pStyle w:val="Akapitzlist"/>
              <w:numPr>
                <w:ilvl w:val="0"/>
                <w:numId w:val="5"/>
              </w:numPr>
              <w:spacing w:line="24" w:lineRule="atLeast"/>
              <w:ind w:left="0" w:firstLine="0"/>
              <w:contextualSpacing w:val="0"/>
              <w:rPr>
                <w:rFonts w:cs="Arial"/>
              </w:rPr>
            </w:pPr>
            <w:r w:rsidRPr="005F474C">
              <w:rPr>
                <w:rFonts w:cs="Arial"/>
              </w:rPr>
              <w:t>Prawa głosowe i ich wpływ na fonetykę wyrazów.</w:t>
            </w:r>
          </w:p>
          <w:p w:rsidR="00E11DDD" w:rsidRPr="005F474C" w:rsidRDefault="00E11DDD" w:rsidP="00D85484">
            <w:pPr>
              <w:pStyle w:val="Akapitzlist"/>
              <w:numPr>
                <w:ilvl w:val="0"/>
                <w:numId w:val="5"/>
              </w:numPr>
              <w:spacing w:line="24" w:lineRule="atLeast"/>
              <w:ind w:left="0" w:firstLine="0"/>
              <w:contextualSpacing w:val="0"/>
              <w:rPr>
                <w:rFonts w:cs="Arial"/>
              </w:rPr>
            </w:pPr>
            <w:r w:rsidRPr="005F474C">
              <w:rPr>
                <w:rFonts w:cs="Arial"/>
              </w:rPr>
              <w:t>Sposoby otwarcia sylaby: a) metateza – wyjaśnić zjawisko w nagłosie i śródgłosie wyrazów na</w:t>
            </w:r>
            <w:r w:rsidRPr="005F474C">
              <w:rPr>
                <w:rFonts w:cs="Arial"/>
              </w:rPr>
              <w:br/>
              <w:t>odpowiednio dobranych przykładach (schematy: ORT, OLT, TORT, TOLT, TERT, TELT) monoftongizacja dyftongów, c) zanik końcowej spółgłoski.</w:t>
            </w:r>
          </w:p>
          <w:p w:rsidR="00E11DDD" w:rsidRPr="005F474C" w:rsidRDefault="00E11DDD" w:rsidP="00D85484">
            <w:pPr>
              <w:pStyle w:val="Akapitzlist"/>
              <w:numPr>
                <w:ilvl w:val="0"/>
                <w:numId w:val="5"/>
              </w:numPr>
              <w:spacing w:line="24" w:lineRule="atLeast"/>
              <w:ind w:left="0" w:firstLine="0"/>
              <w:contextualSpacing w:val="0"/>
              <w:rPr>
                <w:rFonts w:cs="Arial"/>
              </w:rPr>
            </w:pPr>
            <w:r w:rsidRPr="005F474C">
              <w:rPr>
                <w:rFonts w:cs="Arial"/>
              </w:rPr>
              <w:t>Przegłos polski i lechicki – istota i konsekwencje zjawiska; brak przegłosu, pozorny brak przegłosu, przegłos nieregularny i fałszywy.</w:t>
            </w:r>
          </w:p>
          <w:p w:rsidR="00E11DDD" w:rsidRPr="005F474C" w:rsidRDefault="00E11DDD" w:rsidP="00D85484">
            <w:pPr>
              <w:pStyle w:val="Akapitzlist"/>
              <w:numPr>
                <w:ilvl w:val="0"/>
                <w:numId w:val="5"/>
              </w:numPr>
              <w:spacing w:line="24" w:lineRule="atLeast"/>
              <w:ind w:left="0" w:firstLine="0"/>
              <w:contextualSpacing w:val="0"/>
              <w:rPr>
                <w:rFonts w:cs="Arial"/>
              </w:rPr>
            </w:pPr>
            <w:r w:rsidRPr="005F474C">
              <w:rPr>
                <w:rFonts w:cs="Arial"/>
              </w:rPr>
              <w:t>Geneza i ewolucja jerów; jery słabe i mocne, zanik i wokalizacja jerów; konsekwencje procesu. 17-20. Wzdłużenie zastępcze jako proces kompensacyjny zaniku jerów.</w:t>
            </w:r>
          </w:p>
          <w:p w:rsidR="00E11DDD" w:rsidRPr="005F474C" w:rsidRDefault="00E11DDD" w:rsidP="00D85484">
            <w:pPr>
              <w:pStyle w:val="Akapitzlist"/>
              <w:numPr>
                <w:ilvl w:val="0"/>
                <w:numId w:val="5"/>
              </w:numPr>
              <w:spacing w:line="24" w:lineRule="atLeast"/>
              <w:ind w:left="0" w:firstLine="0"/>
              <w:contextualSpacing w:val="0"/>
              <w:rPr>
                <w:rFonts w:cs="Arial"/>
              </w:rPr>
            </w:pPr>
            <w:r w:rsidRPr="005F474C">
              <w:rPr>
                <w:rFonts w:cs="Arial"/>
              </w:rPr>
              <w:t>Analiza tekstów źródłowych.</w:t>
            </w:r>
          </w:p>
        </w:tc>
      </w:tr>
      <w:tr w:rsidR="001E02AB" w:rsidRPr="005F474C"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Literatura podstawowa:</w:t>
            </w:r>
          </w:p>
        </w:tc>
      </w:tr>
      <w:tr w:rsidR="001E02AB" w:rsidRPr="005F474C" w:rsidTr="001E02AB">
        <w:trPr>
          <w:trHeight w:val="56"/>
        </w:trPr>
        <w:tc>
          <w:tcPr>
            <w:tcW w:w="10433" w:type="dxa"/>
            <w:gridSpan w:val="15"/>
            <w:tcBorders>
              <w:top w:val="single" w:sz="4" w:space="0" w:color="auto"/>
              <w:left w:val="single" w:sz="6" w:space="0" w:color="auto"/>
              <w:bottom w:val="single" w:sz="4" w:space="0" w:color="auto"/>
              <w:right w:val="single" w:sz="6" w:space="0" w:color="auto"/>
            </w:tcBorders>
          </w:tcPr>
          <w:p w:rsidR="00E11DDD" w:rsidRPr="005F474C" w:rsidRDefault="00E11DDD" w:rsidP="0031504F">
            <w:pPr>
              <w:pStyle w:val="Akapitzlist"/>
              <w:numPr>
                <w:ilvl w:val="0"/>
                <w:numId w:val="28"/>
              </w:numPr>
              <w:spacing w:before="0" w:after="0" w:line="276" w:lineRule="auto"/>
              <w:contextualSpacing w:val="0"/>
              <w:rPr>
                <w:rFonts w:cs="Arial"/>
              </w:rPr>
            </w:pPr>
            <w:r w:rsidRPr="005F474C">
              <w:rPr>
                <w:rFonts w:cs="Arial"/>
              </w:rPr>
              <w:t xml:space="preserve">Stanisław Borawski, 2000, </w:t>
            </w:r>
            <w:r w:rsidRPr="005F474C">
              <w:rPr>
                <w:rFonts w:cs="Arial"/>
                <w:i/>
              </w:rPr>
              <w:t>Wprowadzenie do historii języka polskiego</w:t>
            </w:r>
            <w:r w:rsidRPr="005F474C">
              <w:rPr>
                <w:rFonts w:cs="Arial"/>
              </w:rPr>
              <w:t>, Warszawa.</w:t>
            </w:r>
          </w:p>
          <w:p w:rsidR="00E11DDD" w:rsidRPr="005F474C" w:rsidRDefault="00E11DDD" w:rsidP="0031504F">
            <w:pPr>
              <w:pStyle w:val="Akapitzlist"/>
              <w:numPr>
                <w:ilvl w:val="0"/>
                <w:numId w:val="28"/>
              </w:numPr>
              <w:spacing w:before="0" w:after="0" w:line="276" w:lineRule="auto"/>
              <w:ind w:left="170" w:firstLine="0"/>
              <w:contextualSpacing w:val="0"/>
              <w:rPr>
                <w:rFonts w:cs="Arial"/>
              </w:rPr>
            </w:pPr>
            <w:r w:rsidRPr="005F474C">
              <w:rPr>
                <w:rFonts w:cs="Arial"/>
              </w:rPr>
              <w:t xml:space="preserve">Danuta Buttler, 1978, </w:t>
            </w:r>
            <w:r w:rsidRPr="005F474C">
              <w:rPr>
                <w:rFonts w:cs="Arial"/>
                <w:i/>
              </w:rPr>
              <w:t>Rozwój semantyczny wyrazów polskich</w:t>
            </w:r>
            <w:r w:rsidRPr="005F474C">
              <w:rPr>
                <w:rFonts w:cs="Arial"/>
              </w:rPr>
              <w:t>, Warszawa.</w:t>
            </w:r>
          </w:p>
          <w:p w:rsidR="00E11DDD" w:rsidRPr="005F474C" w:rsidRDefault="00E11DDD" w:rsidP="0031504F">
            <w:pPr>
              <w:pStyle w:val="Akapitzlist"/>
              <w:numPr>
                <w:ilvl w:val="0"/>
                <w:numId w:val="28"/>
              </w:numPr>
              <w:spacing w:before="0" w:after="0" w:line="276" w:lineRule="auto"/>
              <w:ind w:left="170" w:firstLine="0"/>
              <w:contextualSpacing w:val="0"/>
              <w:rPr>
                <w:rFonts w:cs="Arial"/>
              </w:rPr>
            </w:pPr>
            <w:r w:rsidRPr="005F474C">
              <w:rPr>
                <w:rFonts w:cs="Arial"/>
              </w:rPr>
              <w:t>Krystyna Długosz-</w:t>
            </w:r>
            <w:proofErr w:type="spellStart"/>
            <w:r w:rsidRPr="005F474C">
              <w:rPr>
                <w:rFonts w:cs="Arial"/>
              </w:rPr>
              <w:t>Kurczabowa</w:t>
            </w:r>
            <w:proofErr w:type="spellEnd"/>
            <w:r w:rsidRPr="005F474C">
              <w:rPr>
                <w:rFonts w:cs="Arial"/>
              </w:rPr>
              <w:t xml:space="preserve">, Stanisław Dubisz, 2001, </w:t>
            </w:r>
            <w:r w:rsidRPr="005F474C">
              <w:rPr>
                <w:rFonts w:cs="Arial"/>
                <w:i/>
              </w:rPr>
              <w:t xml:space="preserve">Gramatyka historyczna języka polskiego, </w:t>
            </w:r>
            <w:r w:rsidRPr="005F474C">
              <w:rPr>
                <w:rFonts w:cs="Arial"/>
              </w:rPr>
              <w:t>Warszawa.</w:t>
            </w:r>
          </w:p>
          <w:p w:rsidR="00E11DDD" w:rsidRPr="005F474C" w:rsidRDefault="00E11DDD" w:rsidP="0031504F">
            <w:pPr>
              <w:pStyle w:val="Akapitzlist"/>
              <w:numPr>
                <w:ilvl w:val="0"/>
                <w:numId w:val="28"/>
              </w:numPr>
              <w:spacing w:before="0" w:after="0" w:line="276" w:lineRule="auto"/>
              <w:ind w:left="170" w:firstLine="0"/>
              <w:contextualSpacing w:val="0"/>
              <w:rPr>
                <w:rFonts w:cs="Arial"/>
              </w:rPr>
            </w:pPr>
            <w:r w:rsidRPr="005F474C">
              <w:rPr>
                <w:rFonts w:cs="Arial"/>
              </w:rPr>
              <w:t xml:space="preserve">Zenon Klemensiewicz, Tadeusz Lehr-Spławiński, Stanisław Urbańczyk, 1981, </w:t>
            </w:r>
            <w:r w:rsidRPr="005F474C">
              <w:rPr>
                <w:rFonts w:cs="Arial"/>
                <w:i/>
              </w:rPr>
              <w:t>Gramatyka historyczna języka polskiego</w:t>
            </w:r>
            <w:r w:rsidRPr="005F474C">
              <w:rPr>
                <w:rFonts w:cs="Arial"/>
              </w:rPr>
              <w:t>, Warszawa.</w:t>
            </w:r>
          </w:p>
          <w:p w:rsidR="00E11DDD" w:rsidRPr="005F474C" w:rsidRDefault="00E11DDD" w:rsidP="0031504F">
            <w:pPr>
              <w:pStyle w:val="Akapitzlist"/>
              <w:numPr>
                <w:ilvl w:val="0"/>
                <w:numId w:val="28"/>
              </w:numPr>
              <w:spacing w:before="0" w:after="0" w:line="276" w:lineRule="auto"/>
              <w:ind w:left="170" w:firstLine="0"/>
              <w:contextualSpacing w:val="0"/>
              <w:rPr>
                <w:rFonts w:cs="Arial"/>
              </w:rPr>
            </w:pPr>
            <w:r w:rsidRPr="005F474C">
              <w:rPr>
                <w:rFonts w:cs="Arial"/>
              </w:rPr>
              <w:t xml:space="preserve">Leszek Moszyński, 2012, </w:t>
            </w:r>
            <w:r w:rsidRPr="005F474C">
              <w:rPr>
                <w:rFonts w:cs="Arial"/>
                <w:i/>
              </w:rPr>
              <w:t>Wstęp do filologii słowiańskiej</w:t>
            </w:r>
            <w:r w:rsidRPr="005F474C">
              <w:rPr>
                <w:rFonts w:cs="Arial"/>
              </w:rPr>
              <w:t>, (rozdz. IV. Język prasłowiański), Warszawa.</w:t>
            </w:r>
          </w:p>
          <w:p w:rsidR="00E11DDD" w:rsidRPr="005F474C" w:rsidRDefault="00E11DDD" w:rsidP="0031504F">
            <w:pPr>
              <w:pStyle w:val="Akapitzlist"/>
              <w:numPr>
                <w:ilvl w:val="0"/>
                <w:numId w:val="28"/>
              </w:numPr>
              <w:spacing w:before="0" w:after="0" w:line="276" w:lineRule="auto"/>
              <w:ind w:left="170" w:firstLine="0"/>
              <w:contextualSpacing w:val="0"/>
              <w:rPr>
                <w:rFonts w:cs="Arial"/>
              </w:rPr>
            </w:pPr>
            <w:r w:rsidRPr="005F474C">
              <w:rPr>
                <w:rFonts w:cs="Arial"/>
              </w:rPr>
              <w:t xml:space="preserve">Stanisław Rospond, 2023, </w:t>
            </w:r>
            <w:r w:rsidRPr="005F474C">
              <w:rPr>
                <w:rFonts w:cs="Arial"/>
                <w:i/>
              </w:rPr>
              <w:t>Gramatyka historyczna języka polskiego</w:t>
            </w:r>
            <w:r w:rsidRPr="005F474C">
              <w:rPr>
                <w:rFonts w:cs="Arial"/>
              </w:rPr>
              <w:t>, Warszawa.</w:t>
            </w:r>
          </w:p>
          <w:p w:rsidR="00E11DDD" w:rsidRPr="005F474C" w:rsidRDefault="00E11DDD" w:rsidP="0031504F">
            <w:pPr>
              <w:pStyle w:val="Akapitzlist"/>
              <w:numPr>
                <w:ilvl w:val="0"/>
                <w:numId w:val="28"/>
              </w:numPr>
              <w:spacing w:before="0" w:after="0" w:line="276" w:lineRule="auto"/>
              <w:ind w:left="170" w:firstLine="0"/>
              <w:contextualSpacing w:val="0"/>
              <w:rPr>
                <w:rFonts w:cs="Arial"/>
                <w:b/>
              </w:rPr>
            </w:pPr>
            <w:r w:rsidRPr="005F474C">
              <w:rPr>
                <w:rFonts w:cs="Arial"/>
              </w:rPr>
              <w:lastRenderedPageBreak/>
              <w:t xml:space="preserve">Bogdan Walczak, 1999, </w:t>
            </w:r>
            <w:r w:rsidRPr="005F474C">
              <w:rPr>
                <w:rFonts w:cs="Arial"/>
                <w:i/>
              </w:rPr>
              <w:t>Zarys dziejów języka polskiego</w:t>
            </w:r>
            <w:r w:rsidRPr="005F474C">
              <w:rPr>
                <w:rFonts w:cs="Arial"/>
              </w:rPr>
              <w:t>, Wrocław.</w:t>
            </w:r>
          </w:p>
        </w:tc>
      </w:tr>
      <w:tr w:rsidR="001E02AB" w:rsidRPr="005F474C"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lastRenderedPageBreak/>
              <w:t>Literatura dodatkowa:</w:t>
            </w:r>
          </w:p>
        </w:tc>
      </w:tr>
      <w:tr w:rsidR="001E02AB" w:rsidRPr="005F474C"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E11DDD" w:rsidRPr="00324B0A" w:rsidRDefault="00E11DDD" w:rsidP="0031504F">
            <w:pPr>
              <w:pStyle w:val="Akapitzlist"/>
              <w:numPr>
                <w:ilvl w:val="0"/>
                <w:numId w:val="58"/>
              </w:numPr>
              <w:spacing w:line="276" w:lineRule="auto"/>
              <w:ind w:left="527" w:hanging="357"/>
              <w:rPr>
                <w:rFonts w:cs="Arial"/>
              </w:rPr>
            </w:pPr>
            <w:r w:rsidRPr="00324B0A">
              <w:rPr>
                <w:rFonts w:cs="Arial"/>
              </w:rPr>
              <w:t>Krystyna Długosz-</w:t>
            </w:r>
            <w:proofErr w:type="spellStart"/>
            <w:r w:rsidRPr="00324B0A">
              <w:rPr>
                <w:rFonts w:cs="Arial"/>
              </w:rPr>
              <w:t>Kurczabowa</w:t>
            </w:r>
            <w:proofErr w:type="spellEnd"/>
            <w:r w:rsidRPr="00324B0A">
              <w:rPr>
                <w:rFonts w:cs="Arial"/>
              </w:rPr>
              <w:t>, Stanisław Dubisz, 2006,</w:t>
            </w:r>
            <w:r w:rsidRPr="00324B0A">
              <w:rPr>
                <w:rFonts w:cs="Arial"/>
                <w:i/>
              </w:rPr>
              <w:t xml:space="preserve"> Gramatyka historyczna języka polskiego</w:t>
            </w:r>
            <w:r w:rsidRPr="00324B0A">
              <w:rPr>
                <w:rFonts w:cs="Arial"/>
              </w:rPr>
              <w:t xml:space="preserve"> </w:t>
            </w:r>
            <w:r w:rsidRPr="00324B0A">
              <w:rPr>
                <w:rFonts w:cs="Arial"/>
                <w:i/>
              </w:rPr>
              <w:t>w testach, ćwiczeniach i tematach egzaminacyjnych</w:t>
            </w:r>
            <w:r w:rsidRPr="00324B0A">
              <w:rPr>
                <w:rFonts w:cs="Arial"/>
              </w:rPr>
              <w:t>, Warszawa.</w:t>
            </w:r>
          </w:p>
          <w:p w:rsidR="00E11DDD" w:rsidRPr="00324B0A" w:rsidRDefault="00E11DDD" w:rsidP="0031504F">
            <w:pPr>
              <w:pStyle w:val="Akapitzlist"/>
              <w:numPr>
                <w:ilvl w:val="0"/>
                <w:numId w:val="58"/>
              </w:numPr>
              <w:spacing w:line="276" w:lineRule="auto"/>
              <w:ind w:left="527" w:hanging="357"/>
              <w:rPr>
                <w:rFonts w:cs="Arial"/>
              </w:rPr>
            </w:pPr>
            <w:r w:rsidRPr="00324B0A">
              <w:rPr>
                <w:rFonts w:cs="Arial"/>
              </w:rPr>
              <w:t xml:space="preserve">Witold Taszycki (oprac.), 1975, </w:t>
            </w:r>
            <w:r w:rsidRPr="00324B0A">
              <w:rPr>
                <w:rFonts w:cs="Arial"/>
                <w:i/>
              </w:rPr>
              <w:t>Najdawniejsze zabytki języka polskiego</w:t>
            </w:r>
            <w:r w:rsidRPr="00324B0A">
              <w:rPr>
                <w:rFonts w:cs="Arial"/>
              </w:rPr>
              <w:t>, Wrocław  (wybór według</w:t>
            </w:r>
            <w:r w:rsidRPr="00324B0A">
              <w:rPr>
                <w:rFonts w:cs="Arial"/>
              </w:rPr>
              <w:br/>
              <w:t>wskazań wykładowcy).</w:t>
            </w:r>
          </w:p>
          <w:p w:rsidR="00E11DDD" w:rsidRPr="00324B0A" w:rsidRDefault="00E11DDD" w:rsidP="0031504F">
            <w:pPr>
              <w:pStyle w:val="Akapitzlist"/>
              <w:numPr>
                <w:ilvl w:val="0"/>
                <w:numId w:val="58"/>
              </w:numPr>
              <w:spacing w:line="276" w:lineRule="auto"/>
              <w:ind w:left="527" w:hanging="357"/>
              <w:rPr>
                <w:rFonts w:cs="Arial"/>
              </w:rPr>
            </w:pPr>
            <w:r w:rsidRPr="00324B0A">
              <w:rPr>
                <w:rFonts w:cs="Arial"/>
              </w:rPr>
              <w:t xml:space="preserve">Wojciech Rzepka, Wiesław Wydra, 2004, </w:t>
            </w:r>
            <w:r w:rsidRPr="00324B0A">
              <w:rPr>
                <w:rFonts w:cs="Arial"/>
                <w:i/>
              </w:rPr>
              <w:t>Chrestomatia staropolska</w:t>
            </w:r>
            <w:r w:rsidRPr="00324B0A">
              <w:rPr>
                <w:rFonts w:cs="Arial"/>
              </w:rPr>
              <w:t>, Kraków.</w:t>
            </w:r>
          </w:p>
          <w:p w:rsidR="00E11DDD" w:rsidRPr="00324B0A" w:rsidRDefault="00E11DDD" w:rsidP="0031504F">
            <w:pPr>
              <w:pStyle w:val="Akapitzlist"/>
              <w:numPr>
                <w:ilvl w:val="0"/>
                <w:numId w:val="58"/>
              </w:numPr>
              <w:spacing w:line="276" w:lineRule="auto"/>
              <w:ind w:left="527" w:hanging="357"/>
              <w:rPr>
                <w:rFonts w:cs="Arial"/>
              </w:rPr>
            </w:pPr>
            <w:r w:rsidRPr="00324B0A">
              <w:rPr>
                <w:rFonts w:cs="Arial"/>
              </w:rPr>
              <w:t xml:space="preserve">Bronisław Wieczorkiewicz, Roxana </w:t>
            </w:r>
            <w:proofErr w:type="spellStart"/>
            <w:r w:rsidRPr="00324B0A">
              <w:rPr>
                <w:rFonts w:cs="Arial"/>
              </w:rPr>
              <w:t>Sinielnikoff</w:t>
            </w:r>
            <w:proofErr w:type="spellEnd"/>
            <w:r w:rsidRPr="00324B0A">
              <w:rPr>
                <w:rFonts w:cs="Arial"/>
              </w:rPr>
              <w:t xml:space="preserve">, 1959 lub 1965, </w:t>
            </w:r>
            <w:r w:rsidRPr="00324B0A">
              <w:rPr>
                <w:rFonts w:cs="Arial"/>
                <w:i/>
              </w:rPr>
              <w:t xml:space="preserve">Elementy gramatyki historycznej języka polskiego z ćwiczeniami, </w:t>
            </w:r>
            <w:r w:rsidRPr="00324B0A">
              <w:rPr>
                <w:rFonts w:cs="Arial"/>
              </w:rPr>
              <w:t>Warszawa.</w:t>
            </w:r>
          </w:p>
          <w:p w:rsidR="00E11DDD" w:rsidRPr="00324B0A" w:rsidRDefault="00E11DDD" w:rsidP="0031504F">
            <w:pPr>
              <w:pStyle w:val="Akapitzlist"/>
              <w:numPr>
                <w:ilvl w:val="0"/>
                <w:numId w:val="58"/>
              </w:numPr>
              <w:spacing w:line="276" w:lineRule="auto"/>
              <w:ind w:left="527" w:hanging="357"/>
              <w:rPr>
                <w:rFonts w:cs="Arial"/>
              </w:rPr>
            </w:pPr>
            <w:r w:rsidRPr="00324B0A">
              <w:rPr>
                <w:rFonts w:cs="Arial"/>
              </w:rPr>
              <w:t xml:space="preserve">Władysław Kuraszkiewicz, 1972, </w:t>
            </w:r>
            <w:r w:rsidRPr="00324B0A">
              <w:rPr>
                <w:rFonts w:cs="Arial"/>
                <w:i/>
              </w:rPr>
              <w:t>Gramatyka historyczna języka polskiego</w:t>
            </w:r>
            <w:r w:rsidRPr="00324B0A">
              <w:rPr>
                <w:rFonts w:cs="Arial"/>
              </w:rPr>
              <w:t>, Warszawa.</w:t>
            </w:r>
          </w:p>
          <w:p w:rsidR="00E11DDD" w:rsidRPr="00324B0A" w:rsidRDefault="00E11DDD" w:rsidP="0031504F">
            <w:pPr>
              <w:pStyle w:val="Akapitzlist"/>
              <w:numPr>
                <w:ilvl w:val="0"/>
                <w:numId w:val="58"/>
              </w:numPr>
              <w:spacing w:line="276" w:lineRule="auto"/>
              <w:ind w:left="527" w:hanging="357"/>
              <w:rPr>
                <w:rFonts w:cs="Arial"/>
              </w:rPr>
            </w:pPr>
            <w:r w:rsidRPr="00324B0A">
              <w:rPr>
                <w:rFonts w:cs="Arial"/>
              </w:rPr>
              <w:t xml:space="preserve">Janusz  </w:t>
            </w:r>
            <w:proofErr w:type="spellStart"/>
            <w:r w:rsidRPr="00324B0A">
              <w:rPr>
                <w:rFonts w:cs="Arial"/>
              </w:rPr>
              <w:t>Strutyński</w:t>
            </w:r>
            <w:proofErr w:type="spellEnd"/>
            <w:r w:rsidRPr="00324B0A">
              <w:rPr>
                <w:rFonts w:cs="Arial"/>
              </w:rPr>
              <w:t xml:space="preserve">, </w:t>
            </w:r>
            <w:r w:rsidRPr="00324B0A">
              <w:rPr>
                <w:rFonts w:cs="Arial"/>
                <w:i/>
              </w:rPr>
              <w:t>Elementy gramatyki historycznej języka polskiego,</w:t>
            </w:r>
            <w:r w:rsidRPr="00324B0A">
              <w:rPr>
                <w:rFonts w:cs="Arial"/>
              </w:rPr>
              <w:t xml:space="preserve"> Kraków 1999.</w:t>
            </w:r>
          </w:p>
        </w:tc>
      </w:tr>
      <w:tr w:rsidR="001E02AB" w:rsidRPr="005F474C"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Planowane formy/działania/metody dydaktyczne:</w:t>
            </w:r>
          </w:p>
        </w:tc>
      </w:tr>
      <w:tr w:rsidR="001E02AB" w:rsidRPr="005F474C" w:rsidTr="001E02AB">
        <w:trPr>
          <w:trHeight w:val="674"/>
        </w:trPr>
        <w:tc>
          <w:tcPr>
            <w:tcW w:w="10433" w:type="dxa"/>
            <w:gridSpan w:val="15"/>
            <w:tcBorders>
              <w:top w:val="single" w:sz="4" w:space="0" w:color="auto"/>
              <w:left w:val="single" w:sz="6" w:space="0" w:color="auto"/>
              <w:bottom w:val="nil"/>
              <w:right w:val="single" w:sz="6" w:space="0" w:color="auto"/>
            </w:tcBorders>
          </w:tcPr>
          <w:p w:rsidR="00E11DDD" w:rsidRPr="005F474C" w:rsidRDefault="00E11DDD" w:rsidP="001E02AB">
            <w:pPr>
              <w:autoSpaceDE w:val="0"/>
              <w:autoSpaceDN w:val="0"/>
              <w:adjustRightInd w:val="0"/>
              <w:ind w:right="170"/>
              <w:rPr>
                <w:rFonts w:cs="Arial"/>
              </w:rPr>
            </w:pPr>
            <w:r w:rsidRPr="005F474C">
              <w:rPr>
                <w:rFonts w:cs="Arial"/>
              </w:rPr>
              <w:t>Zestawy ćwiczeń zakresu gramatyki historycznej języka polskiego, analiza tekstów staropolskich</w:t>
            </w:r>
          </w:p>
        </w:tc>
      </w:tr>
      <w:tr w:rsidR="001E02AB" w:rsidRPr="005F474C"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Sposoby weryfikacji efektów uczenia się osiąganych przez studenta:</w:t>
            </w:r>
          </w:p>
        </w:tc>
      </w:tr>
      <w:tr w:rsidR="001E02AB" w:rsidRPr="005F474C"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b/>
              </w:rPr>
            </w:pPr>
            <w:r w:rsidRPr="005F474C">
              <w:rPr>
                <w:rFonts w:cs="Arial"/>
                <w:b/>
              </w:rPr>
              <w:t>Metody weryfikacji efektów uczenia się</w:t>
            </w:r>
          </w:p>
        </w:tc>
      </w:tr>
      <w:tr w:rsidR="001E02AB" w:rsidRPr="005F474C"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tcPr>
          <w:p w:rsidR="00E11DDD" w:rsidRPr="005F474C" w:rsidRDefault="005F474C" w:rsidP="001E02AB">
            <w:pPr>
              <w:autoSpaceDE w:val="0"/>
              <w:autoSpaceDN w:val="0"/>
              <w:adjustRightInd w:val="0"/>
              <w:ind w:right="170"/>
              <w:rPr>
                <w:rFonts w:cs="Arial"/>
              </w:rPr>
            </w:pPr>
            <w:r>
              <w:rPr>
                <w:rFonts w:cs="Arial"/>
              </w:rPr>
              <w:t>W_01, W_02</w:t>
            </w:r>
          </w:p>
        </w:tc>
        <w:tc>
          <w:tcPr>
            <w:tcW w:w="8418" w:type="dxa"/>
            <w:gridSpan w:val="13"/>
            <w:tcBorders>
              <w:top w:val="single" w:sz="4" w:space="0" w:color="auto"/>
              <w:left w:val="single" w:sz="4" w:space="0" w:color="auto"/>
              <w:bottom w:val="single" w:sz="4" w:space="0" w:color="auto"/>
              <w:right w:val="single" w:sz="4" w:space="0" w:color="auto"/>
            </w:tcBorders>
          </w:tcPr>
          <w:p w:rsidR="00E11DDD" w:rsidRPr="005F474C" w:rsidRDefault="00E11DDD" w:rsidP="001E02AB">
            <w:pPr>
              <w:autoSpaceDE w:val="0"/>
              <w:autoSpaceDN w:val="0"/>
              <w:adjustRightInd w:val="0"/>
              <w:ind w:right="170"/>
              <w:rPr>
                <w:rFonts w:cs="Arial"/>
              </w:rPr>
            </w:pPr>
            <w:r w:rsidRPr="005F474C">
              <w:rPr>
                <w:rFonts w:eastAsia="Times New Roman" w:cs="Arial"/>
              </w:rPr>
              <w:t xml:space="preserve">Efekty z wiedzy będą weryfikowane na podstawie pisemnych odpowiedzi udzielonych na pytania sprawdzające podczas kolokwium zaliczeniowego, które skontrolują stopień opanowania przez studentów materiału zrealizowanego na ćwiczeniach i wskazanych przez wykładowcę pozycji  z literatury przedmiotu. Kolokwium zaliczeniowe będzie miało formę testu zawierającego pytania o charakterze otwartym (problematyczne) i zamkniętym. </w:t>
            </w:r>
          </w:p>
        </w:tc>
      </w:tr>
      <w:tr w:rsidR="001E02AB" w:rsidRPr="005F474C"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E11DDD" w:rsidRPr="005F474C" w:rsidRDefault="005F474C" w:rsidP="001E02AB">
            <w:pPr>
              <w:autoSpaceDE w:val="0"/>
              <w:autoSpaceDN w:val="0"/>
              <w:adjustRightInd w:val="0"/>
              <w:ind w:right="170"/>
              <w:rPr>
                <w:rFonts w:cs="Arial"/>
              </w:rPr>
            </w:pPr>
            <w:r>
              <w:rPr>
                <w:rFonts w:cs="Arial"/>
              </w:rPr>
              <w:t>U_01, U_02</w:t>
            </w:r>
          </w:p>
        </w:tc>
        <w:tc>
          <w:tcPr>
            <w:tcW w:w="8418" w:type="dxa"/>
            <w:gridSpan w:val="13"/>
            <w:tcBorders>
              <w:top w:val="single" w:sz="4" w:space="0" w:color="auto"/>
              <w:left w:val="single" w:sz="4" w:space="0" w:color="auto"/>
              <w:bottom w:val="single" w:sz="4" w:space="0" w:color="auto"/>
              <w:right w:val="single" w:sz="4" w:space="0" w:color="auto"/>
            </w:tcBorders>
          </w:tcPr>
          <w:p w:rsidR="00E11DDD" w:rsidRPr="005F474C" w:rsidRDefault="00E11DDD" w:rsidP="001E02AB">
            <w:pPr>
              <w:autoSpaceDE w:val="0"/>
              <w:autoSpaceDN w:val="0"/>
              <w:adjustRightInd w:val="0"/>
              <w:ind w:right="170"/>
              <w:rPr>
                <w:rFonts w:cs="Arial"/>
              </w:rPr>
            </w:pPr>
            <w:r w:rsidRPr="005F474C">
              <w:rPr>
                <w:rFonts w:eastAsia="Times New Roman" w:cs="Arial"/>
              </w:rPr>
              <w:t xml:space="preserve">Efekty z umiejętności będą weryfikowane poprzez realizację </w:t>
            </w:r>
            <w:r w:rsidRPr="005F474C">
              <w:rPr>
                <w:rFonts w:cs="Arial"/>
              </w:rPr>
              <w:t xml:space="preserve">zestawów ćwiczeń z zakresu gramatyki historycznej języka polskiego, sprawdzane na bieżąco podczas zajęć, obserwację zachowań studentów, zaangażowanie w wykonywane ćwiczenia, </w:t>
            </w:r>
            <w:r w:rsidRPr="005F474C">
              <w:rPr>
                <w:rFonts w:eastAsia="Times New Roman" w:cs="Arial"/>
              </w:rPr>
              <w:t>rozwiązywanie zadań problemowych,</w:t>
            </w:r>
            <w:r w:rsidRPr="005F474C">
              <w:rPr>
                <w:rFonts w:cs="Arial"/>
              </w:rPr>
              <w:t xml:space="preserve"> analizę wybranych tekstów staropolskich, pozwalające ocenić umiejętności praktyczne studenta  </w:t>
            </w:r>
            <w:r w:rsidRPr="005F474C">
              <w:rPr>
                <w:rFonts w:eastAsia="Times New Roman" w:cs="Arial"/>
              </w:rPr>
              <w:t>w aspekcie omawianej problematyki</w:t>
            </w:r>
            <w:r w:rsidRPr="005F474C">
              <w:rPr>
                <w:rFonts w:cs="Arial"/>
              </w:rPr>
              <w:t>.</w:t>
            </w:r>
          </w:p>
        </w:tc>
      </w:tr>
      <w:tr w:rsidR="001E02AB" w:rsidRPr="005F474C"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E11DDD" w:rsidRPr="005F474C" w:rsidRDefault="00E11DDD" w:rsidP="001E02AB">
            <w:pPr>
              <w:autoSpaceDE w:val="0"/>
              <w:autoSpaceDN w:val="0"/>
              <w:adjustRightInd w:val="0"/>
              <w:ind w:right="170"/>
              <w:rPr>
                <w:rFonts w:cs="Arial"/>
              </w:rPr>
            </w:pPr>
            <w:r w:rsidRPr="005F474C">
              <w:rPr>
                <w:rFonts w:cs="Arial"/>
              </w:rPr>
              <w:t>K</w:t>
            </w:r>
            <w:r w:rsidR="005F474C">
              <w:rPr>
                <w:rFonts w:cs="Arial"/>
              </w:rPr>
              <w:t>_01</w:t>
            </w:r>
          </w:p>
        </w:tc>
        <w:tc>
          <w:tcPr>
            <w:tcW w:w="8418" w:type="dxa"/>
            <w:gridSpan w:val="13"/>
            <w:tcBorders>
              <w:top w:val="single" w:sz="4" w:space="0" w:color="auto"/>
              <w:left w:val="single" w:sz="4" w:space="0" w:color="auto"/>
              <w:bottom w:val="single" w:sz="4" w:space="0" w:color="auto"/>
              <w:right w:val="single" w:sz="4" w:space="0" w:color="auto"/>
            </w:tcBorders>
          </w:tcPr>
          <w:p w:rsidR="00E11DDD" w:rsidRPr="005F474C" w:rsidRDefault="00E11DDD" w:rsidP="001E02AB">
            <w:pPr>
              <w:autoSpaceDE w:val="0"/>
              <w:autoSpaceDN w:val="0"/>
              <w:adjustRightInd w:val="0"/>
              <w:ind w:right="170"/>
              <w:rPr>
                <w:rFonts w:cs="Arial"/>
              </w:rPr>
            </w:pPr>
            <w:r w:rsidRPr="005F474C">
              <w:rPr>
                <w:rFonts w:eastAsia="Times New Roman" w:cs="Arial"/>
              </w:rPr>
              <w:t>Efekty z kompetencji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zakresu gramatyki historycznej języka polskiego.</w:t>
            </w:r>
          </w:p>
        </w:tc>
      </w:tr>
      <w:tr w:rsidR="001E02AB" w:rsidRPr="005F474C"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autoSpaceDE w:val="0"/>
              <w:autoSpaceDN w:val="0"/>
              <w:adjustRightInd w:val="0"/>
              <w:ind w:right="170"/>
              <w:rPr>
                <w:rFonts w:cs="Arial"/>
              </w:rPr>
            </w:pPr>
            <w:r w:rsidRPr="005F474C">
              <w:rPr>
                <w:rFonts w:cs="Arial"/>
                <w:b/>
              </w:rPr>
              <w:t>Forma i warunki zaliczenia:</w:t>
            </w:r>
          </w:p>
        </w:tc>
      </w:tr>
      <w:tr w:rsidR="001E02AB" w:rsidRPr="005F474C" w:rsidTr="00324B0A">
        <w:trPr>
          <w:trHeight w:val="422"/>
        </w:trPr>
        <w:tc>
          <w:tcPr>
            <w:tcW w:w="10433" w:type="dxa"/>
            <w:gridSpan w:val="15"/>
            <w:tcBorders>
              <w:top w:val="single" w:sz="4" w:space="0" w:color="auto"/>
              <w:left w:val="single" w:sz="6" w:space="0" w:color="auto"/>
              <w:bottom w:val="single" w:sz="6" w:space="0" w:color="auto"/>
              <w:right w:val="single" w:sz="6" w:space="0" w:color="auto"/>
            </w:tcBorders>
          </w:tcPr>
          <w:p w:rsidR="00E11DDD" w:rsidRPr="005F474C" w:rsidRDefault="00E11DDD" w:rsidP="001E02AB">
            <w:pPr>
              <w:spacing w:after="0"/>
              <w:ind w:right="170"/>
              <w:rPr>
                <w:rFonts w:cs="Arial"/>
              </w:rPr>
            </w:pPr>
            <w:r w:rsidRPr="005F474C">
              <w:rPr>
                <w:rFonts w:cs="Arial"/>
              </w:rPr>
              <w:t>Warunek uzyskania zaliczenia przedmiotu: obecność i aktywne uczestnictwo w  ćwiczeniach, uzyskanie pozytywnej oceny z kolokwium zaliczeniowego.</w:t>
            </w:r>
          </w:p>
          <w:p w:rsidR="00E11DDD" w:rsidRPr="005F474C" w:rsidRDefault="00E11DDD" w:rsidP="001E02AB">
            <w:pPr>
              <w:spacing w:before="0" w:after="0" w:line="360" w:lineRule="auto"/>
              <w:ind w:right="170"/>
              <w:rPr>
                <w:rFonts w:cs="Arial"/>
              </w:rPr>
            </w:pPr>
            <w:r w:rsidRPr="005F474C">
              <w:rPr>
                <w:rFonts w:cs="Arial"/>
              </w:rPr>
              <w:t>Przedział punktacji:</w:t>
            </w:r>
          </w:p>
          <w:p w:rsidR="00E11DDD" w:rsidRPr="005F474C" w:rsidRDefault="00E11DDD" w:rsidP="001E02AB">
            <w:pPr>
              <w:spacing w:before="0" w:after="0" w:line="360" w:lineRule="auto"/>
              <w:ind w:right="170"/>
              <w:rPr>
                <w:rFonts w:cs="Arial"/>
              </w:rPr>
            </w:pPr>
            <w:r w:rsidRPr="005F474C">
              <w:rPr>
                <w:rFonts w:cs="Arial"/>
              </w:rPr>
              <w:t>0% – 50% – niedostateczny</w:t>
            </w:r>
          </w:p>
          <w:p w:rsidR="00E11DDD" w:rsidRPr="005F474C" w:rsidRDefault="00E11DDD" w:rsidP="001E02AB">
            <w:pPr>
              <w:spacing w:before="0" w:after="0" w:line="360" w:lineRule="auto"/>
              <w:ind w:right="170"/>
              <w:rPr>
                <w:rFonts w:cs="Arial"/>
              </w:rPr>
            </w:pPr>
            <w:r w:rsidRPr="005F474C">
              <w:rPr>
                <w:rFonts w:cs="Arial"/>
              </w:rPr>
              <w:t>51% - 60% - dostateczny</w:t>
            </w:r>
          </w:p>
          <w:p w:rsidR="00E11DDD" w:rsidRPr="005F474C" w:rsidRDefault="00E11DDD" w:rsidP="001E02AB">
            <w:pPr>
              <w:spacing w:before="0" w:after="0" w:line="360" w:lineRule="auto"/>
              <w:ind w:right="170"/>
              <w:rPr>
                <w:rFonts w:cs="Arial"/>
              </w:rPr>
            </w:pPr>
            <w:r w:rsidRPr="005F474C">
              <w:rPr>
                <w:rFonts w:cs="Arial"/>
              </w:rPr>
              <w:t>61% - 70% - dostateczny plus</w:t>
            </w:r>
          </w:p>
          <w:p w:rsidR="00E11DDD" w:rsidRPr="005F474C" w:rsidRDefault="00E11DDD" w:rsidP="001E02AB">
            <w:pPr>
              <w:spacing w:before="0" w:after="0" w:line="360" w:lineRule="auto"/>
              <w:ind w:right="170"/>
              <w:rPr>
                <w:rFonts w:cs="Arial"/>
              </w:rPr>
            </w:pPr>
            <w:r w:rsidRPr="005F474C">
              <w:rPr>
                <w:rFonts w:cs="Arial"/>
              </w:rPr>
              <w:t>71% - 80% - dobry</w:t>
            </w:r>
          </w:p>
          <w:p w:rsidR="00E11DDD" w:rsidRPr="005F474C" w:rsidRDefault="00E11DDD" w:rsidP="001E02AB">
            <w:pPr>
              <w:spacing w:before="0" w:after="0" w:line="360" w:lineRule="auto"/>
              <w:ind w:right="170"/>
              <w:rPr>
                <w:rFonts w:cs="Arial"/>
              </w:rPr>
            </w:pPr>
            <w:r w:rsidRPr="005F474C">
              <w:rPr>
                <w:rFonts w:cs="Arial"/>
              </w:rPr>
              <w:lastRenderedPageBreak/>
              <w:t>81% - 90% - dobry plus</w:t>
            </w:r>
          </w:p>
          <w:p w:rsidR="00E11DDD" w:rsidRPr="005F474C" w:rsidRDefault="00E11DDD" w:rsidP="001E02AB">
            <w:pPr>
              <w:spacing w:before="0" w:after="0" w:line="360" w:lineRule="auto"/>
              <w:ind w:right="170"/>
              <w:rPr>
                <w:rFonts w:cs="Arial"/>
              </w:rPr>
            </w:pPr>
            <w:r w:rsidRPr="005F474C">
              <w:rPr>
                <w:rFonts w:cs="Arial"/>
              </w:rPr>
              <w:t>91% - 100% - bardzo dobry</w:t>
            </w:r>
          </w:p>
        </w:tc>
      </w:tr>
      <w:tr w:rsidR="001E02AB" w:rsidRPr="005F474C"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E11DDD" w:rsidRPr="005F474C" w:rsidRDefault="00E11DDD" w:rsidP="001E02AB">
            <w:pPr>
              <w:pStyle w:val="Tytukomrki"/>
              <w:spacing w:line="276" w:lineRule="auto"/>
              <w:ind w:right="170"/>
              <w:rPr>
                <w:color w:val="auto"/>
              </w:rPr>
            </w:pPr>
            <w:r w:rsidRPr="005F474C">
              <w:rPr>
                <w:color w:val="auto"/>
              </w:rPr>
              <w:lastRenderedPageBreak/>
              <w:t>Bilans punktów ECTS:</w:t>
            </w:r>
          </w:p>
        </w:tc>
      </w:tr>
      <w:tr w:rsidR="001E02AB" w:rsidRPr="005F474C"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E11DDD" w:rsidRPr="005F474C" w:rsidRDefault="00E11DDD" w:rsidP="001E02AB">
            <w:pPr>
              <w:pStyle w:val="Tytukomrki"/>
              <w:spacing w:line="276" w:lineRule="auto"/>
              <w:ind w:right="170"/>
              <w:rPr>
                <w:b w:val="0"/>
                <w:bCs/>
                <w:color w:val="auto"/>
              </w:rPr>
            </w:pPr>
            <w:r w:rsidRPr="005F474C">
              <w:rPr>
                <w:b w:val="0"/>
                <w:bCs/>
                <w:color w:val="auto"/>
              </w:rPr>
              <w:t>Studia stacjonarne</w:t>
            </w:r>
          </w:p>
        </w:tc>
      </w:tr>
      <w:tr w:rsidR="001E02AB" w:rsidRPr="005F474C"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pStyle w:val="Tytukomrki"/>
              <w:spacing w:line="276" w:lineRule="auto"/>
              <w:ind w:right="170"/>
              <w:rPr>
                <w:b w:val="0"/>
                <w:bCs/>
                <w:color w:val="auto"/>
              </w:rPr>
            </w:pPr>
            <w:r w:rsidRPr="005F474C">
              <w:rPr>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E11DDD" w:rsidRPr="005F474C" w:rsidRDefault="00E11DDD" w:rsidP="001E02AB">
            <w:pPr>
              <w:pStyle w:val="Tytukomrki"/>
              <w:spacing w:line="276" w:lineRule="auto"/>
              <w:ind w:right="170"/>
              <w:rPr>
                <w:b w:val="0"/>
                <w:bCs/>
                <w:color w:val="auto"/>
              </w:rPr>
            </w:pPr>
            <w:r w:rsidRPr="005F474C">
              <w:rPr>
                <w:b w:val="0"/>
                <w:bCs/>
                <w:color w:val="auto"/>
              </w:rPr>
              <w:t>Obciążenie studenta</w:t>
            </w:r>
          </w:p>
        </w:tc>
      </w:tr>
      <w:tr w:rsidR="001E02AB" w:rsidRPr="005F474C"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spacing w:line="24" w:lineRule="atLeast"/>
              <w:rPr>
                <w:rFonts w:cs="Arial"/>
              </w:rPr>
            </w:pPr>
            <w:r w:rsidRPr="005F474C">
              <w:rPr>
                <w:rFonts w:cs="Arial"/>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spacing w:line="24" w:lineRule="atLeast"/>
              <w:rPr>
                <w:rFonts w:cs="Arial"/>
              </w:rPr>
            </w:pPr>
            <w:r w:rsidRPr="005F474C">
              <w:rPr>
                <w:rFonts w:cs="Arial"/>
              </w:rPr>
              <w:t>15 godzin</w:t>
            </w:r>
          </w:p>
        </w:tc>
      </w:tr>
      <w:tr w:rsidR="001E02AB" w:rsidRPr="005F474C"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spacing w:line="24" w:lineRule="atLeast"/>
              <w:rPr>
                <w:rFonts w:cs="Arial"/>
              </w:rPr>
            </w:pPr>
            <w:r w:rsidRPr="005F474C">
              <w:rPr>
                <w:rFonts w:cs="Arial"/>
              </w:rPr>
              <w:t xml:space="preserve">Przygotowanie się do ćwiczeń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spacing w:line="24" w:lineRule="atLeast"/>
              <w:rPr>
                <w:rFonts w:cs="Arial"/>
              </w:rPr>
            </w:pPr>
            <w:r w:rsidRPr="005F474C">
              <w:rPr>
                <w:rFonts w:cs="Arial"/>
              </w:rPr>
              <w:t>15 godzin</w:t>
            </w:r>
          </w:p>
        </w:tc>
      </w:tr>
      <w:tr w:rsidR="001E02AB" w:rsidRPr="005F474C"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spacing w:line="24" w:lineRule="atLeast"/>
              <w:rPr>
                <w:rFonts w:cs="Arial"/>
              </w:rPr>
            </w:pPr>
            <w:r w:rsidRPr="005F474C">
              <w:rPr>
                <w:rFonts w:cs="Arial"/>
              </w:rPr>
              <w:t>Samodzielne przygotowanie się do kolokwium zaliczeniowego</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spacing w:line="24" w:lineRule="atLeast"/>
              <w:rPr>
                <w:rFonts w:cs="Arial"/>
              </w:rPr>
            </w:pPr>
            <w:r w:rsidRPr="005F474C">
              <w:rPr>
                <w:rFonts w:cs="Arial"/>
              </w:rPr>
              <w:t>19 godzin</w:t>
            </w:r>
          </w:p>
        </w:tc>
      </w:tr>
      <w:tr w:rsidR="001E02AB" w:rsidRPr="005F474C"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spacing w:line="24" w:lineRule="atLeast"/>
              <w:rPr>
                <w:rFonts w:cs="Arial"/>
              </w:rPr>
            </w:pPr>
            <w:r w:rsidRPr="005F474C">
              <w:rPr>
                <w:rFonts w:cs="Arial"/>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11DDD" w:rsidRPr="005F474C" w:rsidRDefault="00E11DDD" w:rsidP="001E02AB">
            <w:pPr>
              <w:spacing w:line="24" w:lineRule="atLeast"/>
              <w:rPr>
                <w:rFonts w:cs="Arial"/>
              </w:rPr>
            </w:pPr>
            <w:r w:rsidRPr="005F474C">
              <w:rPr>
                <w:rFonts w:cs="Arial"/>
              </w:rPr>
              <w:t>1 godzina</w:t>
            </w:r>
          </w:p>
        </w:tc>
      </w:tr>
      <w:tr w:rsidR="001E02AB" w:rsidRPr="005F474C"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E11DDD" w:rsidRPr="005F474C" w:rsidRDefault="00E11DDD" w:rsidP="001E02AB">
            <w:pPr>
              <w:ind w:right="170"/>
              <w:rPr>
                <w:rFonts w:cs="Arial"/>
                <w:b/>
                <w:bCs/>
              </w:rPr>
            </w:pPr>
            <w:r w:rsidRPr="005F474C">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E11DDD" w:rsidRPr="005F474C" w:rsidRDefault="00E11DDD" w:rsidP="001E02AB">
            <w:pPr>
              <w:ind w:right="170"/>
              <w:rPr>
                <w:rFonts w:cs="Arial"/>
              </w:rPr>
            </w:pPr>
            <w:r w:rsidRPr="005F474C">
              <w:rPr>
                <w:rFonts w:cs="Arial"/>
              </w:rPr>
              <w:t>50 godzin</w:t>
            </w:r>
          </w:p>
        </w:tc>
      </w:tr>
      <w:tr w:rsidR="001E02AB" w:rsidRPr="005F474C"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E11DDD" w:rsidRPr="005F474C" w:rsidRDefault="00E11DDD" w:rsidP="001E02AB">
            <w:pPr>
              <w:ind w:right="170"/>
              <w:rPr>
                <w:rFonts w:cs="Arial"/>
                <w:b/>
                <w:bCs/>
              </w:rPr>
            </w:pPr>
            <w:r w:rsidRPr="005F474C">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E11DDD" w:rsidRPr="005F474C" w:rsidRDefault="00E11DDD" w:rsidP="001E02AB">
            <w:pPr>
              <w:ind w:right="170"/>
              <w:rPr>
                <w:rFonts w:cs="Arial"/>
                <w:bCs/>
              </w:rPr>
            </w:pPr>
            <w:r w:rsidRPr="005F474C">
              <w:rPr>
                <w:rFonts w:cs="Arial"/>
                <w:bCs/>
              </w:rPr>
              <w:t>2</w:t>
            </w:r>
          </w:p>
        </w:tc>
      </w:tr>
    </w:tbl>
    <w:p w:rsidR="00E11DDD" w:rsidRPr="005F474C" w:rsidRDefault="00E11DDD">
      <w:pPr>
        <w:spacing w:before="0" w:after="0" w:line="240" w:lineRule="auto"/>
        <w:ind w:left="0"/>
        <w:rPr>
          <w:rFonts w:cs="Arial"/>
        </w:rPr>
      </w:pPr>
      <w:r w:rsidRPr="005F474C">
        <w:rPr>
          <w:rFonts w:cs="Arial"/>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hanging="357"/>
              <w:jc w:val="right"/>
              <w:rPr>
                <w:rFonts w:cs="Arial"/>
                <w:sz w:val="20"/>
                <w:szCs w:val="20"/>
              </w:rPr>
            </w:pPr>
            <w:r w:rsidRPr="001E02AB">
              <w:rPr>
                <w:rFonts w:cs="Arial"/>
                <w:sz w:val="20"/>
                <w:szCs w:val="20"/>
              </w:rPr>
              <w:lastRenderedPageBreak/>
              <w:t>Załącznik nr 3 do zasad</w:t>
            </w:r>
          </w:p>
        </w:tc>
      </w:tr>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hanging="357"/>
              <w:jc w:val="center"/>
              <w:rPr>
                <w:rFonts w:cs="Arial"/>
                <w:b/>
                <w:bCs/>
                <w:color w:val="000000"/>
                <w:sz w:val="28"/>
                <w:szCs w:val="28"/>
              </w:rPr>
            </w:pPr>
            <w:r w:rsidRPr="001E02AB">
              <w:rPr>
                <w:rFonts w:cs="Arial"/>
                <w:sz w:val="20"/>
                <w:szCs w:val="20"/>
              </w:rPr>
              <w:br w:type="page"/>
            </w:r>
            <w:r w:rsidRPr="001E02AB">
              <w:rPr>
                <w:rFonts w:cs="Arial"/>
                <w:b/>
                <w:bCs/>
                <w:color w:val="000000"/>
                <w:sz w:val="28"/>
                <w:szCs w:val="28"/>
              </w:rPr>
              <w:t>Sylabus przedmiotu / modułu kształcenia</w:t>
            </w:r>
          </w:p>
        </w:tc>
      </w:tr>
      <w:tr w:rsidR="001E02AB" w:rsidRPr="001E02AB"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Nazwa przedmiotu/modułu kształcenia:</w:t>
            </w:r>
            <w:r w:rsidRPr="001E02AB">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E02AB" w:rsidRPr="001E02AB" w:rsidRDefault="001E02AB" w:rsidP="00324B0A">
            <w:pPr>
              <w:pStyle w:val="Nagwek1"/>
              <w:rPr>
                <w:color w:val="000000"/>
              </w:rPr>
            </w:pPr>
            <w:bookmarkStart w:id="9" w:name="_Toc209981289"/>
            <w:r w:rsidRPr="001E02AB">
              <w:rPr>
                <w:lang w:eastAsia="pl-PL"/>
              </w:rPr>
              <w:t>Tekstologia 1</w:t>
            </w:r>
            <w:bookmarkEnd w:id="9"/>
            <w:r w:rsidRPr="001E02AB">
              <w:rPr>
                <w:lang w:eastAsia="pl-PL"/>
              </w:rPr>
              <w:t xml:space="preserve"> </w:t>
            </w:r>
          </w:p>
        </w:tc>
      </w:tr>
      <w:tr w:rsidR="001E02AB" w:rsidRPr="001E02AB"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lang w:val="en-US"/>
              </w:rPr>
            </w:pPr>
            <w:proofErr w:type="spellStart"/>
            <w:r w:rsidRPr="001E02AB">
              <w:rPr>
                <w:rFonts w:cs="Arial"/>
                <w:b/>
                <w:color w:val="000000"/>
                <w:lang w:val="en-US"/>
              </w:rPr>
              <w:t>Nazwa</w:t>
            </w:r>
            <w:proofErr w:type="spellEnd"/>
            <w:r w:rsidRPr="001E02AB">
              <w:rPr>
                <w:rFonts w:cs="Arial"/>
                <w:b/>
                <w:color w:val="000000"/>
                <w:lang w:val="en-US"/>
              </w:rPr>
              <w:t xml:space="preserve"> w </w:t>
            </w:r>
            <w:proofErr w:type="spellStart"/>
            <w:r w:rsidRPr="001E02AB">
              <w:rPr>
                <w:rFonts w:cs="Arial"/>
                <w:b/>
                <w:color w:val="000000"/>
                <w:lang w:val="en-US"/>
              </w:rPr>
              <w:t>języku</w:t>
            </w:r>
            <w:proofErr w:type="spellEnd"/>
            <w:r w:rsidRPr="001E02AB">
              <w:rPr>
                <w:rFonts w:cs="Arial"/>
                <w:b/>
                <w:color w:val="000000"/>
                <w:lang w:val="en-US"/>
              </w:rPr>
              <w:t xml:space="preserve"> </w:t>
            </w:r>
            <w:proofErr w:type="spellStart"/>
            <w:r w:rsidRPr="001E02AB">
              <w:rPr>
                <w:rFonts w:cs="Arial"/>
                <w:b/>
                <w:color w:val="000000"/>
                <w:lang w:val="en-US"/>
              </w:rPr>
              <w:t>angielskim</w:t>
            </w:r>
            <w:proofErr w:type="spellEnd"/>
            <w:r w:rsidRPr="001E02AB">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E02AB" w:rsidRPr="001E02AB" w:rsidRDefault="00324B0A" w:rsidP="001E02AB">
            <w:pPr>
              <w:autoSpaceDE w:val="0"/>
              <w:autoSpaceDN w:val="0"/>
              <w:adjustRightInd w:val="0"/>
              <w:spacing w:line="276" w:lineRule="auto"/>
              <w:ind w:right="170"/>
              <w:rPr>
                <w:rFonts w:cs="Arial"/>
                <w:color w:val="000000"/>
                <w:lang w:val="en-US"/>
              </w:rPr>
            </w:pPr>
            <w:proofErr w:type="spellStart"/>
            <w:r>
              <w:rPr>
                <w:rFonts w:cs="Arial"/>
              </w:rPr>
              <w:t>Textology</w:t>
            </w:r>
            <w:proofErr w:type="spellEnd"/>
            <w:r>
              <w:rPr>
                <w:rFonts w:cs="Arial"/>
              </w:rPr>
              <w:t xml:space="preserve"> </w:t>
            </w:r>
            <w:r w:rsidR="001E02AB" w:rsidRPr="001E02AB">
              <w:rPr>
                <w:rFonts w:cs="Arial"/>
              </w:rPr>
              <w:t>1</w:t>
            </w:r>
          </w:p>
        </w:tc>
      </w:tr>
      <w:tr w:rsidR="001E02AB" w:rsidRPr="001E02AB"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Język wykładowy:</w:t>
            </w:r>
            <w:r w:rsidRPr="001E02AB">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polski</w:t>
            </w:r>
          </w:p>
        </w:tc>
      </w:tr>
      <w:tr w:rsidR="001E02AB" w:rsidRPr="001E02AB"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filologia polska</w:t>
            </w:r>
          </w:p>
        </w:tc>
      </w:tr>
      <w:tr w:rsidR="001E02AB" w:rsidRPr="001E02AB"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Wydział Nauk Humanistycznych</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obowiązkowy</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pierwszego stopnia</w:t>
            </w:r>
          </w:p>
        </w:tc>
      </w:tr>
      <w:tr w:rsidR="001E02AB" w:rsidRPr="001E02AB"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trzeci</w:t>
            </w:r>
          </w:p>
        </w:tc>
      </w:tr>
      <w:tr w:rsidR="001E02AB" w:rsidRPr="001E02AB"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piąty</w:t>
            </w:r>
          </w:p>
        </w:tc>
      </w:tr>
      <w:tr w:rsidR="001E02AB" w:rsidRPr="001E02AB"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1</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dr  hab. Beata Żywicka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Imię i nazwisko prowadzących zajęcia:</w:t>
            </w:r>
          </w:p>
        </w:tc>
        <w:tc>
          <w:tcPr>
            <w:tcW w:w="5300" w:type="dxa"/>
            <w:gridSpan w:val="4"/>
            <w:tcBorders>
              <w:top w:val="single" w:sz="6" w:space="0" w:color="auto"/>
              <w:left w:val="single" w:sz="6"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dr  hab. Beata Żywicka</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Założenia i cele przedmiotu:</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autoSpaceDE w:val="0"/>
              <w:autoSpaceDN w:val="0"/>
              <w:adjustRightInd w:val="0"/>
              <w:spacing w:line="276" w:lineRule="auto"/>
              <w:ind w:right="170"/>
              <w:rPr>
                <w:rFonts w:cs="Arial"/>
                <w:szCs w:val="24"/>
              </w:rPr>
            </w:pPr>
            <w:r w:rsidRPr="001E02AB">
              <w:rPr>
                <w:rFonts w:cs="Arial"/>
                <w:szCs w:val="24"/>
              </w:rPr>
              <w:t xml:space="preserve">Na zajęciach studenci poznają terminologię </w:t>
            </w:r>
            <w:r w:rsidRPr="001E02AB">
              <w:rPr>
                <w:rFonts w:cs="Arial"/>
                <w:szCs w:val="24"/>
              </w:rPr>
              <w:br/>
              <w:t xml:space="preserve">z obszaru podstawowej wiedzy </w:t>
            </w:r>
            <w:r w:rsidRPr="001E02AB">
              <w:rPr>
                <w:rFonts w:cs="Arial"/>
                <w:szCs w:val="24"/>
              </w:rPr>
              <w:br/>
              <w:t xml:space="preserve">o tekście i jej najważniejszych pojęć, takich jak: tekst, budowa tekstu, działania na tekście. Studenci nabywają wiedzę z podstawowych zagadnień obejmujących problemy teoretyczne związane z tekstem, jego strukturą, semantyką oraz poznają pragmatyczne właściwości tekstu, zwłaszcza dotyczące podstawowych działań na tekście: streszczenie, indeksowanie, sporządzanie planu tekstu, spisu treści, rozwijanie i rozszerzanie tekstu, przekształcanie (parafraza, przekład, adiustacja, korekta, transformacja), komentowanie i interpretacja. Studenci posiadają umiejętność przygotowania typowych tekstów pisemnych w języku polskim dotyczących zagadnień szczegółowych z wykorzystaniem podstawowych ujęć teoretycznych, a także różnych źródeł; </w:t>
            </w:r>
            <w:r w:rsidRPr="001E02AB">
              <w:rPr>
                <w:rFonts w:cs="Arial"/>
                <w:color w:val="000000"/>
                <w:szCs w:val="24"/>
              </w:rPr>
              <w:t>wiedzą w jaki sposób zastosować umiejętności badawcze w zakresie nauki o tekście i potrafią wykorzystać wiedzę z zakresu podstawowych sprawności językowych, t</w:t>
            </w:r>
            <w:r w:rsidRPr="001E02AB">
              <w:rPr>
                <w:rFonts w:cs="Arial"/>
                <w:szCs w:val="24"/>
              </w:rPr>
              <w:t xml:space="preserve">worząc teksty użytkowe, artystyczne, urzędowe, naukowe i publicystyczne. Są gotowi, </w:t>
            </w:r>
            <w:r w:rsidRPr="001E02AB">
              <w:rPr>
                <w:rFonts w:cs="Arial"/>
              </w:rPr>
              <w:t>by jasno i precyzyjnie określać priorytety służące realizacji określonych zadań badawczych</w:t>
            </w:r>
            <w:r w:rsidRPr="001E02AB">
              <w:rPr>
                <w:rFonts w:cs="Arial"/>
                <w:szCs w:val="24"/>
              </w:rPr>
              <w:t xml:space="preserve"> oraz rozumieją konieczność </w:t>
            </w:r>
            <w:r w:rsidRPr="001E02AB">
              <w:rPr>
                <w:rFonts w:cs="Arial"/>
                <w:szCs w:val="24"/>
              </w:rPr>
              <w:lastRenderedPageBreak/>
              <w:t xml:space="preserve">ciągłego podnoszenia poziomu własnej wiedzy i kompetencji językowych. </w:t>
            </w:r>
          </w:p>
        </w:tc>
      </w:tr>
      <w:tr w:rsidR="001E02AB" w:rsidRPr="001E02AB"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ascii="Calibri" w:hAnsi="Calibri"/>
              </w:rPr>
            </w:pPr>
            <w:r w:rsidRPr="001E02AB">
              <w:rPr>
                <w:rFonts w:cs="Arial"/>
                <w:b/>
                <w:color w:val="000000"/>
              </w:rPr>
              <w:t>WIEDZA</w:t>
            </w:r>
            <w:r w:rsidRPr="001E02AB">
              <w:rPr>
                <w:rFonts w:ascii="Calibri" w:hAnsi="Calibri"/>
              </w:rPr>
              <w:t xml:space="preserve"> </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r>
      <w:tr w:rsidR="001E02AB" w:rsidRPr="001E02AB"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w:t>
            </w:r>
            <w:r w:rsidRPr="001E02AB">
              <w:rPr>
                <w:rFonts w:cs="Arial"/>
                <w:color w:val="000000"/>
              </w:rPr>
              <w:softHyphen/>
              <w:t>_01</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rPr>
              <w:t>Ma uporządkowaną wiedzę podstawową, obejmującą terminologię, teorie i metodologię z zakresu tekstologii.</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K_W03</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spacing w:line="276" w:lineRule="auto"/>
              <w:ind w:right="170"/>
              <w:rPr>
                <w:rFonts w:cs="Arial"/>
              </w:rPr>
            </w:pPr>
            <w:r w:rsidRPr="001E02AB">
              <w:rPr>
                <w:rFonts w:cs="Arial"/>
              </w:rPr>
              <w:t>Ma podstawową wiedzę o powiązaniach tekstologii  z innymi dziedzinami humanistyki i naukami społecznymi, np. językoznawstwo, kultura języka.</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K_W02</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spacing w:line="276" w:lineRule="auto"/>
              <w:ind w:right="170"/>
              <w:rPr>
                <w:rFonts w:cs="Arial"/>
              </w:rPr>
            </w:pPr>
            <w:r w:rsidRPr="001E02AB">
              <w:rPr>
                <w:rFonts w:cs="Arial"/>
              </w:rPr>
              <w:t xml:space="preserve">Ma świadomość podstawowej roli języka w procesie komunikacji pomiędzy nadawcami i odbiorcami kultury oraz pracy z tekstem </w:t>
            </w:r>
            <w:r w:rsidRPr="001E02AB">
              <w:rPr>
                <w:rFonts w:cs="Arial"/>
              </w:rPr>
              <w:br/>
              <w:t>i zróżnicowanymi działaniami na tekstach różnogatunkowych.</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K_W04; K_W09</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UMIEJĘTNOŚCI</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spacing w:line="276" w:lineRule="auto"/>
              <w:ind w:right="170"/>
              <w:rPr>
                <w:rFonts w:cs="Arial"/>
              </w:rPr>
            </w:pPr>
            <w:r w:rsidRPr="001E02AB">
              <w:rPr>
                <w:rFonts w:cs="Arial"/>
              </w:rPr>
              <w:t>Potrafi dokonać segmentacji tekstu.</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K_U03; K_U04</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spacing w:line="276" w:lineRule="auto"/>
              <w:ind w:right="170"/>
              <w:rPr>
                <w:rFonts w:cs="Arial"/>
              </w:rPr>
            </w:pPr>
            <w:r w:rsidRPr="001E02AB">
              <w:rPr>
                <w:rFonts w:cs="Arial"/>
              </w:rPr>
              <w:t xml:space="preserve">Potrafi wyszukiwać, analizować, oceniać, selekcjonować </w:t>
            </w:r>
            <w:r w:rsidRPr="001E02AB">
              <w:rPr>
                <w:rFonts w:cs="Arial"/>
              </w:rPr>
              <w:br/>
              <w:t>i użytkować informacje z zakresu tekstologii z wykorzystaniem różnych źródeł i sposobów.</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K_U03; K_U04; K_U08</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spacing w:line="276" w:lineRule="auto"/>
              <w:ind w:right="170"/>
              <w:rPr>
                <w:rFonts w:cs="Arial"/>
              </w:rPr>
            </w:pPr>
            <w:r w:rsidRPr="001E02AB">
              <w:rPr>
                <w:rFonts w:cs="Arial"/>
              </w:rPr>
              <w:t xml:space="preserve">Posiada podstawowe umiejętności badawcze w zakresie badań nad tekstem, potrafi formułować problemy badawcze, samodzielnie analizować różnogatunkowe  teksty, posługując się odpowiednimi narzędziami metodologicznymi, a także potrafi opracować </w:t>
            </w:r>
            <w:r w:rsidRPr="001E02AB">
              <w:rPr>
                <w:rFonts w:cs="Arial"/>
              </w:rPr>
              <w:br/>
              <w:t>i zaprezentować wyniki swych badań.</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K_U02; K_U03; K_U04; K_U08; K_U12</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KOMPETENCJE SPOŁECZNE</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spacing w:line="276" w:lineRule="auto"/>
              <w:ind w:right="170"/>
              <w:rPr>
                <w:rFonts w:cs="Arial"/>
              </w:rPr>
            </w:pPr>
            <w:r w:rsidRPr="001E02AB">
              <w:rPr>
                <w:rFonts w:cs="Arial"/>
              </w:rPr>
              <w:t>Jest gotów, by jasno i precyzyjnie określać priorytety służące realizacji określonych zadań badawczych.</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K_K01</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K_02</w:t>
            </w:r>
          </w:p>
        </w:tc>
        <w:tc>
          <w:tcPr>
            <w:tcW w:w="7087" w:type="dxa"/>
            <w:gridSpan w:val="13"/>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spacing w:line="276" w:lineRule="auto"/>
              <w:ind w:right="170"/>
              <w:rPr>
                <w:rFonts w:cs="Arial"/>
              </w:rPr>
            </w:pPr>
            <w:r w:rsidRPr="001E02AB">
              <w:rPr>
                <w:rFonts w:cs="Arial"/>
              </w:rPr>
              <w:t>Jest świadomy konieczności podnoszenia poziomu własnej wiedzy</w:t>
            </w:r>
            <w:r w:rsidRPr="001E02AB">
              <w:rPr>
                <w:rFonts w:cs="Arial"/>
              </w:rPr>
              <w:br/>
              <w:t>i rozumie potrzebę dalszego kształcenia.</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K_K04</w:t>
            </w:r>
          </w:p>
        </w:tc>
      </w:tr>
      <w:tr w:rsidR="001E02AB" w:rsidRPr="001E02AB"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wykład </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ascii="Calibri" w:hAnsi="Calibri"/>
              </w:rPr>
              <w:br w:type="page"/>
            </w:r>
            <w:r w:rsidRPr="001E02AB">
              <w:rPr>
                <w:rFonts w:cs="Arial"/>
                <w:b/>
                <w:color w:val="000000"/>
              </w:rPr>
              <w:t>Wymagania wstępne i dodatkowe:</w:t>
            </w:r>
          </w:p>
        </w:tc>
      </w:tr>
      <w:tr w:rsidR="001E02AB" w:rsidRPr="001E02AB"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1E02AB">
            <w:pPr>
              <w:spacing w:before="0" w:after="0" w:line="276" w:lineRule="auto"/>
              <w:ind w:right="170"/>
              <w:rPr>
                <w:rFonts w:cs="Arial"/>
                <w:b/>
                <w:color w:val="000000"/>
              </w:rPr>
            </w:pPr>
            <w:r w:rsidRPr="001E02AB">
              <w:rPr>
                <w:rFonts w:cs="Arial"/>
              </w:rPr>
              <w:t>Zintegrowana wiedza językoznawcza i literaturoznawcza zdobyta na wcześniejszych etapach studiów ułatwi, wykorzystując pojęcia teorii języka, teorii literatury i teorii komunikacji, wykonywanie podstawowych działań na tekście, takich jak np. streszczanie, indeksowanie, komentowanie, interpretowanie czy różnego typu transformacje np. parafrazowanie.</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Treści modułu kształcenia:</w:t>
            </w:r>
          </w:p>
        </w:tc>
      </w:tr>
      <w:tr w:rsidR="001E02AB" w:rsidRPr="001E02AB" w:rsidTr="001E02AB">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lastRenderedPageBreak/>
              <w:t xml:space="preserve">Z historii problemu. Główne kierunki badań nad tekstem. Przegląd stanowisk badawczych </w:t>
            </w:r>
            <w:r w:rsidRPr="001E02AB">
              <w:rPr>
                <w:rFonts w:cs="Arial"/>
              </w:rPr>
              <w:br/>
              <w:t>w Polsce i za granicą. Działy tekstologii.</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Tekst – dyskurs – komunikacja. Czym jest tekst, a czym jest dyskurs.</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Tekst a gatunki mowy, odmiany i style języka.</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Definicja tekstu potoczna i naukowa.</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Poziomy strukturalne tekstu. Pojęcie metatekstu.</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Operatory metatekstowe.</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Operatory tekstowe.</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Problemy delimitacji tekstu, rama tekstowa, segmentacja wewnętrzna i jej podstawy.</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Typy i  funkcje akapitów w tekście.</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Tytuł tekstu, jego różnorodność stylowa i gatunkowa. Tytuły w prasie; tytuły utworów literackich; tytuły prac naukowych.</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 xml:space="preserve">Temat tekstu. Tematologia literacka. </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 xml:space="preserve">Pojęcie tematu i </w:t>
            </w:r>
            <w:proofErr w:type="spellStart"/>
            <w:r w:rsidRPr="001E02AB">
              <w:rPr>
                <w:rFonts w:cs="Arial"/>
              </w:rPr>
              <w:t>rematu</w:t>
            </w:r>
            <w:proofErr w:type="spellEnd"/>
            <w:r w:rsidRPr="001E02AB">
              <w:rPr>
                <w:rFonts w:cs="Arial"/>
              </w:rPr>
              <w:t xml:space="preserve"> w lingwistyce. Podział tematyczno-</w:t>
            </w:r>
            <w:proofErr w:type="spellStart"/>
            <w:r w:rsidRPr="001E02AB">
              <w:rPr>
                <w:rFonts w:cs="Arial"/>
              </w:rPr>
              <w:t>rematyczny</w:t>
            </w:r>
            <w:proofErr w:type="spellEnd"/>
            <w:r w:rsidRPr="001E02AB">
              <w:rPr>
                <w:rFonts w:cs="Arial"/>
              </w:rPr>
              <w:t xml:space="preserve"> zdania. Następstwo tematyczne w tekście: model łańcuchowy (</w:t>
            </w:r>
            <w:proofErr w:type="spellStart"/>
            <w:r w:rsidRPr="001E02AB">
              <w:rPr>
                <w:rFonts w:cs="Arial"/>
              </w:rPr>
              <w:t>tematyzacja</w:t>
            </w:r>
            <w:proofErr w:type="spellEnd"/>
            <w:r w:rsidRPr="001E02AB">
              <w:rPr>
                <w:rFonts w:cs="Arial"/>
              </w:rPr>
              <w:t xml:space="preserve"> </w:t>
            </w:r>
            <w:proofErr w:type="spellStart"/>
            <w:r w:rsidRPr="001E02AB">
              <w:rPr>
                <w:rFonts w:cs="Arial"/>
              </w:rPr>
              <w:t>rematu</w:t>
            </w:r>
            <w:proofErr w:type="spellEnd"/>
            <w:r w:rsidRPr="001E02AB">
              <w:rPr>
                <w:rFonts w:cs="Arial"/>
              </w:rPr>
              <w:t>) i szeregowy (</w:t>
            </w:r>
            <w:proofErr w:type="spellStart"/>
            <w:r w:rsidRPr="001E02AB">
              <w:rPr>
                <w:rFonts w:cs="Arial"/>
              </w:rPr>
              <w:t>tematyzacja</w:t>
            </w:r>
            <w:proofErr w:type="spellEnd"/>
            <w:r w:rsidRPr="001E02AB">
              <w:rPr>
                <w:rFonts w:cs="Arial"/>
              </w:rPr>
              <w:t xml:space="preserve"> tematu). Paradygmaty </w:t>
            </w:r>
            <w:proofErr w:type="spellStart"/>
            <w:r w:rsidRPr="001E02AB">
              <w:rPr>
                <w:rFonts w:cs="Arial"/>
              </w:rPr>
              <w:t>spójnościowe</w:t>
            </w:r>
            <w:proofErr w:type="spellEnd"/>
            <w:r w:rsidRPr="001E02AB">
              <w:rPr>
                <w:rFonts w:cs="Arial"/>
              </w:rPr>
              <w:t xml:space="preserve"> tekstu.</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 xml:space="preserve">Pary </w:t>
            </w:r>
            <w:proofErr w:type="spellStart"/>
            <w:r w:rsidRPr="001E02AB">
              <w:rPr>
                <w:rFonts w:cs="Arial"/>
              </w:rPr>
              <w:t>izotopiczne</w:t>
            </w:r>
            <w:proofErr w:type="spellEnd"/>
            <w:r w:rsidRPr="001E02AB">
              <w:rPr>
                <w:rFonts w:cs="Arial"/>
              </w:rPr>
              <w:t>.</w:t>
            </w:r>
          </w:p>
          <w:p w:rsidR="001E02AB" w:rsidRPr="001E02AB" w:rsidRDefault="00324B0A" w:rsidP="00324B0A">
            <w:pPr>
              <w:numPr>
                <w:ilvl w:val="0"/>
                <w:numId w:val="11"/>
              </w:numPr>
              <w:spacing w:before="0" w:after="0" w:line="276" w:lineRule="auto"/>
              <w:ind w:left="714" w:right="170" w:hanging="357"/>
              <w:contextualSpacing/>
              <w:rPr>
                <w:rFonts w:cs="Arial"/>
              </w:rPr>
            </w:pPr>
            <w:r>
              <w:rPr>
                <w:rFonts w:cs="Arial"/>
              </w:rPr>
              <w:t xml:space="preserve">Teoria aktów </w:t>
            </w:r>
            <w:r w:rsidR="001E02AB" w:rsidRPr="001E02AB">
              <w:rPr>
                <w:rFonts w:cs="Arial"/>
              </w:rPr>
              <w:t>mowy i problemy intencji nadawczej. Problemy odbioru (w tym zwłaszcza interpretacji) tekstu.</w:t>
            </w:r>
          </w:p>
          <w:p w:rsidR="001E02AB" w:rsidRPr="001E02AB" w:rsidRDefault="001E02AB" w:rsidP="00324B0A">
            <w:pPr>
              <w:numPr>
                <w:ilvl w:val="0"/>
                <w:numId w:val="11"/>
              </w:numPr>
              <w:spacing w:before="0" w:after="0" w:line="276" w:lineRule="auto"/>
              <w:ind w:left="714" w:right="170" w:hanging="357"/>
              <w:contextualSpacing/>
              <w:rPr>
                <w:rFonts w:cs="Arial"/>
              </w:rPr>
            </w:pPr>
            <w:r w:rsidRPr="001E02AB">
              <w:rPr>
                <w:rFonts w:cs="Arial"/>
              </w:rPr>
              <w:t>Etykieta grzecznościowa. Sposoby jej realizacji w tekstach i aktach grzecznościowych.</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Literatura podstawowa:</w:t>
            </w:r>
          </w:p>
        </w:tc>
      </w:tr>
      <w:tr w:rsidR="001E02AB" w:rsidRPr="001E02AB" w:rsidTr="001E02AB">
        <w:trPr>
          <w:trHeight w:val="8219"/>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Bartmiński Jerzy (red.), </w:t>
            </w:r>
            <w:r w:rsidRPr="001E02AB">
              <w:rPr>
                <w:rFonts w:cs="Arial"/>
                <w:i/>
              </w:rPr>
              <w:t>Współczesny język polski,</w:t>
            </w:r>
            <w:r w:rsidRPr="001E02AB">
              <w:rPr>
                <w:rFonts w:cs="Arial"/>
              </w:rPr>
              <w:t xml:space="preserve"> Lublin 2001.</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t xml:space="preserve">Bartmiński Jerzy, </w:t>
            </w:r>
            <w:r w:rsidRPr="001E02AB">
              <w:rPr>
                <w:i/>
                <w:iCs/>
              </w:rPr>
              <w:t>Streszczenie w aspekcie typologii tekstów</w:t>
            </w:r>
            <w:r w:rsidRPr="001E02AB">
              <w:t xml:space="preserve">, [w:] </w:t>
            </w:r>
            <w:r w:rsidRPr="001E02AB">
              <w:rPr>
                <w:i/>
                <w:iCs/>
              </w:rPr>
              <w:t>Typy tekstów. Zbiór studiów</w:t>
            </w:r>
            <w:r w:rsidRPr="001E02AB">
              <w:t>, red. Teresa Dobrzyńska, Warszawa 1992.</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Bartmiński Jerzy, </w:t>
            </w:r>
            <w:r w:rsidRPr="001E02AB">
              <w:rPr>
                <w:rFonts w:cs="Arial"/>
                <w:i/>
                <w:iCs/>
              </w:rPr>
              <w:t>Tekst jako przedmiot tekstologii lingwistycznej</w:t>
            </w:r>
            <w:r w:rsidRPr="001E02AB">
              <w:rPr>
                <w:rFonts w:cs="Arial"/>
              </w:rPr>
              <w:t xml:space="preserve">, [w:] </w:t>
            </w:r>
            <w:r w:rsidRPr="001E02AB">
              <w:rPr>
                <w:rFonts w:cs="Arial"/>
                <w:i/>
                <w:iCs/>
              </w:rPr>
              <w:t>Tekst. Problemy teoretyczne</w:t>
            </w:r>
            <w:r w:rsidRPr="001E02AB">
              <w:rPr>
                <w:rFonts w:cs="Arial"/>
              </w:rPr>
              <w:t>, red. Jerzy Bartmiński i Barbara Boniecka, Lublin 1998, s. 9-25.</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t xml:space="preserve">Bartmiński Jerzy, </w:t>
            </w:r>
            <w:proofErr w:type="spellStart"/>
            <w:r w:rsidRPr="001E02AB">
              <w:t>Niebrzegowska</w:t>
            </w:r>
            <w:proofErr w:type="spellEnd"/>
            <w:r w:rsidRPr="001E02AB">
              <w:t xml:space="preserve">-Bartmińska Stanisława (red.), </w:t>
            </w:r>
            <w:r w:rsidRPr="001E02AB">
              <w:rPr>
                <w:i/>
              </w:rPr>
              <w:t>Tekstologia</w:t>
            </w:r>
            <w:r w:rsidRPr="001E02AB">
              <w:t>, cz. 4, 5, Lublin 2004.</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t xml:space="preserve">Bartmiński Jerzy, </w:t>
            </w:r>
            <w:proofErr w:type="spellStart"/>
            <w:r w:rsidRPr="001E02AB">
              <w:t>Niebrzegowska</w:t>
            </w:r>
            <w:proofErr w:type="spellEnd"/>
            <w:r w:rsidRPr="001E02AB">
              <w:t xml:space="preserve">-Bartmińska Stanisława, </w:t>
            </w:r>
            <w:r w:rsidRPr="001E02AB">
              <w:rPr>
                <w:i/>
              </w:rPr>
              <w:t>Tekstologia</w:t>
            </w:r>
            <w:r w:rsidRPr="001E02AB">
              <w:t>, Warszawa 2009.</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Bartmiński Jerzy, Tokarski Ryszard, </w:t>
            </w:r>
            <w:r w:rsidRPr="001E02AB">
              <w:rPr>
                <w:rFonts w:cs="Arial"/>
                <w:i/>
                <w:iCs/>
              </w:rPr>
              <w:t>Językowy obraz świata a spójność tekstu</w:t>
            </w:r>
            <w:r w:rsidRPr="001E02AB">
              <w:rPr>
                <w:rFonts w:cs="Arial"/>
              </w:rPr>
              <w:t xml:space="preserve">, [w:] </w:t>
            </w:r>
            <w:r w:rsidRPr="001E02AB">
              <w:rPr>
                <w:rFonts w:cs="Arial"/>
                <w:i/>
                <w:iCs/>
              </w:rPr>
              <w:t>Teoria tekstu. Zbiór studiów</w:t>
            </w:r>
            <w:r w:rsidRPr="001E02AB">
              <w:rPr>
                <w:rFonts w:cs="Arial"/>
              </w:rPr>
              <w:t>, red. Teresy Dobrzyńskiej, Wrocław 1986.</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Dobrzyńska Teresa (red.), </w:t>
            </w:r>
            <w:r w:rsidRPr="001E02AB">
              <w:rPr>
                <w:rFonts w:cs="Arial"/>
                <w:i/>
                <w:iCs/>
              </w:rPr>
              <w:t>Tekst i jego odmiany</w:t>
            </w:r>
            <w:r w:rsidRPr="001E02AB">
              <w:rPr>
                <w:rFonts w:cs="Arial"/>
              </w:rPr>
              <w:t>, Warszawa 1996.</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Dobrzyńska Teresa, </w:t>
            </w:r>
            <w:r w:rsidRPr="001E02AB">
              <w:rPr>
                <w:rFonts w:cs="Arial"/>
                <w:i/>
                <w:iCs/>
              </w:rPr>
              <w:t>Delimitacja tekstu pisanego i mówionego</w:t>
            </w:r>
            <w:r w:rsidRPr="001E02AB">
              <w:rPr>
                <w:rFonts w:cs="Arial"/>
              </w:rPr>
              <w:t xml:space="preserve">, [w:] </w:t>
            </w:r>
            <w:r w:rsidRPr="001E02AB">
              <w:rPr>
                <w:rFonts w:cs="Arial"/>
                <w:i/>
                <w:iCs/>
              </w:rPr>
              <w:t>Tekst. Język. Poetyka</w:t>
            </w:r>
            <w:r w:rsidRPr="001E02AB">
              <w:rPr>
                <w:rFonts w:cs="Arial"/>
              </w:rPr>
              <w:t>, red. Maria Renata Mayenowa, Wrocław 1978.</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Dobrzyńska Teresa, </w:t>
            </w:r>
            <w:r w:rsidRPr="001E02AB">
              <w:rPr>
                <w:rFonts w:cs="Arial"/>
                <w:i/>
                <w:iCs/>
              </w:rPr>
              <w:t>Tekst</w:t>
            </w:r>
            <w:r w:rsidRPr="001E02AB">
              <w:rPr>
                <w:rFonts w:cs="Arial"/>
              </w:rPr>
              <w:t xml:space="preserve">, [w:] </w:t>
            </w:r>
            <w:r w:rsidRPr="001E02AB">
              <w:rPr>
                <w:rFonts w:cs="Arial"/>
                <w:i/>
                <w:iCs/>
              </w:rPr>
              <w:t>Encyklopedia kultury polskiej XX wieku. Współczesny język polski</w:t>
            </w:r>
            <w:r w:rsidRPr="001E02AB">
              <w:rPr>
                <w:rFonts w:cs="Arial"/>
              </w:rPr>
              <w:t>, red. Jerzy Bartmiński, t. 2, Wrocław 1993, s. 283-304.</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Krauz Maria, </w:t>
            </w:r>
            <w:r w:rsidRPr="001E02AB">
              <w:rPr>
                <w:rFonts w:cs="Arial"/>
                <w:i/>
              </w:rPr>
              <w:t>Zdania inicjalne w języku polskim</w:t>
            </w:r>
            <w:r w:rsidRPr="001E02AB">
              <w:rPr>
                <w:rFonts w:cs="Arial"/>
              </w:rPr>
              <w:t>, Rzeszów 1996.</w:t>
            </w:r>
          </w:p>
          <w:p w:rsidR="001E02AB" w:rsidRPr="001E02AB" w:rsidRDefault="001E02AB" w:rsidP="00545531">
            <w:pPr>
              <w:numPr>
                <w:ilvl w:val="0"/>
                <w:numId w:val="12"/>
              </w:numPr>
              <w:spacing w:before="0" w:after="0" w:line="276" w:lineRule="auto"/>
              <w:ind w:left="714" w:right="170" w:hanging="357"/>
              <w:contextualSpacing/>
              <w:rPr>
                <w:rFonts w:cs="Arial"/>
              </w:rPr>
            </w:pPr>
            <w:proofErr w:type="spellStart"/>
            <w:r w:rsidRPr="001E02AB">
              <w:rPr>
                <w:rFonts w:cs="Arial"/>
              </w:rPr>
              <w:t>Niebrzegowska</w:t>
            </w:r>
            <w:proofErr w:type="spellEnd"/>
            <w:r w:rsidRPr="001E02AB">
              <w:rPr>
                <w:rFonts w:cs="Arial"/>
              </w:rPr>
              <w:t xml:space="preserve">-Bartmińska Stanisława, </w:t>
            </w:r>
            <w:r w:rsidRPr="001E02AB">
              <w:rPr>
                <w:rFonts w:cs="Arial"/>
                <w:i/>
                <w:iCs/>
              </w:rPr>
              <w:t xml:space="preserve">Wzorce tekstów ustnych w perspektywie </w:t>
            </w:r>
            <w:proofErr w:type="spellStart"/>
            <w:r w:rsidRPr="001E02AB">
              <w:rPr>
                <w:rFonts w:cs="Arial"/>
                <w:i/>
                <w:iCs/>
              </w:rPr>
              <w:t>etnolingwistycznej</w:t>
            </w:r>
            <w:proofErr w:type="spellEnd"/>
            <w:r w:rsidRPr="001E02AB">
              <w:rPr>
                <w:rFonts w:cs="Arial"/>
              </w:rPr>
              <w:t xml:space="preserve">, Lublin 2007. </w:t>
            </w:r>
          </w:p>
          <w:p w:rsidR="001E02AB" w:rsidRPr="001E02AB" w:rsidRDefault="001E02AB" w:rsidP="00545531">
            <w:pPr>
              <w:numPr>
                <w:ilvl w:val="0"/>
                <w:numId w:val="12"/>
              </w:numPr>
              <w:spacing w:before="0" w:after="0" w:line="276" w:lineRule="auto"/>
              <w:ind w:left="714" w:right="170" w:hanging="357"/>
              <w:contextualSpacing/>
              <w:rPr>
                <w:rFonts w:cs="Arial"/>
              </w:rPr>
            </w:pPr>
            <w:proofErr w:type="spellStart"/>
            <w:r w:rsidRPr="001E02AB">
              <w:rPr>
                <w:rFonts w:cs="Arial"/>
              </w:rPr>
              <w:t>Niebrzegowska</w:t>
            </w:r>
            <w:proofErr w:type="spellEnd"/>
            <w:r w:rsidRPr="001E02AB">
              <w:rPr>
                <w:rFonts w:cs="Arial"/>
              </w:rPr>
              <w:t xml:space="preserve">-Bartmińska Stanisława, </w:t>
            </w:r>
            <w:r w:rsidRPr="001E02AB">
              <w:rPr>
                <w:rFonts w:cs="Arial"/>
                <w:i/>
              </w:rPr>
              <w:t>Definiowanie i profilowanie pojęć w (</w:t>
            </w:r>
            <w:proofErr w:type="spellStart"/>
            <w:r w:rsidRPr="001E02AB">
              <w:rPr>
                <w:rFonts w:cs="Arial"/>
                <w:i/>
              </w:rPr>
              <w:t>etno</w:t>
            </w:r>
            <w:proofErr w:type="spellEnd"/>
            <w:r w:rsidRPr="001E02AB">
              <w:rPr>
                <w:rFonts w:cs="Arial"/>
                <w:i/>
              </w:rPr>
              <w:t xml:space="preserve">)lingwistyce, </w:t>
            </w:r>
            <w:r w:rsidRPr="001E02AB">
              <w:rPr>
                <w:rFonts w:cs="Arial"/>
              </w:rPr>
              <w:t>Lublin 2020.</w:t>
            </w:r>
          </w:p>
          <w:p w:rsidR="001E02AB" w:rsidRPr="001E02AB" w:rsidRDefault="00545531" w:rsidP="00545531">
            <w:pPr>
              <w:numPr>
                <w:ilvl w:val="0"/>
                <w:numId w:val="12"/>
              </w:numPr>
              <w:spacing w:before="0" w:after="0" w:line="276" w:lineRule="auto"/>
              <w:ind w:left="714" w:right="170" w:hanging="357"/>
              <w:contextualSpacing/>
              <w:rPr>
                <w:rFonts w:cs="Arial"/>
              </w:rPr>
            </w:pPr>
            <w:r>
              <w:rPr>
                <w:rFonts w:cs="Arial"/>
                <w:color w:val="222222"/>
                <w:shd w:val="clear" w:color="auto" w:fill="FFFFFF"/>
              </w:rPr>
              <w:t>„</w:t>
            </w:r>
            <w:r w:rsidR="001E02AB" w:rsidRPr="001E02AB">
              <w:rPr>
                <w:rFonts w:cs="Arial"/>
                <w:color w:val="222222"/>
                <w:shd w:val="clear" w:color="auto" w:fill="FFFFFF"/>
              </w:rPr>
              <w:t>Sztuka Edycji</w:t>
            </w:r>
            <w:r>
              <w:rPr>
                <w:rFonts w:cs="Arial"/>
                <w:color w:val="222222"/>
                <w:shd w:val="clear" w:color="auto" w:fill="FFFFFF"/>
              </w:rPr>
              <w:t>”</w:t>
            </w:r>
            <w:r>
              <w:rPr>
                <w:rFonts w:cs="Arial"/>
                <w:shd w:val="clear" w:color="auto" w:fill="FFFFFF"/>
              </w:rPr>
              <w:t xml:space="preserve"> </w:t>
            </w:r>
            <w:hyperlink r:id="rId8" w:tgtFrame="_blank" w:history="1">
              <w:r w:rsidR="001E02AB" w:rsidRPr="001E02AB">
                <w:rPr>
                  <w:rFonts w:cs="Arial"/>
                  <w:shd w:val="clear" w:color="auto" w:fill="FFFFFF"/>
                </w:rPr>
                <w:t>https://apcz.umk.pl/sztukaedycji/index</w:t>
              </w:r>
            </w:hyperlink>
            <w:r w:rsidR="001E02AB" w:rsidRPr="001E02AB">
              <w:rPr>
                <w:rFonts w:cs="Arial"/>
                <w:shd w:val="clear" w:color="auto" w:fill="FFFFFF"/>
              </w:rPr>
              <w:t>.</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Żywicka Beata, </w:t>
            </w:r>
            <w:r w:rsidRPr="001E02AB">
              <w:rPr>
                <w:rFonts w:cs="Arial"/>
                <w:i/>
              </w:rPr>
              <w:t xml:space="preserve">Konceptualizacja narodu we współczesnym </w:t>
            </w:r>
            <w:r w:rsidRPr="001E02AB">
              <w:rPr>
                <w:rFonts w:cs="Arial"/>
                <w:i/>
                <w:color w:val="2D2D2D"/>
                <w:shd w:val="clear" w:color="auto" w:fill="FFFFFF"/>
              </w:rPr>
              <w:t>polskim dyskursie publicznym</w:t>
            </w:r>
            <w:r w:rsidRPr="001E02AB">
              <w:rPr>
                <w:rFonts w:cs="Arial"/>
                <w:color w:val="2D2D2D"/>
                <w:shd w:val="clear" w:color="auto" w:fill="FFFFFF"/>
              </w:rPr>
              <w:t xml:space="preserve">, [w:] </w:t>
            </w:r>
            <w:proofErr w:type="spellStart"/>
            <w:r w:rsidRPr="001E02AB">
              <w:rPr>
                <w:rFonts w:cs="Arial"/>
                <w:i/>
                <w:shd w:val="clear" w:color="auto" w:fill="FFFFFF"/>
              </w:rPr>
              <w:t>Vertybės</w:t>
            </w:r>
            <w:proofErr w:type="spellEnd"/>
            <w:r w:rsidRPr="001E02AB">
              <w:rPr>
                <w:rFonts w:cs="Arial"/>
                <w:i/>
                <w:shd w:val="clear" w:color="auto" w:fill="FFFFFF"/>
              </w:rPr>
              <w:t xml:space="preserve"> </w:t>
            </w:r>
            <w:proofErr w:type="spellStart"/>
            <w:r w:rsidRPr="001E02AB">
              <w:rPr>
                <w:rFonts w:cs="Arial"/>
                <w:i/>
                <w:shd w:val="clear" w:color="auto" w:fill="FFFFFF"/>
              </w:rPr>
              <w:t>lietuvių</w:t>
            </w:r>
            <w:proofErr w:type="spellEnd"/>
            <w:r w:rsidRPr="001E02AB">
              <w:rPr>
                <w:rFonts w:cs="Arial"/>
                <w:i/>
                <w:shd w:val="clear" w:color="auto" w:fill="FFFFFF"/>
              </w:rPr>
              <w:t xml:space="preserve"> </w:t>
            </w:r>
            <w:proofErr w:type="spellStart"/>
            <w:r w:rsidRPr="001E02AB">
              <w:rPr>
                <w:rFonts w:cs="Arial"/>
                <w:i/>
                <w:shd w:val="clear" w:color="auto" w:fill="FFFFFF"/>
              </w:rPr>
              <w:t>ir</w:t>
            </w:r>
            <w:proofErr w:type="spellEnd"/>
            <w:r w:rsidRPr="001E02AB">
              <w:rPr>
                <w:rFonts w:cs="Arial"/>
                <w:i/>
                <w:shd w:val="clear" w:color="auto" w:fill="FFFFFF"/>
              </w:rPr>
              <w:t xml:space="preserve"> </w:t>
            </w:r>
            <w:proofErr w:type="spellStart"/>
            <w:r w:rsidRPr="001E02AB">
              <w:rPr>
                <w:rFonts w:cs="Arial"/>
                <w:i/>
                <w:shd w:val="clear" w:color="auto" w:fill="FFFFFF"/>
              </w:rPr>
              <w:t>lenkų</w:t>
            </w:r>
            <w:proofErr w:type="spellEnd"/>
            <w:r w:rsidRPr="001E02AB">
              <w:rPr>
                <w:rFonts w:cs="Arial"/>
                <w:i/>
                <w:shd w:val="clear" w:color="auto" w:fill="FFFFFF"/>
              </w:rPr>
              <w:t xml:space="preserve"> </w:t>
            </w:r>
            <w:proofErr w:type="spellStart"/>
            <w:r w:rsidRPr="001E02AB">
              <w:rPr>
                <w:rFonts w:cs="Arial"/>
                <w:i/>
                <w:shd w:val="clear" w:color="auto" w:fill="FFFFFF"/>
              </w:rPr>
              <w:t>kalbų</w:t>
            </w:r>
            <w:proofErr w:type="spellEnd"/>
            <w:r w:rsidRPr="001E02AB">
              <w:rPr>
                <w:rFonts w:cs="Arial"/>
                <w:i/>
                <w:shd w:val="clear" w:color="auto" w:fill="FFFFFF"/>
              </w:rPr>
              <w:t xml:space="preserve"> </w:t>
            </w:r>
            <w:proofErr w:type="spellStart"/>
            <w:r w:rsidRPr="001E02AB">
              <w:rPr>
                <w:rFonts w:cs="Arial"/>
                <w:i/>
                <w:shd w:val="clear" w:color="auto" w:fill="FFFFFF"/>
              </w:rPr>
              <w:t>pasaulėvaizdyje</w:t>
            </w:r>
            <w:proofErr w:type="spellEnd"/>
            <w:r w:rsidRPr="001E02AB">
              <w:rPr>
                <w:rFonts w:cs="Arial"/>
                <w:i/>
                <w:shd w:val="clear" w:color="auto" w:fill="FFFFFF"/>
              </w:rPr>
              <w:t>.</w:t>
            </w:r>
            <w:r w:rsidRPr="001E02AB">
              <w:rPr>
                <w:rFonts w:cs="Arial"/>
                <w:color w:val="78003F"/>
                <w:shd w:val="clear" w:color="auto" w:fill="FFFFFF"/>
              </w:rPr>
              <w:t xml:space="preserve"> </w:t>
            </w:r>
            <w:r w:rsidRPr="001E02AB">
              <w:rPr>
                <w:rFonts w:cs="Arial"/>
                <w:i/>
                <w:color w:val="2D2D2D"/>
                <w:shd w:val="clear" w:color="auto" w:fill="FFFFFF"/>
              </w:rPr>
              <w:t>Świat wartości Polaków i Litwinów. Świat wartości Polaków i Litwinów. Dziedzictwo ludowe, narodowe, wieloetniczne i wielokulturowe</w:t>
            </w:r>
            <w:r w:rsidRPr="001E02AB">
              <w:rPr>
                <w:rFonts w:cs="Arial"/>
                <w:color w:val="2D2D2D"/>
                <w:shd w:val="clear" w:color="auto" w:fill="FFFFFF"/>
              </w:rPr>
              <w:t xml:space="preserve">, red. Stanisława </w:t>
            </w:r>
            <w:proofErr w:type="spellStart"/>
            <w:r w:rsidRPr="001E02AB">
              <w:rPr>
                <w:rFonts w:cs="Arial"/>
                <w:color w:val="2D2D2D"/>
                <w:shd w:val="clear" w:color="auto" w:fill="FFFFFF"/>
              </w:rPr>
              <w:t>Niebrzegowska</w:t>
            </w:r>
            <w:proofErr w:type="spellEnd"/>
            <w:r w:rsidRPr="001E02AB">
              <w:rPr>
                <w:rFonts w:cs="Arial"/>
                <w:color w:val="2D2D2D"/>
                <w:shd w:val="clear" w:color="auto" w:fill="FFFFFF"/>
              </w:rPr>
              <w:t xml:space="preserve">-Bartmińska, </w:t>
            </w:r>
            <w:proofErr w:type="spellStart"/>
            <w:r w:rsidRPr="001E02AB">
              <w:rPr>
                <w:rFonts w:cs="Arial"/>
                <w:color w:val="2D2D2D"/>
                <w:shd w:val="clear" w:color="auto" w:fill="FFFFFF"/>
              </w:rPr>
              <w:t>Kristina</w:t>
            </w:r>
            <w:proofErr w:type="spellEnd"/>
            <w:r w:rsidRPr="001E02AB">
              <w:rPr>
                <w:rFonts w:cs="Arial"/>
                <w:color w:val="2D2D2D"/>
                <w:shd w:val="clear" w:color="auto" w:fill="FFFFFF"/>
              </w:rPr>
              <w:t xml:space="preserve"> </w:t>
            </w:r>
            <w:proofErr w:type="spellStart"/>
            <w:r w:rsidRPr="001E02AB">
              <w:rPr>
                <w:rFonts w:cs="Arial"/>
                <w:color w:val="2D2D2D"/>
                <w:shd w:val="clear" w:color="auto" w:fill="FFFFFF"/>
              </w:rPr>
              <w:t>Rutkovska</w:t>
            </w:r>
            <w:proofErr w:type="spellEnd"/>
            <w:r w:rsidRPr="001E02AB">
              <w:rPr>
                <w:rFonts w:cs="Arial"/>
                <w:color w:val="2D2D2D"/>
                <w:shd w:val="clear" w:color="auto" w:fill="FFFFFF"/>
              </w:rPr>
              <w:t>, Wilno 2020, s. 366-388.</w:t>
            </w:r>
          </w:p>
          <w:p w:rsidR="001E02AB" w:rsidRPr="001E02AB" w:rsidRDefault="001E02AB" w:rsidP="00545531">
            <w:pPr>
              <w:numPr>
                <w:ilvl w:val="0"/>
                <w:numId w:val="12"/>
              </w:numPr>
              <w:spacing w:before="0" w:after="0" w:line="276" w:lineRule="auto"/>
              <w:ind w:left="714" w:right="170" w:hanging="357"/>
              <w:contextualSpacing/>
              <w:rPr>
                <w:rFonts w:cs="Arial"/>
              </w:rPr>
            </w:pPr>
            <w:r w:rsidRPr="001E02AB">
              <w:rPr>
                <w:rFonts w:cs="Arial"/>
              </w:rPr>
              <w:t xml:space="preserve">Żywicka Beata, </w:t>
            </w:r>
            <w:r w:rsidRPr="001E02AB">
              <w:rPr>
                <w:rFonts w:cs="Arial"/>
                <w:i/>
              </w:rPr>
              <w:t xml:space="preserve">Ciemny lud wszystko kupi? Konceptualizacja </w:t>
            </w:r>
            <w:r w:rsidRPr="001E02AB">
              <w:rPr>
                <w:rFonts w:cs="Arial"/>
                <w:i/>
                <w:smallCaps/>
              </w:rPr>
              <w:t>ludu</w:t>
            </w:r>
            <w:r w:rsidRPr="001E02AB">
              <w:rPr>
                <w:rFonts w:cs="Arial"/>
                <w:i/>
              </w:rPr>
              <w:t xml:space="preserve"> w polskim dyskursie publicystycznym po roku 1989</w:t>
            </w:r>
            <w:r w:rsidRPr="001E02AB">
              <w:rPr>
                <w:rFonts w:cs="Arial"/>
              </w:rPr>
              <w:t xml:space="preserve">, [w:] </w:t>
            </w:r>
            <w:r w:rsidRPr="001E02AB">
              <w:rPr>
                <w:rFonts w:cs="Arial"/>
                <w:i/>
              </w:rPr>
              <w:t>Współczesne media. Medialny obraz świata</w:t>
            </w:r>
            <w:r w:rsidRPr="001E02AB">
              <w:rPr>
                <w:rFonts w:cs="Arial"/>
              </w:rPr>
              <w:t xml:space="preserve">. </w:t>
            </w:r>
            <w:r w:rsidRPr="001E02AB">
              <w:rPr>
                <w:rFonts w:cs="Arial"/>
                <w:i/>
              </w:rPr>
              <w:t>Studium przypadku</w:t>
            </w:r>
            <w:r w:rsidRPr="001E02AB">
              <w:rPr>
                <w:rFonts w:cs="Arial"/>
              </w:rPr>
              <w:t>, red. Iwona Hofman, Danuta Kępa-Figura, Lublin 2016, s. 145-160.</w:t>
            </w:r>
          </w:p>
          <w:p w:rsidR="001E02AB" w:rsidRPr="001E02AB" w:rsidRDefault="001E02AB" w:rsidP="001E02AB">
            <w:pPr>
              <w:spacing w:before="0" w:after="0" w:line="276" w:lineRule="auto"/>
              <w:ind w:left="57" w:right="170" w:hanging="357"/>
              <w:contextualSpacing/>
              <w:jc w:val="both"/>
              <w:rPr>
                <w:rFonts w:cs="Arial"/>
              </w:rPr>
            </w:pP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jc w:val="both"/>
              <w:rPr>
                <w:rFonts w:cs="Arial"/>
                <w:b/>
                <w:color w:val="000000"/>
              </w:rPr>
            </w:pPr>
            <w:r w:rsidRPr="001E02AB">
              <w:rPr>
                <w:rFonts w:cs="Arial"/>
                <w:b/>
                <w:color w:val="000000"/>
              </w:rPr>
              <w:t>Literatura dodatkowa:</w:t>
            </w:r>
          </w:p>
        </w:tc>
      </w:tr>
      <w:tr w:rsidR="001E02AB" w:rsidRPr="001E02AB"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D85484">
            <w:pPr>
              <w:numPr>
                <w:ilvl w:val="0"/>
                <w:numId w:val="13"/>
              </w:numPr>
              <w:spacing w:before="0" w:after="0" w:line="276" w:lineRule="auto"/>
              <w:ind w:left="714" w:right="170" w:hanging="357"/>
              <w:contextualSpacing/>
              <w:jc w:val="both"/>
              <w:rPr>
                <w:rFonts w:cs="Arial"/>
              </w:rPr>
            </w:pPr>
            <w:proofErr w:type="spellStart"/>
            <w:r w:rsidRPr="001E02AB">
              <w:rPr>
                <w:rFonts w:cs="Arial"/>
              </w:rPr>
              <w:lastRenderedPageBreak/>
              <w:t>Daneš</w:t>
            </w:r>
            <w:proofErr w:type="spellEnd"/>
            <w:r w:rsidRPr="001E02AB">
              <w:rPr>
                <w:rFonts w:cs="Arial"/>
                <w:lang w:val="cs-CZ"/>
              </w:rPr>
              <w:t xml:space="preserve"> František</w:t>
            </w:r>
            <w:r w:rsidRPr="001E02AB">
              <w:rPr>
                <w:rFonts w:cs="Arial"/>
              </w:rPr>
              <w:t xml:space="preserve">, </w:t>
            </w:r>
            <w:r w:rsidRPr="001E02AB">
              <w:rPr>
                <w:rFonts w:cs="Arial"/>
                <w:i/>
                <w:iCs/>
              </w:rPr>
              <w:t>Semantyczna i tematyczna struktura zdania i tekstu</w:t>
            </w:r>
            <w:r w:rsidRPr="001E02AB">
              <w:rPr>
                <w:rFonts w:cs="Arial"/>
              </w:rPr>
              <w:t xml:space="preserve">, [w:] </w:t>
            </w:r>
            <w:r w:rsidRPr="001E02AB">
              <w:rPr>
                <w:rFonts w:cs="Arial"/>
                <w:i/>
                <w:iCs/>
              </w:rPr>
              <w:t>Tekst i język. Problemy semantyczne</w:t>
            </w:r>
            <w:r w:rsidRPr="001E02AB">
              <w:rPr>
                <w:rFonts w:cs="Arial"/>
              </w:rPr>
              <w:t>, red. Maria Renata Mayenowa, Wrocław 1974, s. 23-40.</w:t>
            </w:r>
          </w:p>
          <w:p w:rsidR="001E02AB" w:rsidRPr="001E02AB" w:rsidRDefault="001E02AB" w:rsidP="00D85484">
            <w:pPr>
              <w:numPr>
                <w:ilvl w:val="0"/>
                <w:numId w:val="13"/>
              </w:numPr>
              <w:spacing w:before="0" w:after="0" w:line="276" w:lineRule="auto"/>
              <w:ind w:left="714" w:right="170" w:hanging="357"/>
              <w:contextualSpacing/>
              <w:jc w:val="both"/>
              <w:rPr>
                <w:rFonts w:cs="Arial"/>
              </w:rPr>
            </w:pPr>
            <w:r w:rsidRPr="001E02AB">
              <w:rPr>
                <w:rFonts w:cs="Arial"/>
              </w:rPr>
              <w:t xml:space="preserve">Dobrzyńska Teresa, </w:t>
            </w:r>
            <w:r w:rsidRPr="001E02AB">
              <w:rPr>
                <w:rFonts w:cs="Arial"/>
                <w:i/>
                <w:iCs/>
              </w:rPr>
              <w:t>Teoria tekstu. Zbiór studiów</w:t>
            </w:r>
            <w:r w:rsidRPr="001E02AB">
              <w:rPr>
                <w:rFonts w:cs="Arial"/>
              </w:rPr>
              <w:t>, Wrocław–Kraków–Gdańsk–Łódź 1986.</w:t>
            </w:r>
          </w:p>
          <w:p w:rsidR="001E02AB" w:rsidRPr="001E02AB" w:rsidRDefault="001E02AB" w:rsidP="00D85484">
            <w:pPr>
              <w:numPr>
                <w:ilvl w:val="0"/>
                <w:numId w:val="13"/>
              </w:numPr>
              <w:spacing w:before="0" w:after="0" w:line="276" w:lineRule="auto"/>
              <w:ind w:right="170"/>
              <w:contextualSpacing/>
              <w:jc w:val="both"/>
              <w:rPr>
                <w:rFonts w:cs="Arial"/>
              </w:rPr>
            </w:pPr>
            <w:r w:rsidRPr="001E02AB">
              <w:rPr>
                <w:rFonts w:cs="Arial"/>
              </w:rPr>
              <w:t xml:space="preserve">Dobrzyńska Teresa, </w:t>
            </w:r>
            <w:r w:rsidRPr="001E02AB">
              <w:rPr>
                <w:rFonts w:cs="Arial"/>
                <w:i/>
                <w:iCs/>
              </w:rPr>
              <w:t>Typy tekstów. Zbiór studiów</w:t>
            </w:r>
            <w:r w:rsidRPr="001E02AB">
              <w:rPr>
                <w:rFonts w:cs="Arial"/>
              </w:rPr>
              <w:t xml:space="preserve">, Warszawa 1992. </w:t>
            </w:r>
          </w:p>
          <w:p w:rsidR="001E02AB" w:rsidRPr="001E02AB" w:rsidRDefault="001E02AB" w:rsidP="00D85484">
            <w:pPr>
              <w:numPr>
                <w:ilvl w:val="0"/>
                <w:numId w:val="13"/>
              </w:numPr>
              <w:spacing w:before="0" w:after="0" w:line="276" w:lineRule="auto"/>
              <w:ind w:left="714" w:right="170" w:hanging="357"/>
              <w:contextualSpacing/>
              <w:jc w:val="both"/>
              <w:rPr>
                <w:rFonts w:cs="Arial"/>
              </w:rPr>
            </w:pPr>
            <w:proofErr w:type="spellStart"/>
            <w:r w:rsidRPr="001E02AB">
              <w:rPr>
                <w:rFonts w:cs="Arial"/>
              </w:rPr>
              <w:t>Duszak</w:t>
            </w:r>
            <w:proofErr w:type="spellEnd"/>
            <w:r w:rsidRPr="001E02AB">
              <w:rPr>
                <w:rFonts w:cs="Arial"/>
              </w:rPr>
              <w:t xml:space="preserve"> Anna, </w:t>
            </w:r>
            <w:r w:rsidRPr="001E02AB">
              <w:rPr>
                <w:rFonts w:cs="Arial"/>
                <w:i/>
                <w:iCs/>
              </w:rPr>
              <w:t>Tekst, dyskurs, komunikacja międzykulturowa</w:t>
            </w:r>
            <w:r w:rsidRPr="001E02AB">
              <w:rPr>
                <w:rFonts w:cs="Arial"/>
              </w:rPr>
              <w:t xml:space="preserve">, Warszawa 1998. </w:t>
            </w:r>
          </w:p>
          <w:p w:rsidR="001E02AB" w:rsidRPr="001E02AB" w:rsidRDefault="001E02AB" w:rsidP="00D85484">
            <w:pPr>
              <w:numPr>
                <w:ilvl w:val="0"/>
                <w:numId w:val="13"/>
              </w:numPr>
              <w:spacing w:before="0" w:after="0" w:line="276" w:lineRule="auto"/>
              <w:ind w:left="714" w:right="170" w:hanging="357"/>
              <w:contextualSpacing/>
              <w:jc w:val="both"/>
              <w:rPr>
                <w:rFonts w:cs="Arial"/>
              </w:rPr>
            </w:pPr>
            <w:r w:rsidRPr="001E02AB">
              <w:rPr>
                <w:rFonts w:cs="Arial"/>
              </w:rPr>
              <w:t xml:space="preserve">Gajda Stanisław, </w:t>
            </w:r>
            <w:r w:rsidRPr="001E02AB">
              <w:rPr>
                <w:rFonts w:cs="Arial"/>
                <w:i/>
                <w:iCs/>
              </w:rPr>
              <w:t>Gatunkowe wzorce wypowiedzi</w:t>
            </w:r>
            <w:r w:rsidRPr="001E02AB">
              <w:rPr>
                <w:rFonts w:cs="Arial"/>
              </w:rPr>
              <w:t xml:space="preserve">, [w:] </w:t>
            </w:r>
            <w:r w:rsidRPr="001E02AB">
              <w:rPr>
                <w:rFonts w:cs="Arial"/>
                <w:i/>
                <w:iCs/>
              </w:rPr>
              <w:t>Encyklopedia kultury polskiej XX wieku. Współczesny język polski</w:t>
            </w:r>
            <w:r w:rsidRPr="001E02AB">
              <w:rPr>
                <w:rFonts w:cs="Arial"/>
              </w:rPr>
              <w:t>, red. Jerzy Bartmiński, t. 2, Wrocław 1993, s. 245-258.</w:t>
            </w:r>
          </w:p>
          <w:p w:rsidR="001E02AB" w:rsidRPr="001E02AB" w:rsidRDefault="001E02AB" w:rsidP="00D85484">
            <w:pPr>
              <w:numPr>
                <w:ilvl w:val="0"/>
                <w:numId w:val="13"/>
              </w:numPr>
              <w:spacing w:before="0" w:after="0" w:line="276" w:lineRule="auto"/>
              <w:ind w:left="714" w:right="170" w:hanging="357"/>
              <w:contextualSpacing/>
              <w:jc w:val="both"/>
              <w:rPr>
                <w:rFonts w:cs="Arial"/>
              </w:rPr>
            </w:pPr>
            <w:r w:rsidRPr="001E02AB">
              <w:rPr>
                <w:rFonts w:cs="Arial"/>
              </w:rPr>
              <w:t xml:space="preserve">Łotman Jurij, </w:t>
            </w:r>
            <w:r w:rsidRPr="001E02AB">
              <w:rPr>
                <w:rFonts w:cs="Arial"/>
                <w:i/>
                <w:iCs/>
              </w:rPr>
              <w:t>Struktura tekstu artystycznego</w:t>
            </w:r>
            <w:r w:rsidRPr="001E02AB">
              <w:rPr>
                <w:rFonts w:cs="Arial"/>
              </w:rPr>
              <w:t xml:space="preserve">, przełożyła Anna </w:t>
            </w:r>
            <w:proofErr w:type="spellStart"/>
            <w:r w:rsidRPr="001E02AB">
              <w:rPr>
                <w:rFonts w:cs="Arial"/>
              </w:rPr>
              <w:t>Tonalska</w:t>
            </w:r>
            <w:proofErr w:type="spellEnd"/>
            <w:r w:rsidRPr="001E02AB">
              <w:rPr>
                <w:rFonts w:cs="Arial"/>
              </w:rPr>
              <w:t>, Warszawa 1984.</w:t>
            </w:r>
          </w:p>
          <w:p w:rsidR="001E02AB" w:rsidRPr="001E02AB" w:rsidRDefault="001E02AB" w:rsidP="00D85484">
            <w:pPr>
              <w:numPr>
                <w:ilvl w:val="0"/>
                <w:numId w:val="13"/>
              </w:numPr>
              <w:spacing w:before="0" w:after="0" w:line="276" w:lineRule="auto"/>
              <w:ind w:left="714" w:right="170" w:hanging="357"/>
              <w:contextualSpacing/>
              <w:jc w:val="both"/>
              <w:rPr>
                <w:rFonts w:cs="Arial"/>
              </w:rPr>
            </w:pPr>
            <w:proofErr w:type="spellStart"/>
            <w:r w:rsidRPr="001E02AB">
              <w:rPr>
                <w:rFonts w:cs="Arial"/>
              </w:rPr>
              <w:t>Mathesius</w:t>
            </w:r>
            <w:proofErr w:type="spellEnd"/>
            <w:r w:rsidRPr="001E02AB">
              <w:rPr>
                <w:rFonts w:cs="Arial"/>
              </w:rPr>
              <w:t xml:space="preserve"> </w:t>
            </w:r>
            <w:proofErr w:type="spellStart"/>
            <w:r w:rsidRPr="001E02AB">
              <w:rPr>
                <w:rFonts w:cs="Arial"/>
              </w:rPr>
              <w:t>Vilem</w:t>
            </w:r>
            <w:proofErr w:type="spellEnd"/>
            <w:r w:rsidRPr="001E02AB">
              <w:rPr>
                <w:rFonts w:cs="Arial"/>
              </w:rPr>
              <w:t xml:space="preserve">, </w:t>
            </w:r>
            <w:r w:rsidRPr="001E02AB">
              <w:rPr>
                <w:rFonts w:cs="Arial"/>
                <w:i/>
                <w:iCs/>
              </w:rPr>
              <w:t>O tak zwanym aktualnym rozczłonkowaniu zdania</w:t>
            </w:r>
            <w:r w:rsidRPr="001E02AB">
              <w:rPr>
                <w:rFonts w:cs="Arial"/>
              </w:rPr>
              <w:t xml:space="preserve">, przełożyła Maria Renata Mayenowa, [w:] </w:t>
            </w:r>
            <w:r w:rsidRPr="001E02AB">
              <w:rPr>
                <w:rFonts w:cs="Arial"/>
                <w:i/>
                <w:iCs/>
              </w:rPr>
              <w:t>O spójności tekstu</w:t>
            </w:r>
            <w:r w:rsidRPr="001E02AB">
              <w:rPr>
                <w:rFonts w:cs="Arial"/>
              </w:rPr>
              <w:t>, red. Maria Renata Mayenowa, Wrocław, s. 7-12.</w:t>
            </w:r>
          </w:p>
          <w:p w:rsidR="001E02AB" w:rsidRPr="001E02AB" w:rsidRDefault="001E02AB" w:rsidP="00D85484">
            <w:pPr>
              <w:numPr>
                <w:ilvl w:val="0"/>
                <w:numId w:val="13"/>
              </w:numPr>
              <w:spacing w:before="0" w:after="0" w:line="276" w:lineRule="auto"/>
              <w:ind w:left="714" w:right="170" w:hanging="357"/>
              <w:contextualSpacing/>
              <w:jc w:val="both"/>
              <w:rPr>
                <w:rFonts w:cs="Arial"/>
              </w:rPr>
            </w:pPr>
            <w:r w:rsidRPr="001E02AB">
              <w:rPr>
                <w:rFonts w:cs="Arial"/>
              </w:rPr>
              <w:t xml:space="preserve">Mayenowa Maria Renata, </w:t>
            </w:r>
            <w:r w:rsidRPr="001E02AB">
              <w:rPr>
                <w:rFonts w:cs="Arial"/>
                <w:i/>
                <w:iCs/>
              </w:rPr>
              <w:t>Spójność tekstu a postawa nadawcy</w:t>
            </w:r>
            <w:r w:rsidRPr="001E02AB">
              <w:rPr>
                <w:rFonts w:cs="Arial"/>
              </w:rPr>
              <w:t xml:space="preserve">, [w:] </w:t>
            </w:r>
            <w:r w:rsidRPr="001E02AB">
              <w:rPr>
                <w:rFonts w:cs="Arial"/>
                <w:i/>
                <w:iCs/>
              </w:rPr>
              <w:t>O spójności tekstu</w:t>
            </w:r>
            <w:r w:rsidRPr="001E02AB">
              <w:rPr>
                <w:rFonts w:cs="Arial"/>
              </w:rPr>
              <w:t>, red. Maria Renata Mayenowa, Wrocław 1971, s. 189-205.</w:t>
            </w:r>
          </w:p>
          <w:p w:rsidR="001E02AB" w:rsidRPr="001E02AB" w:rsidRDefault="001E02AB" w:rsidP="00D85484">
            <w:pPr>
              <w:numPr>
                <w:ilvl w:val="0"/>
                <w:numId w:val="13"/>
              </w:numPr>
              <w:spacing w:before="0" w:after="0" w:line="276" w:lineRule="auto"/>
              <w:ind w:left="714" w:right="170" w:hanging="357"/>
              <w:contextualSpacing/>
              <w:jc w:val="both"/>
              <w:rPr>
                <w:rFonts w:cs="Arial"/>
              </w:rPr>
            </w:pPr>
            <w:r w:rsidRPr="001E02AB">
              <w:rPr>
                <w:rFonts w:cs="Arial"/>
              </w:rPr>
              <w:t xml:space="preserve">Mayenowa Maria Renata, </w:t>
            </w:r>
            <w:r w:rsidRPr="001E02AB">
              <w:rPr>
                <w:rFonts w:cs="Arial"/>
                <w:i/>
                <w:iCs/>
              </w:rPr>
              <w:t>Poetyka teoretyczna. Zagadnienia języka</w:t>
            </w:r>
            <w:r w:rsidRPr="001E02AB">
              <w:rPr>
                <w:rFonts w:cs="Arial"/>
              </w:rPr>
              <w:t xml:space="preserve">, Wrocław–Warszawa– </w:t>
            </w:r>
            <w:r w:rsidRPr="001E02AB">
              <w:rPr>
                <w:rFonts w:cs="Arial"/>
              </w:rPr>
              <w:br/>
              <w:t xml:space="preserve">–Kraków–Gdańsk 1974. </w:t>
            </w:r>
          </w:p>
          <w:p w:rsidR="001E02AB" w:rsidRPr="001E02AB" w:rsidRDefault="001E02AB" w:rsidP="00D85484">
            <w:pPr>
              <w:numPr>
                <w:ilvl w:val="0"/>
                <w:numId w:val="13"/>
              </w:numPr>
              <w:spacing w:before="0" w:after="0" w:line="276" w:lineRule="auto"/>
              <w:ind w:left="714" w:right="170" w:hanging="357"/>
              <w:contextualSpacing/>
              <w:jc w:val="both"/>
              <w:rPr>
                <w:rFonts w:cs="Arial"/>
              </w:rPr>
            </w:pPr>
            <w:r w:rsidRPr="001E02AB">
              <w:rPr>
                <w:rFonts w:cs="Arial"/>
              </w:rPr>
              <w:t xml:space="preserve">Pisarkowa Krystyna, </w:t>
            </w:r>
            <w:r w:rsidRPr="001E02AB">
              <w:rPr>
                <w:rFonts w:cs="Arial"/>
                <w:i/>
                <w:iCs/>
              </w:rPr>
              <w:t>O spójności tekstu mówionego</w:t>
            </w:r>
            <w:r w:rsidRPr="001E02AB">
              <w:rPr>
                <w:rFonts w:cs="Arial"/>
              </w:rPr>
              <w:t xml:space="preserve">, [w:] </w:t>
            </w:r>
            <w:r w:rsidRPr="001E02AB">
              <w:rPr>
                <w:rFonts w:cs="Arial"/>
                <w:i/>
                <w:iCs/>
              </w:rPr>
              <w:t>Tekst i język. Problemy semantyczne</w:t>
            </w:r>
            <w:r w:rsidRPr="001E02AB">
              <w:rPr>
                <w:rFonts w:cs="Arial"/>
              </w:rPr>
              <w:t>, red. Maria Renata Mayenowa, Wrocław 1974, s. 41-71.</w:t>
            </w:r>
          </w:p>
          <w:p w:rsidR="001E02AB" w:rsidRPr="001E02AB" w:rsidRDefault="001E02AB" w:rsidP="00D85484">
            <w:pPr>
              <w:numPr>
                <w:ilvl w:val="0"/>
                <w:numId w:val="13"/>
              </w:numPr>
              <w:spacing w:before="0" w:after="0" w:line="276" w:lineRule="auto"/>
              <w:ind w:left="714" w:right="170" w:hanging="357"/>
              <w:contextualSpacing/>
              <w:jc w:val="both"/>
              <w:rPr>
                <w:rFonts w:cs="Arial"/>
              </w:rPr>
            </w:pPr>
            <w:r w:rsidRPr="001E02AB">
              <w:rPr>
                <w:rFonts w:cs="Arial"/>
              </w:rPr>
              <w:t xml:space="preserve">Puzynina Jadwiga, </w:t>
            </w:r>
            <w:r w:rsidRPr="001E02AB">
              <w:rPr>
                <w:rFonts w:cs="Arial"/>
                <w:i/>
                <w:iCs/>
              </w:rPr>
              <w:t>Lingwistyka a problem rozumienia tekstu</w:t>
            </w:r>
            <w:r w:rsidRPr="001E02AB">
              <w:rPr>
                <w:rFonts w:cs="Arial"/>
              </w:rPr>
              <w:t>, ,,Poradnik Językowy”, z. 7, 1984,</w:t>
            </w:r>
            <w:r w:rsidRPr="001E02AB">
              <w:rPr>
                <w:rFonts w:cs="Arial"/>
              </w:rPr>
              <w:br/>
              <w:t>s. 408–416.</w:t>
            </w:r>
          </w:p>
          <w:p w:rsidR="001E02AB" w:rsidRPr="001E02AB" w:rsidRDefault="001E02AB" w:rsidP="00D85484">
            <w:pPr>
              <w:numPr>
                <w:ilvl w:val="0"/>
                <w:numId w:val="13"/>
              </w:numPr>
              <w:spacing w:before="0" w:after="0" w:line="276" w:lineRule="auto"/>
              <w:ind w:left="714" w:right="170" w:hanging="357"/>
              <w:contextualSpacing/>
              <w:jc w:val="both"/>
              <w:rPr>
                <w:rFonts w:cs="Arial"/>
              </w:rPr>
            </w:pPr>
            <w:r w:rsidRPr="001E02AB">
              <w:rPr>
                <w:rFonts w:cs="Arial"/>
              </w:rPr>
              <w:t xml:space="preserve">Żydek-Bednarczuk Urszula, </w:t>
            </w:r>
            <w:r w:rsidRPr="001E02AB">
              <w:rPr>
                <w:rFonts w:cs="Arial"/>
                <w:i/>
                <w:iCs/>
              </w:rPr>
              <w:t>Struktura tekstu rozmowy potocznej</w:t>
            </w:r>
            <w:r w:rsidRPr="001E02AB">
              <w:rPr>
                <w:rFonts w:cs="Arial"/>
              </w:rPr>
              <w:t xml:space="preserve">, </w:t>
            </w:r>
            <w:r w:rsidRPr="001E02AB">
              <w:rPr>
                <w:rFonts w:cs="Arial"/>
                <w:lang w:val="cs-CZ"/>
              </w:rPr>
              <w:t xml:space="preserve">Katowice </w:t>
            </w:r>
            <w:r w:rsidRPr="001E02AB">
              <w:rPr>
                <w:rFonts w:cs="Arial"/>
              </w:rPr>
              <w:t>1994.</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Planowane formy/działania/metody dydaktyczne:</w:t>
            </w:r>
          </w:p>
        </w:tc>
      </w:tr>
      <w:tr w:rsidR="001E02AB" w:rsidRPr="001E02AB" w:rsidTr="001E02AB">
        <w:trPr>
          <w:trHeight w:val="674"/>
        </w:trPr>
        <w:tc>
          <w:tcPr>
            <w:tcW w:w="10433" w:type="dxa"/>
            <w:gridSpan w:val="15"/>
            <w:tcBorders>
              <w:top w:val="single" w:sz="4"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rPr>
              <w:t>Wykład informacyjny wspomagany prezentacją multimedialną.</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Sposoby weryfikacji efektów uczenia się osiąganych przez studenta:</w:t>
            </w:r>
          </w:p>
        </w:tc>
      </w:tr>
      <w:tr w:rsidR="001E02AB" w:rsidRPr="001E02AB"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Metody weryfikacji efektów uczenia się</w:t>
            </w:r>
          </w:p>
        </w:tc>
      </w:tr>
      <w:tr w:rsidR="001E02AB" w:rsidRPr="001E02AB"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eastAsia="Times New Roman" w:cs="Arial"/>
                <w:color w:val="222222"/>
              </w:rPr>
              <w:t xml:space="preserve">Efekty z wiedzy będą weryfikowane na podstawie pisemnych odpowiedzi udzielonych na pytania sprawdzające podczas kolokwium zaliczeniowego, które skontrolują stopień opanowania przez studentów materiału wykładowego </w:t>
            </w:r>
            <w:r w:rsidRPr="001E02AB">
              <w:rPr>
                <w:rFonts w:eastAsia="Times New Roman" w:cs="Arial"/>
                <w:color w:val="222222"/>
              </w:rPr>
              <w:br/>
              <w:t>i wskazanych przez nauczyciela pozycji z literatury przedmiotu. Kolokwium zaliczeniowe będzie miało formę testu zawierającego pytania o charakterze otwartym (problematyczne) i zamkniętym.</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eastAsia="Times New Roman" w:cs="Arial"/>
                <w:color w:val="222222"/>
              </w:rPr>
              <w:t xml:space="preserve">Efekty z umiejętności będą weryfikowane poprzez przygotowanie prezentacji na zadany temat o charakterze problemowym, poddany pod dyskusję na wykładzie </w:t>
            </w:r>
            <w:r w:rsidRPr="001E02AB">
              <w:rPr>
                <w:rFonts w:eastAsia="Times New Roman" w:cs="Arial"/>
                <w:color w:val="222222"/>
              </w:rPr>
              <w:br/>
              <w:t>w aspekcie omawianej tematyki.</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eastAsia="Times New Roman" w:cs="Arial"/>
                <w:color w:val="222222"/>
              </w:rPr>
              <w:t xml:space="preserve">Efekty z kompetencji będą weryfikowane poprzez obserwację zachowań, zaangażowanie w dyskusji pozwalających ocenić umiejętności praktyczne studenta, rozwiązywanie zadań problemowych, w trakcie których student jest obserwowany przez nauczyciela oraz oceniany pod kątem systematyczności, aktywności i gotowości do wykorzystania zdobytej wiedzy z zakresu tekstologii. </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Forma i warunki zaliczenia:</w:t>
            </w:r>
          </w:p>
        </w:tc>
      </w:tr>
      <w:tr w:rsidR="001E02AB" w:rsidRPr="001E02AB" w:rsidTr="001E02AB">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1E02AB">
            <w:pPr>
              <w:spacing w:line="276" w:lineRule="auto"/>
              <w:ind w:right="170"/>
              <w:rPr>
                <w:rFonts w:cs="Arial"/>
              </w:rPr>
            </w:pPr>
            <w:r w:rsidRPr="001E02AB">
              <w:rPr>
                <w:rFonts w:cs="Arial"/>
              </w:rPr>
              <w:t xml:space="preserve">Warunek uzyskania zaliczenia przedmiotu: obecność na wykładach, uzyskanie pozytywnej oceny </w:t>
            </w:r>
            <w:r w:rsidRPr="001E02AB">
              <w:rPr>
                <w:rFonts w:cs="Arial"/>
              </w:rPr>
              <w:br/>
              <w:t xml:space="preserve">z kolokwium zaliczeniowego przeprowadzonego w formie testu, </w:t>
            </w:r>
            <w:r w:rsidRPr="001E02AB">
              <w:rPr>
                <w:rFonts w:eastAsia="Times New Roman" w:cs="Arial"/>
                <w:color w:val="222222"/>
              </w:rPr>
              <w:t>zawierającego pytania o charakterze otwartym (problematyczne) i zamkniętym</w:t>
            </w:r>
            <w:r w:rsidRPr="001E02AB">
              <w:rPr>
                <w:rFonts w:cs="Arial"/>
              </w:rPr>
              <w:t>, obejmującego treści wykładowe i wskazane pozycje literatury przedmiotu.</w:t>
            </w:r>
          </w:p>
          <w:p w:rsidR="001E02AB" w:rsidRPr="001E02AB" w:rsidRDefault="001E02AB" w:rsidP="001E02AB">
            <w:pPr>
              <w:spacing w:before="0" w:after="0" w:line="360" w:lineRule="auto"/>
              <w:ind w:right="170"/>
              <w:jc w:val="both"/>
              <w:rPr>
                <w:rFonts w:cs="Arial"/>
              </w:rPr>
            </w:pPr>
            <w:r w:rsidRPr="001E02AB">
              <w:rPr>
                <w:rFonts w:cs="Arial"/>
              </w:rPr>
              <w:t>Przedział punktacji:</w:t>
            </w:r>
          </w:p>
          <w:p w:rsidR="001E02AB" w:rsidRPr="001E02AB" w:rsidRDefault="001E02AB" w:rsidP="001E02AB">
            <w:pPr>
              <w:spacing w:before="0" w:after="0" w:line="360" w:lineRule="auto"/>
              <w:ind w:right="170"/>
              <w:jc w:val="both"/>
              <w:rPr>
                <w:rFonts w:cs="Arial"/>
              </w:rPr>
            </w:pPr>
            <w:r w:rsidRPr="001E02AB">
              <w:rPr>
                <w:rFonts w:cs="Arial"/>
              </w:rPr>
              <w:t>91 – 100% - bardzo dobry</w:t>
            </w:r>
          </w:p>
          <w:p w:rsidR="001E02AB" w:rsidRPr="001E02AB" w:rsidRDefault="001E02AB" w:rsidP="001E02AB">
            <w:pPr>
              <w:spacing w:before="0" w:after="0" w:line="360" w:lineRule="auto"/>
              <w:ind w:right="170"/>
              <w:jc w:val="both"/>
              <w:rPr>
                <w:rFonts w:cs="Arial"/>
              </w:rPr>
            </w:pPr>
            <w:r w:rsidRPr="001E02AB">
              <w:rPr>
                <w:rFonts w:cs="Arial"/>
              </w:rPr>
              <w:lastRenderedPageBreak/>
              <w:t>81 – 90% - dobry plus</w:t>
            </w:r>
          </w:p>
          <w:p w:rsidR="001E02AB" w:rsidRPr="001E02AB" w:rsidRDefault="001E02AB" w:rsidP="001E02AB">
            <w:pPr>
              <w:spacing w:before="0" w:after="0" w:line="360" w:lineRule="auto"/>
              <w:ind w:right="170"/>
              <w:jc w:val="both"/>
              <w:rPr>
                <w:rFonts w:cs="Arial"/>
              </w:rPr>
            </w:pPr>
            <w:r w:rsidRPr="001E02AB">
              <w:rPr>
                <w:rFonts w:cs="Arial"/>
              </w:rPr>
              <w:t>71 – 80% - dobry</w:t>
            </w:r>
          </w:p>
          <w:p w:rsidR="001E02AB" w:rsidRPr="001E02AB" w:rsidRDefault="001E02AB" w:rsidP="001E02AB">
            <w:pPr>
              <w:spacing w:before="0" w:after="0" w:line="360" w:lineRule="auto"/>
              <w:ind w:right="170"/>
              <w:jc w:val="both"/>
              <w:rPr>
                <w:rFonts w:cs="Arial"/>
              </w:rPr>
            </w:pPr>
            <w:r w:rsidRPr="001E02AB">
              <w:rPr>
                <w:rFonts w:cs="Arial"/>
              </w:rPr>
              <w:t>61 – 70% - dostateczny plus</w:t>
            </w:r>
          </w:p>
          <w:p w:rsidR="001E02AB" w:rsidRPr="001E02AB" w:rsidRDefault="001E02AB" w:rsidP="001E02AB">
            <w:pPr>
              <w:spacing w:before="0" w:after="0" w:line="360" w:lineRule="auto"/>
              <w:ind w:right="170"/>
              <w:jc w:val="both"/>
              <w:rPr>
                <w:rFonts w:cs="Arial"/>
              </w:rPr>
            </w:pPr>
            <w:r w:rsidRPr="001E02AB">
              <w:rPr>
                <w:rFonts w:cs="Arial"/>
              </w:rPr>
              <w:t>51 – 60% - dostateczny</w:t>
            </w:r>
          </w:p>
          <w:p w:rsidR="001E02AB" w:rsidRPr="001E02AB" w:rsidRDefault="001E02AB" w:rsidP="001E02AB">
            <w:pPr>
              <w:spacing w:before="0" w:after="0" w:line="360" w:lineRule="auto"/>
              <w:ind w:right="170"/>
              <w:jc w:val="both"/>
              <w:rPr>
                <w:rFonts w:cs="Arial"/>
              </w:rPr>
            </w:pPr>
            <w:r w:rsidRPr="001E02AB">
              <w:rPr>
                <w:rFonts w:cs="Arial"/>
              </w:rPr>
              <w:t>50 – 0% - niedostateczny</w:t>
            </w:r>
          </w:p>
          <w:p w:rsidR="001E02AB" w:rsidRPr="001E02AB" w:rsidRDefault="001E02AB" w:rsidP="001E02AB">
            <w:pPr>
              <w:spacing w:before="0" w:after="0" w:line="240" w:lineRule="auto"/>
              <w:ind w:right="170"/>
              <w:rPr>
                <w:rFonts w:cs="Arial"/>
              </w:rPr>
            </w:pPr>
          </w:p>
          <w:p w:rsidR="001E02AB" w:rsidRPr="001E02AB" w:rsidRDefault="001E02AB" w:rsidP="001E02AB">
            <w:pPr>
              <w:tabs>
                <w:tab w:val="left" w:pos="2010"/>
              </w:tabs>
              <w:spacing w:line="23" w:lineRule="atLeast"/>
              <w:ind w:right="170"/>
              <w:rPr>
                <w:rFonts w:cs="Arial"/>
              </w:rPr>
            </w:pPr>
            <w:r w:rsidRPr="001E02AB">
              <w:rPr>
                <w:rFonts w:cs="Arial"/>
              </w:rPr>
              <w:t xml:space="preserve">Wyniki kolokwium zostaną omówione podczas indywidualnych konsultacji do końca semestru.  </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Bilans punktów ECTS: 1</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Studia stacjonarne</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Obciążenie studenta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rPr>
              <w:t xml:space="preserve">Udział w wykładach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15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rPr>
              <w:t>Samodzielne przygotowanie do zaliczenia na ocenę</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9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1 godzina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spacing w:line="276" w:lineRule="auto"/>
              <w:ind w:right="170"/>
              <w:rPr>
                <w:rFonts w:cs="Arial"/>
                <w:b/>
                <w:bCs/>
              </w:rPr>
            </w:pPr>
            <w:r w:rsidRPr="001E02AB">
              <w:rPr>
                <w:rFonts w:cs="Arial"/>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spacing w:line="276" w:lineRule="auto"/>
              <w:ind w:right="170"/>
              <w:rPr>
                <w:rFonts w:cs="Arial"/>
              </w:rPr>
            </w:pPr>
            <w:r w:rsidRPr="001E02AB">
              <w:rPr>
                <w:rFonts w:cs="Arial"/>
              </w:rPr>
              <w:t>25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spacing w:line="276" w:lineRule="auto"/>
              <w:ind w:right="170"/>
              <w:rPr>
                <w:rFonts w:cs="Arial"/>
                <w:b/>
                <w:bCs/>
              </w:rPr>
            </w:pPr>
            <w:r w:rsidRPr="001E02AB">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4B17B9">
            <w:pPr>
              <w:spacing w:line="276" w:lineRule="auto"/>
              <w:ind w:right="170"/>
              <w:rPr>
                <w:rFonts w:cs="Arial"/>
                <w:bCs/>
              </w:rPr>
            </w:pPr>
            <w:r w:rsidRPr="001E02AB">
              <w:rPr>
                <w:rFonts w:cs="Arial"/>
                <w:bCs/>
              </w:rPr>
              <w:t>1 ECTS</w:t>
            </w:r>
          </w:p>
        </w:tc>
      </w:tr>
    </w:tbl>
    <w:p w:rsidR="00E11DDD" w:rsidRDefault="00E11DDD">
      <w:pPr>
        <w:spacing w:before="0" w:after="0" w:line="240" w:lineRule="auto"/>
        <w:ind w:left="0"/>
        <w:rPr>
          <w:rFonts w:cs="Arial"/>
          <w:color w:val="000000" w:themeColor="text1"/>
        </w:rPr>
      </w:pPr>
      <w:r>
        <w:rPr>
          <w:rFonts w:cs="Arial"/>
          <w:color w:val="000000" w:themeColor="text1"/>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222D75">
            <w:pPr>
              <w:autoSpaceDE w:val="0"/>
              <w:autoSpaceDN w:val="0"/>
              <w:adjustRightInd w:val="0"/>
              <w:spacing w:line="276" w:lineRule="auto"/>
              <w:ind w:right="170"/>
              <w:jc w:val="right"/>
              <w:rPr>
                <w:rFonts w:cs="Arial"/>
                <w:sz w:val="20"/>
                <w:szCs w:val="20"/>
              </w:rPr>
            </w:pPr>
            <w:r w:rsidRPr="001E02AB">
              <w:rPr>
                <w:rFonts w:cs="Arial"/>
                <w:sz w:val="20"/>
                <w:szCs w:val="20"/>
              </w:rPr>
              <w:lastRenderedPageBreak/>
              <w:t>Załącznik nr 3 do zasad</w:t>
            </w:r>
          </w:p>
        </w:tc>
      </w:tr>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bCs/>
                <w:color w:val="000000"/>
                <w:sz w:val="28"/>
                <w:szCs w:val="28"/>
              </w:rPr>
            </w:pPr>
            <w:r w:rsidRPr="001E02AB">
              <w:rPr>
                <w:rFonts w:cs="Arial"/>
                <w:sz w:val="20"/>
                <w:szCs w:val="20"/>
              </w:rPr>
              <w:br w:type="page"/>
            </w:r>
            <w:r w:rsidRPr="001E02AB">
              <w:rPr>
                <w:rFonts w:cs="Arial"/>
                <w:b/>
                <w:bCs/>
                <w:color w:val="000000"/>
                <w:sz w:val="28"/>
                <w:szCs w:val="28"/>
              </w:rPr>
              <w:t>Sylabus przedmiotu / modułu kształcenia</w:t>
            </w:r>
          </w:p>
        </w:tc>
      </w:tr>
      <w:tr w:rsidR="001E02AB" w:rsidRPr="001E02AB"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Nazwa przedmiotu/modułu kształcenia:</w:t>
            </w:r>
            <w:r w:rsidRPr="001E02AB">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E02AB" w:rsidRPr="001E02AB" w:rsidRDefault="001E02AB" w:rsidP="00222D75">
            <w:pPr>
              <w:pStyle w:val="Nagwek1"/>
              <w:spacing w:line="276" w:lineRule="auto"/>
              <w:ind w:right="170"/>
              <w:rPr>
                <w:color w:val="000000"/>
              </w:rPr>
            </w:pPr>
            <w:bookmarkStart w:id="10" w:name="_Ref178871307"/>
            <w:bookmarkStart w:id="11" w:name="_Toc209981290"/>
            <w:r w:rsidRPr="001E02AB">
              <w:rPr>
                <w:lang w:eastAsia="pl-PL"/>
              </w:rPr>
              <w:t>Tekstologia</w:t>
            </w:r>
            <w:bookmarkEnd w:id="10"/>
            <w:r w:rsidRPr="001E02AB">
              <w:rPr>
                <w:lang w:eastAsia="pl-PL"/>
              </w:rPr>
              <w:t xml:space="preserve"> 2</w:t>
            </w:r>
            <w:bookmarkEnd w:id="11"/>
          </w:p>
        </w:tc>
      </w:tr>
      <w:tr w:rsidR="001E02AB" w:rsidRPr="001E02AB"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lang w:val="en-US"/>
              </w:rPr>
            </w:pPr>
            <w:proofErr w:type="spellStart"/>
            <w:r w:rsidRPr="001E02AB">
              <w:rPr>
                <w:rFonts w:cs="Arial"/>
                <w:b/>
                <w:color w:val="000000"/>
                <w:lang w:val="en-US"/>
              </w:rPr>
              <w:t>Nazwa</w:t>
            </w:r>
            <w:proofErr w:type="spellEnd"/>
            <w:r w:rsidRPr="001E02AB">
              <w:rPr>
                <w:rFonts w:cs="Arial"/>
                <w:b/>
                <w:color w:val="000000"/>
                <w:lang w:val="en-US"/>
              </w:rPr>
              <w:t xml:space="preserve"> w </w:t>
            </w:r>
            <w:proofErr w:type="spellStart"/>
            <w:r w:rsidRPr="001E02AB">
              <w:rPr>
                <w:rFonts w:cs="Arial"/>
                <w:b/>
                <w:color w:val="000000"/>
                <w:lang w:val="en-US"/>
              </w:rPr>
              <w:t>języku</w:t>
            </w:r>
            <w:proofErr w:type="spellEnd"/>
            <w:r w:rsidRPr="001E02AB">
              <w:rPr>
                <w:rFonts w:cs="Arial"/>
                <w:b/>
                <w:color w:val="000000"/>
                <w:lang w:val="en-US"/>
              </w:rPr>
              <w:t xml:space="preserve"> </w:t>
            </w:r>
            <w:proofErr w:type="spellStart"/>
            <w:r w:rsidRPr="001E02AB">
              <w:rPr>
                <w:rFonts w:cs="Arial"/>
                <w:b/>
                <w:color w:val="000000"/>
                <w:lang w:val="en-US"/>
              </w:rPr>
              <w:t>angielskim</w:t>
            </w:r>
            <w:proofErr w:type="spellEnd"/>
            <w:r w:rsidRPr="001E02AB">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lang w:val="en-US"/>
              </w:rPr>
            </w:pPr>
            <w:proofErr w:type="spellStart"/>
            <w:r w:rsidRPr="001E02AB">
              <w:rPr>
                <w:rFonts w:cs="Arial"/>
              </w:rPr>
              <w:t>Textology</w:t>
            </w:r>
            <w:proofErr w:type="spellEnd"/>
            <w:r w:rsidRPr="001E02AB">
              <w:rPr>
                <w:rFonts w:cs="Arial"/>
              </w:rPr>
              <w:t xml:space="preserve"> 2</w:t>
            </w:r>
          </w:p>
        </w:tc>
      </w:tr>
      <w:tr w:rsidR="001E02AB" w:rsidRPr="001E02AB"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Język wykładowy:</w:t>
            </w:r>
            <w:r w:rsidRPr="001E02AB">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polski</w:t>
            </w:r>
          </w:p>
        </w:tc>
      </w:tr>
      <w:tr w:rsidR="001E02AB" w:rsidRPr="001E02AB"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filologia polska</w:t>
            </w:r>
          </w:p>
        </w:tc>
      </w:tr>
      <w:tr w:rsidR="001E02AB" w:rsidRPr="001E02AB"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 xml:space="preserve"> Wydział Nauk Humanistycznych</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obowiązkowy</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pierwszego stopnia</w:t>
            </w:r>
          </w:p>
        </w:tc>
      </w:tr>
      <w:tr w:rsidR="001E02AB" w:rsidRPr="001E02AB"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 xml:space="preserve"> trzeci</w:t>
            </w:r>
          </w:p>
        </w:tc>
      </w:tr>
      <w:tr w:rsidR="001E02AB" w:rsidRPr="001E02AB"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piąty</w:t>
            </w:r>
          </w:p>
        </w:tc>
      </w:tr>
      <w:tr w:rsidR="001E02AB" w:rsidRPr="001E02AB"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 xml:space="preserve"> 2</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dr hab. Beata Żywicka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Imię i nazwisko prowadzących zajęcia:</w:t>
            </w:r>
          </w:p>
        </w:tc>
        <w:tc>
          <w:tcPr>
            <w:tcW w:w="5300" w:type="dxa"/>
            <w:gridSpan w:val="4"/>
            <w:tcBorders>
              <w:top w:val="single" w:sz="6" w:space="0" w:color="auto"/>
              <w:left w:val="single" w:sz="6" w:space="0" w:color="auto"/>
              <w:bottom w:val="single" w:sz="6" w:space="0" w:color="auto"/>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dr hab. Beata Żywicka</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Założenia i cele przedmiotu:</w:t>
            </w:r>
          </w:p>
        </w:tc>
        <w:tc>
          <w:tcPr>
            <w:tcW w:w="5300" w:type="dxa"/>
            <w:gridSpan w:val="4"/>
            <w:tcBorders>
              <w:top w:val="single" w:sz="6" w:space="0" w:color="auto"/>
              <w:left w:val="single" w:sz="6" w:space="0" w:color="auto"/>
              <w:bottom w:val="single" w:sz="4" w:space="0" w:color="auto"/>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szCs w:val="24"/>
              </w:rPr>
              <w:t xml:space="preserve">Na zajęciach studenci poznają uporządkowaną terminologię z obszaru podstawowej wiedzy </w:t>
            </w:r>
            <w:r w:rsidRPr="001E02AB">
              <w:rPr>
                <w:rFonts w:cs="Arial"/>
                <w:szCs w:val="24"/>
              </w:rPr>
              <w:br/>
              <w:t xml:space="preserve">o tekście i jej najważniejszych pojęć, takich jak: tekst, budowa tekstu, działania na tekście. Studenci nabywają wiedzę z podstawowych zagadnień obejmujących problemy praktyczne związane z tekstem, jego strukturą, semantyką oraz poznają pragmatyczne właściwości tekstu, zwłaszcza dotyczące podstawowych działań na tekście: streszczenie, indeksowanie, sporządzanie planu tekstu, spisu treści, rozwijanie i rozszerzanie tekstu, przekształcanie (parafraza, przekład, adiustacja, korekta, transformacja), komentowanie i interpretacja. Opanowują  umiejętności przygotowania typowych tekstów pisemnych w języku polskim dotyczących zagadnień szczegółowych  z wykorzystaniem podstawowych ujęć teoretycznych, a także różnych źródeł; </w:t>
            </w:r>
            <w:r w:rsidRPr="001E02AB">
              <w:rPr>
                <w:rFonts w:cs="Arial"/>
                <w:color w:val="000000"/>
                <w:szCs w:val="24"/>
              </w:rPr>
              <w:t>wiedzą w jaki sposób zastosować umiejętności badawcze w zakresie nauki o tekście i potrafią wykorzystać wiedzę z zakresu podstawowych sprawności językowych, t</w:t>
            </w:r>
            <w:r w:rsidRPr="001E02AB">
              <w:rPr>
                <w:rFonts w:cs="Arial"/>
                <w:szCs w:val="24"/>
              </w:rPr>
              <w:t xml:space="preserve">worząc teksty użytkowe, artystyczne, urzędowe, naukowe i publicystyczne. Są świadomymi </w:t>
            </w:r>
            <w:r w:rsidRPr="001E02AB">
              <w:rPr>
                <w:rFonts w:cs="Arial"/>
              </w:rPr>
              <w:t xml:space="preserve">użytkownikami języka, wykazując zainteresowanie językiem jako </w:t>
            </w:r>
            <w:r w:rsidRPr="001E02AB">
              <w:rPr>
                <w:rFonts w:cs="Arial"/>
              </w:rPr>
              <w:lastRenderedPageBreak/>
              <w:t>źródłem wiedzy o świecie i człowieku.</w:t>
            </w:r>
          </w:p>
        </w:tc>
      </w:tr>
      <w:tr w:rsidR="001E02AB" w:rsidRPr="001E02AB"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lastRenderedPageBreak/>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222D75">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ascii="Calibri" w:hAnsi="Calibri"/>
              </w:rPr>
            </w:pPr>
            <w:r w:rsidRPr="001E02AB">
              <w:rPr>
                <w:rFonts w:cs="Arial"/>
                <w:b/>
                <w:color w:val="000000"/>
              </w:rPr>
              <w:t>WIEDZA</w:t>
            </w:r>
            <w:r w:rsidRPr="001E02AB">
              <w:rPr>
                <w:rFonts w:ascii="Calibri" w:hAnsi="Calibri"/>
              </w:rPr>
              <w:t xml:space="preserve"> </w:t>
            </w:r>
          </w:p>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Student zna i rozumie:</w:t>
            </w:r>
          </w:p>
          <w:p w:rsidR="001E02AB" w:rsidRPr="001E02AB" w:rsidRDefault="001E02AB" w:rsidP="00222D75">
            <w:pPr>
              <w:autoSpaceDE w:val="0"/>
              <w:autoSpaceDN w:val="0"/>
              <w:adjustRightInd w:val="0"/>
              <w:spacing w:line="276" w:lineRule="auto"/>
              <w:ind w:right="170"/>
              <w:rPr>
                <w:rFonts w:cs="Arial"/>
                <w:b/>
                <w:color w:val="000000"/>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222D75">
            <w:pPr>
              <w:spacing w:line="276" w:lineRule="auto"/>
              <w:ind w:right="170"/>
              <w:rPr>
                <w:rFonts w:cs="Arial"/>
                <w:b/>
                <w:color w:val="000000"/>
              </w:rPr>
            </w:pPr>
          </w:p>
        </w:tc>
      </w:tr>
      <w:tr w:rsidR="001E02AB" w:rsidRPr="001E02AB"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Zna podstawy teorii tekstu.</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K_W03; K_W04</w:t>
            </w:r>
          </w:p>
        </w:tc>
      </w:tr>
      <w:tr w:rsidR="001E02AB" w:rsidRPr="001E02AB"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rPr>
              <w:t>Zna i rozumie zagadnienia dotyczące rozwoju i struktury tekstu, jego przemian w aspekcie historycznym, rodzajowym i kompozycyjnym.</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K_W04</w:t>
            </w:r>
          </w:p>
        </w:tc>
      </w:tr>
      <w:tr w:rsidR="001E02AB" w:rsidRPr="001E02AB"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rPr>
              <w:t>Zna metody analizy i interpretacji tekstu w aspekcie językoznawczym.</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K_W09</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UMIEJĘTNOŚCI</w:t>
            </w:r>
          </w:p>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auto"/>
            <w:vAlign w:val="center"/>
          </w:tcPr>
          <w:p w:rsidR="001E02AB" w:rsidRPr="001E02AB" w:rsidRDefault="001E02AB" w:rsidP="00222D75">
            <w:pPr>
              <w:spacing w:line="276" w:lineRule="auto"/>
              <w:ind w:right="170"/>
              <w:rPr>
                <w:rFonts w:cs="Arial"/>
              </w:rPr>
            </w:pPr>
            <w:r w:rsidRPr="001E02AB">
              <w:rPr>
                <w:rFonts w:cs="Arial"/>
              </w:rPr>
              <w:t>Potrafi wykorzystać wiedzę teoretyczną: terminy, paradygmaty badawcze, pojęcia z zakresu wiedzy o tekście w typowych sytuacjach profesjonalnych.</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K_U03; K_U04</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auto"/>
            <w:vAlign w:val="center"/>
          </w:tcPr>
          <w:p w:rsidR="001E02AB" w:rsidRPr="001E02AB" w:rsidRDefault="001E02AB" w:rsidP="00222D75">
            <w:pPr>
              <w:spacing w:line="276" w:lineRule="auto"/>
              <w:ind w:right="170"/>
              <w:rPr>
                <w:rFonts w:cs="Arial"/>
              </w:rPr>
            </w:pPr>
            <w:r w:rsidRPr="001E02AB">
              <w:rPr>
                <w:rFonts w:cs="Arial"/>
              </w:rPr>
              <w:t xml:space="preserve">Potrafi tworzyć i redagować teksty należące do różnych stylów </w:t>
            </w:r>
            <w:r w:rsidRPr="001E02AB">
              <w:rPr>
                <w:rFonts w:cs="Arial"/>
              </w:rPr>
              <w:br/>
              <w:t>i odmian języka z wykorzystaniem terminologii tekstologicznej.</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K_U11</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spacing w:line="276" w:lineRule="auto"/>
              <w:ind w:right="170"/>
              <w:rPr>
                <w:rFonts w:cs="Arial"/>
              </w:rPr>
            </w:pPr>
            <w:r w:rsidRPr="001E02AB">
              <w:rPr>
                <w:rFonts w:cs="Arial"/>
                <w:shd w:val="clear" w:color="auto" w:fill="F8F8F8"/>
              </w:rPr>
              <w:t> </w:t>
            </w:r>
            <w:r w:rsidRPr="001E02AB">
              <w:rPr>
                <w:rFonts w:cs="Arial"/>
              </w:rPr>
              <w:t xml:space="preserve">Potrafi dokonywać różnorodnych operacji przetwarzania tekstu </w:t>
            </w:r>
            <w:r w:rsidRPr="001E02AB">
              <w:rPr>
                <w:rFonts w:cs="Arial"/>
              </w:rPr>
              <w:br/>
              <w:t>i wykonywać różne działania na tekstach zróżnicowanych gatunkowo.</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K_U02;K_U08</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U_04</w:t>
            </w:r>
          </w:p>
        </w:tc>
        <w:tc>
          <w:tcPr>
            <w:tcW w:w="7087" w:type="dxa"/>
            <w:gridSpan w:val="13"/>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spacing w:line="276" w:lineRule="auto"/>
              <w:ind w:right="170"/>
              <w:rPr>
                <w:rFonts w:cs="Arial"/>
              </w:rPr>
            </w:pPr>
            <w:r w:rsidRPr="001E02AB">
              <w:rPr>
                <w:rFonts w:cs="Arial"/>
              </w:rPr>
              <w:t>Potrafi sporządzać w pracach pisemnych noty bibliograficzne zgodnie z wymaganiami warsztatu polonistycznego, cytować źródła, właściwie sporządzać przypisy.</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K_U11</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KOMPETENCJE SPOŁECZNE</w:t>
            </w:r>
          </w:p>
          <w:p w:rsidR="001E02AB" w:rsidRPr="001E02AB" w:rsidRDefault="001E02AB" w:rsidP="00222D75">
            <w:pPr>
              <w:spacing w:line="276" w:lineRule="auto"/>
              <w:ind w:right="170"/>
              <w:rPr>
                <w:rFonts w:cs="Arial"/>
              </w:rPr>
            </w:pPr>
            <w:r w:rsidRPr="001E02AB">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222D75">
            <w:pPr>
              <w:spacing w:line="276" w:lineRule="auto"/>
              <w:ind w:right="170"/>
              <w:rPr>
                <w:rFonts w:cs="Arial"/>
              </w:rPr>
            </w:pPr>
            <w:r w:rsidRPr="001E02AB">
              <w:rPr>
                <w:rFonts w:cs="Arial"/>
              </w:rPr>
              <w:t>Jest świadomym użytkownikiem języka, wykazuje zainteresowanie językiem jako źródłem wiedzy o świecie i człowieku; jest świadomy tego, że język podlega rozwojowi.</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K_K05; K_K06</w:t>
            </w:r>
          </w:p>
        </w:tc>
      </w:tr>
      <w:tr w:rsidR="001E02AB" w:rsidRPr="001E02AB"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color w:val="000000"/>
              </w:rPr>
              <w:t xml:space="preserve"> ćwiczenia audytoryjne</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ascii="Calibri" w:hAnsi="Calibri"/>
              </w:rPr>
              <w:br w:type="page"/>
            </w:r>
            <w:r w:rsidRPr="001E02AB">
              <w:rPr>
                <w:rFonts w:cs="Arial"/>
                <w:b/>
                <w:color w:val="000000"/>
              </w:rPr>
              <w:t>Wymagania wstępne i dodatkowe:</w:t>
            </w:r>
          </w:p>
        </w:tc>
      </w:tr>
      <w:tr w:rsidR="001E02AB" w:rsidRPr="001E02AB"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222D75">
            <w:pPr>
              <w:spacing w:line="276" w:lineRule="auto"/>
              <w:ind w:right="170"/>
              <w:rPr>
                <w:rFonts w:cs="Arial"/>
                <w:b/>
                <w:color w:val="000000"/>
              </w:rPr>
            </w:pPr>
            <w:r w:rsidRPr="001E02AB">
              <w:rPr>
                <w:rFonts w:cs="Arial"/>
              </w:rPr>
              <w:t>Zintegrowana wiedza językoznawcza i literaturoznawcza zdobyta na wcześniejszych etapach studiów ułatwi, wykorzystując pojęcia teorii języka, teorii literatury i teorii komunikacji, wykonywanie podstawowych działań na tekście, takich jak np. streszczanie, indeksowanie, komentowanie, interpretowanie czy różnego typu transformacje np. parafrazowanie.</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Treści modułu kształcenia:</w:t>
            </w:r>
          </w:p>
        </w:tc>
      </w:tr>
      <w:tr w:rsidR="001E02AB" w:rsidRPr="001E02AB" w:rsidTr="001E02AB">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lastRenderedPageBreak/>
              <w:t>Definicja tekstu potoczna i naukowa.</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 xml:space="preserve">Teksty praktyczne, artystyczne, urzędowe, naukowe i publicystyczne, ich struktura, cel </w:t>
            </w:r>
            <w:r w:rsidRPr="001E02AB">
              <w:rPr>
                <w:rFonts w:cs="Arial"/>
              </w:rPr>
              <w:br/>
              <w:t>i przeznaczenie.</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Operatory tekstowe i metatekstowe.</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Typy i  funkcje akapitów w tekście.</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Tytuł tekstu. Tytuły w prasie; tytuły utworów literackich; tytułowanie prac naukowych.</w:t>
            </w:r>
          </w:p>
          <w:p w:rsidR="001E02AB" w:rsidRPr="001E02AB" w:rsidRDefault="001E02AB" w:rsidP="00222D75">
            <w:pPr>
              <w:spacing w:line="276" w:lineRule="auto"/>
              <w:ind w:right="170"/>
              <w:contextualSpacing/>
              <w:rPr>
                <w:rFonts w:cs="Arial"/>
              </w:rPr>
            </w:pPr>
            <w:r w:rsidRPr="001E02AB">
              <w:rPr>
                <w:rFonts w:cs="Arial"/>
              </w:rPr>
              <w:t>Analiza tytułów wybranych zróżnicowanych gatunkowo tekstów.</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Podział tematyczno-</w:t>
            </w:r>
            <w:proofErr w:type="spellStart"/>
            <w:r w:rsidRPr="001E02AB">
              <w:rPr>
                <w:rFonts w:cs="Arial"/>
              </w:rPr>
              <w:t>rematyczny</w:t>
            </w:r>
            <w:proofErr w:type="spellEnd"/>
            <w:r w:rsidRPr="001E02AB">
              <w:rPr>
                <w:rFonts w:cs="Arial"/>
              </w:rPr>
              <w:t xml:space="preserve"> zdania.</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Następstwo tematyczne w tekście: model łańcuchowy (</w:t>
            </w:r>
            <w:proofErr w:type="spellStart"/>
            <w:r w:rsidRPr="001E02AB">
              <w:rPr>
                <w:rFonts w:cs="Arial"/>
              </w:rPr>
              <w:t>tematyzacja</w:t>
            </w:r>
            <w:proofErr w:type="spellEnd"/>
            <w:r w:rsidRPr="001E02AB">
              <w:rPr>
                <w:rFonts w:cs="Arial"/>
              </w:rPr>
              <w:t xml:space="preserve"> </w:t>
            </w:r>
            <w:proofErr w:type="spellStart"/>
            <w:r w:rsidRPr="001E02AB">
              <w:rPr>
                <w:rFonts w:cs="Arial"/>
              </w:rPr>
              <w:t>rematu</w:t>
            </w:r>
            <w:proofErr w:type="spellEnd"/>
            <w:r w:rsidRPr="001E02AB">
              <w:rPr>
                <w:rFonts w:cs="Arial"/>
              </w:rPr>
              <w:t>) i szeregowy (</w:t>
            </w:r>
            <w:proofErr w:type="spellStart"/>
            <w:r w:rsidRPr="001E02AB">
              <w:rPr>
                <w:rFonts w:cs="Arial"/>
              </w:rPr>
              <w:t>tematyzacja</w:t>
            </w:r>
            <w:proofErr w:type="spellEnd"/>
            <w:r w:rsidRPr="001E02AB">
              <w:rPr>
                <w:rFonts w:cs="Arial"/>
              </w:rPr>
              <w:t xml:space="preserve"> tematu). Paradygmaty </w:t>
            </w:r>
            <w:proofErr w:type="spellStart"/>
            <w:r w:rsidRPr="001E02AB">
              <w:rPr>
                <w:rFonts w:cs="Arial"/>
              </w:rPr>
              <w:t>spójnościowe</w:t>
            </w:r>
            <w:proofErr w:type="spellEnd"/>
            <w:r w:rsidRPr="001E02AB">
              <w:rPr>
                <w:rFonts w:cs="Arial"/>
              </w:rPr>
              <w:t xml:space="preserve"> tekstu.</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 xml:space="preserve">Pary </w:t>
            </w:r>
            <w:proofErr w:type="spellStart"/>
            <w:r w:rsidRPr="001E02AB">
              <w:rPr>
                <w:rFonts w:cs="Arial"/>
              </w:rPr>
              <w:t>izotopiczne</w:t>
            </w:r>
            <w:proofErr w:type="spellEnd"/>
            <w:r w:rsidRPr="001E02AB">
              <w:rPr>
                <w:rFonts w:cs="Arial"/>
              </w:rPr>
              <w:t>.</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 xml:space="preserve">Podstawowe działania na tekście: streszczanie tekstów naukowych i popularnonaukowych; indeksowanie – sporządzanie różnych rodzajów indeksów; plan tekstu (spis treści); rozwijanie </w:t>
            </w:r>
            <w:r w:rsidRPr="001E02AB">
              <w:rPr>
                <w:rFonts w:cs="Arial"/>
              </w:rPr>
              <w:br/>
              <w:t>i rozszerzanie tekstu; przekształcanie tekstu: parafraza, przekład; interpretacja tekstu. Komentowanie.</w:t>
            </w:r>
          </w:p>
          <w:p w:rsidR="001E02AB" w:rsidRPr="001E02AB" w:rsidRDefault="001E02AB" w:rsidP="0031504F">
            <w:pPr>
              <w:numPr>
                <w:ilvl w:val="0"/>
                <w:numId w:val="59"/>
              </w:numPr>
              <w:spacing w:line="276" w:lineRule="auto"/>
              <w:ind w:left="170" w:right="170" w:firstLine="0"/>
              <w:contextualSpacing/>
              <w:rPr>
                <w:rFonts w:cs="Arial"/>
              </w:rPr>
            </w:pPr>
            <w:r w:rsidRPr="001E02AB">
              <w:rPr>
                <w:rFonts w:cs="Arial"/>
              </w:rPr>
              <w:t>Etykieta grzecznościowa. Sposoby jej realizacji w tekstach i aktach grzecznościowych.</w:t>
            </w:r>
          </w:p>
          <w:p w:rsidR="001E02AB" w:rsidRPr="001E02AB" w:rsidRDefault="001E02AB" w:rsidP="00222D75">
            <w:pPr>
              <w:spacing w:line="276" w:lineRule="auto"/>
              <w:ind w:right="170"/>
              <w:contextualSpacing/>
              <w:rPr>
                <w:rFonts w:cs="Arial"/>
              </w:rPr>
            </w:pP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Literatura podstawowa:</w:t>
            </w:r>
          </w:p>
        </w:tc>
      </w:tr>
      <w:tr w:rsidR="001E02AB" w:rsidRPr="001E02AB" w:rsidTr="001E02AB">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Bartmiński Jerzy, </w:t>
            </w:r>
            <w:r w:rsidRPr="001E02AB">
              <w:rPr>
                <w:rFonts w:eastAsia="Times New Roman" w:cs="Arial"/>
                <w:i/>
                <w:iCs/>
                <w:lang w:eastAsia="ar-SA"/>
              </w:rPr>
              <w:t>Streszczenie w aspekcie typologii tekstów</w:t>
            </w:r>
            <w:r w:rsidRPr="001E02AB">
              <w:rPr>
                <w:rFonts w:eastAsia="Times New Roman" w:cs="Arial"/>
                <w:lang w:eastAsia="ar-SA"/>
              </w:rPr>
              <w:t xml:space="preserve">, [w:] </w:t>
            </w:r>
            <w:r w:rsidRPr="001E02AB">
              <w:rPr>
                <w:rFonts w:eastAsia="Times New Roman" w:cs="Arial"/>
                <w:i/>
                <w:iCs/>
                <w:lang w:eastAsia="ar-SA"/>
              </w:rPr>
              <w:t>Typy tekstów. Zbiór studiów</w:t>
            </w:r>
            <w:r w:rsidRPr="001E02AB">
              <w:rPr>
                <w:rFonts w:eastAsia="Times New Roman" w:cs="Arial"/>
                <w:lang w:eastAsia="ar-SA"/>
              </w:rPr>
              <w:t>, red. Teresa Dobrzyńska, Warszawa 1992.</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Bartmiński Jerzy, </w:t>
            </w:r>
            <w:r w:rsidRPr="001E02AB">
              <w:rPr>
                <w:rFonts w:eastAsia="Times New Roman" w:cs="Arial"/>
                <w:i/>
                <w:iCs/>
                <w:lang w:eastAsia="ar-SA"/>
              </w:rPr>
              <w:t>Tekst jako przedmiot tekstologii lingwistycznej</w:t>
            </w:r>
            <w:r w:rsidRPr="001E02AB">
              <w:rPr>
                <w:rFonts w:eastAsia="Times New Roman" w:cs="Arial"/>
                <w:lang w:eastAsia="ar-SA"/>
              </w:rPr>
              <w:t xml:space="preserve">, [w:] </w:t>
            </w:r>
            <w:r w:rsidRPr="001E02AB">
              <w:rPr>
                <w:rFonts w:eastAsia="Times New Roman" w:cs="Arial"/>
                <w:i/>
                <w:iCs/>
                <w:lang w:eastAsia="ar-SA"/>
              </w:rPr>
              <w:t>Tekst. Problemy teoretyczne</w:t>
            </w:r>
            <w:r w:rsidRPr="001E02AB">
              <w:rPr>
                <w:rFonts w:eastAsia="Times New Roman" w:cs="Arial"/>
                <w:lang w:eastAsia="ar-SA"/>
              </w:rPr>
              <w:t>, red. Jerzy Bartmiński i Barbara Boniecka, Lublin 1998, s. 9-25.</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Bartmiński Jerzy (red.), </w:t>
            </w:r>
            <w:r w:rsidRPr="001E02AB">
              <w:rPr>
                <w:rFonts w:eastAsia="Times New Roman" w:cs="Arial"/>
                <w:i/>
                <w:lang w:eastAsia="ar-SA"/>
              </w:rPr>
              <w:t>Współczesny język polski,</w:t>
            </w:r>
            <w:r w:rsidRPr="001E02AB">
              <w:rPr>
                <w:rFonts w:eastAsia="Times New Roman" w:cs="Arial"/>
                <w:lang w:eastAsia="ar-SA"/>
              </w:rPr>
              <w:t xml:space="preserve"> Lublin 2001.</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Bartmiński Jerzy, Tokarski Ryszard, </w:t>
            </w:r>
            <w:r w:rsidRPr="001E02AB">
              <w:rPr>
                <w:rFonts w:eastAsia="Times New Roman" w:cs="Arial"/>
                <w:i/>
                <w:iCs/>
                <w:lang w:eastAsia="ar-SA"/>
              </w:rPr>
              <w:t>Językowy obraz świata a spójność tekstu</w:t>
            </w:r>
            <w:r w:rsidRPr="001E02AB">
              <w:rPr>
                <w:rFonts w:eastAsia="Times New Roman" w:cs="Arial"/>
                <w:lang w:eastAsia="ar-SA"/>
              </w:rPr>
              <w:t xml:space="preserve">, [w:] </w:t>
            </w:r>
            <w:r w:rsidRPr="001E02AB">
              <w:rPr>
                <w:rFonts w:eastAsia="Times New Roman" w:cs="Arial"/>
                <w:i/>
                <w:iCs/>
                <w:lang w:eastAsia="ar-SA"/>
              </w:rPr>
              <w:t>Teoria tekstu. Zbiór studiów</w:t>
            </w:r>
            <w:r w:rsidRPr="001E02AB">
              <w:rPr>
                <w:rFonts w:eastAsia="Times New Roman" w:cs="Arial"/>
                <w:lang w:eastAsia="ar-SA"/>
              </w:rPr>
              <w:t>, red. Teresy Dobrzyńskiej, Wrocław 1986.</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Bartmiński Jerzy, </w:t>
            </w:r>
            <w:proofErr w:type="spellStart"/>
            <w:r w:rsidRPr="001E02AB">
              <w:rPr>
                <w:rFonts w:eastAsia="Times New Roman" w:cs="Arial"/>
                <w:lang w:eastAsia="ar-SA"/>
              </w:rPr>
              <w:t>Niebrzegowska</w:t>
            </w:r>
            <w:proofErr w:type="spellEnd"/>
            <w:r w:rsidRPr="001E02AB">
              <w:rPr>
                <w:rFonts w:eastAsia="Times New Roman" w:cs="Arial"/>
                <w:lang w:eastAsia="ar-SA"/>
              </w:rPr>
              <w:t xml:space="preserve">-Bartmińska Stanisława (red.), </w:t>
            </w:r>
            <w:r w:rsidRPr="001E02AB">
              <w:rPr>
                <w:rFonts w:eastAsia="Times New Roman" w:cs="Arial"/>
                <w:i/>
                <w:lang w:eastAsia="ar-SA"/>
              </w:rPr>
              <w:t>Tekstologia</w:t>
            </w:r>
            <w:r w:rsidRPr="001E02AB">
              <w:rPr>
                <w:rFonts w:eastAsia="Times New Roman" w:cs="Arial"/>
                <w:lang w:eastAsia="ar-SA"/>
              </w:rPr>
              <w:t>, cz. 4, 5, Lublin 2004.</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Bartmiński Jerzy, </w:t>
            </w:r>
            <w:proofErr w:type="spellStart"/>
            <w:r w:rsidRPr="001E02AB">
              <w:rPr>
                <w:rFonts w:eastAsia="Times New Roman" w:cs="Arial"/>
                <w:lang w:eastAsia="ar-SA"/>
              </w:rPr>
              <w:t>Niebrzegowska</w:t>
            </w:r>
            <w:proofErr w:type="spellEnd"/>
            <w:r w:rsidRPr="001E02AB">
              <w:rPr>
                <w:rFonts w:eastAsia="Times New Roman" w:cs="Arial"/>
                <w:lang w:eastAsia="ar-SA"/>
              </w:rPr>
              <w:t xml:space="preserve">-Bartmińska Stanisława, </w:t>
            </w:r>
            <w:r w:rsidRPr="001E02AB">
              <w:rPr>
                <w:rFonts w:eastAsia="Times New Roman" w:cs="Arial"/>
                <w:i/>
                <w:lang w:eastAsia="ar-SA"/>
              </w:rPr>
              <w:t>Tekstologia</w:t>
            </w:r>
            <w:r w:rsidRPr="001E02AB">
              <w:rPr>
                <w:rFonts w:eastAsia="Times New Roman" w:cs="Arial"/>
                <w:lang w:eastAsia="ar-SA"/>
              </w:rPr>
              <w:t>, Warszawa 2009.</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Dobrzyńska Teresa, </w:t>
            </w:r>
            <w:r w:rsidRPr="001E02AB">
              <w:rPr>
                <w:rFonts w:eastAsia="Times New Roman" w:cs="Arial"/>
                <w:i/>
                <w:iCs/>
                <w:lang w:eastAsia="ar-SA"/>
              </w:rPr>
              <w:t>Delimitacja tekstu pisanego i mówionego</w:t>
            </w:r>
            <w:r w:rsidRPr="001E02AB">
              <w:rPr>
                <w:rFonts w:eastAsia="Times New Roman" w:cs="Arial"/>
                <w:lang w:eastAsia="ar-SA"/>
              </w:rPr>
              <w:t xml:space="preserve">, [w:] </w:t>
            </w:r>
            <w:r w:rsidRPr="001E02AB">
              <w:rPr>
                <w:rFonts w:eastAsia="Times New Roman" w:cs="Arial"/>
                <w:i/>
                <w:iCs/>
                <w:lang w:eastAsia="ar-SA"/>
              </w:rPr>
              <w:t>Tekst. Język. Poetyka</w:t>
            </w:r>
            <w:r w:rsidRPr="001E02AB">
              <w:rPr>
                <w:rFonts w:eastAsia="Times New Roman" w:cs="Arial"/>
                <w:lang w:eastAsia="ar-SA"/>
              </w:rPr>
              <w:t>, red. Maria Renata Mayenowa, Wrocław 1978.</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Dobrzyńska Teresa (red.), </w:t>
            </w:r>
            <w:r w:rsidRPr="001E02AB">
              <w:rPr>
                <w:rFonts w:eastAsia="Times New Roman" w:cs="Arial"/>
                <w:i/>
                <w:iCs/>
                <w:lang w:eastAsia="ar-SA"/>
              </w:rPr>
              <w:t>Tekst i jego odmiany</w:t>
            </w:r>
            <w:r w:rsidRPr="001E02AB">
              <w:rPr>
                <w:rFonts w:eastAsia="Times New Roman" w:cs="Arial"/>
                <w:lang w:eastAsia="ar-SA"/>
              </w:rPr>
              <w:t>, Warszawa 1996.</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Dobrzyńska Teresa, </w:t>
            </w:r>
            <w:r w:rsidRPr="001E02AB">
              <w:rPr>
                <w:rFonts w:eastAsia="Times New Roman" w:cs="Arial"/>
                <w:i/>
                <w:iCs/>
                <w:lang w:eastAsia="ar-SA"/>
              </w:rPr>
              <w:t>Tekst</w:t>
            </w:r>
            <w:r w:rsidRPr="001E02AB">
              <w:rPr>
                <w:rFonts w:eastAsia="Times New Roman" w:cs="Arial"/>
                <w:lang w:eastAsia="ar-SA"/>
              </w:rPr>
              <w:t xml:space="preserve">, [w:] </w:t>
            </w:r>
            <w:r w:rsidRPr="001E02AB">
              <w:rPr>
                <w:rFonts w:eastAsia="Times New Roman" w:cs="Arial"/>
                <w:i/>
                <w:iCs/>
                <w:lang w:eastAsia="ar-SA"/>
              </w:rPr>
              <w:t>Encyklopedia kultury polskiej XX wieku. Współczesny język polski</w:t>
            </w:r>
            <w:r w:rsidRPr="001E02AB">
              <w:rPr>
                <w:rFonts w:eastAsia="Times New Roman" w:cs="Arial"/>
                <w:lang w:eastAsia="ar-SA"/>
              </w:rPr>
              <w:t>, red. Jerzy Bartmiński, t. 2, Wrocław 1993, s. 283-304.</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lang w:eastAsia="ar-SA"/>
              </w:rPr>
              <w:t xml:space="preserve">Krauz Maria, </w:t>
            </w:r>
            <w:r w:rsidRPr="001E02AB">
              <w:rPr>
                <w:rFonts w:eastAsia="Times New Roman" w:cs="Arial"/>
                <w:i/>
                <w:lang w:eastAsia="ar-SA"/>
              </w:rPr>
              <w:t>Zdania inicjalne w języku polskim</w:t>
            </w:r>
            <w:r w:rsidRPr="001E02AB">
              <w:rPr>
                <w:rFonts w:eastAsia="Times New Roman" w:cs="Arial"/>
                <w:lang w:eastAsia="ar-SA"/>
              </w:rPr>
              <w:t>, Rzeszów 1996.</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proofErr w:type="spellStart"/>
            <w:r w:rsidRPr="001E02AB">
              <w:rPr>
                <w:rFonts w:eastAsia="Times New Roman" w:cs="Arial"/>
                <w:lang w:eastAsia="ar-SA"/>
              </w:rPr>
              <w:t>Niebrzegowska</w:t>
            </w:r>
            <w:proofErr w:type="spellEnd"/>
            <w:r w:rsidRPr="001E02AB">
              <w:rPr>
                <w:rFonts w:eastAsia="Times New Roman" w:cs="Arial"/>
                <w:lang w:eastAsia="ar-SA"/>
              </w:rPr>
              <w:t xml:space="preserve">-Bartmińska Stanisława, </w:t>
            </w:r>
            <w:r w:rsidRPr="001E02AB">
              <w:rPr>
                <w:rFonts w:eastAsia="Times New Roman" w:cs="Arial"/>
                <w:i/>
                <w:iCs/>
                <w:lang w:eastAsia="ar-SA"/>
              </w:rPr>
              <w:t xml:space="preserve">Wzorce tekstów ustnych w perspektywie </w:t>
            </w:r>
            <w:proofErr w:type="spellStart"/>
            <w:r w:rsidRPr="001E02AB">
              <w:rPr>
                <w:rFonts w:eastAsia="Times New Roman" w:cs="Arial"/>
                <w:i/>
                <w:iCs/>
                <w:lang w:eastAsia="ar-SA"/>
              </w:rPr>
              <w:t>etnolingwistycznej</w:t>
            </w:r>
            <w:proofErr w:type="spellEnd"/>
            <w:r w:rsidRPr="001E02AB">
              <w:rPr>
                <w:rFonts w:eastAsia="Times New Roman" w:cs="Arial"/>
                <w:lang w:eastAsia="ar-SA"/>
              </w:rPr>
              <w:t xml:space="preserve">, Lublin 2007. </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proofErr w:type="spellStart"/>
            <w:r w:rsidRPr="001E02AB">
              <w:rPr>
                <w:rFonts w:eastAsia="Times New Roman" w:cs="Arial"/>
                <w:lang w:eastAsia="ar-SA"/>
              </w:rPr>
              <w:t>Niebrzegowska</w:t>
            </w:r>
            <w:proofErr w:type="spellEnd"/>
            <w:r w:rsidRPr="001E02AB">
              <w:rPr>
                <w:rFonts w:eastAsia="Times New Roman" w:cs="Arial"/>
                <w:lang w:eastAsia="ar-SA"/>
              </w:rPr>
              <w:t xml:space="preserve">-Bartmińska Stanisława, </w:t>
            </w:r>
            <w:r w:rsidRPr="001E02AB">
              <w:rPr>
                <w:rFonts w:eastAsia="Times New Roman" w:cs="Arial"/>
                <w:i/>
                <w:lang w:eastAsia="ar-SA"/>
              </w:rPr>
              <w:t>Definiowanie i profilowanie pojęć w(</w:t>
            </w:r>
            <w:proofErr w:type="spellStart"/>
            <w:r w:rsidRPr="001E02AB">
              <w:rPr>
                <w:rFonts w:eastAsia="Times New Roman" w:cs="Arial"/>
                <w:i/>
                <w:lang w:eastAsia="ar-SA"/>
              </w:rPr>
              <w:t>etno</w:t>
            </w:r>
            <w:proofErr w:type="spellEnd"/>
            <w:r w:rsidRPr="001E02AB">
              <w:rPr>
                <w:rFonts w:eastAsia="Times New Roman" w:cs="Arial"/>
                <w:i/>
                <w:lang w:eastAsia="ar-SA"/>
              </w:rPr>
              <w:t>)lingwistyce</w:t>
            </w:r>
            <w:r w:rsidRPr="001E02AB">
              <w:rPr>
                <w:rFonts w:eastAsia="Times New Roman" w:cs="Arial"/>
                <w:lang w:eastAsia="ar-SA"/>
              </w:rPr>
              <w:t>,</w:t>
            </w:r>
            <w:r w:rsidRPr="001E02AB">
              <w:rPr>
                <w:rFonts w:eastAsia="Times New Roman" w:cs="Arial"/>
                <w:i/>
                <w:lang w:eastAsia="ar-SA"/>
              </w:rPr>
              <w:t xml:space="preserve"> </w:t>
            </w:r>
            <w:r w:rsidRPr="001E02AB">
              <w:rPr>
                <w:rFonts w:eastAsia="Times New Roman" w:cs="Arial"/>
                <w:lang w:eastAsia="ar-SA"/>
              </w:rPr>
              <w:t>Lublin 2020.</w:t>
            </w:r>
          </w:p>
          <w:p w:rsidR="001E02AB" w:rsidRPr="001E02AB" w:rsidRDefault="001E02AB" w:rsidP="0031504F">
            <w:pPr>
              <w:widowControl w:val="0"/>
              <w:numPr>
                <w:ilvl w:val="0"/>
                <w:numId w:val="60"/>
              </w:numPr>
              <w:suppressAutoHyphens/>
              <w:autoSpaceDE w:val="0"/>
              <w:spacing w:line="276" w:lineRule="auto"/>
              <w:ind w:left="170" w:right="170" w:firstLine="0"/>
              <w:rPr>
                <w:rFonts w:eastAsia="Times New Roman" w:cs="Arial"/>
                <w:lang w:eastAsia="ar-SA"/>
              </w:rPr>
            </w:pPr>
            <w:r w:rsidRPr="001E02AB">
              <w:rPr>
                <w:rFonts w:eastAsia="Times New Roman" w:cs="Arial"/>
                <w:color w:val="222222"/>
                <w:shd w:val="clear" w:color="auto" w:fill="FFFFFF"/>
                <w:lang w:eastAsia="ar-SA"/>
              </w:rPr>
              <w:t>,,Sztuka Edycji"</w:t>
            </w:r>
            <w:r w:rsidRPr="001E02AB">
              <w:rPr>
                <w:rFonts w:eastAsia="Times New Roman" w:cs="Arial"/>
                <w:shd w:val="clear" w:color="auto" w:fill="FFFFFF"/>
                <w:lang w:eastAsia="ar-SA"/>
              </w:rPr>
              <w:t xml:space="preserve"> </w:t>
            </w:r>
            <w:hyperlink r:id="rId9" w:tgtFrame="_blank" w:history="1">
              <w:r w:rsidRPr="001E02AB">
                <w:rPr>
                  <w:rFonts w:eastAsia="Times New Roman" w:cs="Arial"/>
                  <w:shd w:val="clear" w:color="auto" w:fill="FFFFFF"/>
                  <w:lang w:eastAsia="ar-SA"/>
                </w:rPr>
                <w:t>https://apcz.umk.pl/sztukaedycji/index</w:t>
              </w:r>
            </w:hyperlink>
            <w:r w:rsidRPr="001E02AB">
              <w:rPr>
                <w:rFonts w:eastAsia="Times New Roman" w:cs="Arial"/>
                <w:shd w:val="clear" w:color="auto" w:fill="FFFFFF"/>
                <w:lang w:eastAsia="ar-SA"/>
              </w:rPr>
              <w:t>.</w:t>
            </w:r>
          </w:p>
          <w:p w:rsidR="001E02AB" w:rsidRPr="001E02AB" w:rsidRDefault="001E02AB" w:rsidP="0031504F">
            <w:pPr>
              <w:numPr>
                <w:ilvl w:val="0"/>
                <w:numId w:val="60"/>
              </w:numPr>
              <w:spacing w:line="276" w:lineRule="auto"/>
              <w:ind w:left="170" w:right="170" w:firstLine="0"/>
              <w:contextualSpacing/>
              <w:rPr>
                <w:rFonts w:cs="Arial"/>
              </w:rPr>
            </w:pPr>
            <w:r w:rsidRPr="001E02AB">
              <w:rPr>
                <w:rFonts w:cs="Arial"/>
              </w:rPr>
              <w:t xml:space="preserve">Żywicka Beata, </w:t>
            </w:r>
            <w:r w:rsidRPr="001E02AB">
              <w:rPr>
                <w:rFonts w:cs="Arial"/>
                <w:i/>
              </w:rPr>
              <w:t xml:space="preserve">Konceptualizacja narodu we współczesnym </w:t>
            </w:r>
            <w:r w:rsidRPr="001E02AB">
              <w:rPr>
                <w:rFonts w:cs="Arial"/>
                <w:i/>
                <w:color w:val="2D2D2D"/>
                <w:shd w:val="clear" w:color="auto" w:fill="FFFFFF"/>
              </w:rPr>
              <w:t>polskim dyskursie publicznym</w:t>
            </w:r>
            <w:r w:rsidRPr="001E02AB">
              <w:rPr>
                <w:rFonts w:cs="Arial"/>
                <w:color w:val="2D2D2D"/>
                <w:shd w:val="clear" w:color="auto" w:fill="FFFFFF"/>
              </w:rPr>
              <w:t xml:space="preserve">, [w:] </w:t>
            </w:r>
            <w:proofErr w:type="spellStart"/>
            <w:r w:rsidRPr="001E02AB">
              <w:rPr>
                <w:rFonts w:cs="Arial"/>
                <w:i/>
                <w:shd w:val="clear" w:color="auto" w:fill="FFFFFF"/>
              </w:rPr>
              <w:t>Vertybės</w:t>
            </w:r>
            <w:proofErr w:type="spellEnd"/>
            <w:r w:rsidRPr="001E02AB">
              <w:rPr>
                <w:rFonts w:cs="Arial"/>
                <w:i/>
                <w:shd w:val="clear" w:color="auto" w:fill="FFFFFF"/>
              </w:rPr>
              <w:t xml:space="preserve"> </w:t>
            </w:r>
            <w:proofErr w:type="spellStart"/>
            <w:r w:rsidRPr="001E02AB">
              <w:rPr>
                <w:rFonts w:cs="Arial"/>
                <w:i/>
                <w:shd w:val="clear" w:color="auto" w:fill="FFFFFF"/>
              </w:rPr>
              <w:t>lietuvių</w:t>
            </w:r>
            <w:proofErr w:type="spellEnd"/>
            <w:r w:rsidRPr="001E02AB">
              <w:rPr>
                <w:rFonts w:cs="Arial"/>
                <w:i/>
                <w:shd w:val="clear" w:color="auto" w:fill="FFFFFF"/>
              </w:rPr>
              <w:t xml:space="preserve"> </w:t>
            </w:r>
            <w:proofErr w:type="spellStart"/>
            <w:r w:rsidRPr="001E02AB">
              <w:rPr>
                <w:rFonts w:cs="Arial"/>
                <w:i/>
                <w:shd w:val="clear" w:color="auto" w:fill="FFFFFF"/>
              </w:rPr>
              <w:t>ir</w:t>
            </w:r>
            <w:proofErr w:type="spellEnd"/>
            <w:r w:rsidRPr="001E02AB">
              <w:rPr>
                <w:rFonts w:cs="Arial"/>
                <w:i/>
                <w:shd w:val="clear" w:color="auto" w:fill="FFFFFF"/>
              </w:rPr>
              <w:t xml:space="preserve"> </w:t>
            </w:r>
            <w:proofErr w:type="spellStart"/>
            <w:r w:rsidRPr="001E02AB">
              <w:rPr>
                <w:rFonts w:cs="Arial"/>
                <w:i/>
                <w:shd w:val="clear" w:color="auto" w:fill="FFFFFF"/>
              </w:rPr>
              <w:t>lenkų</w:t>
            </w:r>
            <w:proofErr w:type="spellEnd"/>
            <w:r w:rsidRPr="001E02AB">
              <w:rPr>
                <w:rFonts w:cs="Arial"/>
                <w:i/>
                <w:shd w:val="clear" w:color="auto" w:fill="FFFFFF"/>
              </w:rPr>
              <w:t xml:space="preserve"> </w:t>
            </w:r>
            <w:proofErr w:type="spellStart"/>
            <w:r w:rsidRPr="001E02AB">
              <w:rPr>
                <w:rFonts w:cs="Arial"/>
                <w:i/>
                <w:shd w:val="clear" w:color="auto" w:fill="FFFFFF"/>
              </w:rPr>
              <w:t>kalbų</w:t>
            </w:r>
            <w:proofErr w:type="spellEnd"/>
            <w:r w:rsidRPr="001E02AB">
              <w:rPr>
                <w:rFonts w:cs="Arial"/>
                <w:i/>
                <w:shd w:val="clear" w:color="auto" w:fill="FFFFFF"/>
              </w:rPr>
              <w:t xml:space="preserve"> </w:t>
            </w:r>
            <w:proofErr w:type="spellStart"/>
            <w:r w:rsidRPr="001E02AB">
              <w:rPr>
                <w:rFonts w:cs="Arial"/>
                <w:i/>
                <w:shd w:val="clear" w:color="auto" w:fill="FFFFFF"/>
              </w:rPr>
              <w:t>pasaulėvaizdyje</w:t>
            </w:r>
            <w:proofErr w:type="spellEnd"/>
            <w:r w:rsidRPr="001E02AB">
              <w:rPr>
                <w:rFonts w:cs="Arial"/>
                <w:i/>
                <w:shd w:val="clear" w:color="auto" w:fill="FFFFFF"/>
              </w:rPr>
              <w:t>.</w:t>
            </w:r>
            <w:r w:rsidRPr="001E02AB">
              <w:rPr>
                <w:rFonts w:cs="Arial"/>
                <w:color w:val="78003F"/>
                <w:shd w:val="clear" w:color="auto" w:fill="FFFFFF"/>
              </w:rPr>
              <w:t xml:space="preserve"> </w:t>
            </w:r>
            <w:r w:rsidRPr="001E02AB">
              <w:rPr>
                <w:rFonts w:cs="Arial"/>
                <w:i/>
                <w:color w:val="2D2D2D"/>
                <w:shd w:val="clear" w:color="auto" w:fill="FFFFFF"/>
              </w:rPr>
              <w:t>Świat wartości Polaków i Litwinów. Świat wartości Polaków i Litwinów. Dziedzictwo ludowe, narodowe, wieloetniczne i wielokulturowe</w:t>
            </w:r>
            <w:r w:rsidRPr="001E02AB">
              <w:rPr>
                <w:rFonts w:cs="Arial"/>
                <w:color w:val="2D2D2D"/>
                <w:shd w:val="clear" w:color="auto" w:fill="FFFFFF"/>
              </w:rPr>
              <w:t xml:space="preserve">, red. Stanisława </w:t>
            </w:r>
            <w:proofErr w:type="spellStart"/>
            <w:r w:rsidRPr="001E02AB">
              <w:rPr>
                <w:rFonts w:cs="Arial"/>
                <w:color w:val="2D2D2D"/>
                <w:shd w:val="clear" w:color="auto" w:fill="FFFFFF"/>
              </w:rPr>
              <w:t>Niebrzegowska</w:t>
            </w:r>
            <w:proofErr w:type="spellEnd"/>
            <w:r w:rsidRPr="001E02AB">
              <w:rPr>
                <w:rFonts w:cs="Arial"/>
                <w:color w:val="2D2D2D"/>
                <w:shd w:val="clear" w:color="auto" w:fill="FFFFFF"/>
              </w:rPr>
              <w:t xml:space="preserve">-Bartmińska, </w:t>
            </w:r>
            <w:proofErr w:type="spellStart"/>
            <w:r w:rsidRPr="001E02AB">
              <w:rPr>
                <w:rFonts w:cs="Arial"/>
                <w:color w:val="2D2D2D"/>
                <w:shd w:val="clear" w:color="auto" w:fill="FFFFFF"/>
              </w:rPr>
              <w:t>Kristina</w:t>
            </w:r>
            <w:proofErr w:type="spellEnd"/>
            <w:r w:rsidRPr="001E02AB">
              <w:rPr>
                <w:rFonts w:cs="Arial"/>
                <w:color w:val="2D2D2D"/>
                <w:shd w:val="clear" w:color="auto" w:fill="FFFFFF"/>
              </w:rPr>
              <w:t xml:space="preserve"> </w:t>
            </w:r>
            <w:proofErr w:type="spellStart"/>
            <w:r w:rsidRPr="001E02AB">
              <w:rPr>
                <w:rFonts w:cs="Arial"/>
                <w:color w:val="2D2D2D"/>
                <w:shd w:val="clear" w:color="auto" w:fill="FFFFFF"/>
              </w:rPr>
              <w:t>Rutkovska</w:t>
            </w:r>
            <w:proofErr w:type="spellEnd"/>
            <w:r w:rsidRPr="001E02AB">
              <w:rPr>
                <w:rFonts w:cs="Arial"/>
                <w:color w:val="2D2D2D"/>
                <w:shd w:val="clear" w:color="auto" w:fill="FFFFFF"/>
              </w:rPr>
              <w:t>, Wilno 2020, s. 366-388.</w:t>
            </w:r>
          </w:p>
          <w:p w:rsidR="001E02AB" w:rsidRPr="001E02AB" w:rsidRDefault="001E02AB" w:rsidP="0031504F">
            <w:pPr>
              <w:numPr>
                <w:ilvl w:val="0"/>
                <w:numId w:val="60"/>
              </w:numPr>
              <w:spacing w:line="276" w:lineRule="auto"/>
              <w:ind w:left="170" w:right="170" w:firstLine="0"/>
              <w:contextualSpacing/>
              <w:rPr>
                <w:rFonts w:cs="Arial"/>
              </w:rPr>
            </w:pPr>
            <w:r w:rsidRPr="001E02AB">
              <w:rPr>
                <w:rFonts w:cs="Arial"/>
              </w:rPr>
              <w:t xml:space="preserve">Żywicka Beata, </w:t>
            </w:r>
            <w:r w:rsidRPr="001E02AB">
              <w:rPr>
                <w:rFonts w:cs="Arial"/>
                <w:i/>
              </w:rPr>
              <w:t xml:space="preserve">Ciemny lud wszystko kupi? Konceptualizacja </w:t>
            </w:r>
            <w:r w:rsidRPr="001E02AB">
              <w:rPr>
                <w:rFonts w:cs="Arial"/>
                <w:i/>
                <w:smallCaps/>
              </w:rPr>
              <w:t>ludu</w:t>
            </w:r>
            <w:r w:rsidRPr="001E02AB">
              <w:rPr>
                <w:rFonts w:cs="Arial"/>
                <w:i/>
              </w:rPr>
              <w:t xml:space="preserve"> w polskim dyskursie publicystycznym po roku 1989</w:t>
            </w:r>
            <w:r w:rsidRPr="001E02AB">
              <w:rPr>
                <w:rFonts w:cs="Arial"/>
              </w:rPr>
              <w:t xml:space="preserve">, [w:] </w:t>
            </w:r>
            <w:r w:rsidRPr="001E02AB">
              <w:rPr>
                <w:rFonts w:cs="Arial"/>
                <w:i/>
              </w:rPr>
              <w:t>Współczesne media. Medialny obraz świata</w:t>
            </w:r>
            <w:r w:rsidRPr="001E02AB">
              <w:rPr>
                <w:rFonts w:cs="Arial"/>
              </w:rPr>
              <w:t xml:space="preserve">. </w:t>
            </w:r>
            <w:r w:rsidRPr="001E02AB">
              <w:rPr>
                <w:rFonts w:cs="Arial"/>
                <w:i/>
              </w:rPr>
              <w:t>Studium</w:t>
            </w:r>
            <w:r w:rsidRPr="001E02AB">
              <w:rPr>
                <w:rFonts w:cs="Arial"/>
              </w:rPr>
              <w:t xml:space="preserve"> </w:t>
            </w:r>
            <w:r w:rsidRPr="001E02AB">
              <w:rPr>
                <w:rFonts w:cs="Arial"/>
                <w:i/>
              </w:rPr>
              <w:t>przypadku</w:t>
            </w:r>
            <w:r w:rsidRPr="001E02AB">
              <w:rPr>
                <w:rFonts w:cs="Arial"/>
              </w:rPr>
              <w:t>, t. 1 red. Iwona Hofman, Danuta Kępa-Figura, Lublin 2016, s. 145-160.</w:t>
            </w:r>
          </w:p>
          <w:p w:rsidR="001E02AB" w:rsidRPr="001E02AB" w:rsidRDefault="001E02AB" w:rsidP="00222D75">
            <w:pPr>
              <w:widowControl w:val="0"/>
              <w:suppressAutoHyphens/>
              <w:autoSpaceDE w:val="0"/>
              <w:spacing w:line="276" w:lineRule="auto"/>
              <w:ind w:right="170"/>
              <w:rPr>
                <w:rFonts w:eastAsia="Times New Roman" w:cs="Arial"/>
                <w:lang w:eastAsia="ar-SA"/>
              </w:rPr>
            </w:pP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lastRenderedPageBreak/>
              <w:t>Literatura dodatkowa:</w:t>
            </w:r>
          </w:p>
        </w:tc>
      </w:tr>
      <w:tr w:rsidR="001E02AB" w:rsidRPr="001E02AB"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1E02AB" w:rsidRPr="00222D75" w:rsidRDefault="001E02AB" w:rsidP="0031504F">
            <w:pPr>
              <w:pStyle w:val="Akapitzlist"/>
              <w:numPr>
                <w:ilvl w:val="0"/>
                <w:numId w:val="61"/>
              </w:numPr>
              <w:spacing w:line="276" w:lineRule="auto"/>
              <w:ind w:left="170" w:right="170" w:firstLine="0"/>
              <w:rPr>
                <w:rFonts w:cs="Arial"/>
              </w:rPr>
            </w:pPr>
            <w:proofErr w:type="spellStart"/>
            <w:r w:rsidRPr="00222D75">
              <w:rPr>
                <w:rFonts w:cs="Arial"/>
              </w:rPr>
              <w:t>Daneš</w:t>
            </w:r>
            <w:proofErr w:type="spellEnd"/>
            <w:r w:rsidRPr="00222D75">
              <w:rPr>
                <w:rFonts w:cs="Arial"/>
                <w:lang w:val="cs-CZ"/>
              </w:rPr>
              <w:t xml:space="preserve"> František</w:t>
            </w:r>
            <w:r w:rsidRPr="00222D75">
              <w:rPr>
                <w:rFonts w:cs="Arial"/>
              </w:rPr>
              <w:t xml:space="preserve">, </w:t>
            </w:r>
            <w:r w:rsidRPr="00222D75">
              <w:rPr>
                <w:rFonts w:cs="Arial"/>
                <w:i/>
                <w:iCs/>
              </w:rPr>
              <w:t>Semantyczna i tematyczna struktura zdania i tekstu</w:t>
            </w:r>
            <w:r w:rsidRPr="00222D75">
              <w:rPr>
                <w:rFonts w:cs="Arial"/>
              </w:rPr>
              <w:t xml:space="preserve">, [w:] </w:t>
            </w:r>
            <w:r w:rsidRPr="00222D75">
              <w:rPr>
                <w:rFonts w:cs="Arial"/>
                <w:i/>
                <w:iCs/>
              </w:rPr>
              <w:t>Tekst i język. Problemy semantyczne</w:t>
            </w:r>
            <w:r w:rsidRPr="00222D75">
              <w:rPr>
                <w:rFonts w:cs="Arial"/>
              </w:rPr>
              <w:t>, red. Maria Renata Mayenowa, Wrocław 1974, s. 23-40.</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Dobrzyńska Teresa, </w:t>
            </w:r>
            <w:r w:rsidRPr="00222D75">
              <w:rPr>
                <w:rFonts w:cs="Arial"/>
                <w:i/>
                <w:iCs/>
              </w:rPr>
              <w:t>Teoria tekstu. Zbiór studiów</w:t>
            </w:r>
            <w:r w:rsidRPr="00222D75">
              <w:rPr>
                <w:rFonts w:cs="Arial"/>
              </w:rPr>
              <w:t>, Wrocław–Kraków–Gdańsk–Łódź 1986.</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Dobrzyńska Teresa, </w:t>
            </w:r>
            <w:r w:rsidRPr="00222D75">
              <w:rPr>
                <w:rFonts w:cs="Arial"/>
                <w:i/>
                <w:iCs/>
              </w:rPr>
              <w:t>Typy tekstów. Zbiór studiów</w:t>
            </w:r>
            <w:r w:rsidRPr="00222D75">
              <w:rPr>
                <w:rFonts w:cs="Arial"/>
              </w:rPr>
              <w:t xml:space="preserve">, Warszawa 1992. </w:t>
            </w:r>
          </w:p>
          <w:p w:rsidR="001E02AB" w:rsidRPr="00222D75" w:rsidRDefault="001E02AB" w:rsidP="0031504F">
            <w:pPr>
              <w:pStyle w:val="Akapitzlist"/>
              <w:numPr>
                <w:ilvl w:val="0"/>
                <w:numId w:val="61"/>
              </w:numPr>
              <w:spacing w:line="276" w:lineRule="auto"/>
              <w:ind w:left="170" w:right="170" w:firstLine="0"/>
              <w:rPr>
                <w:rFonts w:cs="Arial"/>
              </w:rPr>
            </w:pPr>
            <w:proofErr w:type="spellStart"/>
            <w:r w:rsidRPr="00222D75">
              <w:rPr>
                <w:rFonts w:cs="Arial"/>
              </w:rPr>
              <w:t>Duszak</w:t>
            </w:r>
            <w:proofErr w:type="spellEnd"/>
            <w:r w:rsidRPr="00222D75">
              <w:rPr>
                <w:rFonts w:cs="Arial"/>
              </w:rPr>
              <w:t xml:space="preserve"> Anna, </w:t>
            </w:r>
            <w:r w:rsidRPr="00222D75">
              <w:rPr>
                <w:rFonts w:cs="Arial"/>
                <w:i/>
                <w:iCs/>
              </w:rPr>
              <w:t>Tekst, dyskurs, komunikacja międzykulturowa</w:t>
            </w:r>
            <w:r w:rsidRPr="00222D75">
              <w:rPr>
                <w:rFonts w:cs="Arial"/>
              </w:rPr>
              <w:t xml:space="preserve">, Warszawa 1998. </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Gajda Stanisław, </w:t>
            </w:r>
            <w:r w:rsidRPr="00222D75">
              <w:rPr>
                <w:rFonts w:cs="Arial"/>
                <w:i/>
                <w:iCs/>
              </w:rPr>
              <w:t>Gatunkowe wzorce wypowiedzi</w:t>
            </w:r>
            <w:r w:rsidRPr="00222D75">
              <w:rPr>
                <w:rFonts w:cs="Arial"/>
              </w:rPr>
              <w:t xml:space="preserve">, [w:] </w:t>
            </w:r>
            <w:r w:rsidRPr="00222D75">
              <w:rPr>
                <w:rFonts w:cs="Arial"/>
                <w:i/>
                <w:iCs/>
              </w:rPr>
              <w:t>Encyklopedia kultury polskiej XX wieku. Współczesny język polski</w:t>
            </w:r>
            <w:r w:rsidRPr="00222D75">
              <w:rPr>
                <w:rFonts w:cs="Arial"/>
              </w:rPr>
              <w:t>, red. Jerzy Bartmiński, t. 2, Wrocław 1993, s. 245-258.</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Łotman Jurij, </w:t>
            </w:r>
            <w:r w:rsidRPr="00222D75">
              <w:rPr>
                <w:rFonts w:cs="Arial"/>
                <w:i/>
                <w:iCs/>
              </w:rPr>
              <w:t>Struktura tekstu artystycznego</w:t>
            </w:r>
            <w:r w:rsidRPr="00222D75">
              <w:rPr>
                <w:rFonts w:cs="Arial"/>
              </w:rPr>
              <w:t xml:space="preserve">, przełożyła Anna </w:t>
            </w:r>
            <w:proofErr w:type="spellStart"/>
            <w:r w:rsidRPr="00222D75">
              <w:rPr>
                <w:rFonts w:cs="Arial"/>
              </w:rPr>
              <w:t>Tonalska</w:t>
            </w:r>
            <w:proofErr w:type="spellEnd"/>
            <w:r w:rsidRPr="00222D75">
              <w:rPr>
                <w:rFonts w:cs="Arial"/>
              </w:rPr>
              <w:t>, Warszawa 1984.</w:t>
            </w:r>
          </w:p>
          <w:p w:rsidR="001E02AB" w:rsidRPr="00222D75" w:rsidRDefault="001E02AB" w:rsidP="0031504F">
            <w:pPr>
              <w:pStyle w:val="Akapitzlist"/>
              <w:numPr>
                <w:ilvl w:val="0"/>
                <w:numId w:val="61"/>
              </w:numPr>
              <w:spacing w:line="276" w:lineRule="auto"/>
              <w:ind w:left="170" w:right="170" w:firstLine="0"/>
              <w:rPr>
                <w:rFonts w:cs="Arial"/>
              </w:rPr>
            </w:pPr>
            <w:proofErr w:type="spellStart"/>
            <w:r w:rsidRPr="00222D75">
              <w:rPr>
                <w:rFonts w:cs="Arial"/>
              </w:rPr>
              <w:t>Mathesius</w:t>
            </w:r>
            <w:proofErr w:type="spellEnd"/>
            <w:r w:rsidRPr="00222D75">
              <w:rPr>
                <w:rFonts w:cs="Arial"/>
              </w:rPr>
              <w:t xml:space="preserve"> </w:t>
            </w:r>
            <w:proofErr w:type="spellStart"/>
            <w:r w:rsidRPr="00222D75">
              <w:rPr>
                <w:rFonts w:cs="Arial"/>
              </w:rPr>
              <w:t>Vilem</w:t>
            </w:r>
            <w:proofErr w:type="spellEnd"/>
            <w:r w:rsidRPr="00222D75">
              <w:rPr>
                <w:rFonts w:cs="Arial"/>
              </w:rPr>
              <w:t xml:space="preserve">, </w:t>
            </w:r>
            <w:r w:rsidRPr="00222D75">
              <w:rPr>
                <w:rFonts w:cs="Arial"/>
                <w:i/>
                <w:iCs/>
              </w:rPr>
              <w:t>O tak zwanym aktualnym rozczłonkowaniu zdania</w:t>
            </w:r>
            <w:r w:rsidRPr="00222D75">
              <w:rPr>
                <w:rFonts w:cs="Arial"/>
              </w:rPr>
              <w:t xml:space="preserve">, przełożyła Maria Renata Mayenowa, [w:] </w:t>
            </w:r>
            <w:r w:rsidRPr="00222D75">
              <w:rPr>
                <w:rFonts w:cs="Arial"/>
                <w:i/>
                <w:iCs/>
              </w:rPr>
              <w:t>O spójności tekstu</w:t>
            </w:r>
            <w:r w:rsidRPr="00222D75">
              <w:rPr>
                <w:rFonts w:cs="Arial"/>
              </w:rPr>
              <w:t>, red. Maria Renata Mayenowa, Wrocław 1971, s. 7-12.</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Mayenowa Maria Renata, </w:t>
            </w:r>
            <w:r w:rsidRPr="00222D75">
              <w:rPr>
                <w:rFonts w:cs="Arial"/>
                <w:i/>
                <w:iCs/>
              </w:rPr>
              <w:t>Spójność tekstu a postawa nadawcy</w:t>
            </w:r>
            <w:r w:rsidRPr="00222D75">
              <w:rPr>
                <w:rFonts w:cs="Arial"/>
              </w:rPr>
              <w:t xml:space="preserve">, [w:] </w:t>
            </w:r>
            <w:r w:rsidRPr="00222D75">
              <w:rPr>
                <w:rFonts w:cs="Arial"/>
                <w:i/>
                <w:iCs/>
              </w:rPr>
              <w:t>O spójności tekstu</w:t>
            </w:r>
            <w:r w:rsidRPr="00222D75">
              <w:rPr>
                <w:rFonts w:cs="Arial"/>
              </w:rPr>
              <w:t>, red. Maria Renata Mayenowa, Wrocław 1971, s. 189-205.</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Mayenowa Maria Renata, </w:t>
            </w:r>
            <w:r w:rsidRPr="00222D75">
              <w:rPr>
                <w:rFonts w:cs="Arial"/>
                <w:i/>
                <w:iCs/>
              </w:rPr>
              <w:t>Poetyka teoretyczna. Zagadnienia języka</w:t>
            </w:r>
            <w:r w:rsidRPr="00222D75">
              <w:rPr>
                <w:rFonts w:cs="Arial"/>
              </w:rPr>
              <w:t>, Wrocław–Warszawa–</w:t>
            </w:r>
            <w:r w:rsidRPr="00222D75">
              <w:rPr>
                <w:rFonts w:cs="Arial"/>
              </w:rPr>
              <w:br/>
              <w:t xml:space="preserve">–Kraków–Gdańsk 1974. </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Pisarkowa Krystyna, </w:t>
            </w:r>
            <w:r w:rsidRPr="00222D75">
              <w:rPr>
                <w:rFonts w:cs="Arial"/>
                <w:i/>
                <w:iCs/>
              </w:rPr>
              <w:t>O spójności tekstu mówionego</w:t>
            </w:r>
            <w:r w:rsidRPr="00222D75">
              <w:rPr>
                <w:rFonts w:cs="Arial"/>
              </w:rPr>
              <w:t xml:space="preserve">, [w:] </w:t>
            </w:r>
            <w:r w:rsidRPr="00222D75">
              <w:rPr>
                <w:rFonts w:cs="Arial"/>
                <w:i/>
                <w:iCs/>
              </w:rPr>
              <w:t>Tekst i język. Problemy semantyczne</w:t>
            </w:r>
            <w:r w:rsidRPr="00222D75">
              <w:rPr>
                <w:rFonts w:cs="Arial"/>
              </w:rPr>
              <w:t>, red. Maria Renata Mayenowa, Wrocław 1974, s. 41-71.</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Puzynina Jadwiga, </w:t>
            </w:r>
            <w:r w:rsidRPr="00222D75">
              <w:rPr>
                <w:rFonts w:cs="Arial"/>
                <w:i/>
                <w:iCs/>
              </w:rPr>
              <w:t>Lingwistyka a problem rozumienia tekstu</w:t>
            </w:r>
            <w:r w:rsidRPr="00222D75">
              <w:rPr>
                <w:rFonts w:cs="Arial"/>
              </w:rPr>
              <w:t>, ,,Poradnik Językowy”, z. 7, 1984,</w:t>
            </w:r>
            <w:r w:rsidRPr="00222D75">
              <w:rPr>
                <w:rFonts w:cs="Arial"/>
              </w:rPr>
              <w:br/>
              <w:t>s. 408-416.</w:t>
            </w:r>
          </w:p>
          <w:p w:rsidR="001E02AB" w:rsidRPr="00222D75" w:rsidRDefault="001E02AB" w:rsidP="0031504F">
            <w:pPr>
              <w:pStyle w:val="Akapitzlist"/>
              <w:numPr>
                <w:ilvl w:val="0"/>
                <w:numId w:val="61"/>
              </w:numPr>
              <w:spacing w:line="276" w:lineRule="auto"/>
              <w:ind w:left="170" w:right="170" w:firstLine="0"/>
              <w:rPr>
                <w:rFonts w:cs="Arial"/>
              </w:rPr>
            </w:pPr>
            <w:r w:rsidRPr="00222D75">
              <w:rPr>
                <w:rFonts w:cs="Arial"/>
              </w:rPr>
              <w:t xml:space="preserve">Żydek-Bednarczuk Urszula, </w:t>
            </w:r>
            <w:r w:rsidRPr="00222D75">
              <w:rPr>
                <w:rFonts w:cs="Arial"/>
                <w:i/>
                <w:iCs/>
              </w:rPr>
              <w:t>Struktura tekstu rozmowy potocznej</w:t>
            </w:r>
            <w:r w:rsidRPr="00222D75">
              <w:rPr>
                <w:rFonts w:cs="Arial"/>
              </w:rPr>
              <w:t xml:space="preserve">, </w:t>
            </w:r>
            <w:r w:rsidRPr="00222D75">
              <w:rPr>
                <w:rFonts w:cs="Arial"/>
                <w:lang w:val="cs-CZ"/>
              </w:rPr>
              <w:t xml:space="preserve">Katowice </w:t>
            </w:r>
            <w:r w:rsidRPr="00222D75">
              <w:rPr>
                <w:rFonts w:cs="Arial"/>
              </w:rPr>
              <w:t>1994.</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Planowane formy/działania/metody dydaktyczne:</w:t>
            </w:r>
          </w:p>
        </w:tc>
      </w:tr>
      <w:tr w:rsidR="001E02AB" w:rsidRPr="001E02AB" w:rsidTr="001E02AB">
        <w:trPr>
          <w:trHeight w:val="674"/>
        </w:trPr>
        <w:tc>
          <w:tcPr>
            <w:tcW w:w="10433" w:type="dxa"/>
            <w:gridSpan w:val="15"/>
            <w:tcBorders>
              <w:top w:val="single" w:sz="4" w:space="0" w:color="auto"/>
              <w:left w:val="single" w:sz="6" w:space="0" w:color="auto"/>
              <w:bottom w:val="nil"/>
              <w:right w:val="single" w:sz="6" w:space="0" w:color="auto"/>
            </w:tcBorders>
          </w:tcPr>
          <w:p w:rsidR="001E02AB" w:rsidRPr="001E02AB" w:rsidRDefault="001E02AB" w:rsidP="00222D75">
            <w:pPr>
              <w:autoSpaceDE w:val="0"/>
              <w:autoSpaceDN w:val="0"/>
              <w:adjustRightInd w:val="0"/>
              <w:spacing w:line="276" w:lineRule="auto"/>
              <w:ind w:right="170"/>
              <w:rPr>
                <w:rFonts w:cs="Arial"/>
                <w:highlight w:val="yellow"/>
              </w:rPr>
            </w:pPr>
            <w:r w:rsidRPr="001E02AB">
              <w:rPr>
                <w:rFonts w:cs="Arial"/>
              </w:rPr>
              <w:t xml:space="preserve">Zestawy ćwiczeń  audytoryjnych – zespołowe i indywidualne rozwiązywanie zadań problemowych, </w:t>
            </w:r>
          </w:p>
          <w:p w:rsidR="001E02AB" w:rsidRPr="001E02AB" w:rsidRDefault="001E02AB" w:rsidP="00222D75">
            <w:pPr>
              <w:autoSpaceDE w:val="0"/>
              <w:autoSpaceDN w:val="0"/>
              <w:adjustRightInd w:val="0"/>
              <w:spacing w:line="276" w:lineRule="auto"/>
              <w:ind w:right="170"/>
              <w:rPr>
                <w:rFonts w:cs="Arial"/>
              </w:rPr>
            </w:pPr>
            <w:r w:rsidRPr="001E02AB">
              <w:rPr>
                <w:rFonts w:cs="Arial"/>
              </w:rPr>
              <w:t xml:space="preserve">dotyczących struktury, pragmatyki i semantyki tekstu. Sporządzanie streszczeń tekstów naukowych </w:t>
            </w:r>
          </w:p>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rPr>
              <w:t>i popularnonaukowych, parafraz i planów.</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t>Sposoby weryfikacji efektów uczenia się osiąganych przez studenta:</w:t>
            </w:r>
          </w:p>
        </w:tc>
      </w:tr>
      <w:tr w:rsidR="001E02AB" w:rsidRPr="001E02AB"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Metody weryfikacji efektów uczenia się</w:t>
            </w:r>
          </w:p>
        </w:tc>
      </w:tr>
      <w:tr w:rsidR="001E02AB" w:rsidRPr="001E02AB"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color w:val="000000"/>
              </w:rPr>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222D75">
            <w:pPr>
              <w:autoSpaceDE w:val="0"/>
              <w:autoSpaceDN w:val="0"/>
              <w:adjustRightInd w:val="0"/>
              <w:spacing w:line="276" w:lineRule="auto"/>
              <w:ind w:right="170"/>
              <w:rPr>
                <w:rFonts w:eastAsia="Times New Roman" w:cs="Arial"/>
                <w:color w:val="222222"/>
              </w:rPr>
            </w:pPr>
            <w:r w:rsidRPr="001E02AB">
              <w:rPr>
                <w:rFonts w:eastAsia="Times New Roman" w:cs="Arial"/>
                <w:color w:val="222222"/>
              </w:rPr>
              <w:t xml:space="preserve">Efekty z wiedzy będą weryfikowane na podstawie pisemnych odpowiedzi udzielonych na pytania sprawdzające podczas kolokwium zaliczeniowego, które skontrolują stopień opanowania przez studentów materiału zrealizowanego na ćwiczeniach i wskazanych przez wykładowcę pozycji z literatury przedmiotu. Kolokwium zaliczeniowe będzie miało formę testu zawierającego pytania </w:t>
            </w:r>
            <w:r w:rsidRPr="001E02AB">
              <w:rPr>
                <w:rFonts w:eastAsia="Times New Roman" w:cs="Arial"/>
                <w:color w:val="222222"/>
              </w:rPr>
              <w:br/>
              <w:t xml:space="preserve">o charakterze otwartym (problematyczne) i zamkniętym. </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color w:val="000000"/>
              </w:rPr>
              <w:t>U_01, U_02, U_03, U_04</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222D75">
            <w:pPr>
              <w:autoSpaceDE w:val="0"/>
              <w:autoSpaceDN w:val="0"/>
              <w:adjustRightInd w:val="0"/>
              <w:spacing w:line="276" w:lineRule="auto"/>
              <w:ind w:right="170"/>
              <w:rPr>
                <w:rFonts w:cs="Arial"/>
                <w:b/>
                <w:color w:val="000000"/>
              </w:rPr>
            </w:pPr>
            <w:r w:rsidRPr="001E02AB">
              <w:rPr>
                <w:rFonts w:eastAsia="Times New Roman" w:cs="Arial"/>
                <w:color w:val="222222"/>
              </w:rPr>
              <w:t xml:space="preserve">Efekty z umiejętności będą weryfikowane poprzez realizację </w:t>
            </w:r>
            <w:r w:rsidRPr="001E02AB">
              <w:rPr>
                <w:rFonts w:cs="Arial"/>
                <w:color w:val="000000"/>
              </w:rPr>
              <w:t xml:space="preserve">zestawów ćwiczeń </w:t>
            </w:r>
            <w:r w:rsidRPr="001E02AB">
              <w:rPr>
                <w:rFonts w:cs="Arial"/>
                <w:color w:val="000000"/>
              </w:rPr>
              <w:br/>
              <w:t xml:space="preserve">z zakresu wiedzy o tekście, m.in. redagowania tekstów </w:t>
            </w:r>
            <w:r w:rsidRPr="001E02AB">
              <w:rPr>
                <w:rFonts w:cs="Arial"/>
              </w:rPr>
              <w:t xml:space="preserve">należących do różnych stylów i odmian języka, prace kontrolujące umiejętność dokonywania  różnorodnych operacji przetwarzania tekstu i działania na tekstach </w:t>
            </w:r>
            <w:r w:rsidRPr="001E02AB">
              <w:rPr>
                <w:rFonts w:cs="Arial"/>
                <w:color w:val="000000"/>
              </w:rPr>
              <w:t xml:space="preserve">sprawdzane na bieżąco podczas zajęć, obserwację zachowań studentów, zaangażowanie w wykonywane ćwiczenia, </w:t>
            </w:r>
            <w:r w:rsidRPr="001E02AB">
              <w:rPr>
                <w:rFonts w:eastAsia="Times New Roman" w:cs="Arial"/>
                <w:color w:val="222222"/>
              </w:rPr>
              <w:t>rozwiązywanie zadań problemowych,</w:t>
            </w:r>
            <w:r w:rsidRPr="001E02AB">
              <w:rPr>
                <w:rFonts w:cs="Arial"/>
                <w:color w:val="000000"/>
              </w:rPr>
              <w:t xml:space="preserve"> pozwalające ocenić umiejętności praktyczne studenta  </w:t>
            </w:r>
            <w:r w:rsidRPr="001E02AB">
              <w:rPr>
                <w:rFonts w:eastAsia="Times New Roman" w:cs="Arial"/>
                <w:color w:val="222222"/>
              </w:rPr>
              <w:t>w aspekcie omawianej tematyki.</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K_01</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222D75">
            <w:pPr>
              <w:autoSpaceDE w:val="0"/>
              <w:autoSpaceDN w:val="0"/>
              <w:adjustRightInd w:val="0"/>
              <w:spacing w:line="276" w:lineRule="auto"/>
              <w:ind w:right="170"/>
              <w:rPr>
                <w:rFonts w:cs="Arial"/>
                <w:color w:val="000000"/>
              </w:rPr>
            </w:pPr>
            <w:r w:rsidRPr="001E02AB">
              <w:rPr>
                <w:rFonts w:eastAsia="Times New Roman" w:cs="Arial"/>
                <w:color w:val="222222"/>
              </w:rPr>
              <w:t>Efekty z kompetencji będą weryfikowane poprzez obserwację  zachowań, zaangażowanie w rozwiązywanie ćwiczeń i zadań problemowych, umiejętność pracy indywidualnej i w grupie, z</w:t>
            </w:r>
            <w:r w:rsidRPr="001E02AB">
              <w:rPr>
                <w:rFonts w:cs="Arial"/>
                <w:color w:val="000000"/>
              </w:rPr>
              <w:t xml:space="preserve">aprezentowania wyników swojej pracy przed grupą, </w:t>
            </w:r>
            <w:r w:rsidRPr="001E02AB">
              <w:rPr>
                <w:rFonts w:eastAsia="Times New Roman" w:cs="Arial"/>
                <w:color w:val="222222"/>
              </w:rPr>
              <w:t>w trakcie których student jest obserwowany przez nauczyciela oraz oceniany pod kątem systematyczności, aktywności i gotowości do wykorzystania zdobytej wiedzy z zakresu wiedzy o tekście.</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b/>
                <w:color w:val="000000"/>
              </w:rPr>
              <w:lastRenderedPageBreak/>
              <w:t>Forma i warunki zaliczenia:</w:t>
            </w:r>
          </w:p>
        </w:tc>
      </w:tr>
      <w:tr w:rsidR="001E02AB" w:rsidRPr="001E02AB" w:rsidTr="001E02AB">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222D75">
            <w:pPr>
              <w:spacing w:line="276" w:lineRule="auto"/>
              <w:ind w:right="170"/>
              <w:rPr>
                <w:rFonts w:eastAsia="Times New Roman" w:cs="Arial"/>
                <w:color w:val="222222"/>
              </w:rPr>
            </w:pPr>
            <w:r w:rsidRPr="001E02AB">
              <w:rPr>
                <w:rFonts w:cs="Arial"/>
              </w:rPr>
              <w:t xml:space="preserve">Warunek uzyskania zaliczenia przedmiotu: obecność na ćwiczeniach, uzyskanie pozytywnej oceny </w:t>
            </w:r>
            <w:r w:rsidRPr="001E02AB">
              <w:rPr>
                <w:rFonts w:cs="Arial"/>
              </w:rPr>
              <w:br/>
              <w:t>z cząstkowych prac zaliczeniowych (streszczenie tekstu naukowego, plan tekstu) oraz z kolokwium zaliczeniowego przeprowadzonego w formie testu,</w:t>
            </w:r>
            <w:r w:rsidRPr="001E02AB">
              <w:rPr>
                <w:rFonts w:eastAsia="Times New Roman" w:cs="Arial"/>
                <w:color w:val="222222"/>
              </w:rPr>
              <w:t xml:space="preserve"> zawierającego pytania o charakterze otwartym (problematyczne) i zamkniętym, obejmujące zagadnienia zrealizowane na zajęciach i wybrane pozycje z literatury przedmiotu.</w:t>
            </w:r>
          </w:p>
          <w:p w:rsidR="001E02AB" w:rsidRPr="001E02AB" w:rsidRDefault="001E02AB" w:rsidP="00222D75">
            <w:pPr>
              <w:tabs>
                <w:tab w:val="left" w:pos="2010"/>
              </w:tabs>
              <w:spacing w:line="276" w:lineRule="auto"/>
              <w:ind w:right="170"/>
              <w:rPr>
                <w:rFonts w:cs="Arial"/>
              </w:rPr>
            </w:pPr>
            <w:r w:rsidRPr="001E02AB">
              <w:rPr>
                <w:rFonts w:cs="Arial"/>
              </w:rPr>
              <w:t>Kryteria oceny cząstkowych prac zaliczeniowych:</w:t>
            </w:r>
          </w:p>
          <w:p w:rsidR="001E02AB" w:rsidRPr="001E02AB" w:rsidRDefault="001E02AB" w:rsidP="0031504F">
            <w:pPr>
              <w:numPr>
                <w:ilvl w:val="0"/>
                <w:numId w:val="34"/>
              </w:numPr>
              <w:spacing w:line="276" w:lineRule="auto"/>
              <w:ind w:left="170" w:right="170" w:firstLine="0"/>
              <w:rPr>
                <w:rFonts w:cs="Arial"/>
              </w:rPr>
            </w:pPr>
            <w:r w:rsidRPr="001E02AB">
              <w:rPr>
                <w:rFonts w:cs="Arial"/>
              </w:rPr>
              <w:t>Struktura pracy – maksymalnie 4 punkty;</w:t>
            </w:r>
          </w:p>
          <w:p w:rsidR="001E02AB" w:rsidRPr="001E02AB" w:rsidRDefault="001E02AB" w:rsidP="0031504F">
            <w:pPr>
              <w:numPr>
                <w:ilvl w:val="0"/>
                <w:numId w:val="34"/>
              </w:numPr>
              <w:spacing w:line="276" w:lineRule="auto"/>
              <w:ind w:left="170" w:right="170" w:firstLine="0"/>
              <w:rPr>
                <w:rFonts w:cs="Arial"/>
              </w:rPr>
            </w:pPr>
            <w:r w:rsidRPr="001E02AB">
              <w:rPr>
                <w:rFonts w:cs="Arial"/>
              </w:rPr>
              <w:t>Poprawność merytoryczna  – maksymalnie 5 punktów;</w:t>
            </w:r>
          </w:p>
          <w:p w:rsidR="001E02AB" w:rsidRPr="001E02AB" w:rsidRDefault="001E02AB" w:rsidP="0031504F">
            <w:pPr>
              <w:numPr>
                <w:ilvl w:val="0"/>
                <w:numId w:val="34"/>
              </w:numPr>
              <w:spacing w:line="276" w:lineRule="auto"/>
              <w:ind w:left="170" w:right="170" w:firstLine="0"/>
              <w:rPr>
                <w:rFonts w:cs="Arial"/>
              </w:rPr>
            </w:pPr>
            <w:r w:rsidRPr="001E02AB">
              <w:rPr>
                <w:rFonts w:cs="Arial"/>
              </w:rPr>
              <w:t>Poprawność językowa – maksymalnie 5 punktów.</w:t>
            </w:r>
          </w:p>
          <w:p w:rsidR="001E02AB" w:rsidRPr="001E02AB" w:rsidRDefault="001E02AB" w:rsidP="00222D75">
            <w:pPr>
              <w:autoSpaceDE w:val="0"/>
              <w:autoSpaceDN w:val="0"/>
              <w:adjustRightInd w:val="0"/>
              <w:spacing w:line="276" w:lineRule="auto"/>
              <w:ind w:right="170"/>
              <w:rPr>
                <w:rFonts w:eastAsia="Times New Roman" w:cs="Arial"/>
                <w:color w:val="00AF50"/>
                <w:lang w:eastAsia="pl-PL"/>
              </w:rPr>
            </w:pPr>
            <w:r w:rsidRPr="001E02AB">
              <w:rPr>
                <w:rFonts w:eastAsia="Times New Roman" w:cs="Arial"/>
                <w:lang w:eastAsia="pl-PL"/>
              </w:rPr>
              <w:t>Ocena prac</w:t>
            </w:r>
            <w:r w:rsidRPr="001E02AB">
              <w:rPr>
                <w:rFonts w:eastAsia="Times New Roman" w:cs="Arial"/>
                <w:color w:val="00AF50"/>
                <w:lang w:eastAsia="pl-PL"/>
              </w:rPr>
              <w:t xml:space="preserve">: </w:t>
            </w:r>
          </w:p>
          <w:p w:rsidR="001E02AB" w:rsidRPr="001E02AB" w:rsidRDefault="001E02AB" w:rsidP="00222D75">
            <w:pPr>
              <w:autoSpaceDE w:val="0"/>
              <w:autoSpaceDN w:val="0"/>
              <w:adjustRightInd w:val="0"/>
              <w:spacing w:line="276" w:lineRule="auto"/>
              <w:ind w:right="170"/>
              <w:rPr>
                <w:rFonts w:eastAsia="Times New Roman" w:cs="Arial"/>
                <w:lang w:eastAsia="pl-PL"/>
              </w:rPr>
            </w:pPr>
            <w:r w:rsidRPr="001E02AB">
              <w:rPr>
                <w:rFonts w:eastAsia="Times New Roman" w:cs="Arial"/>
                <w:lang w:eastAsia="pl-PL"/>
              </w:rPr>
              <w:t xml:space="preserve">14 </w:t>
            </w:r>
            <w:r w:rsidRPr="001E02AB">
              <w:rPr>
                <w:rFonts w:eastAsia="Times New Roman" w:cs="Arial"/>
                <w:color w:val="000000"/>
                <w:lang w:eastAsia="pl-PL"/>
              </w:rPr>
              <w:t>-</w:t>
            </w:r>
            <w:r w:rsidRPr="001E02AB">
              <w:rPr>
                <w:rFonts w:eastAsia="Times New Roman" w:cs="Arial"/>
                <w:lang w:eastAsia="pl-PL"/>
              </w:rPr>
              <w:t>13 punktów – bardzo dobry</w:t>
            </w:r>
          </w:p>
          <w:p w:rsidR="001E02AB" w:rsidRPr="001E02AB" w:rsidRDefault="001E02AB" w:rsidP="00222D75">
            <w:pPr>
              <w:autoSpaceDE w:val="0"/>
              <w:autoSpaceDN w:val="0"/>
              <w:adjustRightInd w:val="0"/>
              <w:spacing w:line="276" w:lineRule="auto"/>
              <w:ind w:right="170"/>
              <w:rPr>
                <w:rFonts w:eastAsia="Times New Roman" w:cs="Arial"/>
                <w:lang w:eastAsia="pl-PL"/>
              </w:rPr>
            </w:pPr>
            <w:r w:rsidRPr="001E02AB">
              <w:rPr>
                <w:rFonts w:eastAsia="Times New Roman" w:cs="Arial"/>
                <w:lang w:eastAsia="pl-PL"/>
              </w:rPr>
              <w:t xml:space="preserve">12 punktów </w:t>
            </w:r>
            <w:r w:rsidRPr="001E02AB">
              <w:rPr>
                <w:rFonts w:eastAsia="Times New Roman" w:cs="Arial"/>
                <w:color w:val="000000"/>
                <w:lang w:eastAsia="pl-PL"/>
              </w:rPr>
              <w:t>–</w:t>
            </w:r>
            <w:r w:rsidRPr="001E02AB">
              <w:rPr>
                <w:rFonts w:eastAsia="Times New Roman" w:cs="Arial"/>
                <w:lang w:eastAsia="pl-PL"/>
              </w:rPr>
              <w:t xml:space="preserve"> dobry plus</w:t>
            </w:r>
          </w:p>
          <w:p w:rsidR="001E02AB" w:rsidRPr="001E02AB" w:rsidRDefault="001E02AB" w:rsidP="00222D75">
            <w:pPr>
              <w:autoSpaceDE w:val="0"/>
              <w:autoSpaceDN w:val="0"/>
              <w:adjustRightInd w:val="0"/>
              <w:spacing w:line="276" w:lineRule="auto"/>
              <w:ind w:right="170"/>
              <w:rPr>
                <w:rFonts w:eastAsia="Times New Roman" w:cs="Arial"/>
                <w:lang w:eastAsia="pl-PL"/>
              </w:rPr>
            </w:pPr>
            <w:r w:rsidRPr="001E02AB">
              <w:rPr>
                <w:rFonts w:eastAsia="Times New Roman" w:cs="Arial"/>
                <w:lang w:eastAsia="pl-PL"/>
              </w:rPr>
              <w:t xml:space="preserve">11 </w:t>
            </w:r>
            <w:r w:rsidRPr="001E02AB">
              <w:rPr>
                <w:rFonts w:eastAsia="Times New Roman" w:cs="Arial"/>
                <w:color w:val="000000"/>
                <w:lang w:eastAsia="pl-PL"/>
              </w:rPr>
              <w:t>-</w:t>
            </w:r>
            <w:r w:rsidRPr="001E02AB">
              <w:rPr>
                <w:rFonts w:eastAsia="Times New Roman" w:cs="Arial"/>
                <w:lang w:eastAsia="pl-PL"/>
              </w:rPr>
              <w:t>10 punktów – dobry</w:t>
            </w:r>
          </w:p>
          <w:p w:rsidR="001E02AB" w:rsidRPr="001E02AB" w:rsidRDefault="001E02AB" w:rsidP="00222D75">
            <w:pPr>
              <w:autoSpaceDE w:val="0"/>
              <w:autoSpaceDN w:val="0"/>
              <w:adjustRightInd w:val="0"/>
              <w:spacing w:line="276" w:lineRule="auto"/>
              <w:ind w:right="170"/>
              <w:rPr>
                <w:rFonts w:eastAsia="Times New Roman" w:cs="Arial"/>
                <w:lang w:eastAsia="pl-PL"/>
              </w:rPr>
            </w:pPr>
            <w:r w:rsidRPr="001E02AB">
              <w:rPr>
                <w:rFonts w:eastAsia="Times New Roman" w:cs="Arial"/>
                <w:lang w:eastAsia="pl-PL"/>
              </w:rPr>
              <w:t xml:space="preserve">9 punktów </w:t>
            </w:r>
            <w:r w:rsidRPr="001E02AB">
              <w:rPr>
                <w:rFonts w:eastAsia="Times New Roman" w:cs="Arial"/>
                <w:color w:val="000000"/>
                <w:lang w:eastAsia="pl-PL"/>
              </w:rPr>
              <w:t>–</w:t>
            </w:r>
            <w:r w:rsidRPr="001E02AB">
              <w:rPr>
                <w:rFonts w:eastAsia="Times New Roman" w:cs="Arial"/>
                <w:lang w:eastAsia="pl-PL"/>
              </w:rPr>
              <w:t xml:space="preserve"> dostateczny plus</w:t>
            </w:r>
          </w:p>
          <w:p w:rsidR="001E02AB" w:rsidRPr="001E02AB" w:rsidRDefault="001E02AB" w:rsidP="00222D75">
            <w:pPr>
              <w:spacing w:line="276" w:lineRule="auto"/>
              <w:ind w:right="170"/>
              <w:rPr>
                <w:rFonts w:cs="Arial"/>
              </w:rPr>
            </w:pPr>
            <w:r w:rsidRPr="001E02AB">
              <w:rPr>
                <w:rFonts w:cs="Arial"/>
              </w:rPr>
              <w:t>Ocena z kolokwium:</w:t>
            </w:r>
          </w:p>
          <w:p w:rsidR="001E02AB" w:rsidRPr="001E02AB" w:rsidRDefault="001E02AB" w:rsidP="00222D75">
            <w:pPr>
              <w:spacing w:line="276" w:lineRule="auto"/>
              <w:ind w:right="170"/>
              <w:rPr>
                <w:rFonts w:cs="Arial"/>
              </w:rPr>
            </w:pPr>
            <w:r w:rsidRPr="001E02AB">
              <w:rPr>
                <w:rFonts w:cs="Arial"/>
              </w:rPr>
              <w:t>91 – 100% - bardzo dobry</w:t>
            </w:r>
          </w:p>
          <w:p w:rsidR="001E02AB" w:rsidRPr="001E02AB" w:rsidRDefault="001E02AB" w:rsidP="00222D75">
            <w:pPr>
              <w:spacing w:line="276" w:lineRule="auto"/>
              <w:ind w:right="170"/>
              <w:rPr>
                <w:rFonts w:cs="Arial"/>
              </w:rPr>
            </w:pPr>
            <w:r w:rsidRPr="001E02AB">
              <w:rPr>
                <w:rFonts w:cs="Arial"/>
              </w:rPr>
              <w:t>81 – 90% - dobry plus</w:t>
            </w:r>
          </w:p>
          <w:p w:rsidR="001E02AB" w:rsidRPr="001E02AB" w:rsidRDefault="001E02AB" w:rsidP="00222D75">
            <w:pPr>
              <w:spacing w:line="276" w:lineRule="auto"/>
              <w:ind w:right="170"/>
              <w:rPr>
                <w:rFonts w:cs="Arial"/>
              </w:rPr>
            </w:pPr>
            <w:r w:rsidRPr="001E02AB">
              <w:rPr>
                <w:rFonts w:cs="Arial"/>
              </w:rPr>
              <w:t>71 – 80% - dobry</w:t>
            </w:r>
          </w:p>
          <w:p w:rsidR="001E02AB" w:rsidRPr="001E02AB" w:rsidRDefault="001E02AB" w:rsidP="00222D75">
            <w:pPr>
              <w:spacing w:line="276" w:lineRule="auto"/>
              <w:ind w:right="170"/>
              <w:rPr>
                <w:rFonts w:cs="Arial"/>
              </w:rPr>
            </w:pPr>
            <w:r w:rsidRPr="001E02AB">
              <w:rPr>
                <w:rFonts w:cs="Arial"/>
              </w:rPr>
              <w:t>61 – 70% - dostateczny plus</w:t>
            </w:r>
          </w:p>
          <w:p w:rsidR="001E02AB" w:rsidRPr="001E02AB" w:rsidRDefault="001E02AB" w:rsidP="00222D75">
            <w:pPr>
              <w:spacing w:line="276" w:lineRule="auto"/>
              <w:ind w:right="170"/>
              <w:rPr>
                <w:rFonts w:cs="Arial"/>
              </w:rPr>
            </w:pPr>
            <w:r w:rsidRPr="001E02AB">
              <w:rPr>
                <w:rFonts w:cs="Arial"/>
              </w:rPr>
              <w:t>51 – 60% - dostateczny</w:t>
            </w:r>
          </w:p>
          <w:p w:rsidR="001E02AB" w:rsidRPr="001E02AB" w:rsidRDefault="001E02AB" w:rsidP="00222D75">
            <w:pPr>
              <w:spacing w:line="276" w:lineRule="auto"/>
              <w:ind w:right="170"/>
              <w:rPr>
                <w:rFonts w:cs="Arial"/>
              </w:rPr>
            </w:pPr>
            <w:r w:rsidRPr="001E02AB">
              <w:rPr>
                <w:rFonts w:cs="Arial"/>
              </w:rPr>
              <w:t>50 – 0% - niedostateczny</w:t>
            </w:r>
          </w:p>
          <w:p w:rsidR="001E02AB" w:rsidRPr="001E02AB" w:rsidRDefault="001E02AB" w:rsidP="00222D75">
            <w:pPr>
              <w:spacing w:line="276" w:lineRule="auto"/>
              <w:ind w:right="170"/>
              <w:rPr>
                <w:rFonts w:cs="Arial"/>
              </w:rPr>
            </w:pPr>
            <w:r w:rsidRPr="001E02AB">
              <w:rPr>
                <w:rFonts w:cs="Arial"/>
              </w:rPr>
              <w:t xml:space="preserve">Ocena końcowa przedmiotu uwzględnia w 40% średnią ocen uzyskanych z cząstkowych prac zaliczeniowych i w 60% ocenę z kolokwium weryfikującego znajomość treści zrealizowanych na ćwiczeniach. </w:t>
            </w:r>
          </w:p>
          <w:p w:rsidR="001E02AB" w:rsidRPr="001E02AB" w:rsidRDefault="001E02AB" w:rsidP="00222D75">
            <w:pPr>
              <w:spacing w:line="276" w:lineRule="auto"/>
              <w:ind w:right="170"/>
              <w:rPr>
                <w:rFonts w:cs="Arial"/>
              </w:rPr>
            </w:pPr>
            <w:r w:rsidRPr="001E02AB">
              <w:rPr>
                <w:rFonts w:cs="Arial"/>
              </w:rPr>
              <w:t>Wyniki prac będą omawiane na bieżąco, zaś wyniki kolokwium zostaną omówione podczas indywidualnych konsultacji do końca semestru.</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b/>
                <w:color w:val="000000"/>
              </w:rPr>
              <w:t>Bilans punktów ECTS: 2</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222D75">
            <w:pPr>
              <w:autoSpaceDE w:val="0"/>
              <w:autoSpaceDN w:val="0"/>
              <w:adjustRightInd w:val="0"/>
              <w:spacing w:line="276" w:lineRule="auto"/>
              <w:ind w:right="170"/>
              <w:rPr>
                <w:rFonts w:cs="Arial"/>
                <w:bCs/>
                <w:color w:val="000000"/>
              </w:rPr>
            </w:pPr>
            <w:r w:rsidRPr="001E02AB">
              <w:rPr>
                <w:rFonts w:cs="Arial"/>
                <w:bCs/>
                <w:color w:val="000000"/>
              </w:rPr>
              <w:t>Studia stacjonarne</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Cs/>
                <w:color w:val="000000"/>
              </w:rPr>
            </w:pPr>
            <w:r w:rsidRPr="001E02AB">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222D75">
            <w:pPr>
              <w:autoSpaceDE w:val="0"/>
              <w:autoSpaceDN w:val="0"/>
              <w:adjustRightInd w:val="0"/>
              <w:spacing w:line="276" w:lineRule="auto"/>
              <w:ind w:right="170"/>
              <w:rPr>
                <w:rFonts w:cs="Arial"/>
                <w:bCs/>
                <w:color w:val="000000"/>
              </w:rPr>
            </w:pPr>
            <w:r w:rsidRPr="001E02AB">
              <w:rPr>
                <w:rFonts w:cs="Arial"/>
                <w:bCs/>
                <w:color w:val="000000"/>
              </w:rPr>
              <w:t>Obciążenie studenta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15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rPr>
              <w:t>Przygotowanie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19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rPr>
              <w:t>Samodzielne przygotowanie się do kolokwium zaliczeniowego</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color w:val="000000"/>
              </w:rPr>
              <w:t>15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222D75">
            <w:pPr>
              <w:spacing w:line="276" w:lineRule="auto"/>
              <w:ind w:right="170"/>
              <w:rPr>
                <w:rFonts w:cs="Arial"/>
                <w:b/>
                <w:bCs/>
              </w:rPr>
            </w:pPr>
            <w:r w:rsidRPr="001E02AB">
              <w:rPr>
                <w:rFonts w:cs="Arial"/>
              </w:rPr>
              <w:t>Udział w konsultacjach</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222D75">
            <w:pPr>
              <w:spacing w:line="276" w:lineRule="auto"/>
              <w:ind w:right="170"/>
              <w:rPr>
                <w:rFonts w:cs="Arial"/>
                <w:b/>
              </w:rPr>
            </w:pPr>
            <w:r w:rsidRPr="001E02AB">
              <w:rPr>
                <w:rFonts w:cs="Arial"/>
                <w:color w:val="000000"/>
              </w:rPr>
              <w:t>1 godzina</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222D75">
            <w:pPr>
              <w:autoSpaceDE w:val="0"/>
              <w:autoSpaceDN w:val="0"/>
              <w:adjustRightInd w:val="0"/>
              <w:spacing w:line="276" w:lineRule="auto"/>
              <w:ind w:right="170"/>
              <w:rPr>
                <w:rFonts w:cs="Arial"/>
                <w:b/>
                <w:color w:val="000000"/>
              </w:rPr>
            </w:pPr>
            <w:r w:rsidRPr="001E02AB">
              <w:rPr>
                <w:rFonts w:cs="Arial"/>
              </w:rPr>
              <w:t xml:space="preserve">Sumaryczne obciążenie pracą studenta </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222D75">
            <w:pPr>
              <w:autoSpaceDE w:val="0"/>
              <w:autoSpaceDN w:val="0"/>
              <w:adjustRightInd w:val="0"/>
              <w:spacing w:line="276" w:lineRule="auto"/>
              <w:ind w:right="170"/>
              <w:rPr>
                <w:rFonts w:cs="Arial"/>
                <w:color w:val="000000"/>
              </w:rPr>
            </w:pPr>
            <w:r w:rsidRPr="001E02AB">
              <w:rPr>
                <w:rFonts w:cs="Arial"/>
              </w:rPr>
              <w:t>50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222D75">
            <w:pPr>
              <w:spacing w:line="276" w:lineRule="auto"/>
              <w:ind w:right="170"/>
              <w:rPr>
                <w:rFonts w:cs="Arial"/>
                <w:b/>
                <w:bCs/>
              </w:rPr>
            </w:pPr>
            <w:r w:rsidRPr="001E02AB">
              <w:rPr>
                <w:rFonts w:cs="Arial"/>
              </w:rPr>
              <w:lastRenderedPageBreak/>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222D75">
            <w:pPr>
              <w:spacing w:line="276" w:lineRule="auto"/>
              <w:ind w:right="170"/>
              <w:rPr>
                <w:rFonts w:cs="Arial"/>
                <w:bCs/>
              </w:rPr>
            </w:pPr>
            <w:r w:rsidRPr="001E02AB">
              <w:rPr>
                <w:rFonts w:cs="Arial"/>
                <w:bCs/>
              </w:rPr>
              <w:t>2 ECTS</w:t>
            </w:r>
          </w:p>
        </w:tc>
      </w:tr>
    </w:tbl>
    <w:p w:rsidR="00222D75" w:rsidRDefault="00222D75">
      <w:pPr>
        <w:spacing w:before="0" w:after="0" w:line="240" w:lineRule="auto"/>
        <w:ind w:left="0"/>
        <w:rPr>
          <w:rFonts w:cs="Arial"/>
          <w:color w:val="000000" w:themeColor="text1"/>
        </w:rPr>
      </w:pPr>
    </w:p>
    <w:p w:rsidR="00222D75" w:rsidRDefault="00222D75" w:rsidP="00222D75">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D00FED"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D00FED" w:rsidRPr="00F407AB" w:rsidRDefault="00D00FED" w:rsidP="001E02AB">
            <w:pPr>
              <w:autoSpaceDE w:val="0"/>
              <w:autoSpaceDN w:val="0"/>
              <w:adjustRightInd w:val="0"/>
              <w:spacing w:line="276" w:lineRule="auto"/>
              <w:ind w:right="170"/>
              <w:jc w:val="center"/>
              <w:rPr>
                <w:rFonts w:cs="Arial"/>
                <w:b/>
                <w:bCs/>
                <w:color w:val="000000"/>
                <w:sz w:val="28"/>
                <w:szCs w:val="28"/>
              </w:rPr>
            </w:pPr>
            <w:r w:rsidRPr="00F407AB">
              <w:rPr>
                <w:rFonts w:cs="Arial"/>
                <w:sz w:val="20"/>
                <w:szCs w:val="20"/>
              </w:rPr>
              <w:lastRenderedPageBreak/>
              <w:br w:type="page"/>
            </w:r>
            <w:r w:rsidRPr="00F407AB">
              <w:rPr>
                <w:rFonts w:cs="Arial"/>
                <w:b/>
                <w:bCs/>
                <w:color w:val="000000"/>
                <w:sz w:val="28"/>
                <w:szCs w:val="28"/>
              </w:rPr>
              <w:t>Sylabus przedmiotu / modułu kształcenia</w:t>
            </w:r>
          </w:p>
        </w:tc>
      </w:tr>
      <w:tr w:rsidR="00D00FED"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222D75">
            <w:pPr>
              <w:autoSpaceDE w:val="0"/>
              <w:autoSpaceDN w:val="0"/>
              <w:adjustRightInd w:val="0"/>
              <w:spacing w:line="276" w:lineRule="auto"/>
              <w:ind w:right="170"/>
              <w:rPr>
                <w:rFonts w:cs="Arial"/>
                <w:color w:val="000000"/>
              </w:rPr>
            </w:pPr>
            <w:r w:rsidRPr="00F407AB">
              <w:rPr>
                <w:rFonts w:cs="Arial"/>
                <w:b/>
                <w:color w:val="000000"/>
              </w:rPr>
              <w:t>Nazwa przedmiotu/modułu kształcenia:</w:t>
            </w:r>
          </w:p>
        </w:tc>
        <w:tc>
          <w:tcPr>
            <w:tcW w:w="5725" w:type="dxa"/>
            <w:gridSpan w:val="5"/>
            <w:tcBorders>
              <w:top w:val="single" w:sz="6" w:space="0" w:color="auto"/>
              <w:left w:val="single" w:sz="6" w:space="0" w:color="auto"/>
              <w:bottom w:val="nil"/>
              <w:right w:val="single" w:sz="6" w:space="0" w:color="auto"/>
            </w:tcBorders>
            <w:vAlign w:val="center"/>
          </w:tcPr>
          <w:p w:rsidR="00D00FED" w:rsidRPr="00222D75" w:rsidRDefault="00D00FED" w:rsidP="00222D75">
            <w:pPr>
              <w:pStyle w:val="Nagwek1"/>
            </w:pPr>
            <w:bookmarkStart w:id="12" w:name="_Toc190346654"/>
            <w:bookmarkStart w:id="13" w:name="_Toc209981291"/>
            <w:r w:rsidRPr="00222D75">
              <w:t>Seminarium dyplomowe 1</w:t>
            </w:r>
            <w:bookmarkEnd w:id="12"/>
            <w:bookmarkEnd w:id="13"/>
          </w:p>
        </w:tc>
      </w:tr>
      <w:tr w:rsidR="00D00FED"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lang w:val="en-US"/>
              </w:rPr>
            </w:pPr>
            <w:proofErr w:type="spellStart"/>
            <w:r w:rsidRPr="00F407AB">
              <w:rPr>
                <w:rFonts w:cs="Arial"/>
                <w:b/>
                <w:color w:val="000000"/>
                <w:lang w:val="en-US"/>
              </w:rPr>
              <w:t>Nazwa</w:t>
            </w:r>
            <w:proofErr w:type="spellEnd"/>
            <w:r w:rsidRPr="00F407AB">
              <w:rPr>
                <w:rFonts w:cs="Arial"/>
                <w:b/>
                <w:color w:val="000000"/>
                <w:lang w:val="en-US"/>
              </w:rPr>
              <w:t xml:space="preserve"> w </w:t>
            </w:r>
            <w:proofErr w:type="spellStart"/>
            <w:r w:rsidRPr="00F407AB">
              <w:rPr>
                <w:rFonts w:cs="Arial"/>
                <w:b/>
                <w:color w:val="000000"/>
                <w:lang w:val="en-US"/>
              </w:rPr>
              <w:t>języku</w:t>
            </w:r>
            <w:proofErr w:type="spellEnd"/>
            <w:r w:rsidRPr="00F407AB">
              <w:rPr>
                <w:rFonts w:cs="Arial"/>
                <w:b/>
                <w:color w:val="000000"/>
                <w:lang w:val="en-US"/>
              </w:rPr>
              <w:t xml:space="preserve"> </w:t>
            </w:r>
            <w:proofErr w:type="spellStart"/>
            <w:r w:rsidRPr="00F407AB">
              <w:rPr>
                <w:rFonts w:cs="Arial"/>
                <w:b/>
                <w:color w:val="000000"/>
                <w:lang w:val="en-US"/>
              </w:rPr>
              <w:t>angielskim</w:t>
            </w:r>
            <w:proofErr w:type="spellEnd"/>
            <w:r w:rsidRPr="00F407AB">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lang w:val="en-US"/>
              </w:rPr>
            </w:pPr>
            <w:r w:rsidRPr="00F407AB">
              <w:rPr>
                <w:rFonts w:cs="Arial"/>
                <w:color w:val="000000"/>
                <w:lang w:val="en-US"/>
              </w:rPr>
              <w:t xml:space="preserve"> </w:t>
            </w:r>
            <w:r>
              <w:rPr>
                <w:rFonts w:cs="Arial"/>
                <w:color w:val="000000"/>
                <w:lang w:val="en-US"/>
              </w:rPr>
              <w:t xml:space="preserve">Diploma </w:t>
            </w:r>
            <w:r w:rsidRPr="00F407AB">
              <w:rPr>
                <w:rFonts w:cs="Arial"/>
                <w:color w:val="000000"/>
                <w:lang w:val="en-US"/>
              </w:rPr>
              <w:t>Seminar 1</w:t>
            </w:r>
          </w:p>
        </w:tc>
      </w:tr>
      <w:tr w:rsidR="00D00FED"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Język wykładowy:</w:t>
            </w:r>
            <w:r w:rsidRPr="00F407AB">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D00FED" w:rsidRPr="00F407AB" w:rsidRDefault="00BE1349" w:rsidP="001E02AB">
            <w:pPr>
              <w:autoSpaceDE w:val="0"/>
              <w:autoSpaceDN w:val="0"/>
              <w:adjustRightInd w:val="0"/>
              <w:spacing w:line="276" w:lineRule="auto"/>
              <w:ind w:right="170"/>
              <w:rPr>
                <w:rFonts w:cs="Arial"/>
                <w:color w:val="000000"/>
              </w:rPr>
            </w:pPr>
            <w:r>
              <w:rPr>
                <w:rFonts w:cs="Arial"/>
                <w:color w:val="000000"/>
              </w:rPr>
              <w:t>p</w:t>
            </w:r>
            <w:r w:rsidR="00D00FED" w:rsidRPr="00F407AB">
              <w:rPr>
                <w:rFonts w:cs="Arial"/>
                <w:color w:val="000000"/>
              </w:rPr>
              <w:t xml:space="preserve">olski </w:t>
            </w:r>
          </w:p>
        </w:tc>
      </w:tr>
      <w:tr w:rsidR="00D00FED"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D00FED" w:rsidRPr="00F407AB" w:rsidRDefault="00BE1349" w:rsidP="001E02AB">
            <w:pPr>
              <w:autoSpaceDE w:val="0"/>
              <w:autoSpaceDN w:val="0"/>
              <w:adjustRightInd w:val="0"/>
              <w:spacing w:line="276" w:lineRule="auto"/>
              <w:ind w:right="170"/>
              <w:rPr>
                <w:rFonts w:cs="Arial"/>
                <w:color w:val="000000"/>
              </w:rPr>
            </w:pPr>
            <w:r>
              <w:rPr>
                <w:rFonts w:cs="Arial"/>
                <w:color w:val="000000"/>
              </w:rPr>
              <w:t xml:space="preserve"> f</w:t>
            </w:r>
            <w:r w:rsidR="00D00FED" w:rsidRPr="00F407AB">
              <w:rPr>
                <w:rFonts w:cs="Arial"/>
                <w:color w:val="000000"/>
              </w:rPr>
              <w:t xml:space="preserve">ilologia polska </w:t>
            </w:r>
          </w:p>
        </w:tc>
      </w:tr>
      <w:tr w:rsidR="00D00FED"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color w:val="000000"/>
              </w:rPr>
              <w:t xml:space="preserve"> Wydział Nauk Humanistycznych</w:t>
            </w:r>
          </w:p>
        </w:tc>
      </w:tr>
      <w:tr w:rsidR="00D00FED"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D00FED" w:rsidRPr="00F407AB" w:rsidRDefault="00BE1349" w:rsidP="001E02AB">
            <w:pPr>
              <w:autoSpaceDE w:val="0"/>
              <w:autoSpaceDN w:val="0"/>
              <w:adjustRightInd w:val="0"/>
              <w:spacing w:line="276" w:lineRule="auto"/>
              <w:ind w:right="170"/>
              <w:rPr>
                <w:rFonts w:cs="Arial"/>
                <w:color w:val="000000"/>
              </w:rPr>
            </w:pPr>
            <w:r>
              <w:rPr>
                <w:rFonts w:cs="Arial"/>
                <w:color w:val="000000"/>
              </w:rPr>
              <w:t>o</w:t>
            </w:r>
            <w:r w:rsidR="00D00FED" w:rsidRPr="00F407AB">
              <w:rPr>
                <w:rFonts w:cs="Arial"/>
                <w:color w:val="000000"/>
              </w:rPr>
              <w:t xml:space="preserve">bowiązkowy </w:t>
            </w:r>
          </w:p>
        </w:tc>
      </w:tr>
      <w:tr w:rsidR="00D00FED"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D00FED" w:rsidRPr="00F407AB" w:rsidRDefault="00BE1349" w:rsidP="001E02AB">
            <w:pPr>
              <w:autoSpaceDE w:val="0"/>
              <w:autoSpaceDN w:val="0"/>
              <w:adjustRightInd w:val="0"/>
              <w:spacing w:line="276" w:lineRule="auto"/>
              <w:ind w:right="170"/>
              <w:rPr>
                <w:rFonts w:cs="Arial"/>
                <w:color w:val="000000"/>
              </w:rPr>
            </w:pPr>
            <w:r>
              <w:rPr>
                <w:rFonts w:cs="Arial"/>
                <w:color w:val="000000"/>
              </w:rPr>
              <w:t>p</w:t>
            </w:r>
            <w:r w:rsidR="00D00FED" w:rsidRPr="00F407AB">
              <w:rPr>
                <w:rFonts w:cs="Arial"/>
                <w:color w:val="000000"/>
              </w:rPr>
              <w:t xml:space="preserve">ierwszego stopnia </w:t>
            </w:r>
          </w:p>
        </w:tc>
      </w:tr>
      <w:tr w:rsidR="00D00FED"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 xml:space="preserve"> </w:t>
            </w:r>
            <w:r w:rsidR="00BE1349">
              <w:rPr>
                <w:rFonts w:cs="Arial"/>
                <w:color w:val="000000"/>
              </w:rPr>
              <w:t>trzeci</w:t>
            </w:r>
          </w:p>
        </w:tc>
      </w:tr>
      <w:tr w:rsidR="00D00FED"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D00FED" w:rsidRPr="00F407AB" w:rsidRDefault="00BE1349" w:rsidP="001E02AB">
            <w:pPr>
              <w:autoSpaceDE w:val="0"/>
              <w:autoSpaceDN w:val="0"/>
              <w:adjustRightInd w:val="0"/>
              <w:spacing w:line="276" w:lineRule="auto"/>
              <w:ind w:right="170"/>
              <w:rPr>
                <w:rFonts w:cs="Arial"/>
                <w:color w:val="000000"/>
              </w:rPr>
            </w:pPr>
            <w:r>
              <w:rPr>
                <w:rFonts w:cs="Arial"/>
                <w:color w:val="000000"/>
              </w:rPr>
              <w:t>piąty</w:t>
            </w:r>
          </w:p>
        </w:tc>
      </w:tr>
      <w:tr w:rsidR="00D00FED"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 xml:space="preserve"> </w:t>
            </w:r>
            <w:r w:rsidRPr="00F407AB">
              <w:rPr>
                <w:rFonts w:cs="Arial"/>
                <w:color w:val="000000"/>
              </w:rPr>
              <w:t>4</w:t>
            </w:r>
          </w:p>
        </w:tc>
      </w:tr>
      <w:tr w:rsidR="00D00FED"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 xml:space="preserve">dr Piotr </w:t>
            </w:r>
            <w:proofErr w:type="spellStart"/>
            <w:r w:rsidRPr="00F407AB">
              <w:rPr>
                <w:rFonts w:cs="Arial"/>
                <w:color w:val="000000"/>
              </w:rPr>
              <w:t>Prachnio</w:t>
            </w:r>
            <w:proofErr w:type="spellEnd"/>
            <w:r w:rsidRPr="00F407AB">
              <w:rPr>
                <w:rFonts w:cs="Arial"/>
                <w:color w:val="000000"/>
              </w:rPr>
              <w:t xml:space="preserve"> </w:t>
            </w:r>
          </w:p>
        </w:tc>
      </w:tr>
      <w:tr w:rsidR="00D00FED"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proofErr w:type="spellStart"/>
            <w:r w:rsidRPr="00F407AB">
              <w:rPr>
                <w:rFonts w:cs="Arial"/>
                <w:color w:val="000000"/>
                <w:lang w:val="en-US"/>
              </w:rPr>
              <w:t>dr</w:t>
            </w:r>
            <w:proofErr w:type="spellEnd"/>
            <w:r w:rsidRPr="00F407AB">
              <w:rPr>
                <w:rFonts w:cs="Arial"/>
                <w:color w:val="000000"/>
                <w:lang w:val="en-US"/>
              </w:rPr>
              <w:t xml:space="preserve"> hab. Roman </w:t>
            </w:r>
            <w:proofErr w:type="spellStart"/>
            <w:r w:rsidRPr="00F407AB">
              <w:rPr>
                <w:rFonts w:cs="Arial"/>
                <w:color w:val="000000"/>
                <w:lang w:val="en-US"/>
              </w:rPr>
              <w:t>Bobryk</w:t>
            </w:r>
            <w:proofErr w:type="spellEnd"/>
            <w:r w:rsidRPr="00F407AB">
              <w:rPr>
                <w:rFonts w:cs="Arial"/>
                <w:color w:val="000000"/>
                <w:lang w:val="en-US"/>
              </w:rPr>
              <w:t xml:space="preserve">, </w:t>
            </w:r>
            <w:proofErr w:type="spellStart"/>
            <w:r w:rsidRPr="00F407AB">
              <w:rPr>
                <w:rFonts w:cs="Arial"/>
                <w:color w:val="000000"/>
                <w:lang w:val="en-US"/>
              </w:rPr>
              <w:t>dr</w:t>
            </w:r>
            <w:proofErr w:type="spellEnd"/>
            <w:r w:rsidRPr="00F407AB">
              <w:rPr>
                <w:rFonts w:cs="Arial"/>
                <w:color w:val="000000"/>
                <w:lang w:val="en-US"/>
              </w:rPr>
              <w:t xml:space="preserve"> hab. </w:t>
            </w:r>
            <w:r w:rsidRPr="00F407AB">
              <w:rPr>
                <w:rFonts w:cs="Arial"/>
                <w:color w:val="000000"/>
              </w:rPr>
              <w:t xml:space="preserve">Andrzej Borkowski, dr hab. Sławomir Sobieraj, dr hab. Beata </w:t>
            </w:r>
            <w:proofErr w:type="spellStart"/>
            <w:r w:rsidRPr="00F407AB">
              <w:rPr>
                <w:rFonts w:cs="Arial"/>
                <w:color w:val="000000"/>
              </w:rPr>
              <w:t>Walęciuk-Dejneka</w:t>
            </w:r>
            <w:proofErr w:type="spellEnd"/>
            <w:r w:rsidRPr="00F407AB">
              <w:rPr>
                <w:rFonts w:cs="Arial"/>
                <w:color w:val="000000"/>
              </w:rPr>
              <w:t xml:space="preserve">, dr hab. Barbara </w:t>
            </w:r>
            <w:proofErr w:type="spellStart"/>
            <w:r w:rsidRPr="00F407AB">
              <w:rPr>
                <w:rFonts w:cs="Arial"/>
                <w:color w:val="000000"/>
              </w:rPr>
              <w:t>Stelingowska</w:t>
            </w:r>
            <w:proofErr w:type="spellEnd"/>
            <w:r w:rsidRPr="00F407AB">
              <w:rPr>
                <w:rFonts w:cs="Arial"/>
                <w:color w:val="000000"/>
              </w:rPr>
              <w:t xml:space="preserve">, dr Piotr </w:t>
            </w:r>
            <w:proofErr w:type="spellStart"/>
            <w:r w:rsidRPr="00F407AB">
              <w:rPr>
                <w:rFonts w:cs="Arial"/>
                <w:color w:val="000000"/>
              </w:rPr>
              <w:t>Prachnio</w:t>
            </w:r>
            <w:proofErr w:type="spellEnd"/>
            <w:r w:rsidRPr="00F407AB">
              <w:rPr>
                <w:rFonts w:cs="Arial"/>
                <w:color w:val="000000"/>
              </w:rPr>
              <w:t>, dr hab. Alina Maciejewska</w:t>
            </w:r>
            <w:r w:rsidR="00222D75">
              <w:rPr>
                <w:rFonts w:cs="Arial"/>
                <w:color w:val="000000"/>
              </w:rPr>
              <w:t>, dr Marcin Pliszka</w:t>
            </w:r>
          </w:p>
        </w:tc>
      </w:tr>
      <w:tr w:rsidR="00D00FED"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Przygotowanie studenta do samodzielnego napisania pracy naukowej. Napisanie pracy licencjackiej w zakresie literaturoznawstwa lub językoznawstwa.</w:t>
            </w:r>
          </w:p>
        </w:tc>
      </w:tr>
      <w:tr w:rsidR="00D00FED"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Symbol efektu kierunkowego</w:t>
            </w:r>
          </w:p>
        </w:tc>
      </w:tr>
      <w:tr w:rsidR="00D00FED"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F407AB" w:rsidRDefault="00D00FED" w:rsidP="001E02AB">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ascii="Calibri" w:hAnsi="Calibri"/>
              </w:rPr>
            </w:pPr>
            <w:r w:rsidRPr="00F407AB">
              <w:rPr>
                <w:rFonts w:cs="Arial"/>
                <w:b/>
                <w:color w:val="000000"/>
              </w:rPr>
              <w:t>WIEDZA</w:t>
            </w:r>
            <w:r w:rsidRPr="00F407AB">
              <w:rPr>
                <w:rFonts w:ascii="Calibri" w:hAnsi="Calibri"/>
              </w:rPr>
              <w:t xml:space="preserve"> </w:t>
            </w:r>
          </w:p>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F407AB" w:rsidRDefault="00D00FED" w:rsidP="001E02AB">
            <w:pPr>
              <w:spacing w:line="276" w:lineRule="auto"/>
              <w:ind w:right="170"/>
              <w:rPr>
                <w:rFonts w:cs="Arial"/>
                <w:b/>
                <w:color w:val="000000"/>
              </w:rPr>
            </w:pPr>
          </w:p>
        </w:tc>
      </w:tr>
      <w:tr w:rsidR="00D00FED"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D00FED" w:rsidRPr="00F407AB" w:rsidRDefault="00D00FED" w:rsidP="00222D75">
            <w:pPr>
              <w:autoSpaceDE w:val="0"/>
              <w:autoSpaceDN w:val="0"/>
              <w:adjustRightInd w:val="0"/>
              <w:spacing w:line="276" w:lineRule="auto"/>
              <w:ind w:right="170"/>
              <w:rPr>
                <w:rFonts w:cs="Arial"/>
                <w:color w:val="000000"/>
              </w:rPr>
            </w:pPr>
            <w:r w:rsidRPr="00F407AB">
              <w:rPr>
                <w:rFonts w:cs="Arial"/>
                <w:color w:val="000000"/>
              </w:rPr>
              <w:t>W</w:t>
            </w:r>
            <w:r w:rsidR="00BE1349">
              <w:rPr>
                <w:rFonts w:cs="Arial"/>
                <w:color w:val="000000"/>
              </w:rPr>
              <w:t>_</w:t>
            </w:r>
            <w:r w:rsidRPr="00F407AB">
              <w:rPr>
                <w:rFonts w:cs="Arial"/>
                <w:color w:val="000000"/>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terminologię literaturoznawczą i językoznawczą, szczególnie w zakresie związanym z obszarem badawczym swojej pracy dyplomowej,</w:t>
            </w:r>
            <w:r w:rsidRPr="00F407AB">
              <w:rPr>
                <w:rFonts w:ascii="Calibri" w:hAnsi="Calibri"/>
              </w:rPr>
              <w:t xml:space="preserve"> </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K_W01,</w:t>
            </w:r>
          </w:p>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K_W03</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W</w:t>
            </w:r>
            <w:r w:rsidR="00BE1349">
              <w:rPr>
                <w:rFonts w:cs="Arial"/>
                <w:color w:val="000000"/>
              </w:rPr>
              <w:t>_</w:t>
            </w:r>
            <w:r w:rsidRPr="00F407AB">
              <w:rPr>
                <w:rFonts w:cs="Arial"/>
                <w:color w:val="000000"/>
              </w:rPr>
              <w:t>02</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metodologie literaturoznawcze i językoznawcze, zwłaszcza te związane z obszarem badawczym swojej pracy dyplomowej,</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K_W06, K_W09</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W</w:t>
            </w:r>
            <w:r w:rsidR="00BE1349">
              <w:rPr>
                <w:rFonts w:cs="Arial"/>
                <w:color w:val="000000"/>
              </w:rPr>
              <w:t>_</w:t>
            </w:r>
            <w:r w:rsidRPr="00F407AB">
              <w:rPr>
                <w:rFonts w:cs="Arial"/>
                <w:color w:val="000000"/>
              </w:rPr>
              <w:t>03</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konteksty kulturowe epok w literaturze polskiej oraz związki języka i literatury polskiej z filozofią, psychologią, historią, sztuką i religią,</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K_W02,</w:t>
            </w:r>
          </w:p>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K_W07</w:t>
            </w:r>
          </w:p>
        </w:tc>
      </w:tr>
      <w:tr w:rsidR="00D00FED" w:rsidTr="001E02AB">
        <w:trPr>
          <w:trHeight w:val="414"/>
        </w:trPr>
        <w:tc>
          <w:tcPr>
            <w:tcW w:w="1448" w:type="dxa"/>
            <w:tcBorders>
              <w:top w:val="single" w:sz="2" w:space="0" w:color="000000"/>
              <w:left w:val="single" w:sz="6" w:space="0" w:color="auto"/>
              <w:bottom w:val="single" w:sz="4" w:space="0" w:color="auto"/>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W</w:t>
            </w:r>
            <w:r w:rsidR="00BE1349">
              <w:rPr>
                <w:rFonts w:cs="Arial"/>
                <w:color w:val="000000"/>
              </w:rPr>
              <w:t>_</w:t>
            </w:r>
            <w:r w:rsidRPr="00F407AB">
              <w:rPr>
                <w:rFonts w:cs="Arial"/>
                <w:color w:val="000000"/>
              </w:rPr>
              <w:t>04</w:t>
            </w:r>
          </w:p>
        </w:tc>
        <w:tc>
          <w:tcPr>
            <w:tcW w:w="7087" w:type="dxa"/>
            <w:gridSpan w:val="13"/>
            <w:tcBorders>
              <w:top w:val="single" w:sz="2" w:space="0" w:color="000000"/>
              <w:left w:val="single" w:sz="6" w:space="0" w:color="auto"/>
              <w:bottom w:val="single" w:sz="4" w:space="0" w:color="auto"/>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najważniejsze kierunki w lingwistyce oraz literaturze i sztuce polskiej oraz ich uwarunkowania społeczno-polityczne i kulturowe.</w:t>
            </w:r>
          </w:p>
        </w:tc>
        <w:tc>
          <w:tcPr>
            <w:tcW w:w="1898" w:type="dxa"/>
            <w:tcBorders>
              <w:top w:val="single" w:sz="2" w:space="0" w:color="000000"/>
              <w:left w:val="single" w:sz="6" w:space="0" w:color="auto"/>
              <w:bottom w:val="single" w:sz="4" w:space="0" w:color="auto"/>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K_W08</w:t>
            </w:r>
          </w:p>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K_W12</w:t>
            </w:r>
          </w:p>
        </w:tc>
      </w:tr>
      <w:tr w:rsidR="00D00FED"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UMIEJĘTNOŚCI</w:t>
            </w:r>
          </w:p>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Symbol efektu kierunkowego</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U</w:t>
            </w:r>
            <w:r w:rsidR="00BE1349">
              <w:rPr>
                <w:rFonts w:cs="Arial"/>
                <w:color w:val="000000"/>
              </w:rPr>
              <w:t>_</w:t>
            </w:r>
            <w:r w:rsidRPr="00F407AB">
              <w:rPr>
                <w:rFonts w:cs="Arial"/>
                <w:color w:val="000000"/>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gromadzić, porządkować i problematyzować wiedzę naukową z zakresu filologii polskiej, formułować pytania i hipotezy badawcze oraz używać logicznej argumentacji w celu uzasadnienia własnych tez,</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K_U08, K_U09</w:t>
            </w:r>
          </w:p>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 xml:space="preserve">K_U12, </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U</w:t>
            </w:r>
            <w:r w:rsidR="00BE1349">
              <w:rPr>
                <w:rFonts w:cs="Arial"/>
                <w:color w:val="000000"/>
              </w:rPr>
              <w:t>_</w:t>
            </w:r>
            <w:r w:rsidRPr="00F407AB">
              <w:rPr>
                <w:rFonts w:cs="Arial"/>
                <w:color w:val="000000"/>
              </w:rPr>
              <w:t>02</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samodzielnie redagować dłuższe, poprawne stylistycznie i językowo teksty, mające zwartą i logiczną kompozycję,</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K_U11,</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U</w:t>
            </w:r>
            <w:r w:rsidR="00BE1349">
              <w:rPr>
                <w:rFonts w:cs="Arial"/>
                <w:color w:val="000000"/>
              </w:rPr>
              <w:t>_</w:t>
            </w:r>
            <w:r w:rsidRPr="00F407AB">
              <w:rPr>
                <w:rFonts w:cs="Arial"/>
                <w:color w:val="000000"/>
              </w:rPr>
              <w:t>03</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łączyć wiedzę filologiczną z zakresu literaturoznawstwa lub językoznawstwa z wiedzą z innych dziedzin humanistyki: filozofią, historią, psychologią, naukami o sztuce,</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K_U02</w:t>
            </w:r>
          </w:p>
        </w:tc>
      </w:tr>
      <w:tr w:rsidR="00D00FED" w:rsidTr="001E02AB">
        <w:trPr>
          <w:trHeight w:val="560"/>
        </w:trPr>
        <w:tc>
          <w:tcPr>
            <w:tcW w:w="1448" w:type="dxa"/>
            <w:tcBorders>
              <w:top w:val="single" w:sz="2" w:space="0" w:color="000000"/>
              <w:left w:val="single" w:sz="6" w:space="0" w:color="auto"/>
              <w:bottom w:val="single" w:sz="4" w:space="0" w:color="auto"/>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U</w:t>
            </w:r>
            <w:r w:rsidR="00BE1349">
              <w:rPr>
                <w:rFonts w:cs="Arial"/>
                <w:color w:val="000000"/>
              </w:rPr>
              <w:t>_</w:t>
            </w:r>
            <w:r w:rsidRPr="00F407AB">
              <w:rPr>
                <w:rFonts w:cs="Arial"/>
                <w:color w:val="000000"/>
              </w:rPr>
              <w:t>04</w:t>
            </w:r>
          </w:p>
        </w:tc>
        <w:tc>
          <w:tcPr>
            <w:tcW w:w="7087" w:type="dxa"/>
            <w:gridSpan w:val="13"/>
            <w:tcBorders>
              <w:top w:val="single" w:sz="2" w:space="0" w:color="000000"/>
              <w:left w:val="single" w:sz="6" w:space="0" w:color="auto"/>
              <w:bottom w:val="single" w:sz="4" w:space="0" w:color="auto"/>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przeprowadzić analizę i interpretację tekstów literatury polskiej z zastosowaniem uzasadnionej metodologii literaturoznawczej lub językoznawczej,</w:t>
            </w:r>
          </w:p>
        </w:tc>
        <w:tc>
          <w:tcPr>
            <w:tcW w:w="1898" w:type="dxa"/>
            <w:tcBorders>
              <w:top w:val="single" w:sz="2" w:space="0" w:color="000000"/>
              <w:left w:val="single" w:sz="6" w:space="0" w:color="auto"/>
              <w:bottom w:val="single" w:sz="4" w:space="0" w:color="auto"/>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K_U03, K_U04, K_U07</w:t>
            </w:r>
          </w:p>
        </w:tc>
      </w:tr>
      <w:tr w:rsidR="00D00FED" w:rsidTr="001E02AB">
        <w:trPr>
          <w:trHeight w:val="252"/>
        </w:trPr>
        <w:tc>
          <w:tcPr>
            <w:tcW w:w="1448" w:type="dxa"/>
            <w:tcBorders>
              <w:top w:val="single" w:sz="4" w:space="0" w:color="auto"/>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U</w:t>
            </w:r>
            <w:r w:rsidR="00BE1349">
              <w:rPr>
                <w:rFonts w:cs="Arial"/>
                <w:color w:val="000000"/>
              </w:rPr>
              <w:t>_</w:t>
            </w:r>
            <w:r w:rsidRPr="00F407AB">
              <w:rPr>
                <w:rFonts w:cs="Arial"/>
                <w:color w:val="000000"/>
              </w:rPr>
              <w:t>05</w:t>
            </w:r>
          </w:p>
        </w:tc>
        <w:tc>
          <w:tcPr>
            <w:tcW w:w="7087" w:type="dxa"/>
            <w:gridSpan w:val="13"/>
            <w:tcBorders>
              <w:top w:val="single" w:sz="4" w:space="0" w:color="auto"/>
              <w:left w:val="single" w:sz="6" w:space="0" w:color="auto"/>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przestrzegać w pracy naukowej norm etycznych i prawnych oraz realizować projekty badawcze w dłuższej perspektywie czasowej.</w:t>
            </w:r>
          </w:p>
        </w:tc>
        <w:tc>
          <w:tcPr>
            <w:tcW w:w="1898" w:type="dxa"/>
            <w:tcBorders>
              <w:top w:val="single" w:sz="4" w:space="0" w:color="auto"/>
              <w:left w:val="single" w:sz="6" w:space="0" w:color="auto"/>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K_U10,</w:t>
            </w:r>
          </w:p>
        </w:tc>
      </w:tr>
      <w:tr w:rsidR="00D00FED"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KOMPETENCJE SPOŁECZNE</w:t>
            </w:r>
          </w:p>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Symbol efektu kierunkowego</w:t>
            </w:r>
          </w:p>
        </w:tc>
      </w:tr>
      <w:tr w:rsidR="00D00FED"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w:t>
            </w:r>
            <w:r w:rsidR="00BE1349">
              <w:rPr>
                <w:rFonts w:cs="Arial"/>
                <w:color w:val="000000"/>
              </w:rPr>
              <w:t>_</w:t>
            </w:r>
            <w:r w:rsidRPr="00F407AB">
              <w:rPr>
                <w:rFonts w:cs="Arial"/>
                <w:color w:val="000000"/>
              </w:rPr>
              <w:t>01</w:t>
            </w:r>
          </w:p>
        </w:tc>
        <w:tc>
          <w:tcPr>
            <w:tcW w:w="7087" w:type="dxa"/>
            <w:gridSpan w:val="13"/>
            <w:tcBorders>
              <w:top w:val="single" w:sz="2" w:space="0" w:color="000000"/>
              <w:left w:val="single" w:sz="2" w:space="0" w:color="000000"/>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jasnego i precyzyjnego określania priorytetów służących realizacji określonych zadań badawczych w zakresie filologii polskiej,</w:t>
            </w:r>
          </w:p>
        </w:tc>
        <w:tc>
          <w:tcPr>
            <w:tcW w:w="1898" w:type="dxa"/>
            <w:tcBorders>
              <w:top w:val="single" w:sz="2" w:space="0" w:color="000000"/>
              <w:left w:val="single" w:sz="2" w:space="0" w:color="000000"/>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K_K01</w:t>
            </w:r>
          </w:p>
        </w:tc>
      </w:tr>
      <w:tr w:rsidR="00D00FED"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w:t>
            </w:r>
            <w:r w:rsidR="00BE1349">
              <w:rPr>
                <w:rFonts w:cs="Arial"/>
                <w:color w:val="000000"/>
              </w:rPr>
              <w:t>_</w:t>
            </w:r>
            <w:r w:rsidRPr="00F407AB">
              <w:rPr>
                <w:rFonts w:cs="Arial"/>
                <w:color w:val="000000"/>
              </w:rPr>
              <w:t>02</w:t>
            </w:r>
          </w:p>
        </w:tc>
        <w:tc>
          <w:tcPr>
            <w:tcW w:w="7087" w:type="dxa"/>
            <w:gridSpan w:val="13"/>
            <w:tcBorders>
              <w:top w:val="single" w:sz="2" w:space="0" w:color="000000"/>
              <w:left w:val="single" w:sz="2" w:space="0" w:color="000000"/>
              <w:bottom w:val="single" w:sz="2" w:space="0" w:color="000000"/>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podnoszenia poziomu swej wiedzy, świadomości metodologicznej w zakresie literaturoznawstwa lub językoznawstwa, ciągłego dokształcenia się zawodowego i rozwoju osobistego.</w:t>
            </w:r>
          </w:p>
        </w:tc>
        <w:tc>
          <w:tcPr>
            <w:tcW w:w="1898" w:type="dxa"/>
            <w:tcBorders>
              <w:top w:val="single" w:sz="2" w:space="0" w:color="000000"/>
              <w:left w:val="single" w:sz="2" w:space="0" w:color="000000"/>
              <w:bottom w:val="single" w:sz="2" w:space="0" w:color="000000"/>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K_K04, K_K06</w:t>
            </w:r>
          </w:p>
        </w:tc>
      </w:tr>
      <w:tr w:rsidR="00D00FED"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color w:val="000000"/>
              </w:rPr>
              <w:t xml:space="preserve">Seminarium dyplomowe </w:t>
            </w:r>
          </w:p>
        </w:tc>
      </w:tr>
      <w:tr w:rsidR="00D00FED"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ascii="Calibri" w:hAnsi="Calibri"/>
              </w:rPr>
              <w:br w:type="page"/>
            </w:r>
            <w:r w:rsidRPr="00F407AB">
              <w:rPr>
                <w:rFonts w:cs="Arial"/>
                <w:b/>
                <w:color w:val="000000"/>
              </w:rPr>
              <w:t>Wymagania wstępne i dodatkowe:</w:t>
            </w:r>
          </w:p>
        </w:tc>
      </w:tr>
      <w:tr w:rsidR="00D00FED"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D00FED" w:rsidRPr="00F407AB" w:rsidRDefault="00D00FED" w:rsidP="001E02AB">
            <w:pPr>
              <w:spacing w:line="276" w:lineRule="auto"/>
              <w:ind w:left="142" w:right="170"/>
              <w:rPr>
                <w:rFonts w:cs="Arial"/>
              </w:rPr>
            </w:pPr>
            <w:r w:rsidRPr="00F407AB">
              <w:rPr>
                <w:rFonts w:cs="Arial"/>
                <w:color w:val="000000"/>
              </w:rPr>
              <w:t xml:space="preserve">Umiejętność analizy i interpretacji </w:t>
            </w:r>
            <w:r w:rsidRPr="00F407AB">
              <w:rPr>
                <w:rFonts w:cs="Arial"/>
              </w:rPr>
              <w:t>dzieła literackiego</w:t>
            </w:r>
            <w:r w:rsidRPr="00F407AB">
              <w:rPr>
                <w:rFonts w:cs="Arial"/>
                <w:color w:val="000000"/>
              </w:rPr>
              <w:t>,</w:t>
            </w:r>
            <w:r w:rsidRPr="00F407AB">
              <w:rPr>
                <w:rFonts w:cs="Arial"/>
              </w:rPr>
              <w:t xml:space="preserve"> wiedza z zakresu poetyki (wersyfikacji i stylistyki literackiej, kompozycji oraz genologii), literatury i kultury polskiej oraz historii Polski. Osoba uczestnicząca w seminarium powinna umieć </w:t>
            </w:r>
            <w:r w:rsidRPr="00F407AB">
              <w:rPr>
                <w:rFonts w:cs="Arial"/>
                <w:color w:val="000000"/>
              </w:rPr>
              <w:t xml:space="preserve">formułować pytania i hipotezy badawcze oraz używać logicznej argumentacji w celu uzasadnienia swoich tez. Ponadto wymagana wiedza w zakresie redagowania przypisów. </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Treści modułu kształcenia:</w:t>
            </w:r>
          </w:p>
        </w:tc>
      </w:tr>
      <w:tr w:rsidR="00D00FED" w:rsidTr="001E02AB">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D00FED" w:rsidRPr="00222D75" w:rsidRDefault="00D00FED" w:rsidP="0031504F">
            <w:pPr>
              <w:pStyle w:val="Akapitzlist"/>
              <w:numPr>
                <w:ilvl w:val="0"/>
                <w:numId w:val="62"/>
              </w:numPr>
              <w:spacing w:line="24" w:lineRule="atLeast"/>
              <w:ind w:right="167"/>
              <w:rPr>
                <w:rFonts w:cs="Arial"/>
              </w:rPr>
            </w:pPr>
            <w:r w:rsidRPr="00222D75">
              <w:rPr>
                <w:rFonts w:cs="Arial"/>
              </w:rPr>
              <w:t>Ogólne informacje o wymogach związanych z napisaniem i obroną pracy (tytuł, zatwierdzenie, terminy rozliczenia, zasady zaliczenia zajęć seminaryjnych, objętość pracy, zawartość, forma zapisu i wydruku, zarządzenia i inne przepisy, kwestia plagiatu, zasady obrony).</w:t>
            </w:r>
          </w:p>
          <w:p w:rsidR="00D00FED" w:rsidRPr="00F407AB" w:rsidRDefault="00D00FED" w:rsidP="0031504F">
            <w:pPr>
              <w:numPr>
                <w:ilvl w:val="0"/>
                <w:numId w:val="62"/>
              </w:numPr>
              <w:spacing w:before="0" w:after="200" w:line="24" w:lineRule="atLeast"/>
              <w:ind w:right="167"/>
              <w:rPr>
                <w:rFonts w:cs="Arial"/>
              </w:rPr>
            </w:pPr>
            <w:r w:rsidRPr="00F407AB">
              <w:rPr>
                <w:rFonts w:cs="Arial"/>
              </w:rPr>
              <w:t>Warsztat bibliograficzny. Zasady pozyskiwania i gromadzenia materiałów źródłowych oraz opracowań.</w:t>
            </w:r>
          </w:p>
          <w:p w:rsidR="00D00FED" w:rsidRPr="00F407AB" w:rsidRDefault="00D00FED" w:rsidP="0031504F">
            <w:pPr>
              <w:numPr>
                <w:ilvl w:val="0"/>
                <w:numId w:val="62"/>
              </w:numPr>
              <w:spacing w:before="0" w:after="200" w:line="24" w:lineRule="atLeast"/>
              <w:ind w:right="167"/>
              <w:rPr>
                <w:rFonts w:cs="Arial"/>
              </w:rPr>
            </w:pPr>
            <w:r w:rsidRPr="00F407AB">
              <w:rPr>
                <w:rFonts w:cs="Arial"/>
              </w:rPr>
              <w:t>Jak wybrać i sformułować temat pracy? Omówienie propozycji wysuniętych przez seminarzystów. Dyskusja.</w:t>
            </w:r>
          </w:p>
          <w:p w:rsidR="00D00FED" w:rsidRPr="00F407AB" w:rsidRDefault="00D00FED" w:rsidP="0031504F">
            <w:pPr>
              <w:numPr>
                <w:ilvl w:val="0"/>
                <w:numId w:val="62"/>
              </w:numPr>
              <w:spacing w:before="0" w:after="200" w:line="24" w:lineRule="atLeast"/>
              <w:ind w:right="167"/>
              <w:rPr>
                <w:rFonts w:cs="Arial"/>
              </w:rPr>
            </w:pPr>
            <w:r w:rsidRPr="00F407AB">
              <w:rPr>
                <w:rFonts w:cs="Arial"/>
              </w:rPr>
              <w:lastRenderedPageBreak/>
              <w:t>Kompozycja i treść pracy (jej adekwatność do tytułu).</w:t>
            </w:r>
          </w:p>
          <w:p w:rsidR="00D00FED" w:rsidRPr="00F407AB" w:rsidRDefault="00D00FED" w:rsidP="0031504F">
            <w:pPr>
              <w:numPr>
                <w:ilvl w:val="0"/>
                <w:numId w:val="62"/>
              </w:numPr>
              <w:spacing w:before="0" w:after="200" w:line="24" w:lineRule="atLeast"/>
              <w:rPr>
                <w:rFonts w:cs="Arial"/>
              </w:rPr>
            </w:pPr>
            <w:r w:rsidRPr="00F407AB">
              <w:rPr>
                <w:rFonts w:cs="Arial"/>
              </w:rPr>
              <w:t>Metody pracy badawczej literaturoznawcy i językoznawcy.</w:t>
            </w:r>
          </w:p>
          <w:p w:rsidR="00D00FED" w:rsidRPr="00F407AB" w:rsidRDefault="00D00FED" w:rsidP="0031504F">
            <w:pPr>
              <w:numPr>
                <w:ilvl w:val="0"/>
                <w:numId w:val="62"/>
              </w:numPr>
              <w:spacing w:before="0" w:after="200" w:line="24" w:lineRule="atLeast"/>
              <w:ind w:right="167"/>
              <w:rPr>
                <w:rFonts w:cs="Arial"/>
              </w:rPr>
            </w:pPr>
            <w:r w:rsidRPr="00F407AB">
              <w:rPr>
                <w:rFonts w:cs="Arial"/>
              </w:rPr>
              <w:t>Jak napisać wstęp pracy?</w:t>
            </w:r>
          </w:p>
          <w:p w:rsidR="00D00FED" w:rsidRPr="00F407AB" w:rsidRDefault="00D00FED" w:rsidP="0031504F">
            <w:pPr>
              <w:numPr>
                <w:ilvl w:val="0"/>
                <w:numId w:val="62"/>
              </w:numPr>
              <w:spacing w:before="0" w:after="200" w:line="24" w:lineRule="atLeast"/>
              <w:ind w:right="167"/>
              <w:rPr>
                <w:rFonts w:cs="Arial"/>
              </w:rPr>
            </w:pPr>
            <w:r w:rsidRPr="00F407AB">
              <w:rPr>
                <w:rFonts w:cs="Arial"/>
              </w:rPr>
              <w:t>Praca nad pierwszym rozdziałem pracy.</w:t>
            </w:r>
          </w:p>
          <w:p w:rsidR="00D00FED" w:rsidRPr="00F407AB" w:rsidRDefault="00D00FED" w:rsidP="0031504F">
            <w:pPr>
              <w:numPr>
                <w:ilvl w:val="0"/>
                <w:numId w:val="62"/>
              </w:numPr>
              <w:spacing w:before="0" w:after="200" w:line="24" w:lineRule="atLeast"/>
              <w:ind w:right="167"/>
              <w:rPr>
                <w:rFonts w:cs="Arial"/>
              </w:rPr>
            </w:pPr>
            <w:r w:rsidRPr="00F407AB">
              <w:rPr>
                <w:rFonts w:cs="Arial"/>
              </w:rPr>
              <w:t>Analiza konspektów przygotowanych przez seminarzystów.</w:t>
            </w:r>
          </w:p>
          <w:p w:rsidR="00D00FED" w:rsidRPr="00F407AB" w:rsidRDefault="00D00FED" w:rsidP="0031504F">
            <w:pPr>
              <w:numPr>
                <w:ilvl w:val="0"/>
                <w:numId w:val="62"/>
              </w:numPr>
              <w:spacing w:before="0" w:after="200" w:line="24" w:lineRule="atLeast"/>
              <w:ind w:right="167"/>
              <w:rPr>
                <w:rFonts w:cs="Arial"/>
              </w:rPr>
            </w:pPr>
            <w:r w:rsidRPr="00F407AB">
              <w:rPr>
                <w:rFonts w:cs="Arial"/>
              </w:rPr>
              <w:t xml:space="preserve">Analiza pierwszych rozdziałów pracy licencjackiej złożonych przez seminarzystów. Dyskusja. </w:t>
            </w:r>
          </w:p>
        </w:tc>
      </w:tr>
      <w:tr w:rsidR="00D00FED"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lastRenderedPageBreak/>
              <w:t>Literatura podstawowa:</w:t>
            </w:r>
          </w:p>
        </w:tc>
      </w:tr>
      <w:tr w:rsidR="00D00FED" w:rsidTr="001E02AB">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D00FED" w:rsidRPr="00F407AB" w:rsidRDefault="00D00FED" w:rsidP="001E02AB">
            <w:pPr>
              <w:spacing w:line="24" w:lineRule="atLeast"/>
              <w:ind w:left="284"/>
              <w:rPr>
                <w:rFonts w:cs="Arial"/>
              </w:rPr>
            </w:pPr>
            <w:r w:rsidRPr="00F407AB">
              <w:rPr>
                <w:rFonts w:cs="Arial"/>
              </w:rPr>
              <w:t xml:space="preserve">1. A. Burzyńska, M. P. Markowski, </w:t>
            </w:r>
            <w:r w:rsidRPr="00F407AB">
              <w:rPr>
                <w:rFonts w:cs="Arial"/>
                <w:i/>
              </w:rPr>
              <w:t>Teorie literatury XX wieku. Podręcznik</w:t>
            </w:r>
            <w:r w:rsidRPr="00F407AB">
              <w:rPr>
                <w:rFonts w:cs="Arial"/>
              </w:rPr>
              <w:t>. Kraków 2006.</w:t>
            </w:r>
          </w:p>
          <w:p w:rsidR="00D00FED" w:rsidRPr="00F407AB" w:rsidRDefault="00D00FED" w:rsidP="001E02AB">
            <w:pPr>
              <w:spacing w:line="24" w:lineRule="atLeast"/>
              <w:ind w:left="284"/>
              <w:rPr>
                <w:rFonts w:cs="Arial"/>
              </w:rPr>
            </w:pPr>
            <w:r w:rsidRPr="00F407AB">
              <w:rPr>
                <w:rFonts w:cs="Arial"/>
              </w:rPr>
              <w:t xml:space="preserve">2. U. Eco, </w:t>
            </w:r>
            <w:r w:rsidRPr="00F407AB">
              <w:rPr>
                <w:rFonts w:cs="Arial"/>
                <w:i/>
              </w:rPr>
              <w:t>Interpretacja i nadinterpretacja</w:t>
            </w:r>
            <w:r w:rsidRPr="00F407AB">
              <w:rPr>
                <w:rFonts w:cs="Arial"/>
              </w:rPr>
              <w:t>. Kraków 1996.</w:t>
            </w:r>
          </w:p>
          <w:p w:rsidR="00D00FED" w:rsidRPr="00F407AB" w:rsidRDefault="00D00FED" w:rsidP="001E02AB">
            <w:pPr>
              <w:spacing w:line="24" w:lineRule="atLeast"/>
              <w:ind w:left="284"/>
              <w:rPr>
                <w:rFonts w:cs="Arial"/>
              </w:rPr>
            </w:pPr>
            <w:r w:rsidRPr="00F407AB">
              <w:rPr>
                <w:rFonts w:cs="Arial"/>
              </w:rPr>
              <w:t xml:space="preserve">3. Z. </w:t>
            </w:r>
            <w:proofErr w:type="spellStart"/>
            <w:r w:rsidRPr="00F407AB">
              <w:rPr>
                <w:rFonts w:cs="Arial"/>
              </w:rPr>
              <w:t>Mitosek</w:t>
            </w:r>
            <w:proofErr w:type="spellEnd"/>
            <w:r w:rsidRPr="00F407AB">
              <w:rPr>
                <w:rFonts w:cs="Arial"/>
              </w:rPr>
              <w:t xml:space="preserve">, </w:t>
            </w:r>
            <w:r w:rsidRPr="00F407AB">
              <w:rPr>
                <w:rFonts w:cs="Arial"/>
                <w:i/>
              </w:rPr>
              <w:t>Teorie badań literackich</w:t>
            </w:r>
            <w:r w:rsidRPr="00F407AB">
              <w:rPr>
                <w:rFonts w:cs="Arial"/>
              </w:rPr>
              <w:t>, Warszawa 1998 (i inne wydania).</w:t>
            </w:r>
          </w:p>
          <w:p w:rsidR="00D00FED" w:rsidRPr="00F407AB" w:rsidRDefault="00D00FED" w:rsidP="001E02AB">
            <w:pPr>
              <w:spacing w:line="24" w:lineRule="atLeast"/>
              <w:ind w:left="284" w:right="167"/>
              <w:rPr>
                <w:rFonts w:cs="Arial"/>
              </w:rPr>
            </w:pPr>
            <w:r w:rsidRPr="00F407AB">
              <w:rPr>
                <w:rFonts w:cs="Arial"/>
              </w:rPr>
              <w:t xml:space="preserve">4. S. Skwarczyńska, </w:t>
            </w:r>
            <w:r w:rsidRPr="00F407AB">
              <w:rPr>
                <w:rFonts w:cs="Arial"/>
                <w:i/>
              </w:rPr>
              <w:t>Kierunki w badaniach literackich. Od romantyzmu do połowy XX wieku</w:t>
            </w:r>
            <w:r w:rsidRPr="00F407AB">
              <w:rPr>
                <w:rFonts w:cs="Arial"/>
              </w:rPr>
              <w:t xml:space="preserve">. Warszawa 1984. </w:t>
            </w:r>
          </w:p>
          <w:p w:rsidR="00D00FED" w:rsidRPr="00F407AB" w:rsidRDefault="00D00FED" w:rsidP="001E02AB">
            <w:pPr>
              <w:spacing w:line="24" w:lineRule="atLeast"/>
              <w:ind w:left="284" w:right="167"/>
              <w:rPr>
                <w:rFonts w:cs="Arial"/>
              </w:rPr>
            </w:pPr>
            <w:r w:rsidRPr="00F407AB">
              <w:rPr>
                <w:rFonts w:cs="Arial"/>
              </w:rPr>
              <w:t xml:space="preserve">5. </w:t>
            </w:r>
            <w:r w:rsidRPr="00F407AB">
              <w:rPr>
                <w:rFonts w:cs="Arial"/>
                <w:i/>
              </w:rPr>
              <w:t>Literatura. Teoria. Metodologia</w:t>
            </w:r>
            <w:r w:rsidRPr="00F407AB">
              <w:rPr>
                <w:rFonts w:cs="Arial"/>
              </w:rPr>
              <w:t>. Red. D. Ulicka. Warszawa 2006.</w:t>
            </w:r>
          </w:p>
          <w:p w:rsidR="00D00FED" w:rsidRPr="00F407AB" w:rsidRDefault="00D00FED" w:rsidP="001E02AB">
            <w:pPr>
              <w:spacing w:line="24" w:lineRule="atLeast"/>
              <w:ind w:left="284" w:right="167"/>
              <w:rPr>
                <w:rFonts w:cs="Arial"/>
              </w:rPr>
            </w:pPr>
            <w:r w:rsidRPr="00F407AB">
              <w:rPr>
                <w:rFonts w:cs="Arial"/>
              </w:rPr>
              <w:t xml:space="preserve">6. R. </w:t>
            </w:r>
            <w:proofErr w:type="spellStart"/>
            <w:r w:rsidRPr="00F407AB">
              <w:rPr>
                <w:rFonts w:cs="Arial"/>
              </w:rPr>
              <w:t>Zenderowski</w:t>
            </w:r>
            <w:proofErr w:type="spellEnd"/>
            <w:r w:rsidRPr="00F407AB">
              <w:rPr>
                <w:rFonts w:cs="Arial"/>
              </w:rPr>
              <w:t xml:space="preserve">, </w:t>
            </w:r>
            <w:r w:rsidRPr="00F407AB">
              <w:rPr>
                <w:rFonts w:cs="Arial"/>
                <w:i/>
              </w:rPr>
              <w:t>Praca magisterska. Jak pisać i obronić? Wskazówki metodologiczne</w:t>
            </w:r>
            <w:r w:rsidRPr="00F407AB">
              <w:rPr>
                <w:rFonts w:cs="Arial"/>
              </w:rPr>
              <w:t>. Warszawa 2004 (i inne wydania).</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Literatura dodatkowa:</w:t>
            </w:r>
          </w:p>
        </w:tc>
      </w:tr>
      <w:tr w:rsidR="00D00FED" w:rsidTr="001E02AB">
        <w:trPr>
          <w:trHeight w:val="418"/>
        </w:trPr>
        <w:tc>
          <w:tcPr>
            <w:tcW w:w="10433" w:type="dxa"/>
            <w:gridSpan w:val="15"/>
            <w:tcBorders>
              <w:top w:val="single" w:sz="4" w:space="0" w:color="auto"/>
              <w:left w:val="single" w:sz="6" w:space="0" w:color="auto"/>
              <w:bottom w:val="single" w:sz="4" w:space="0" w:color="auto"/>
              <w:right w:val="single" w:sz="6" w:space="0" w:color="auto"/>
            </w:tcBorders>
          </w:tcPr>
          <w:p w:rsidR="00D00FED" w:rsidRPr="00F407AB" w:rsidRDefault="00D00FED" w:rsidP="00D85484">
            <w:pPr>
              <w:numPr>
                <w:ilvl w:val="0"/>
                <w:numId w:val="8"/>
              </w:numPr>
              <w:spacing w:before="0" w:after="200" w:line="24" w:lineRule="atLeast"/>
              <w:ind w:left="644"/>
              <w:rPr>
                <w:rFonts w:cs="Arial"/>
              </w:rPr>
            </w:pPr>
            <w:r w:rsidRPr="00F407AB">
              <w:rPr>
                <w:rFonts w:cs="Arial"/>
              </w:rPr>
              <w:t xml:space="preserve">J. Czachowska, R. Loth, </w:t>
            </w:r>
            <w:r w:rsidRPr="00F407AB">
              <w:rPr>
                <w:rFonts w:cs="Arial"/>
                <w:i/>
              </w:rPr>
              <w:t>Bibliografia i biblioteka w pracy polonisty</w:t>
            </w:r>
            <w:r w:rsidRPr="00F407AB">
              <w:rPr>
                <w:rFonts w:cs="Arial"/>
              </w:rPr>
              <w:t>. Wrocław 1977</w:t>
            </w:r>
          </w:p>
          <w:p w:rsidR="00D00FED" w:rsidRPr="00F407AB" w:rsidRDefault="00D00FED" w:rsidP="00D85484">
            <w:pPr>
              <w:numPr>
                <w:ilvl w:val="0"/>
                <w:numId w:val="8"/>
              </w:numPr>
              <w:spacing w:before="0" w:after="200" w:line="24" w:lineRule="atLeast"/>
              <w:ind w:left="644"/>
              <w:rPr>
                <w:rFonts w:cs="Arial"/>
              </w:rPr>
            </w:pPr>
            <w:r w:rsidRPr="00F407AB">
              <w:rPr>
                <w:rFonts w:cs="Arial"/>
                <w:i/>
              </w:rPr>
              <w:t>Słownik literatury staropolskiej</w:t>
            </w:r>
            <w:r w:rsidRPr="00F407AB">
              <w:rPr>
                <w:rFonts w:cs="Arial"/>
              </w:rPr>
              <w:t>. Red. T. Michałowska. Wrocław 1998.</w:t>
            </w:r>
          </w:p>
          <w:p w:rsidR="00D00FED" w:rsidRPr="00F407AB" w:rsidRDefault="00D00FED" w:rsidP="00D85484">
            <w:pPr>
              <w:numPr>
                <w:ilvl w:val="0"/>
                <w:numId w:val="8"/>
              </w:numPr>
              <w:spacing w:before="0" w:after="200" w:line="24" w:lineRule="atLeast"/>
              <w:ind w:left="644"/>
              <w:rPr>
                <w:rFonts w:cs="Arial"/>
              </w:rPr>
            </w:pPr>
            <w:r w:rsidRPr="00F407AB">
              <w:rPr>
                <w:rFonts w:cs="Arial"/>
                <w:i/>
              </w:rPr>
              <w:t>Słownik literatury polskiego oświecenia</w:t>
            </w:r>
            <w:r w:rsidRPr="00F407AB">
              <w:rPr>
                <w:rFonts w:cs="Arial"/>
              </w:rPr>
              <w:t>. Red. T. Kostkiewiczowa (wydanie dowolne).</w:t>
            </w:r>
          </w:p>
          <w:p w:rsidR="00D00FED" w:rsidRPr="00F407AB" w:rsidRDefault="00D00FED" w:rsidP="00D85484">
            <w:pPr>
              <w:numPr>
                <w:ilvl w:val="0"/>
                <w:numId w:val="8"/>
              </w:numPr>
              <w:spacing w:before="0" w:after="200" w:line="24" w:lineRule="atLeast"/>
              <w:ind w:left="644"/>
              <w:rPr>
                <w:rFonts w:cs="Arial"/>
              </w:rPr>
            </w:pPr>
            <w:r w:rsidRPr="00F407AB">
              <w:rPr>
                <w:rFonts w:cs="Arial"/>
                <w:i/>
              </w:rPr>
              <w:t>Słownik literatury XX wieku</w:t>
            </w:r>
            <w:r w:rsidRPr="00F407AB">
              <w:rPr>
                <w:rFonts w:cs="Arial"/>
              </w:rPr>
              <w:t>. Red. A. Brodzka i inni. Warszawa-Wrocław-Kraków 1992.</w:t>
            </w:r>
          </w:p>
          <w:p w:rsidR="00D00FED" w:rsidRPr="00F407AB" w:rsidRDefault="00D00FED" w:rsidP="00D85484">
            <w:pPr>
              <w:numPr>
                <w:ilvl w:val="0"/>
                <w:numId w:val="8"/>
              </w:numPr>
              <w:spacing w:before="0" w:after="200" w:line="24" w:lineRule="atLeast"/>
              <w:ind w:left="644"/>
              <w:rPr>
                <w:rFonts w:cs="Arial"/>
              </w:rPr>
            </w:pPr>
            <w:r w:rsidRPr="00F407AB">
              <w:rPr>
                <w:rFonts w:cs="Arial"/>
                <w:i/>
              </w:rPr>
              <w:t>Słownik literatury polskiej XIX wieku</w:t>
            </w:r>
            <w:r w:rsidRPr="00F407AB">
              <w:rPr>
                <w:rFonts w:cs="Arial"/>
              </w:rPr>
              <w:t>. Red. J. Bachórz i A. Kowalczykowa. Wrocław 1994.</w:t>
            </w:r>
          </w:p>
          <w:p w:rsidR="00D00FED" w:rsidRPr="00F407AB" w:rsidRDefault="00D00FED" w:rsidP="00D85484">
            <w:pPr>
              <w:numPr>
                <w:ilvl w:val="0"/>
                <w:numId w:val="8"/>
              </w:numPr>
              <w:spacing w:before="0" w:after="200" w:line="24" w:lineRule="atLeast"/>
              <w:ind w:left="644"/>
              <w:rPr>
                <w:rFonts w:cs="Arial"/>
              </w:rPr>
            </w:pPr>
            <w:r w:rsidRPr="00F407AB">
              <w:rPr>
                <w:rFonts w:cs="Arial"/>
                <w:i/>
              </w:rPr>
              <w:t>Literatura polska XX wieku. Przewodnik encyklopedyczny</w:t>
            </w:r>
            <w:r w:rsidRPr="00F407AB">
              <w:rPr>
                <w:rFonts w:cs="Arial"/>
              </w:rPr>
              <w:t xml:space="preserve">. Red. A. </w:t>
            </w:r>
            <w:proofErr w:type="spellStart"/>
            <w:r w:rsidRPr="00F407AB">
              <w:rPr>
                <w:rFonts w:cs="Arial"/>
              </w:rPr>
              <w:t>Hutnikiewicz</w:t>
            </w:r>
            <w:proofErr w:type="spellEnd"/>
            <w:r w:rsidRPr="00F407AB">
              <w:rPr>
                <w:rFonts w:cs="Arial"/>
              </w:rPr>
              <w:t>, A. Lam. Warszawa 2000.</w:t>
            </w:r>
          </w:p>
          <w:p w:rsidR="00D00FED" w:rsidRPr="00F407AB" w:rsidRDefault="00D00FED" w:rsidP="00D85484">
            <w:pPr>
              <w:numPr>
                <w:ilvl w:val="0"/>
                <w:numId w:val="8"/>
              </w:numPr>
              <w:spacing w:before="0" w:after="200" w:line="24" w:lineRule="atLeast"/>
              <w:ind w:left="644"/>
              <w:rPr>
                <w:rFonts w:cs="Arial"/>
              </w:rPr>
            </w:pPr>
            <w:r w:rsidRPr="00F407AB">
              <w:rPr>
                <w:rFonts w:cs="Arial"/>
                <w:i/>
              </w:rPr>
              <w:t>Encyklopedia języka polskiego</w:t>
            </w:r>
            <w:r w:rsidRPr="00F407AB">
              <w:rPr>
                <w:rFonts w:cs="Arial"/>
              </w:rPr>
              <w:t xml:space="preserve"> (wyd. dowolne).</w:t>
            </w:r>
            <w:r w:rsidRPr="00F407AB">
              <w:rPr>
                <w:rFonts w:cs="Arial"/>
                <w:color w:val="000000"/>
              </w:rPr>
              <w:t xml:space="preserve"> </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Planowane formy/działania/metody dydaktyczne:</w:t>
            </w:r>
          </w:p>
        </w:tc>
      </w:tr>
      <w:tr w:rsidR="00D00FED" w:rsidTr="001E02AB">
        <w:trPr>
          <w:trHeight w:val="674"/>
        </w:trPr>
        <w:tc>
          <w:tcPr>
            <w:tcW w:w="10433" w:type="dxa"/>
            <w:gridSpan w:val="15"/>
            <w:tcBorders>
              <w:top w:val="single" w:sz="4" w:space="0" w:color="auto"/>
              <w:left w:val="single" w:sz="6" w:space="0" w:color="auto"/>
              <w:bottom w:val="nil"/>
              <w:right w:val="single" w:sz="6"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Ćwiczenia, heureza (rozmowa kierowana), dyskusja, elementy analizy dzieła literackiego, praca w grupie, praca indywidualna studenta, konsultacje z promotorem.</w:t>
            </w:r>
          </w:p>
        </w:tc>
      </w:tr>
      <w:tr w:rsidR="00D00FED"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Sposoby weryfikacji efektów uczenia się osiąganych przez studenta:</w:t>
            </w:r>
          </w:p>
        </w:tc>
      </w:tr>
      <w:tr w:rsidR="00D00FED"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Metody weryfikacji efektów uczenia się</w:t>
            </w:r>
          </w:p>
        </w:tc>
      </w:tr>
      <w:tr w:rsidR="00D00FED"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D00FED" w:rsidRPr="00F407AB" w:rsidRDefault="00BE1349" w:rsidP="00BE1349">
            <w:pPr>
              <w:autoSpaceDE w:val="0"/>
              <w:autoSpaceDN w:val="0"/>
              <w:adjustRightInd w:val="0"/>
              <w:spacing w:line="276" w:lineRule="auto"/>
              <w:ind w:left="0" w:right="170"/>
              <w:rPr>
                <w:rFonts w:cs="Arial"/>
                <w:color w:val="000000"/>
              </w:rPr>
            </w:pPr>
            <w:r>
              <w:rPr>
                <w:rFonts w:cs="Arial"/>
                <w:color w:val="000000"/>
              </w:rPr>
              <w:t xml:space="preserve">W_01, W_02, W_03, </w:t>
            </w:r>
            <w:r w:rsidRPr="00F407AB">
              <w:rPr>
                <w:rFonts w:cs="Arial"/>
                <w:color w:val="000000"/>
              </w:rPr>
              <w:t>W</w:t>
            </w:r>
            <w:r>
              <w:rPr>
                <w:rFonts w:cs="Arial"/>
                <w:color w:val="000000"/>
              </w:rPr>
              <w:t>_</w:t>
            </w:r>
            <w:r w:rsidRPr="00F407AB">
              <w:rPr>
                <w:rFonts w:cs="Arial"/>
                <w:color w:val="000000"/>
              </w:rPr>
              <w:t>04</w:t>
            </w:r>
          </w:p>
        </w:tc>
        <w:tc>
          <w:tcPr>
            <w:tcW w:w="8418" w:type="dxa"/>
            <w:gridSpan w:val="13"/>
            <w:tcBorders>
              <w:top w:val="single" w:sz="4" w:space="0" w:color="auto"/>
              <w:left w:val="single" w:sz="4" w:space="0" w:color="auto"/>
              <w:bottom w:val="single" w:sz="4" w:space="0" w:color="auto"/>
              <w:right w:val="single" w:sz="4"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3174E">
              <w:rPr>
                <w:rFonts w:cs="Arial"/>
                <w:color w:val="000000"/>
              </w:rPr>
              <w:t xml:space="preserve">Efekty będą weryfikowane na podstawie </w:t>
            </w:r>
            <w:r>
              <w:rPr>
                <w:rFonts w:cs="Arial"/>
                <w:color w:val="000000"/>
              </w:rPr>
              <w:t xml:space="preserve">systematycznej oceny fragmentów </w:t>
            </w:r>
            <w:r w:rsidRPr="00CC3281">
              <w:rPr>
                <w:rFonts w:cs="Arial"/>
                <w:color w:val="000000"/>
              </w:rPr>
              <w:t>prac</w:t>
            </w:r>
            <w:r>
              <w:rPr>
                <w:rFonts w:cs="Arial"/>
                <w:color w:val="000000"/>
              </w:rPr>
              <w:t>y</w:t>
            </w:r>
            <w:r w:rsidRPr="00CC3281">
              <w:rPr>
                <w:rFonts w:cs="Arial"/>
                <w:color w:val="000000"/>
              </w:rPr>
              <w:t xml:space="preserve"> </w:t>
            </w:r>
            <w:r>
              <w:rPr>
                <w:rFonts w:cs="Arial"/>
                <w:color w:val="000000"/>
              </w:rPr>
              <w:t>oraz merytoryczności odpowiedzi na wybrane zagadnienia teoretyczno- i historycznoliterackie w trakcie seminarium.</w:t>
            </w:r>
            <w:r w:rsidR="00BE1349" w:rsidRPr="00F3174E">
              <w:rPr>
                <w:rFonts w:cs="Arial"/>
                <w:color w:val="000000"/>
              </w:rPr>
              <w:t xml:space="preserve"> Efekty </w:t>
            </w:r>
            <w:r w:rsidR="00BE1349" w:rsidRPr="00CC3281">
              <w:rPr>
                <w:rFonts w:cs="Arial"/>
                <w:color w:val="000000"/>
              </w:rPr>
              <w:t>K_U08, K_U09, K_U12</w:t>
            </w:r>
            <w:r w:rsidR="00BE1349">
              <w:rPr>
                <w:rFonts w:cs="Arial"/>
                <w:color w:val="000000"/>
              </w:rPr>
              <w:t xml:space="preserve"> </w:t>
            </w:r>
            <w:r w:rsidR="00BE1349" w:rsidRPr="00F3174E">
              <w:rPr>
                <w:rFonts w:cs="Arial"/>
                <w:color w:val="000000"/>
              </w:rPr>
              <w:t xml:space="preserve">będą weryfikowane na podstawie </w:t>
            </w:r>
            <w:r w:rsidR="00BE1349">
              <w:rPr>
                <w:rFonts w:cs="Arial"/>
                <w:color w:val="000000"/>
              </w:rPr>
              <w:t xml:space="preserve">oceny fragmentów </w:t>
            </w:r>
            <w:r w:rsidR="00BE1349" w:rsidRPr="00CC3281">
              <w:rPr>
                <w:rFonts w:cs="Arial"/>
                <w:color w:val="000000"/>
              </w:rPr>
              <w:t>prac</w:t>
            </w:r>
            <w:r w:rsidR="00BE1349">
              <w:rPr>
                <w:rFonts w:cs="Arial"/>
                <w:color w:val="000000"/>
              </w:rPr>
              <w:t>y</w:t>
            </w:r>
            <w:r w:rsidR="00BE1349" w:rsidRPr="00CC3281">
              <w:rPr>
                <w:rFonts w:cs="Arial"/>
                <w:color w:val="000000"/>
              </w:rPr>
              <w:t xml:space="preserve"> pisemn</w:t>
            </w:r>
            <w:r w:rsidR="00BE1349">
              <w:rPr>
                <w:rFonts w:cs="Arial"/>
                <w:color w:val="000000"/>
              </w:rPr>
              <w:t xml:space="preserve">ej, </w:t>
            </w:r>
            <w:r w:rsidR="00BE1349" w:rsidRPr="00CC3281">
              <w:rPr>
                <w:rFonts w:cs="Arial"/>
                <w:color w:val="000000"/>
              </w:rPr>
              <w:t>konspektu i bibliografii rozprawy</w:t>
            </w:r>
            <w:r w:rsidR="00BE1349">
              <w:rPr>
                <w:rFonts w:cs="Arial"/>
                <w:color w:val="000000"/>
              </w:rPr>
              <w:t>.</w:t>
            </w:r>
          </w:p>
        </w:tc>
      </w:tr>
      <w:tr w:rsidR="00D00FED" w:rsidTr="001E02AB">
        <w:trPr>
          <w:trHeight w:val="886"/>
        </w:trPr>
        <w:tc>
          <w:tcPr>
            <w:tcW w:w="2015" w:type="dxa"/>
            <w:gridSpan w:val="2"/>
            <w:tcBorders>
              <w:top w:val="single" w:sz="4" w:space="0" w:color="auto"/>
              <w:left w:val="single" w:sz="6" w:space="0" w:color="auto"/>
              <w:bottom w:val="single" w:sz="4" w:space="0" w:color="auto"/>
              <w:right w:val="single" w:sz="4" w:space="0" w:color="auto"/>
            </w:tcBorders>
          </w:tcPr>
          <w:p w:rsidR="00D00FED" w:rsidRPr="00F407AB" w:rsidRDefault="00BE1349" w:rsidP="001E02AB">
            <w:pPr>
              <w:autoSpaceDE w:val="0"/>
              <w:autoSpaceDN w:val="0"/>
              <w:adjustRightInd w:val="0"/>
              <w:spacing w:line="240" w:lineRule="auto"/>
              <w:ind w:left="142" w:right="170"/>
              <w:rPr>
                <w:rFonts w:cs="Arial"/>
                <w:color w:val="000000"/>
              </w:rPr>
            </w:pPr>
            <w:r>
              <w:rPr>
                <w:rFonts w:cs="Arial"/>
                <w:color w:val="000000"/>
              </w:rPr>
              <w:t xml:space="preserve">U_01, U_02, U_03, U_04, </w:t>
            </w:r>
            <w:r w:rsidRPr="00F407AB">
              <w:rPr>
                <w:rFonts w:cs="Arial"/>
                <w:color w:val="000000"/>
              </w:rPr>
              <w:t>U</w:t>
            </w:r>
            <w:r>
              <w:rPr>
                <w:rFonts w:cs="Arial"/>
                <w:color w:val="000000"/>
              </w:rPr>
              <w:t>_</w:t>
            </w:r>
            <w:r w:rsidRPr="00F407AB">
              <w:rPr>
                <w:rFonts w:cs="Arial"/>
                <w:color w:val="000000"/>
              </w:rPr>
              <w:t>05</w:t>
            </w:r>
          </w:p>
        </w:tc>
        <w:tc>
          <w:tcPr>
            <w:tcW w:w="8418" w:type="dxa"/>
            <w:gridSpan w:val="13"/>
            <w:tcBorders>
              <w:top w:val="single" w:sz="4" w:space="0" w:color="auto"/>
              <w:left w:val="single" w:sz="4" w:space="0" w:color="auto"/>
              <w:bottom w:val="single" w:sz="4" w:space="0" w:color="auto"/>
              <w:right w:val="single" w:sz="4" w:space="0" w:color="auto"/>
            </w:tcBorders>
          </w:tcPr>
          <w:p w:rsidR="00D00FED" w:rsidRPr="00F407AB" w:rsidRDefault="00BE1349" w:rsidP="001E02AB">
            <w:pPr>
              <w:autoSpaceDE w:val="0"/>
              <w:autoSpaceDN w:val="0"/>
              <w:adjustRightInd w:val="0"/>
              <w:spacing w:line="276" w:lineRule="auto"/>
              <w:ind w:left="112" w:right="170"/>
              <w:rPr>
                <w:rFonts w:cs="Arial"/>
                <w:color w:val="000000"/>
              </w:rPr>
            </w:pPr>
            <w:r w:rsidRPr="00F3174E">
              <w:rPr>
                <w:rFonts w:cs="Arial"/>
                <w:color w:val="000000"/>
              </w:rPr>
              <w:t xml:space="preserve">Efekty </w:t>
            </w:r>
            <w:r>
              <w:rPr>
                <w:rFonts w:cs="Arial"/>
                <w:color w:val="000000"/>
              </w:rPr>
              <w:t xml:space="preserve">w zakresie umiejętności </w:t>
            </w:r>
            <w:r w:rsidRPr="00F3174E">
              <w:rPr>
                <w:rFonts w:cs="Arial"/>
                <w:color w:val="000000"/>
              </w:rPr>
              <w:t xml:space="preserve">będą weryfikowane na podstawie </w:t>
            </w:r>
            <w:r>
              <w:rPr>
                <w:rFonts w:cs="Arial"/>
                <w:color w:val="000000"/>
              </w:rPr>
              <w:t xml:space="preserve">systematycznej oceny </w:t>
            </w:r>
            <w:r w:rsidRPr="00CC3281">
              <w:rPr>
                <w:rFonts w:cs="Arial"/>
                <w:color w:val="000000"/>
              </w:rPr>
              <w:t>prac</w:t>
            </w:r>
            <w:r>
              <w:rPr>
                <w:rFonts w:cs="Arial"/>
                <w:color w:val="000000"/>
              </w:rPr>
              <w:t>y</w:t>
            </w:r>
            <w:r w:rsidRPr="00CC3281">
              <w:rPr>
                <w:rFonts w:cs="Arial"/>
                <w:color w:val="000000"/>
              </w:rPr>
              <w:t xml:space="preserve"> pisemn</w:t>
            </w:r>
            <w:r>
              <w:rPr>
                <w:rFonts w:cs="Arial"/>
                <w:color w:val="000000"/>
              </w:rPr>
              <w:t>ej oraz merytoryczności odpowiedzi na wybrane zagadnienia teoretyczno- i historycznoliterackie w trakcie seminarium.</w:t>
            </w:r>
          </w:p>
        </w:tc>
      </w:tr>
      <w:tr w:rsidR="00D00FED" w:rsidTr="001E02AB">
        <w:trPr>
          <w:trHeight w:val="600"/>
        </w:trPr>
        <w:tc>
          <w:tcPr>
            <w:tcW w:w="2015" w:type="dxa"/>
            <w:gridSpan w:val="2"/>
            <w:tcBorders>
              <w:top w:val="single" w:sz="4" w:space="0" w:color="auto"/>
              <w:left w:val="single" w:sz="6" w:space="0" w:color="auto"/>
              <w:bottom w:val="single" w:sz="4" w:space="0" w:color="auto"/>
              <w:right w:val="single" w:sz="4" w:space="0" w:color="auto"/>
            </w:tcBorders>
          </w:tcPr>
          <w:p w:rsidR="00D00FED" w:rsidRPr="00F407AB" w:rsidRDefault="00BE1349" w:rsidP="001E02AB">
            <w:pPr>
              <w:autoSpaceDE w:val="0"/>
              <w:autoSpaceDN w:val="0"/>
              <w:adjustRightInd w:val="0"/>
              <w:spacing w:line="240" w:lineRule="auto"/>
              <w:ind w:left="142" w:right="170"/>
              <w:rPr>
                <w:rFonts w:cs="Arial"/>
                <w:color w:val="000000"/>
              </w:rPr>
            </w:pPr>
            <w:r>
              <w:rPr>
                <w:rFonts w:cs="Arial"/>
                <w:color w:val="000000"/>
              </w:rPr>
              <w:lastRenderedPageBreak/>
              <w:t xml:space="preserve">K_01, </w:t>
            </w:r>
            <w:r w:rsidRPr="00F407AB">
              <w:rPr>
                <w:rFonts w:cs="Arial"/>
                <w:color w:val="000000"/>
              </w:rPr>
              <w:t>K</w:t>
            </w:r>
            <w:r>
              <w:rPr>
                <w:rFonts w:cs="Arial"/>
                <w:color w:val="000000"/>
              </w:rPr>
              <w:t>_</w:t>
            </w:r>
            <w:r w:rsidRPr="00F407AB">
              <w:rPr>
                <w:rFonts w:cs="Arial"/>
                <w:color w:val="000000"/>
              </w:rPr>
              <w:t>02</w:t>
            </w:r>
          </w:p>
        </w:tc>
        <w:tc>
          <w:tcPr>
            <w:tcW w:w="8418" w:type="dxa"/>
            <w:gridSpan w:val="13"/>
            <w:tcBorders>
              <w:top w:val="single" w:sz="4" w:space="0" w:color="auto"/>
              <w:left w:val="single" w:sz="4" w:space="0" w:color="auto"/>
              <w:bottom w:val="single" w:sz="4" w:space="0" w:color="auto"/>
              <w:right w:val="single" w:sz="4" w:space="0" w:color="auto"/>
            </w:tcBorders>
          </w:tcPr>
          <w:p w:rsidR="00D00FED" w:rsidRPr="00F407AB" w:rsidRDefault="00D00FED" w:rsidP="001E02AB">
            <w:pPr>
              <w:autoSpaceDE w:val="0"/>
              <w:autoSpaceDN w:val="0"/>
              <w:adjustRightInd w:val="0"/>
              <w:spacing w:line="276" w:lineRule="auto"/>
              <w:ind w:right="170"/>
              <w:rPr>
                <w:rFonts w:cs="Arial"/>
                <w:color w:val="000000"/>
              </w:rPr>
            </w:pPr>
            <w:r w:rsidRPr="00F3174E">
              <w:rPr>
                <w:rFonts w:cs="Arial"/>
                <w:color w:val="000000"/>
              </w:rPr>
              <w:t xml:space="preserve">Efekty będą weryfikowane na podstawie </w:t>
            </w:r>
            <w:r>
              <w:rPr>
                <w:rFonts w:cs="Arial"/>
                <w:color w:val="000000"/>
              </w:rPr>
              <w:t xml:space="preserve">systematycznej oceny fragmentów </w:t>
            </w:r>
            <w:r w:rsidRPr="00CC3281">
              <w:rPr>
                <w:rFonts w:cs="Arial"/>
                <w:color w:val="000000"/>
              </w:rPr>
              <w:t>prac</w:t>
            </w:r>
            <w:r>
              <w:rPr>
                <w:rFonts w:cs="Arial"/>
                <w:color w:val="000000"/>
              </w:rPr>
              <w:t>y</w:t>
            </w:r>
            <w:r w:rsidRPr="00CC3281">
              <w:rPr>
                <w:rFonts w:cs="Arial"/>
                <w:color w:val="000000"/>
              </w:rPr>
              <w:t xml:space="preserve"> </w:t>
            </w:r>
            <w:r>
              <w:rPr>
                <w:rFonts w:cs="Arial"/>
                <w:color w:val="000000"/>
              </w:rPr>
              <w:t>oraz merytoryczności odpowiedzi na wybrane zagadnienia teoretyczno- i historycznoliterackie w trakcie seminarium.</w:t>
            </w:r>
          </w:p>
        </w:tc>
      </w:tr>
      <w:tr w:rsidR="00D00FED"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b/>
                <w:color w:val="000000"/>
              </w:rPr>
              <w:t>Forma i warunki zaliczenia:</w:t>
            </w:r>
          </w:p>
        </w:tc>
      </w:tr>
      <w:tr w:rsidR="00D00FED" w:rsidTr="001E02AB">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D00FED" w:rsidRPr="00F407AB" w:rsidRDefault="00D00FED" w:rsidP="001E02AB">
            <w:pPr>
              <w:tabs>
                <w:tab w:val="left" w:pos="2010"/>
              </w:tabs>
              <w:spacing w:line="276" w:lineRule="auto"/>
              <w:ind w:right="170"/>
              <w:rPr>
                <w:rFonts w:cs="Arial"/>
              </w:rPr>
            </w:pPr>
            <w:r w:rsidRPr="00F407AB">
              <w:rPr>
                <w:rFonts w:cs="Arial"/>
              </w:rPr>
              <w:t xml:space="preserve">Uzyskanie pozytywnej oceny przygotowanej bibliografii, konspektu pracy oraz pierwszego rozdziału pracy dyplomowej. </w:t>
            </w:r>
          </w:p>
          <w:p w:rsidR="00D00FED" w:rsidRPr="00F407AB" w:rsidRDefault="00D00FED" w:rsidP="001E02AB">
            <w:pPr>
              <w:tabs>
                <w:tab w:val="left" w:pos="2010"/>
              </w:tabs>
              <w:spacing w:line="276" w:lineRule="auto"/>
              <w:ind w:right="170"/>
              <w:rPr>
                <w:rFonts w:cs="Arial"/>
              </w:rPr>
            </w:pPr>
            <w:r w:rsidRPr="00F407AB">
              <w:rPr>
                <w:rFonts w:cs="Arial"/>
              </w:rPr>
              <w:t>W ocenie bibliografii, konspektu i pierwszego rozdziału pracy prowadzący uwzględnia opanowanie przez studenta umiejętności w zakresie właściwego gromadzenia, selekcjonowania i analizy materiałów badawczych, sposobu wykorzystywania literatury przedmiotu oraz poglądów innych autorów w celu formułowania własnych sądów i hipotez naukowych, poprawności posługiwania się specjalistycznym językiem i terminologią właściwymi dla wybranego obszaru badań, spójności, logiczności i poprawności językowej tekstu, jak również poprawności sporządzonych przypisów i bibliografii.</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D00FED" w:rsidRPr="00F407AB" w:rsidRDefault="00D00FED" w:rsidP="001E02AB">
            <w:pPr>
              <w:autoSpaceDE w:val="0"/>
              <w:autoSpaceDN w:val="0"/>
              <w:adjustRightInd w:val="0"/>
              <w:spacing w:line="276" w:lineRule="auto"/>
              <w:ind w:right="170"/>
              <w:rPr>
                <w:rFonts w:cs="Arial"/>
                <w:b/>
                <w:color w:val="000000"/>
              </w:rPr>
            </w:pPr>
            <w:r w:rsidRPr="00F407AB">
              <w:rPr>
                <w:rFonts w:cs="Arial"/>
                <w:b/>
                <w:color w:val="000000"/>
              </w:rPr>
              <w:t>Bilans punktów ECTS:</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D00FED" w:rsidRPr="00F407AB" w:rsidRDefault="00D00FED" w:rsidP="001E02AB">
            <w:pPr>
              <w:autoSpaceDE w:val="0"/>
              <w:autoSpaceDN w:val="0"/>
              <w:adjustRightInd w:val="0"/>
              <w:spacing w:line="276" w:lineRule="auto"/>
              <w:ind w:right="170"/>
              <w:rPr>
                <w:rFonts w:cs="Arial"/>
                <w:bCs/>
                <w:color w:val="000000"/>
              </w:rPr>
            </w:pPr>
            <w:r w:rsidRPr="00F407AB">
              <w:rPr>
                <w:rFonts w:cs="Arial"/>
                <w:bCs/>
                <w:color w:val="000000"/>
              </w:rPr>
              <w:t>Studia stacjonarne</w:t>
            </w:r>
          </w:p>
        </w:tc>
      </w:tr>
      <w:tr w:rsidR="00D00FED"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Cs/>
                <w:color w:val="000000"/>
              </w:rPr>
            </w:pPr>
            <w:r w:rsidRPr="00F407AB">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F407AB" w:rsidRDefault="00D00FED" w:rsidP="001E02AB">
            <w:pPr>
              <w:autoSpaceDE w:val="0"/>
              <w:autoSpaceDN w:val="0"/>
              <w:adjustRightInd w:val="0"/>
              <w:spacing w:line="276" w:lineRule="auto"/>
              <w:ind w:right="170"/>
              <w:rPr>
                <w:rFonts w:cs="Arial"/>
                <w:bCs/>
                <w:color w:val="000000"/>
              </w:rPr>
            </w:pPr>
            <w:r w:rsidRPr="00F407AB">
              <w:rPr>
                <w:rFonts w:cs="Arial"/>
                <w:bCs/>
                <w:color w:val="000000"/>
              </w:rPr>
              <w:t>Obciążenie studenta</w:t>
            </w:r>
          </w:p>
        </w:tc>
      </w:tr>
      <w:tr w:rsidR="00D00FED"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Udział w seminarium dyplomowym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30 godzin</w:t>
            </w:r>
          </w:p>
        </w:tc>
      </w:tr>
      <w:tr w:rsidR="00D00FED"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Samodzielne przygotowanie się studenta do ćwiczeń i pisanie pracy</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67 godziny</w:t>
            </w:r>
          </w:p>
        </w:tc>
      </w:tr>
      <w:tr w:rsidR="00D00FED"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F407AB" w:rsidRDefault="00D00FED" w:rsidP="001E02AB">
            <w:pPr>
              <w:autoSpaceDE w:val="0"/>
              <w:autoSpaceDN w:val="0"/>
              <w:adjustRightInd w:val="0"/>
              <w:spacing w:line="276" w:lineRule="auto"/>
              <w:ind w:right="170"/>
              <w:rPr>
                <w:rFonts w:cs="Arial"/>
                <w:color w:val="000000"/>
              </w:rPr>
            </w:pPr>
            <w:r w:rsidRPr="00F407AB">
              <w:rPr>
                <w:rFonts w:cs="Arial"/>
                <w:color w:val="000000"/>
              </w:rPr>
              <w:t>3 godziny</w:t>
            </w:r>
          </w:p>
        </w:tc>
      </w:tr>
      <w:tr w:rsidR="00D00FED"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D00FED" w:rsidRPr="00F407AB" w:rsidRDefault="00D00FED" w:rsidP="001E02AB">
            <w:pPr>
              <w:spacing w:line="276" w:lineRule="auto"/>
              <w:ind w:right="170"/>
              <w:rPr>
                <w:rFonts w:cs="Arial"/>
                <w:b/>
                <w:bCs/>
              </w:rPr>
            </w:pPr>
            <w:r w:rsidRPr="00F407AB">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D00FED" w:rsidRPr="00F407AB" w:rsidRDefault="00D00FED" w:rsidP="001E02AB">
            <w:pPr>
              <w:spacing w:line="276" w:lineRule="auto"/>
              <w:ind w:right="170"/>
              <w:rPr>
                <w:rFonts w:cs="Arial"/>
              </w:rPr>
            </w:pPr>
            <w:r w:rsidRPr="00F407AB">
              <w:rPr>
                <w:rFonts w:cs="Arial"/>
              </w:rPr>
              <w:t>100 godzin</w:t>
            </w:r>
          </w:p>
        </w:tc>
      </w:tr>
      <w:tr w:rsidR="00D00FED"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D00FED" w:rsidRPr="00F407AB" w:rsidRDefault="00D00FED" w:rsidP="001E02AB">
            <w:pPr>
              <w:spacing w:line="276" w:lineRule="auto"/>
              <w:ind w:right="170"/>
              <w:rPr>
                <w:rFonts w:cs="Arial"/>
                <w:b/>
                <w:bCs/>
              </w:rPr>
            </w:pPr>
            <w:r w:rsidRPr="00F407AB">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D00FED" w:rsidRPr="00F407AB" w:rsidRDefault="00D00FED" w:rsidP="001E02AB">
            <w:pPr>
              <w:spacing w:line="276" w:lineRule="auto"/>
              <w:ind w:right="170"/>
              <w:rPr>
                <w:rFonts w:cs="Arial"/>
                <w:b/>
                <w:bCs/>
              </w:rPr>
            </w:pPr>
            <w:r w:rsidRPr="00F407AB">
              <w:rPr>
                <w:rFonts w:cs="Arial"/>
                <w:color w:val="000000"/>
              </w:rPr>
              <w:t>4</w:t>
            </w:r>
          </w:p>
        </w:tc>
      </w:tr>
    </w:tbl>
    <w:p w:rsidR="00D00FED" w:rsidRDefault="00D00FED">
      <w:pPr>
        <w:spacing w:before="0" w:after="0" w:line="240" w:lineRule="auto"/>
        <w:ind w:left="0"/>
        <w:rPr>
          <w:rFonts w:cs="Arial"/>
          <w:color w:val="000000" w:themeColor="text1"/>
        </w:rPr>
      </w:pPr>
      <w:r>
        <w:rPr>
          <w:rFonts w:cs="Arial"/>
          <w:color w:val="000000" w:themeColor="text1"/>
        </w:rPr>
        <w:br w:type="page"/>
      </w:r>
    </w:p>
    <w:p w:rsidR="00D00FED" w:rsidRPr="005B5300" w:rsidRDefault="00D00FED" w:rsidP="00D00FED">
      <w:pPr>
        <w:spacing w:after="0" w:line="240" w:lineRule="auto"/>
        <w:rPr>
          <w:rFonts w:cs="Arial"/>
        </w:rPr>
      </w:pP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D00FED"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D00FED" w:rsidRPr="00CC3281" w:rsidRDefault="00D00FED" w:rsidP="001E02AB">
            <w:pPr>
              <w:autoSpaceDE w:val="0"/>
              <w:autoSpaceDN w:val="0"/>
              <w:adjustRightInd w:val="0"/>
              <w:ind w:right="170"/>
              <w:jc w:val="right"/>
              <w:rPr>
                <w:rFonts w:cs="Arial"/>
                <w:sz w:val="20"/>
                <w:szCs w:val="20"/>
              </w:rPr>
            </w:pPr>
            <w:r w:rsidRPr="00CC3281">
              <w:rPr>
                <w:rFonts w:cs="Arial"/>
                <w:sz w:val="20"/>
                <w:szCs w:val="20"/>
              </w:rPr>
              <w:t xml:space="preserve">                                                                                                                                            </w:t>
            </w:r>
          </w:p>
        </w:tc>
      </w:tr>
      <w:tr w:rsidR="00D00FED"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D00FED" w:rsidRPr="00CC3281" w:rsidRDefault="00D00FED" w:rsidP="001E02AB">
            <w:pPr>
              <w:autoSpaceDE w:val="0"/>
              <w:autoSpaceDN w:val="0"/>
              <w:adjustRightInd w:val="0"/>
              <w:ind w:right="170"/>
              <w:jc w:val="center"/>
              <w:rPr>
                <w:rFonts w:cs="Arial"/>
                <w:b/>
                <w:bCs/>
                <w:color w:val="000000"/>
                <w:sz w:val="28"/>
                <w:szCs w:val="28"/>
              </w:rPr>
            </w:pPr>
            <w:r w:rsidRPr="00CC3281">
              <w:rPr>
                <w:rFonts w:cs="Arial"/>
                <w:sz w:val="20"/>
                <w:szCs w:val="20"/>
              </w:rPr>
              <w:br w:type="page"/>
            </w:r>
            <w:r w:rsidRPr="00CC3281">
              <w:rPr>
                <w:rFonts w:cs="Arial"/>
                <w:b/>
                <w:bCs/>
                <w:color w:val="000000"/>
                <w:sz w:val="28"/>
                <w:szCs w:val="28"/>
              </w:rPr>
              <w:t>Sylabus przedmiotu / modułu kształcenia</w:t>
            </w:r>
          </w:p>
        </w:tc>
      </w:tr>
      <w:tr w:rsidR="00D00FED"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Nazwa przedmiotu/modułu kształcenia:</w:t>
            </w:r>
            <w:r w:rsidRPr="00CC3281">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D00FED" w:rsidRPr="00F423B0" w:rsidRDefault="00D00FED" w:rsidP="00F423B0">
            <w:pPr>
              <w:pStyle w:val="Nagwek1"/>
            </w:pPr>
            <w:bookmarkStart w:id="14" w:name="_Toc190346655"/>
            <w:bookmarkStart w:id="15" w:name="_Toc209981292"/>
            <w:r w:rsidRPr="00F423B0">
              <w:t>Seminarium dyplomowe 2</w:t>
            </w:r>
            <w:bookmarkEnd w:id="14"/>
            <w:bookmarkEnd w:id="15"/>
          </w:p>
        </w:tc>
      </w:tr>
      <w:tr w:rsidR="00D00FED"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lang w:val="en-US"/>
              </w:rPr>
            </w:pPr>
            <w:proofErr w:type="spellStart"/>
            <w:r w:rsidRPr="00CC3281">
              <w:rPr>
                <w:rFonts w:cs="Arial"/>
                <w:b/>
                <w:color w:val="000000"/>
                <w:lang w:val="en-US"/>
              </w:rPr>
              <w:t>Nazwa</w:t>
            </w:r>
            <w:proofErr w:type="spellEnd"/>
            <w:r w:rsidRPr="00CC3281">
              <w:rPr>
                <w:rFonts w:cs="Arial"/>
                <w:b/>
                <w:color w:val="000000"/>
                <w:lang w:val="en-US"/>
              </w:rPr>
              <w:t xml:space="preserve"> w </w:t>
            </w:r>
            <w:proofErr w:type="spellStart"/>
            <w:r w:rsidRPr="00CC3281">
              <w:rPr>
                <w:rFonts w:cs="Arial"/>
                <w:b/>
                <w:color w:val="000000"/>
                <w:lang w:val="en-US"/>
              </w:rPr>
              <w:t>języku</w:t>
            </w:r>
            <w:proofErr w:type="spellEnd"/>
            <w:r w:rsidRPr="00CC3281">
              <w:rPr>
                <w:rFonts w:cs="Arial"/>
                <w:b/>
                <w:color w:val="000000"/>
                <w:lang w:val="en-US"/>
              </w:rPr>
              <w:t xml:space="preserve"> </w:t>
            </w:r>
            <w:proofErr w:type="spellStart"/>
            <w:r w:rsidRPr="00CC3281">
              <w:rPr>
                <w:rFonts w:cs="Arial"/>
                <w:b/>
                <w:color w:val="000000"/>
                <w:lang w:val="en-US"/>
              </w:rPr>
              <w:t>angielskim</w:t>
            </w:r>
            <w:proofErr w:type="spellEnd"/>
            <w:r w:rsidRPr="00CC3281">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D00FED" w:rsidRPr="00CC3281" w:rsidRDefault="00D00FED" w:rsidP="001E02AB">
            <w:pPr>
              <w:autoSpaceDE w:val="0"/>
              <w:autoSpaceDN w:val="0"/>
              <w:adjustRightInd w:val="0"/>
              <w:ind w:right="170"/>
              <w:rPr>
                <w:rFonts w:cs="Arial"/>
                <w:color w:val="000000"/>
                <w:lang w:val="en-US"/>
              </w:rPr>
            </w:pPr>
            <w:r>
              <w:rPr>
                <w:rFonts w:cs="Arial"/>
                <w:color w:val="000000"/>
                <w:lang w:val="en-US"/>
              </w:rPr>
              <w:t xml:space="preserve">Diploma </w:t>
            </w:r>
            <w:r w:rsidRPr="00CC3281">
              <w:rPr>
                <w:rFonts w:cs="Arial"/>
                <w:color w:val="000000"/>
                <w:lang w:val="en-US"/>
              </w:rPr>
              <w:t>Seminar 2</w:t>
            </w:r>
          </w:p>
        </w:tc>
      </w:tr>
      <w:tr w:rsidR="00D00FED"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Język wykładowy:</w:t>
            </w:r>
            <w:r w:rsidRPr="00CC3281">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D00FED" w:rsidRPr="00CC3281" w:rsidRDefault="00BE1349" w:rsidP="001E02AB">
            <w:pPr>
              <w:autoSpaceDE w:val="0"/>
              <w:autoSpaceDN w:val="0"/>
              <w:adjustRightInd w:val="0"/>
              <w:ind w:right="170"/>
              <w:rPr>
                <w:rFonts w:cs="Arial"/>
                <w:color w:val="000000"/>
              </w:rPr>
            </w:pPr>
            <w:r>
              <w:rPr>
                <w:rFonts w:cs="Arial"/>
                <w:color w:val="000000"/>
              </w:rPr>
              <w:t>p</w:t>
            </w:r>
            <w:r w:rsidR="00D00FED" w:rsidRPr="00CC3281">
              <w:rPr>
                <w:rFonts w:cs="Arial"/>
                <w:color w:val="000000"/>
              </w:rPr>
              <w:t xml:space="preserve">olski </w:t>
            </w:r>
          </w:p>
        </w:tc>
      </w:tr>
      <w:tr w:rsidR="00D00FED"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D00FED" w:rsidRPr="00CC3281" w:rsidRDefault="00BE1349" w:rsidP="001E02AB">
            <w:pPr>
              <w:autoSpaceDE w:val="0"/>
              <w:autoSpaceDN w:val="0"/>
              <w:adjustRightInd w:val="0"/>
              <w:ind w:right="170"/>
              <w:rPr>
                <w:rFonts w:cs="Arial"/>
                <w:color w:val="000000"/>
              </w:rPr>
            </w:pPr>
            <w:r>
              <w:rPr>
                <w:rFonts w:cs="Arial"/>
                <w:color w:val="000000"/>
              </w:rPr>
              <w:t xml:space="preserve"> f</w:t>
            </w:r>
            <w:r w:rsidR="00D00FED" w:rsidRPr="00CC3281">
              <w:rPr>
                <w:rFonts w:cs="Arial"/>
                <w:color w:val="000000"/>
              </w:rPr>
              <w:t xml:space="preserve">ilologia polska </w:t>
            </w:r>
          </w:p>
        </w:tc>
      </w:tr>
      <w:tr w:rsidR="00D00FED"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D00FED" w:rsidRPr="00CC3281" w:rsidRDefault="00D00FED" w:rsidP="001E02AB">
            <w:pPr>
              <w:autoSpaceDE w:val="0"/>
              <w:autoSpaceDN w:val="0"/>
              <w:adjustRightInd w:val="0"/>
              <w:ind w:right="170"/>
              <w:rPr>
                <w:rFonts w:cs="Arial"/>
                <w:b/>
                <w:color w:val="000000"/>
              </w:rPr>
            </w:pPr>
            <w:r w:rsidRPr="00CC3281">
              <w:rPr>
                <w:rFonts w:cs="Arial"/>
                <w:color w:val="000000"/>
              </w:rPr>
              <w:t xml:space="preserve"> Wydział Nauk Humanistycznych</w:t>
            </w:r>
          </w:p>
        </w:tc>
      </w:tr>
      <w:tr w:rsidR="00D00FED"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D00FED" w:rsidRPr="00CC3281" w:rsidRDefault="00BE1349" w:rsidP="001E02AB">
            <w:pPr>
              <w:autoSpaceDE w:val="0"/>
              <w:autoSpaceDN w:val="0"/>
              <w:adjustRightInd w:val="0"/>
              <w:ind w:right="170"/>
              <w:rPr>
                <w:rFonts w:cs="Arial"/>
                <w:color w:val="000000"/>
              </w:rPr>
            </w:pPr>
            <w:r>
              <w:rPr>
                <w:rFonts w:cs="Arial"/>
                <w:color w:val="000000"/>
              </w:rPr>
              <w:t>o</w:t>
            </w:r>
            <w:r w:rsidR="00D00FED" w:rsidRPr="00CC3281">
              <w:rPr>
                <w:rFonts w:cs="Arial"/>
                <w:color w:val="000000"/>
              </w:rPr>
              <w:t xml:space="preserve">bowiązkowy </w:t>
            </w:r>
          </w:p>
        </w:tc>
      </w:tr>
      <w:tr w:rsidR="00D00FED"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D00FED" w:rsidRPr="00CC3281" w:rsidRDefault="00BE1349" w:rsidP="001E02AB">
            <w:pPr>
              <w:autoSpaceDE w:val="0"/>
              <w:autoSpaceDN w:val="0"/>
              <w:adjustRightInd w:val="0"/>
              <w:ind w:right="170"/>
              <w:rPr>
                <w:rFonts w:cs="Arial"/>
                <w:color w:val="000000"/>
              </w:rPr>
            </w:pPr>
            <w:r>
              <w:rPr>
                <w:rFonts w:cs="Arial"/>
                <w:color w:val="000000"/>
              </w:rPr>
              <w:t>p</w:t>
            </w:r>
            <w:r w:rsidR="00D00FED" w:rsidRPr="00CC3281">
              <w:rPr>
                <w:rFonts w:cs="Arial"/>
                <w:color w:val="000000"/>
              </w:rPr>
              <w:t xml:space="preserve">ierwszego stopnia </w:t>
            </w:r>
          </w:p>
        </w:tc>
      </w:tr>
      <w:tr w:rsidR="00D00FED"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 xml:space="preserve"> </w:t>
            </w:r>
            <w:r w:rsidR="00BE1349">
              <w:rPr>
                <w:rFonts w:cs="Arial"/>
                <w:color w:val="000000"/>
              </w:rPr>
              <w:t>trzeci</w:t>
            </w:r>
          </w:p>
        </w:tc>
      </w:tr>
      <w:tr w:rsidR="00D00FED"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D00FED" w:rsidRPr="00CC3281" w:rsidRDefault="00BE1349" w:rsidP="001E02AB">
            <w:pPr>
              <w:autoSpaceDE w:val="0"/>
              <w:autoSpaceDN w:val="0"/>
              <w:adjustRightInd w:val="0"/>
              <w:ind w:right="170"/>
              <w:rPr>
                <w:rFonts w:cs="Arial"/>
                <w:color w:val="000000"/>
              </w:rPr>
            </w:pPr>
            <w:r>
              <w:rPr>
                <w:rFonts w:cs="Arial"/>
                <w:color w:val="000000"/>
              </w:rPr>
              <w:t>szósty</w:t>
            </w:r>
          </w:p>
        </w:tc>
      </w:tr>
      <w:tr w:rsidR="00D00FED"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 xml:space="preserve"> </w:t>
            </w:r>
            <w:r w:rsidRPr="00CC3281">
              <w:rPr>
                <w:rFonts w:cs="Arial"/>
                <w:color w:val="000000"/>
              </w:rPr>
              <w:t>7</w:t>
            </w:r>
          </w:p>
        </w:tc>
      </w:tr>
      <w:tr w:rsidR="00D00FED"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 xml:space="preserve">dr Piotr </w:t>
            </w:r>
            <w:proofErr w:type="spellStart"/>
            <w:r w:rsidRPr="00CC3281">
              <w:rPr>
                <w:rFonts w:cs="Arial"/>
                <w:color w:val="000000"/>
              </w:rPr>
              <w:t>Prachnio</w:t>
            </w:r>
            <w:proofErr w:type="spellEnd"/>
            <w:r w:rsidRPr="00CC3281">
              <w:rPr>
                <w:rFonts w:cs="Arial"/>
                <w:color w:val="000000"/>
              </w:rPr>
              <w:t xml:space="preserve"> </w:t>
            </w:r>
          </w:p>
        </w:tc>
      </w:tr>
      <w:tr w:rsidR="00D00FED"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proofErr w:type="spellStart"/>
            <w:r w:rsidRPr="00CC3281">
              <w:rPr>
                <w:rFonts w:cs="Arial"/>
                <w:color w:val="000000"/>
                <w:lang w:val="en-GB"/>
              </w:rPr>
              <w:t>dr</w:t>
            </w:r>
            <w:proofErr w:type="spellEnd"/>
            <w:r w:rsidRPr="00CC3281">
              <w:rPr>
                <w:rFonts w:cs="Arial"/>
                <w:color w:val="000000"/>
                <w:lang w:val="en-GB"/>
              </w:rPr>
              <w:t xml:space="preserve"> hab. Roman </w:t>
            </w:r>
            <w:proofErr w:type="spellStart"/>
            <w:r w:rsidRPr="00CC3281">
              <w:rPr>
                <w:rFonts w:cs="Arial"/>
                <w:color w:val="000000"/>
                <w:lang w:val="en-GB"/>
              </w:rPr>
              <w:t>Bobryk</w:t>
            </w:r>
            <w:proofErr w:type="spellEnd"/>
            <w:r w:rsidRPr="00CC3281">
              <w:rPr>
                <w:rFonts w:cs="Arial"/>
                <w:color w:val="000000"/>
                <w:lang w:val="en-GB"/>
              </w:rPr>
              <w:t xml:space="preserve">, </w:t>
            </w:r>
            <w:proofErr w:type="spellStart"/>
            <w:r w:rsidRPr="00CC3281">
              <w:rPr>
                <w:rFonts w:cs="Arial"/>
                <w:color w:val="000000"/>
                <w:lang w:val="en-GB"/>
              </w:rPr>
              <w:t>dr</w:t>
            </w:r>
            <w:proofErr w:type="spellEnd"/>
            <w:r w:rsidRPr="00CC3281">
              <w:rPr>
                <w:rFonts w:cs="Arial"/>
                <w:color w:val="000000"/>
                <w:lang w:val="en-GB"/>
              </w:rPr>
              <w:t xml:space="preserve"> hab. </w:t>
            </w:r>
            <w:r w:rsidRPr="00CC3281">
              <w:rPr>
                <w:rFonts w:cs="Arial"/>
                <w:color w:val="000000"/>
              </w:rPr>
              <w:t xml:space="preserve">Andrzej Borkowski, dr hab. Sławomir Sobieraj, dr hab. Beata </w:t>
            </w:r>
            <w:proofErr w:type="spellStart"/>
            <w:r w:rsidRPr="00CC3281">
              <w:rPr>
                <w:rFonts w:cs="Arial"/>
                <w:color w:val="000000"/>
              </w:rPr>
              <w:t>Walęciuk-Dejneka</w:t>
            </w:r>
            <w:proofErr w:type="spellEnd"/>
            <w:r w:rsidRPr="00CC3281">
              <w:rPr>
                <w:rFonts w:cs="Arial"/>
                <w:color w:val="000000"/>
              </w:rPr>
              <w:t xml:space="preserve">, dr hab. Barbara </w:t>
            </w:r>
            <w:proofErr w:type="spellStart"/>
            <w:r w:rsidRPr="00CC3281">
              <w:rPr>
                <w:rFonts w:cs="Arial"/>
                <w:color w:val="000000"/>
              </w:rPr>
              <w:t>Stelingowska</w:t>
            </w:r>
            <w:proofErr w:type="spellEnd"/>
            <w:r w:rsidRPr="00CC3281">
              <w:rPr>
                <w:rFonts w:cs="Arial"/>
                <w:color w:val="000000"/>
              </w:rPr>
              <w:t xml:space="preserve">, dr Piotr </w:t>
            </w:r>
            <w:proofErr w:type="spellStart"/>
            <w:r w:rsidRPr="00CC3281">
              <w:rPr>
                <w:rFonts w:cs="Arial"/>
                <w:color w:val="000000"/>
              </w:rPr>
              <w:t>Prachnio</w:t>
            </w:r>
            <w:proofErr w:type="spellEnd"/>
            <w:r w:rsidRPr="00CC3281">
              <w:rPr>
                <w:rFonts w:cs="Arial"/>
                <w:color w:val="000000"/>
              </w:rPr>
              <w:t>, dr hab. Alina Maciejewska</w:t>
            </w:r>
            <w:r w:rsidR="00F423B0">
              <w:rPr>
                <w:rFonts w:cs="Arial"/>
                <w:color w:val="000000"/>
              </w:rPr>
              <w:t>, dr Marcin Pliszka</w:t>
            </w:r>
          </w:p>
        </w:tc>
      </w:tr>
      <w:tr w:rsidR="00D00FED"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Przygotowanie studenta do samodzielnego napisania pracy naukowej. Napisanie pracy licencjackiej w zakresie literaturoznawstwa lub językoznawstwa.</w:t>
            </w:r>
          </w:p>
        </w:tc>
      </w:tr>
      <w:tr w:rsidR="00D00FED"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Symbol efektu kierunkowego</w:t>
            </w:r>
          </w:p>
        </w:tc>
      </w:tr>
      <w:tr w:rsidR="00D00FED"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CC3281" w:rsidRDefault="00D00FED" w:rsidP="001E02AB">
            <w:pPr>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pPr>
            <w:r w:rsidRPr="00CC3281">
              <w:rPr>
                <w:rFonts w:cs="Arial"/>
                <w:b/>
                <w:color w:val="000000"/>
              </w:rPr>
              <w:t>WIEDZA</w:t>
            </w:r>
            <w:r w:rsidRPr="00CC3281">
              <w:t xml:space="preserve"> </w:t>
            </w:r>
          </w:p>
          <w:p w:rsidR="00D00FED" w:rsidRPr="00CC3281" w:rsidRDefault="00D00FED" w:rsidP="001E02AB">
            <w:pPr>
              <w:autoSpaceDE w:val="0"/>
              <w:autoSpaceDN w:val="0"/>
              <w:adjustRightInd w:val="0"/>
              <w:ind w:right="170"/>
              <w:rPr>
                <w:rFonts w:cs="Arial"/>
                <w:b/>
                <w:color w:val="000000"/>
              </w:rPr>
            </w:pPr>
            <w:r w:rsidRPr="00CC3281">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D00FED" w:rsidRPr="00CC3281" w:rsidRDefault="00D00FED" w:rsidP="001E02AB">
            <w:pPr>
              <w:ind w:right="170"/>
              <w:rPr>
                <w:rFonts w:cs="Arial"/>
                <w:b/>
                <w:color w:val="000000"/>
              </w:rPr>
            </w:pPr>
          </w:p>
        </w:tc>
      </w:tr>
      <w:tr w:rsidR="00D00FED"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W</w:t>
            </w:r>
            <w:r w:rsidR="00BE1349">
              <w:rPr>
                <w:rFonts w:cs="Arial"/>
                <w:color w:val="000000"/>
              </w:rPr>
              <w:t>_</w:t>
            </w:r>
            <w:r w:rsidRPr="00CC3281">
              <w:rPr>
                <w:rFonts w:cs="Arial"/>
                <w:color w:val="000000"/>
              </w:rPr>
              <w:t>01</w:t>
            </w:r>
          </w:p>
          <w:p w:rsidR="00D00FED" w:rsidRPr="00CC3281" w:rsidRDefault="00D00FED" w:rsidP="001E02AB">
            <w:pPr>
              <w:autoSpaceDE w:val="0"/>
              <w:autoSpaceDN w:val="0"/>
              <w:adjustRightInd w:val="0"/>
              <w:ind w:right="170"/>
              <w:rPr>
                <w:rFonts w:cs="Arial"/>
                <w:color w:val="000000"/>
              </w:rPr>
            </w:pP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terminologię literaturoznawczą i językoznawczą, szczególnie w zakresie związanym z obszarem badawczym swojej pracy dyplomowej,</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K_W01,</w:t>
            </w:r>
          </w:p>
          <w:p w:rsidR="00D00FED" w:rsidRPr="00CC3281" w:rsidRDefault="00D00FED" w:rsidP="001E02AB">
            <w:pPr>
              <w:autoSpaceDE w:val="0"/>
              <w:autoSpaceDN w:val="0"/>
              <w:adjustRightInd w:val="0"/>
              <w:ind w:right="170"/>
              <w:rPr>
                <w:rFonts w:cs="Arial"/>
                <w:color w:val="000000"/>
              </w:rPr>
            </w:pPr>
            <w:r w:rsidRPr="00CC3281">
              <w:rPr>
                <w:rFonts w:cs="Arial"/>
                <w:color w:val="000000"/>
              </w:rPr>
              <w:t>K_W03</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W</w:t>
            </w:r>
            <w:r w:rsidR="00BE1349">
              <w:rPr>
                <w:rFonts w:cs="Arial"/>
                <w:color w:val="000000"/>
              </w:rPr>
              <w:t>_</w:t>
            </w:r>
            <w:r w:rsidRPr="00CC3281">
              <w:rPr>
                <w:rFonts w:cs="Arial"/>
                <w:color w:val="000000"/>
              </w:rPr>
              <w:t>02</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metodologie literaturoznawcze i językoznawcze, zwłaszcza te związane z obszarem badawczym swojej pracy dyplomowej,</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K_W06, K_W09</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W</w:t>
            </w:r>
            <w:r w:rsidR="00BE1349">
              <w:rPr>
                <w:rFonts w:cs="Arial"/>
                <w:color w:val="000000"/>
              </w:rPr>
              <w:t>_</w:t>
            </w:r>
            <w:r w:rsidRPr="00CC3281">
              <w:rPr>
                <w:rFonts w:cs="Arial"/>
                <w:color w:val="000000"/>
              </w:rPr>
              <w:t>03</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konteksty kulturowe epok w literaturze polskiej oraz związki języka i literatury polskiej z filozofią, psychologią, historią, sztuką i religią,</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K_W02,</w:t>
            </w:r>
          </w:p>
          <w:p w:rsidR="00D00FED" w:rsidRPr="00CC3281" w:rsidRDefault="00D00FED" w:rsidP="001E02AB">
            <w:pPr>
              <w:autoSpaceDE w:val="0"/>
              <w:autoSpaceDN w:val="0"/>
              <w:adjustRightInd w:val="0"/>
              <w:ind w:right="170"/>
              <w:rPr>
                <w:rFonts w:cs="Arial"/>
                <w:color w:val="000000"/>
              </w:rPr>
            </w:pPr>
            <w:r w:rsidRPr="00CC3281">
              <w:rPr>
                <w:rFonts w:cs="Arial"/>
                <w:color w:val="000000"/>
              </w:rPr>
              <w:t>K_W07</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lastRenderedPageBreak/>
              <w:t>W</w:t>
            </w:r>
            <w:r w:rsidR="00BE1349">
              <w:rPr>
                <w:rFonts w:cs="Arial"/>
                <w:color w:val="000000"/>
              </w:rPr>
              <w:t>_</w:t>
            </w:r>
            <w:r w:rsidRPr="00CC3281">
              <w:rPr>
                <w:rFonts w:cs="Arial"/>
                <w:color w:val="000000"/>
              </w:rPr>
              <w:t>04</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najważniejsze kierunki w lingwistyce oraz literaturze i sztuce polskiej oraz ich uwarunkowania społeczno-polityczne i kulturowe.</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K_W08</w:t>
            </w:r>
          </w:p>
          <w:p w:rsidR="00D00FED" w:rsidRPr="00CC3281" w:rsidRDefault="00D00FED" w:rsidP="001E02AB">
            <w:pPr>
              <w:autoSpaceDE w:val="0"/>
              <w:autoSpaceDN w:val="0"/>
              <w:adjustRightInd w:val="0"/>
              <w:ind w:right="170"/>
              <w:rPr>
                <w:rFonts w:cs="Arial"/>
                <w:color w:val="000000"/>
              </w:rPr>
            </w:pPr>
            <w:r w:rsidRPr="00CC3281">
              <w:rPr>
                <w:rFonts w:cs="Arial"/>
                <w:color w:val="000000"/>
              </w:rPr>
              <w:t>K_W12</w:t>
            </w:r>
          </w:p>
        </w:tc>
      </w:tr>
      <w:tr w:rsidR="00D00FED"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UMIEJĘTNOŚCI</w:t>
            </w:r>
          </w:p>
          <w:p w:rsidR="00D00FED" w:rsidRPr="00CC3281" w:rsidRDefault="00D00FED" w:rsidP="001E02AB">
            <w:pPr>
              <w:autoSpaceDE w:val="0"/>
              <w:autoSpaceDN w:val="0"/>
              <w:adjustRightInd w:val="0"/>
              <w:ind w:right="170"/>
              <w:rPr>
                <w:rFonts w:cs="Arial"/>
                <w:b/>
                <w:color w:val="000000"/>
              </w:rPr>
            </w:pPr>
            <w:r w:rsidRPr="00CC3281">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Symbol efektu kierunkowego</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U</w:t>
            </w:r>
            <w:r w:rsidR="00BE1349">
              <w:rPr>
                <w:rFonts w:cs="Arial"/>
                <w:color w:val="000000"/>
              </w:rPr>
              <w:t>_</w:t>
            </w:r>
            <w:r w:rsidRPr="00CC3281">
              <w:rPr>
                <w:rFonts w:cs="Arial"/>
                <w:color w:val="000000"/>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gromadzić, porządkować i problematyzować wiedzę naukową z zakresu filologii polskiej, formułować pytania i hipotezy badawcze oraz używać logicznej argumentacji w celu uzasadnienia własnych tez,</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K_U08, K_U09</w:t>
            </w:r>
          </w:p>
          <w:p w:rsidR="00D00FED" w:rsidRPr="00CC3281" w:rsidRDefault="00D00FED" w:rsidP="001E02AB">
            <w:pPr>
              <w:autoSpaceDE w:val="0"/>
              <w:autoSpaceDN w:val="0"/>
              <w:adjustRightInd w:val="0"/>
              <w:ind w:right="170"/>
              <w:rPr>
                <w:rFonts w:cs="Arial"/>
                <w:color w:val="000000"/>
              </w:rPr>
            </w:pPr>
            <w:r w:rsidRPr="00CC3281">
              <w:rPr>
                <w:rFonts w:cs="Arial"/>
                <w:color w:val="000000"/>
              </w:rPr>
              <w:t xml:space="preserve">K_U12, </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U</w:t>
            </w:r>
            <w:r w:rsidR="00BE1349">
              <w:rPr>
                <w:rFonts w:cs="Arial"/>
                <w:color w:val="000000"/>
              </w:rPr>
              <w:t>_</w:t>
            </w:r>
            <w:r w:rsidRPr="00CC3281">
              <w:rPr>
                <w:rFonts w:cs="Arial"/>
                <w:color w:val="000000"/>
              </w:rPr>
              <w:t>02</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samodzielnie redagować dłuższe, poprawne stylistycznie i językowo teksty, mające zwartą i logiczną kompozycję,</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K_U11,</w:t>
            </w:r>
          </w:p>
        </w:tc>
      </w:tr>
      <w:tr w:rsidR="00D00FED"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U</w:t>
            </w:r>
            <w:r w:rsidR="00BE1349">
              <w:rPr>
                <w:rFonts w:cs="Arial"/>
                <w:color w:val="000000"/>
              </w:rPr>
              <w:t>_</w:t>
            </w:r>
            <w:r w:rsidRPr="00CC3281">
              <w:rPr>
                <w:rFonts w:cs="Arial"/>
                <w:color w:val="000000"/>
              </w:rPr>
              <w:t>03</w:t>
            </w:r>
          </w:p>
        </w:tc>
        <w:tc>
          <w:tcPr>
            <w:tcW w:w="7087" w:type="dxa"/>
            <w:gridSpan w:val="13"/>
            <w:tcBorders>
              <w:top w:val="single" w:sz="2" w:space="0" w:color="000000"/>
              <w:left w:val="single" w:sz="6" w:space="0" w:color="auto"/>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łączyć wiedzę filologiczną z zakresu literaturoznawstwa lub językoznawstwa z wiedzą z innych dziedzin humanistyki: filozofią, historią, psychologią, naukami o sztuce,</w:t>
            </w:r>
          </w:p>
        </w:tc>
        <w:tc>
          <w:tcPr>
            <w:tcW w:w="1898" w:type="dxa"/>
            <w:tcBorders>
              <w:top w:val="single" w:sz="2" w:space="0" w:color="000000"/>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K_U02</w:t>
            </w:r>
          </w:p>
        </w:tc>
      </w:tr>
      <w:tr w:rsidR="00D00FED" w:rsidTr="001E02AB">
        <w:trPr>
          <w:trHeight w:val="201"/>
        </w:trPr>
        <w:tc>
          <w:tcPr>
            <w:tcW w:w="1448" w:type="dxa"/>
            <w:tcBorders>
              <w:top w:val="single" w:sz="2" w:space="0" w:color="000000"/>
              <w:left w:val="single" w:sz="6" w:space="0" w:color="auto"/>
              <w:bottom w:val="single" w:sz="4" w:space="0" w:color="auto"/>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U</w:t>
            </w:r>
            <w:r w:rsidR="00BE1349">
              <w:rPr>
                <w:rFonts w:cs="Arial"/>
                <w:color w:val="000000"/>
              </w:rPr>
              <w:t>_</w:t>
            </w:r>
            <w:r w:rsidRPr="00CC3281">
              <w:rPr>
                <w:rFonts w:cs="Arial"/>
                <w:color w:val="000000"/>
              </w:rPr>
              <w:t>04</w:t>
            </w:r>
          </w:p>
        </w:tc>
        <w:tc>
          <w:tcPr>
            <w:tcW w:w="7087" w:type="dxa"/>
            <w:gridSpan w:val="13"/>
            <w:tcBorders>
              <w:top w:val="single" w:sz="2" w:space="0" w:color="000000"/>
              <w:left w:val="single" w:sz="6" w:space="0" w:color="auto"/>
              <w:bottom w:val="single" w:sz="4" w:space="0" w:color="auto"/>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przeprowadzić analizę i interpretację tekstów literatury polskiej z zastosowaniem uzasadnionej metodologii literaturoznawczej lub językoznawczej,</w:t>
            </w:r>
          </w:p>
        </w:tc>
        <w:tc>
          <w:tcPr>
            <w:tcW w:w="1898" w:type="dxa"/>
            <w:tcBorders>
              <w:top w:val="single" w:sz="2" w:space="0" w:color="000000"/>
              <w:left w:val="single" w:sz="6" w:space="0" w:color="auto"/>
              <w:bottom w:val="single" w:sz="4" w:space="0" w:color="auto"/>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K_U03, K_U04, K_U07</w:t>
            </w:r>
          </w:p>
        </w:tc>
      </w:tr>
      <w:tr w:rsidR="00D00FED" w:rsidTr="001E02AB">
        <w:trPr>
          <w:trHeight w:val="320"/>
        </w:trPr>
        <w:tc>
          <w:tcPr>
            <w:tcW w:w="1448" w:type="dxa"/>
            <w:tcBorders>
              <w:top w:val="single" w:sz="4" w:space="0" w:color="auto"/>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U</w:t>
            </w:r>
            <w:r w:rsidR="00BE1349">
              <w:rPr>
                <w:rFonts w:cs="Arial"/>
                <w:color w:val="000000"/>
              </w:rPr>
              <w:t>_</w:t>
            </w:r>
            <w:r w:rsidRPr="00CC3281">
              <w:rPr>
                <w:rFonts w:cs="Arial"/>
                <w:color w:val="000000"/>
              </w:rPr>
              <w:t>05</w:t>
            </w:r>
          </w:p>
        </w:tc>
        <w:tc>
          <w:tcPr>
            <w:tcW w:w="7087" w:type="dxa"/>
            <w:gridSpan w:val="13"/>
            <w:tcBorders>
              <w:top w:val="single" w:sz="4" w:space="0" w:color="auto"/>
              <w:left w:val="single" w:sz="6" w:space="0" w:color="auto"/>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przestrzegać w pracy naukowej norm etycznych i prawnych oraz realizować projekty badawcze w dłuższej perspektywie czasowej.</w:t>
            </w:r>
          </w:p>
        </w:tc>
        <w:tc>
          <w:tcPr>
            <w:tcW w:w="1898" w:type="dxa"/>
            <w:tcBorders>
              <w:top w:val="single" w:sz="4" w:space="0" w:color="auto"/>
              <w:left w:val="single" w:sz="6" w:space="0" w:color="auto"/>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K_U10,</w:t>
            </w:r>
          </w:p>
        </w:tc>
      </w:tr>
      <w:tr w:rsidR="00D00FED"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KOMPETENCJE SPOŁECZNE</w:t>
            </w:r>
          </w:p>
          <w:p w:rsidR="00D00FED" w:rsidRPr="00CC3281" w:rsidRDefault="00D00FED" w:rsidP="001E02AB">
            <w:pPr>
              <w:autoSpaceDE w:val="0"/>
              <w:autoSpaceDN w:val="0"/>
              <w:adjustRightInd w:val="0"/>
              <w:ind w:right="170"/>
              <w:rPr>
                <w:rFonts w:cs="Arial"/>
                <w:b/>
                <w:color w:val="000000"/>
              </w:rPr>
            </w:pPr>
            <w:r w:rsidRPr="00CC3281">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Symbol efektu kierunkowego</w:t>
            </w:r>
          </w:p>
        </w:tc>
      </w:tr>
      <w:tr w:rsidR="00D00FED"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w:t>
            </w:r>
            <w:r w:rsidR="00BE1349">
              <w:rPr>
                <w:rFonts w:cs="Arial"/>
                <w:color w:val="000000"/>
              </w:rPr>
              <w:t>_</w:t>
            </w:r>
            <w:r w:rsidRPr="00CC3281">
              <w:rPr>
                <w:rFonts w:cs="Arial"/>
                <w:color w:val="000000"/>
              </w:rPr>
              <w:t>01</w:t>
            </w:r>
          </w:p>
        </w:tc>
        <w:tc>
          <w:tcPr>
            <w:tcW w:w="7087" w:type="dxa"/>
            <w:gridSpan w:val="13"/>
            <w:tcBorders>
              <w:top w:val="single" w:sz="2" w:space="0" w:color="000000"/>
              <w:left w:val="single" w:sz="2" w:space="0" w:color="000000"/>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jasnego i precyzyjnego określania priorytetów służących realizacji określonych zadań badawczych w zakresie filologii polskiej,</w:t>
            </w:r>
          </w:p>
        </w:tc>
        <w:tc>
          <w:tcPr>
            <w:tcW w:w="1898" w:type="dxa"/>
            <w:tcBorders>
              <w:top w:val="single" w:sz="2" w:space="0" w:color="000000"/>
              <w:left w:val="single" w:sz="2" w:space="0" w:color="000000"/>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K_K01</w:t>
            </w:r>
          </w:p>
        </w:tc>
      </w:tr>
      <w:tr w:rsidR="00D00FED"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w:t>
            </w:r>
            <w:r w:rsidR="00BE1349">
              <w:rPr>
                <w:rFonts w:cs="Arial"/>
                <w:color w:val="000000"/>
              </w:rPr>
              <w:t>_</w:t>
            </w:r>
            <w:r w:rsidRPr="00CC3281">
              <w:rPr>
                <w:rFonts w:cs="Arial"/>
                <w:color w:val="000000"/>
              </w:rPr>
              <w:t>02</w:t>
            </w:r>
          </w:p>
        </w:tc>
        <w:tc>
          <w:tcPr>
            <w:tcW w:w="7087" w:type="dxa"/>
            <w:gridSpan w:val="13"/>
            <w:tcBorders>
              <w:top w:val="single" w:sz="2" w:space="0" w:color="000000"/>
              <w:left w:val="single" w:sz="2" w:space="0" w:color="000000"/>
              <w:bottom w:val="single" w:sz="2" w:space="0" w:color="000000"/>
              <w:right w:val="single" w:sz="6" w:space="0" w:color="auto"/>
            </w:tcBorders>
          </w:tcPr>
          <w:p w:rsidR="00D00FED" w:rsidRPr="00CC3281" w:rsidRDefault="00D00FED" w:rsidP="001E02AB">
            <w:pPr>
              <w:autoSpaceDE w:val="0"/>
              <w:autoSpaceDN w:val="0"/>
              <w:adjustRightInd w:val="0"/>
              <w:ind w:right="170"/>
              <w:rPr>
                <w:rFonts w:cs="Arial"/>
                <w:color w:val="000000"/>
              </w:rPr>
            </w:pPr>
            <w:r w:rsidRPr="00CC3281">
              <w:rPr>
                <w:rFonts w:cs="Arial"/>
                <w:color w:val="000000"/>
              </w:rPr>
              <w:t>podnoszenia poziomu swej wiedzy, świadomości metodologicznej w zakresie literaturoznawstwa lub językoznawstwa, ciągłego dokształcenia się zawodowego i rozwoju osobistego.</w:t>
            </w:r>
          </w:p>
        </w:tc>
        <w:tc>
          <w:tcPr>
            <w:tcW w:w="1898" w:type="dxa"/>
            <w:tcBorders>
              <w:top w:val="single" w:sz="2" w:space="0" w:color="000000"/>
              <w:left w:val="single" w:sz="2" w:space="0" w:color="000000"/>
              <w:bottom w:val="single" w:sz="2" w:space="0" w:color="000000"/>
              <w:right w:val="single" w:sz="6" w:space="0" w:color="auto"/>
            </w:tcBorders>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K_K04, K_K06</w:t>
            </w:r>
          </w:p>
        </w:tc>
      </w:tr>
      <w:tr w:rsidR="00D00FED"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D00FED" w:rsidRPr="00CC3281" w:rsidRDefault="00D00FED" w:rsidP="001E02AB">
            <w:pPr>
              <w:autoSpaceDE w:val="0"/>
              <w:autoSpaceDN w:val="0"/>
              <w:adjustRightInd w:val="0"/>
              <w:ind w:right="170"/>
              <w:rPr>
                <w:rFonts w:cs="Arial"/>
                <w:b/>
                <w:color w:val="000000"/>
              </w:rPr>
            </w:pPr>
            <w:r w:rsidRPr="00CC3281">
              <w:rPr>
                <w:rFonts w:cs="Arial"/>
                <w:color w:val="000000"/>
              </w:rPr>
              <w:t xml:space="preserve">Seminarium dyplomowe </w:t>
            </w:r>
          </w:p>
        </w:tc>
      </w:tr>
      <w:tr w:rsidR="00D00FED"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br w:type="page"/>
            </w:r>
            <w:r w:rsidRPr="00CC3281">
              <w:rPr>
                <w:rFonts w:cs="Arial"/>
                <w:b/>
                <w:color w:val="000000"/>
              </w:rPr>
              <w:t>Wymagania wstępne i dodatkowe:</w:t>
            </w:r>
          </w:p>
        </w:tc>
      </w:tr>
      <w:tr w:rsidR="00D00FED"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D00FED" w:rsidRPr="00CC3281" w:rsidRDefault="00D00FED" w:rsidP="001E02AB">
            <w:pPr>
              <w:ind w:left="142" w:right="170"/>
              <w:rPr>
                <w:rFonts w:cs="Arial"/>
              </w:rPr>
            </w:pPr>
            <w:r w:rsidRPr="00CC3281">
              <w:rPr>
                <w:rFonts w:cs="Arial"/>
                <w:color w:val="000000"/>
              </w:rPr>
              <w:t xml:space="preserve">Umiejętność analizy i interpretacji </w:t>
            </w:r>
            <w:r w:rsidRPr="00CC3281">
              <w:rPr>
                <w:rFonts w:cs="Arial"/>
              </w:rPr>
              <w:t>dzieła literackiego</w:t>
            </w:r>
            <w:r w:rsidRPr="00CC3281">
              <w:rPr>
                <w:rFonts w:cs="Arial"/>
                <w:color w:val="000000"/>
              </w:rPr>
              <w:t>,</w:t>
            </w:r>
            <w:r w:rsidRPr="00CC3281">
              <w:rPr>
                <w:rFonts w:cs="Arial"/>
              </w:rPr>
              <w:t xml:space="preserve"> wiedza z zakresu poetyki (wersyfikacji i stylistyki literackiej, kompozycji oraz genologii), literatury i kultury polskiej oraz historii Polski. Osoba uczestnicząca w seminarium powinna umieć </w:t>
            </w:r>
            <w:r w:rsidRPr="00CC3281">
              <w:rPr>
                <w:rFonts w:cs="Arial"/>
                <w:color w:val="000000"/>
              </w:rPr>
              <w:t xml:space="preserve">formułować pytania i hipotezy badawcze oraz używać logicznej argumentacji w celu uzasadnienia swoich tez. Ponadto wymagana wiedza w zakresie redagowania przypisów.  </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Treści modułu kształcenia:</w:t>
            </w:r>
          </w:p>
        </w:tc>
      </w:tr>
      <w:tr w:rsidR="00D00FED" w:rsidTr="001E02AB">
        <w:trPr>
          <w:trHeight w:val="1124"/>
        </w:trPr>
        <w:tc>
          <w:tcPr>
            <w:tcW w:w="10433" w:type="dxa"/>
            <w:gridSpan w:val="15"/>
            <w:tcBorders>
              <w:top w:val="single" w:sz="4" w:space="0" w:color="auto"/>
              <w:left w:val="single" w:sz="6" w:space="0" w:color="auto"/>
              <w:bottom w:val="single" w:sz="6" w:space="0" w:color="auto"/>
              <w:right w:val="single" w:sz="6" w:space="0" w:color="auto"/>
            </w:tcBorders>
          </w:tcPr>
          <w:p w:rsidR="00D00FED" w:rsidRPr="00CC3281" w:rsidRDefault="00D00FED" w:rsidP="001E02AB">
            <w:pPr>
              <w:spacing w:line="24" w:lineRule="atLeast"/>
              <w:ind w:left="142" w:right="167"/>
              <w:rPr>
                <w:rFonts w:cs="Arial"/>
              </w:rPr>
            </w:pPr>
            <w:r w:rsidRPr="00CC3281">
              <w:rPr>
                <w:rFonts w:cs="Arial"/>
              </w:rPr>
              <w:t>1. Stylistyka pracy naukowej.</w:t>
            </w:r>
          </w:p>
          <w:p w:rsidR="00D00FED" w:rsidRPr="00CC3281" w:rsidRDefault="00D00FED" w:rsidP="001E02AB">
            <w:pPr>
              <w:spacing w:line="24" w:lineRule="atLeast"/>
              <w:ind w:right="167"/>
              <w:rPr>
                <w:rFonts w:cs="Arial"/>
              </w:rPr>
            </w:pPr>
            <w:r w:rsidRPr="00CC3281">
              <w:rPr>
                <w:rFonts w:cs="Arial"/>
              </w:rPr>
              <w:t xml:space="preserve">2. Kompozycja wywodu naukowego. </w:t>
            </w:r>
          </w:p>
          <w:p w:rsidR="00D00FED" w:rsidRPr="00CC3281" w:rsidRDefault="00D00FED" w:rsidP="001E02AB">
            <w:pPr>
              <w:spacing w:line="24" w:lineRule="atLeast"/>
              <w:ind w:right="167"/>
              <w:rPr>
                <w:rFonts w:cs="Arial"/>
              </w:rPr>
            </w:pPr>
            <w:r w:rsidRPr="00CC3281">
              <w:rPr>
                <w:rFonts w:cs="Arial"/>
              </w:rPr>
              <w:t>3. Kwestie edytorskie. Reguły sporządzania przypisów, bibliografii, aneksów, wprowadzania cytatów.</w:t>
            </w:r>
          </w:p>
          <w:p w:rsidR="00D00FED" w:rsidRPr="00CC3281" w:rsidRDefault="00D00FED" w:rsidP="001E02AB">
            <w:pPr>
              <w:spacing w:line="24" w:lineRule="atLeast"/>
              <w:ind w:right="167"/>
              <w:rPr>
                <w:rFonts w:cs="Arial"/>
              </w:rPr>
            </w:pPr>
            <w:r w:rsidRPr="00CC3281">
              <w:rPr>
                <w:rFonts w:cs="Arial"/>
              </w:rPr>
              <w:lastRenderedPageBreak/>
              <w:t>4. Analiza poprawności językowej w zakresie poszczególnych rozdziałów i całości.</w:t>
            </w:r>
          </w:p>
          <w:p w:rsidR="00D00FED" w:rsidRPr="00CC3281" w:rsidRDefault="00D00FED" w:rsidP="001E02AB">
            <w:pPr>
              <w:spacing w:line="24" w:lineRule="atLeast"/>
              <w:ind w:right="167"/>
              <w:rPr>
                <w:rFonts w:cs="Arial"/>
              </w:rPr>
            </w:pPr>
            <w:r w:rsidRPr="00CC3281">
              <w:rPr>
                <w:rFonts w:cs="Arial"/>
              </w:rPr>
              <w:t>5. Analiza zgodności treści rozdziału z tematem pracy. Czytanie głośne fragmentów i wspólna dyskusja.</w:t>
            </w:r>
          </w:p>
          <w:p w:rsidR="00D00FED" w:rsidRPr="00CC3281" w:rsidRDefault="00D00FED" w:rsidP="001E02AB">
            <w:pPr>
              <w:spacing w:line="24" w:lineRule="atLeast"/>
              <w:ind w:right="167"/>
              <w:rPr>
                <w:rFonts w:cs="Arial"/>
              </w:rPr>
            </w:pPr>
            <w:r w:rsidRPr="00CC3281">
              <w:rPr>
                <w:rFonts w:cs="Arial"/>
              </w:rPr>
              <w:t>6. Dyskusja na temat poprawności rozwiązań badawczych.</w:t>
            </w:r>
          </w:p>
          <w:p w:rsidR="00D00FED" w:rsidRPr="00CC3281" w:rsidRDefault="00D00FED" w:rsidP="001E02AB">
            <w:pPr>
              <w:spacing w:line="24" w:lineRule="atLeast"/>
              <w:ind w:right="167"/>
              <w:rPr>
                <w:rFonts w:cs="Arial"/>
              </w:rPr>
            </w:pPr>
            <w:r w:rsidRPr="00CC3281">
              <w:rPr>
                <w:rFonts w:cs="Arial"/>
              </w:rPr>
              <w:t>7. Jak napisać zakończenie pracy?</w:t>
            </w:r>
          </w:p>
          <w:p w:rsidR="00D00FED" w:rsidRPr="00CC3281" w:rsidRDefault="00D00FED" w:rsidP="001E02AB">
            <w:pPr>
              <w:spacing w:line="24" w:lineRule="atLeast"/>
              <w:ind w:right="167"/>
              <w:rPr>
                <w:rFonts w:cs="Arial"/>
              </w:rPr>
            </w:pPr>
            <w:r w:rsidRPr="00CC3281">
              <w:rPr>
                <w:rFonts w:cs="Arial"/>
              </w:rPr>
              <w:t>8. Indywidualna praca z seminarzystami w zakresie trudności warsztatowych.</w:t>
            </w:r>
          </w:p>
          <w:p w:rsidR="00D00FED" w:rsidRPr="00CC3281" w:rsidRDefault="00D00FED" w:rsidP="001E02AB">
            <w:pPr>
              <w:spacing w:line="24" w:lineRule="atLeast"/>
              <w:ind w:right="167"/>
              <w:rPr>
                <w:rFonts w:cs="Arial"/>
              </w:rPr>
            </w:pPr>
            <w:r w:rsidRPr="00CC3281">
              <w:rPr>
                <w:rFonts w:cs="Arial"/>
              </w:rPr>
              <w:t>9. Ocena realizacji poszczególnych tematów i etapów pracy dyplomowej.</w:t>
            </w:r>
          </w:p>
        </w:tc>
      </w:tr>
      <w:tr w:rsidR="00D00FED"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lastRenderedPageBreak/>
              <w:t>Literatura podstawowa:</w:t>
            </w:r>
          </w:p>
        </w:tc>
      </w:tr>
      <w:tr w:rsidR="00D00FED" w:rsidTr="001E02AB">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D00FED" w:rsidRPr="00CC3281" w:rsidRDefault="00D00FED" w:rsidP="001E02AB">
            <w:pPr>
              <w:spacing w:line="24" w:lineRule="atLeast"/>
              <w:ind w:left="284"/>
              <w:rPr>
                <w:rFonts w:cs="Arial"/>
              </w:rPr>
            </w:pPr>
            <w:r w:rsidRPr="00CC3281">
              <w:rPr>
                <w:rFonts w:cs="Arial"/>
              </w:rPr>
              <w:t xml:space="preserve">1. A. Burzyńska, M. P. Markowski, </w:t>
            </w:r>
            <w:r w:rsidRPr="00CC3281">
              <w:rPr>
                <w:rFonts w:cs="Arial"/>
                <w:i/>
              </w:rPr>
              <w:t>Teorie literatury XX wieku. Podręcznik</w:t>
            </w:r>
            <w:r w:rsidRPr="00CC3281">
              <w:rPr>
                <w:rFonts w:cs="Arial"/>
              </w:rPr>
              <w:t>. Kraków 2006.</w:t>
            </w:r>
          </w:p>
          <w:p w:rsidR="00D00FED" w:rsidRPr="00CC3281" w:rsidRDefault="00D00FED" w:rsidP="001E02AB">
            <w:pPr>
              <w:spacing w:line="24" w:lineRule="atLeast"/>
              <w:ind w:left="284"/>
              <w:rPr>
                <w:rFonts w:cs="Arial"/>
              </w:rPr>
            </w:pPr>
            <w:r w:rsidRPr="00CC3281">
              <w:rPr>
                <w:rFonts w:cs="Arial"/>
              </w:rPr>
              <w:t xml:space="preserve">2. U. Eco, </w:t>
            </w:r>
            <w:r w:rsidRPr="00CC3281">
              <w:rPr>
                <w:rFonts w:cs="Arial"/>
                <w:i/>
              </w:rPr>
              <w:t>Interpretacja i nadinterpretacja</w:t>
            </w:r>
            <w:r w:rsidRPr="00CC3281">
              <w:rPr>
                <w:rFonts w:cs="Arial"/>
              </w:rPr>
              <w:t>. Kraków 1996.</w:t>
            </w:r>
          </w:p>
          <w:p w:rsidR="00D00FED" w:rsidRPr="00CC3281" w:rsidRDefault="00D00FED" w:rsidP="001E02AB">
            <w:pPr>
              <w:spacing w:line="24" w:lineRule="atLeast"/>
              <w:ind w:left="284"/>
              <w:rPr>
                <w:rFonts w:cs="Arial"/>
              </w:rPr>
            </w:pPr>
            <w:r w:rsidRPr="00CC3281">
              <w:rPr>
                <w:rFonts w:cs="Arial"/>
              </w:rPr>
              <w:t xml:space="preserve">3. Z. </w:t>
            </w:r>
            <w:proofErr w:type="spellStart"/>
            <w:r w:rsidRPr="00CC3281">
              <w:rPr>
                <w:rFonts w:cs="Arial"/>
              </w:rPr>
              <w:t>Mitosek</w:t>
            </w:r>
            <w:proofErr w:type="spellEnd"/>
            <w:r w:rsidRPr="00CC3281">
              <w:rPr>
                <w:rFonts w:cs="Arial"/>
              </w:rPr>
              <w:t xml:space="preserve">, </w:t>
            </w:r>
            <w:r w:rsidRPr="00CC3281">
              <w:rPr>
                <w:rFonts w:cs="Arial"/>
                <w:i/>
              </w:rPr>
              <w:t>Teorie badań literackich</w:t>
            </w:r>
            <w:r w:rsidRPr="00CC3281">
              <w:rPr>
                <w:rFonts w:cs="Arial"/>
              </w:rPr>
              <w:t>, Warszawa 1998 (i inne wydania).</w:t>
            </w:r>
          </w:p>
          <w:p w:rsidR="00D00FED" w:rsidRPr="00CC3281" w:rsidRDefault="00D00FED" w:rsidP="001E02AB">
            <w:pPr>
              <w:spacing w:line="24" w:lineRule="atLeast"/>
              <w:ind w:left="284" w:right="167"/>
              <w:rPr>
                <w:rFonts w:cs="Arial"/>
              </w:rPr>
            </w:pPr>
            <w:r w:rsidRPr="00CC3281">
              <w:rPr>
                <w:rFonts w:cs="Arial"/>
              </w:rPr>
              <w:t xml:space="preserve">4. S. Skwarczyńska, </w:t>
            </w:r>
            <w:r w:rsidRPr="00CC3281">
              <w:rPr>
                <w:rFonts w:cs="Arial"/>
                <w:i/>
              </w:rPr>
              <w:t>Kierunki w badaniach literackich. Od romantyzmu do połowy XX wieku</w:t>
            </w:r>
            <w:r w:rsidRPr="00CC3281">
              <w:rPr>
                <w:rFonts w:cs="Arial"/>
              </w:rPr>
              <w:t xml:space="preserve">. Warszawa 1984. </w:t>
            </w:r>
          </w:p>
          <w:p w:rsidR="00D00FED" w:rsidRPr="00CC3281" w:rsidRDefault="00D00FED" w:rsidP="001E02AB">
            <w:pPr>
              <w:spacing w:line="24" w:lineRule="atLeast"/>
              <w:ind w:left="284" w:right="167"/>
              <w:rPr>
                <w:rFonts w:cs="Arial"/>
              </w:rPr>
            </w:pPr>
            <w:r w:rsidRPr="00CC3281">
              <w:rPr>
                <w:rFonts w:cs="Arial"/>
              </w:rPr>
              <w:t xml:space="preserve">5. </w:t>
            </w:r>
            <w:r w:rsidRPr="00CC3281">
              <w:rPr>
                <w:rFonts w:cs="Arial"/>
                <w:i/>
              </w:rPr>
              <w:t>Literatura. Teoria. Metodologia</w:t>
            </w:r>
            <w:r w:rsidRPr="00CC3281">
              <w:rPr>
                <w:rFonts w:cs="Arial"/>
              </w:rPr>
              <w:t>. Red. D. Ulicka, Warszawa 2006.</w:t>
            </w:r>
          </w:p>
          <w:p w:rsidR="00D00FED" w:rsidRPr="00CC3281" w:rsidRDefault="00D00FED" w:rsidP="001E02AB">
            <w:pPr>
              <w:spacing w:line="24" w:lineRule="atLeast"/>
              <w:ind w:left="284" w:right="167"/>
              <w:rPr>
                <w:rFonts w:cs="Arial"/>
              </w:rPr>
            </w:pPr>
            <w:r w:rsidRPr="00CC3281">
              <w:rPr>
                <w:rFonts w:cs="Arial"/>
              </w:rPr>
              <w:t xml:space="preserve">6. R. </w:t>
            </w:r>
            <w:proofErr w:type="spellStart"/>
            <w:r w:rsidRPr="00CC3281">
              <w:rPr>
                <w:rFonts w:cs="Arial"/>
              </w:rPr>
              <w:t>Zenderowski</w:t>
            </w:r>
            <w:proofErr w:type="spellEnd"/>
            <w:r w:rsidRPr="00CC3281">
              <w:rPr>
                <w:rFonts w:cs="Arial"/>
              </w:rPr>
              <w:t xml:space="preserve">, </w:t>
            </w:r>
            <w:r w:rsidRPr="00CC3281">
              <w:rPr>
                <w:rFonts w:cs="Arial"/>
                <w:i/>
              </w:rPr>
              <w:t>Praca magisterska. Jak pisać i obronić? Wskazówki metodologiczne</w:t>
            </w:r>
            <w:r w:rsidRPr="00CC3281">
              <w:rPr>
                <w:rFonts w:cs="Arial"/>
              </w:rPr>
              <w:t>. Warszawa 2004 (i inne wydania).</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Literatura dodatkowa:</w:t>
            </w:r>
          </w:p>
        </w:tc>
      </w:tr>
      <w:tr w:rsidR="00D00FED"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D00FED" w:rsidRPr="001C6431" w:rsidRDefault="00D00FED" w:rsidP="0031504F">
            <w:pPr>
              <w:pStyle w:val="Akapitzlist"/>
              <w:numPr>
                <w:ilvl w:val="0"/>
                <w:numId w:val="29"/>
              </w:numPr>
              <w:spacing w:line="276" w:lineRule="auto"/>
              <w:ind w:left="714" w:right="164" w:hanging="357"/>
              <w:rPr>
                <w:rFonts w:cs="Arial"/>
              </w:rPr>
            </w:pPr>
            <w:r w:rsidRPr="001C6431">
              <w:rPr>
                <w:rFonts w:cs="Arial"/>
              </w:rPr>
              <w:t xml:space="preserve">J. Czachowska, R. Loth, </w:t>
            </w:r>
            <w:r w:rsidRPr="001C6431">
              <w:rPr>
                <w:rFonts w:cs="Arial"/>
                <w:i/>
              </w:rPr>
              <w:t>Bibliografia i biblioteka w pracy polonisty</w:t>
            </w:r>
            <w:r w:rsidRPr="001C6431">
              <w:rPr>
                <w:rFonts w:cs="Arial"/>
              </w:rPr>
              <w:t>. Wrocław 1977</w:t>
            </w:r>
          </w:p>
          <w:p w:rsidR="00D00FED" w:rsidRPr="001C6431" w:rsidRDefault="00D00FED" w:rsidP="0031504F">
            <w:pPr>
              <w:pStyle w:val="Akapitzlist"/>
              <w:numPr>
                <w:ilvl w:val="0"/>
                <w:numId w:val="29"/>
              </w:numPr>
              <w:spacing w:line="276" w:lineRule="auto"/>
              <w:ind w:left="714" w:right="164" w:hanging="357"/>
              <w:rPr>
                <w:rFonts w:cs="Arial"/>
              </w:rPr>
            </w:pPr>
            <w:r w:rsidRPr="001C6431">
              <w:rPr>
                <w:rFonts w:cs="Arial"/>
                <w:i/>
              </w:rPr>
              <w:t>Słownik literatury staropolskiej</w:t>
            </w:r>
            <w:r w:rsidRPr="001C6431">
              <w:rPr>
                <w:rFonts w:cs="Arial"/>
              </w:rPr>
              <w:t>. Red. T. Michałowska. Wrocław 1998.</w:t>
            </w:r>
          </w:p>
          <w:p w:rsidR="00D00FED" w:rsidRPr="001C6431" w:rsidRDefault="00D00FED" w:rsidP="0031504F">
            <w:pPr>
              <w:pStyle w:val="Akapitzlist"/>
              <w:numPr>
                <w:ilvl w:val="0"/>
                <w:numId w:val="29"/>
              </w:numPr>
              <w:spacing w:line="276" w:lineRule="auto"/>
              <w:ind w:left="714" w:right="164" w:hanging="357"/>
              <w:rPr>
                <w:rFonts w:cs="Arial"/>
              </w:rPr>
            </w:pPr>
            <w:r w:rsidRPr="001C6431">
              <w:rPr>
                <w:rFonts w:cs="Arial"/>
                <w:i/>
              </w:rPr>
              <w:t>Słownik literatury polskiego oświecenia</w:t>
            </w:r>
            <w:r w:rsidRPr="001C6431">
              <w:rPr>
                <w:rFonts w:cs="Arial"/>
              </w:rPr>
              <w:t>. Red. T. Kostkiewiczowa (wydanie dowolne).</w:t>
            </w:r>
          </w:p>
          <w:p w:rsidR="00D00FED" w:rsidRPr="001C6431" w:rsidRDefault="00D00FED" w:rsidP="0031504F">
            <w:pPr>
              <w:pStyle w:val="Akapitzlist"/>
              <w:numPr>
                <w:ilvl w:val="0"/>
                <w:numId w:val="29"/>
              </w:numPr>
              <w:spacing w:line="276" w:lineRule="auto"/>
              <w:ind w:left="714" w:right="164" w:hanging="357"/>
              <w:rPr>
                <w:rFonts w:cs="Arial"/>
              </w:rPr>
            </w:pPr>
            <w:r w:rsidRPr="001C6431">
              <w:rPr>
                <w:rFonts w:cs="Arial"/>
                <w:i/>
              </w:rPr>
              <w:t>Słownik literatury XX wieku</w:t>
            </w:r>
            <w:r w:rsidRPr="001C6431">
              <w:rPr>
                <w:rFonts w:cs="Arial"/>
              </w:rPr>
              <w:t>. Red. A. Brodzka i inni. Warszawa-Wrocław-Kraków 1992.</w:t>
            </w:r>
          </w:p>
          <w:p w:rsidR="00D00FED" w:rsidRPr="001C6431" w:rsidRDefault="00D00FED" w:rsidP="0031504F">
            <w:pPr>
              <w:pStyle w:val="Akapitzlist"/>
              <w:numPr>
                <w:ilvl w:val="0"/>
                <w:numId w:val="29"/>
              </w:numPr>
              <w:spacing w:line="276" w:lineRule="auto"/>
              <w:ind w:left="714" w:right="164" w:hanging="357"/>
              <w:rPr>
                <w:rFonts w:cs="Arial"/>
              </w:rPr>
            </w:pPr>
            <w:r w:rsidRPr="001C6431">
              <w:rPr>
                <w:rFonts w:cs="Arial"/>
                <w:i/>
              </w:rPr>
              <w:t>Słownik literatury polskiej XIX wieku</w:t>
            </w:r>
            <w:r w:rsidRPr="001C6431">
              <w:rPr>
                <w:rFonts w:cs="Arial"/>
              </w:rPr>
              <w:t>. Red. J. Bachórz i A. Kowalczykowa. Wrocław 1994.</w:t>
            </w:r>
          </w:p>
          <w:p w:rsidR="00D00FED" w:rsidRPr="001C6431" w:rsidRDefault="00D00FED" w:rsidP="0031504F">
            <w:pPr>
              <w:pStyle w:val="Akapitzlist"/>
              <w:numPr>
                <w:ilvl w:val="0"/>
                <w:numId w:val="29"/>
              </w:numPr>
              <w:spacing w:line="276" w:lineRule="auto"/>
              <w:ind w:left="714" w:right="164" w:hanging="357"/>
              <w:rPr>
                <w:rFonts w:cs="Arial"/>
              </w:rPr>
            </w:pPr>
            <w:r w:rsidRPr="001C6431">
              <w:rPr>
                <w:rFonts w:cs="Arial"/>
                <w:i/>
              </w:rPr>
              <w:t>Literatura polska XX wieku. Przewodnik encyklopedyczny</w:t>
            </w:r>
            <w:r w:rsidRPr="001C6431">
              <w:rPr>
                <w:rFonts w:cs="Arial"/>
              </w:rPr>
              <w:t xml:space="preserve">. Red. A. </w:t>
            </w:r>
            <w:proofErr w:type="spellStart"/>
            <w:r w:rsidRPr="001C6431">
              <w:rPr>
                <w:rFonts w:cs="Arial"/>
              </w:rPr>
              <w:t>Hutnikiewicz</w:t>
            </w:r>
            <w:proofErr w:type="spellEnd"/>
            <w:r w:rsidRPr="001C6431">
              <w:rPr>
                <w:rFonts w:cs="Arial"/>
              </w:rPr>
              <w:t>, A. Lam. Warszawa 2000.</w:t>
            </w:r>
          </w:p>
          <w:p w:rsidR="00D00FED" w:rsidRPr="001C6431" w:rsidRDefault="00D00FED" w:rsidP="0031504F">
            <w:pPr>
              <w:pStyle w:val="Akapitzlist"/>
              <w:numPr>
                <w:ilvl w:val="0"/>
                <w:numId w:val="29"/>
              </w:numPr>
              <w:spacing w:line="276" w:lineRule="auto"/>
              <w:ind w:left="714" w:right="164" w:hanging="357"/>
              <w:rPr>
                <w:rFonts w:cs="Arial"/>
              </w:rPr>
            </w:pPr>
            <w:r w:rsidRPr="001C6431">
              <w:rPr>
                <w:rFonts w:cs="Arial"/>
                <w:i/>
              </w:rPr>
              <w:t>Encyklopedia języka polskiego</w:t>
            </w:r>
            <w:r w:rsidRPr="001C6431">
              <w:rPr>
                <w:rFonts w:cs="Arial"/>
              </w:rPr>
              <w:t xml:space="preserve"> (wyd. dowolne).</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Planowane formy/działania/metody dydaktyczne:</w:t>
            </w:r>
          </w:p>
        </w:tc>
      </w:tr>
      <w:tr w:rsidR="00D00FED" w:rsidTr="001E02AB">
        <w:trPr>
          <w:trHeight w:val="674"/>
        </w:trPr>
        <w:tc>
          <w:tcPr>
            <w:tcW w:w="10433" w:type="dxa"/>
            <w:gridSpan w:val="15"/>
            <w:tcBorders>
              <w:top w:val="single" w:sz="4" w:space="0" w:color="auto"/>
              <w:left w:val="single" w:sz="6" w:space="0" w:color="auto"/>
              <w:bottom w:val="nil"/>
              <w:right w:val="single" w:sz="6" w:space="0" w:color="auto"/>
            </w:tcBorders>
          </w:tcPr>
          <w:p w:rsidR="00D00FED" w:rsidRPr="00CC3281" w:rsidRDefault="00D00FED" w:rsidP="001E02AB">
            <w:pPr>
              <w:autoSpaceDE w:val="0"/>
              <w:autoSpaceDN w:val="0"/>
              <w:adjustRightInd w:val="0"/>
              <w:ind w:right="170"/>
              <w:rPr>
                <w:rFonts w:cs="Arial"/>
                <w:b/>
                <w:color w:val="000000"/>
              </w:rPr>
            </w:pPr>
            <w:r w:rsidRPr="00CC3281">
              <w:rPr>
                <w:rFonts w:cs="Arial"/>
                <w:color w:val="000000"/>
              </w:rPr>
              <w:t>Ćwiczenia, heureza (rozmowa kierowana), dyskusja, elementy analizy dzieła literackiego, praca w grupie, praca indywidualna studenta, konsultacje z promotorem.</w:t>
            </w:r>
          </w:p>
        </w:tc>
      </w:tr>
      <w:tr w:rsidR="00D00FED"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t>Sposoby weryfikacji efektów uczenia się osiąganych przez studenta:</w:t>
            </w:r>
          </w:p>
        </w:tc>
      </w:tr>
      <w:tr w:rsidR="00D00FED"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Metody weryfikacji efektów uczenia się</w:t>
            </w:r>
          </w:p>
        </w:tc>
      </w:tr>
      <w:tr w:rsidR="00D00FED"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D00FED" w:rsidRPr="00CC3281" w:rsidRDefault="00BE1349" w:rsidP="001E02AB">
            <w:pPr>
              <w:autoSpaceDE w:val="0"/>
              <w:autoSpaceDN w:val="0"/>
              <w:adjustRightInd w:val="0"/>
              <w:ind w:left="142" w:right="170"/>
              <w:rPr>
                <w:rFonts w:cs="Arial"/>
                <w:b/>
                <w:color w:val="000000"/>
              </w:rPr>
            </w:pPr>
            <w:r>
              <w:rPr>
                <w:rFonts w:cs="Arial"/>
                <w:color w:val="000000"/>
              </w:rPr>
              <w:t xml:space="preserve">W_01, W_02, W_03, </w:t>
            </w:r>
            <w:r w:rsidRPr="00CC3281">
              <w:rPr>
                <w:rFonts w:cs="Arial"/>
                <w:color w:val="000000"/>
              </w:rPr>
              <w:t>W</w:t>
            </w:r>
            <w:r>
              <w:rPr>
                <w:rFonts w:cs="Arial"/>
                <w:color w:val="000000"/>
              </w:rPr>
              <w:t>_</w:t>
            </w:r>
            <w:r w:rsidRPr="00CC3281">
              <w:rPr>
                <w:rFonts w:cs="Arial"/>
                <w:color w:val="000000"/>
              </w:rPr>
              <w:t>04</w:t>
            </w:r>
          </w:p>
        </w:tc>
        <w:tc>
          <w:tcPr>
            <w:tcW w:w="8418" w:type="dxa"/>
            <w:gridSpan w:val="13"/>
            <w:tcBorders>
              <w:top w:val="single" w:sz="4" w:space="0" w:color="auto"/>
              <w:left w:val="single" w:sz="4" w:space="0" w:color="auto"/>
              <w:bottom w:val="single" w:sz="4" w:space="0" w:color="auto"/>
              <w:right w:val="single" w:sz="4" w:space="0" w:color="auto"/>
            </w:tcBorders>
          </w:tcPr>
          <w:p w:rsidR="00D00FED" w:rsidRPr="00CC3281" w:rsidRDefault="00D00FED" w:rsidP="001E02AB">
            <w:pPr>
              <w:autoSpaceDE w:val="0"/>
              <w:autoSpaceDN w:val="0"/>
              <w:adjustRightInd w:val="0"/>
              <w:ind w:right="170"/>
              <w:rPr>
                <w:rFonts w:cs="Arial"/>
                <w:b/>
                <w:color w:val="000000"/>
              </w:rPr>
            </w:pPr>
            <w:r w:rsidRPr="00F3174E">
              <w:rPr>
                <w:rFonts w:cs="Arial"/>
                <w:color w:val="000000"/>
              </w:rPr>
              <w:t xml:space="preserve">Efekty będą weryfikowane na podstawie </w:t>
            </w:r>
            <w:r>
              <w:rPr>
                <w:rFonts w:cs="Arial"/>
                <w:color w:val="000000"/>
              </w:rPr>
              <w:t xml:space="preserve">systematycznej oceny fragmentów </w:t>
            </w:r>
            <w:r w:rsidRPr="00CC3281">
              <w:rPr>
                <w:rFonts w:cs="Arial"/>
                <w:color w:val="000000"/>
              </w:rPr>
              <w:t>prac</w:t>
            </w:r>
            <w:r>
              <w:rPr>
                <w:rFonts w:cs="Arial"/>
                <w:color w:val="000000"/>
              </w:rPr>
              <w:t>y</w:t>
            </w:r>
            <w:r w:rsidRPr="00CC3281">
              <w:rPr>
                <w:rFonts w:cs="Arial"/>
                <w:color w:val="000000"/>
              </w:rPr>
              <w:t xml:space="preserve"> </w:t>
            </w:r>
            <w:r>
              <w:rPr>
                <w:rFonts w:cs="Arial"/>
                <w:color w:val="000000"/>
              </w:rPr>
              <w:t>oraz merytoryczności odpowiedzi na wybrane zagadnienia teoretyczno- i historycznoliterackie w trakcie seminarium.</w:t>
            </w:r>
            <w:r w:rsidR="00BE1349" w:rsidRPr="00F3174E">
              <w:rPr>
                <w:rFonts w:cs="Arial"/>
                <w:color w:val="000000"/>
              </w:rPr>
              <w:t xml:space="preserve"> Efekty </w:t>
            </w:r>
            <w:r w:rsidR="00BE1349" w:rsidRPr="00CC3281">
              <w:rPr>
                <w:rFonts w:cs="Arial"/>
                <w:color w:val="000000"/>
              </w:rPr>
              <w:t>K_U08, K_U09, K_U12</w:t>
            </w:r>
            <w:r w:rsidR="00BE1349">
              <w:rPr>
                <w:rFonts w:cs="Arial"/>
                <w:color w:val="000000"/>
              </w:rPr>
              <w:t xml:space="preserve"> </w:t>
            </w:r>
            <w:r w:rsidR="00BE1349" w:rsidRPr="00F3174E">
              <w:rPr>
                <w:rFonts w:cs="Arial"/>
                <w:color w:val="000000"/>
              </w:rPr>
              <w:t xml:space="preserve">będą weryfikowane na podstawie </w:t>
            </w:r>
            <w:r w:rsidR="00BE1349">
              <w:rPr>
                <w:rFonts w:cs="Arial"/>
                <w:color w:val="000000"/>
              </w:rPr>
              <w:t xml:space="preserve">oceny fragmentów </w:t>
            </w:r>
            <w:r w:rsidR="00BE1349" w:rsidRPr="00CC3281">
              <w:rPr>
                <w:rFonts w:cs="Arial"/>
                <w:color w:val="000000"/>
              </w:rPr>
              <w:t>prac</w:t>
            </w:r>
            <w:r w:rsidR="00BE1349">
              <w:rPr>
                <w:rFonts w:cs="Arial"/>
                <w:color w:val="000000"/>
              </w:rPr>
              <w:t>y</w:t>
            </w:r>
            <w:r w:rsidR="00BE1349" w:rsidRPr="00CC3281">
              <w:rPr>
                <w:rFonts w:cs="Arial"/>
                <w:color w:val="000000"/>
              </w:rPr>
              <w:t xml:space="preserve"> pisemn</w:t>
            </w:r>
            <w:r w:rsidR="00BE1349">
              <w:rPr>
                <w:rFonts w:cs="Arial"/>
                <w:color w:val="000000"/>
              </w:rPr>
              <w:t xml:space="preserve">ej, </w:t>
            </w:r>
            <w:r w:rsidR="00BE1349" w:rsidRPr="00CC3281">
              <w:rPr>
                <w:rFonts w:cs="Arial"/>
                <w:color w:val="000000"/>
              </w:rPr>
              <w:t>konspektu i bibliografii rozprawy</w:t>
            </w:r>
            <w:r w:rsidR="00BE1349">
              <w:rPr>
                <w:rFonts w:cs="Arial"/>
                <w:color w:val="000000"/>
              </w:rPr>
              <w:t>.</w:t>
            </w:r>
          </w:p>
        </w:tc>
      </w:tr>
      <w:tr w:rsidR="00D00FED" w:rsidTr="001E02AB">
        <w:trPr>
          <w:trHeight w:val="960"/>
        </w:trPr>
        <w:tc>
          <w:tcPr>
            <w:tcW w:w="2015" w:type="dxa"/>
            <w:gridSpan w:val="2"/>
            <w:tcBorders>
              <w:top w:val="single" w:sz="4" w:space="0" w:color="auto"/>
              <w:left w:val="single" w:sz="6" w:space="0" w:color="auto"/>
              <w:bottom w:val="single" w:sz="4" w:space="0" w:color="auto"/>
              <w:right w:val="single" w:sz="4" w:space="0" w:color="auto"/>
            </w:tcBorders>
          </w:tcPr>
          <w:p w:rsidR="00D00FED" w:rsidRPr="00CC3281" w:rsidRDefault="00BE1349" w:rsidP="001E02AB">
            <w:pPr>
              <w:autoSpaceDE w:val="0"/>
              <w:autoSpaceDN w:val="0"/>
              <w:adjustRightInd w:val="0"/>
              <w:ind w:right="170"/>
              <w:rPr>
                <w:rFonts w:cs="Arial"/>
                <w:b/>
                <w:color w:val="000000"/>
              </w:rPr>
            </w:pPr>
            <w:r>
              <w:rPr>
                <w:rFonts w:cs="Arial"/>
                <w:color w:val="000000"/>
              </w:rPr>
              <w:t xml:space="preserve">U_01, U_02, U_03, U_04, </w:t>
            </w:r>
            <w:r w:rsidRPr="00CC3281">
              <w:rPr>
                <w:rFonts w:cs="Arial"/>
                <w:color w:val="000000"/>
              </w:rPr>
              <w:t>U</w:t>
            </w:r>
            <w:r>
              <w:rPr>
                <w:rFonts w:cs="Arial"/>
                <w:color w:val="000000"/>
              </w:rPr>
              <w:t>_</w:t>
            </w:r>
            <w:r w:rsidRPr="00CC3281">
              <w:rPr>
                <w:rFonts w:cs="Arial"/>
                <w:color w:val="000000"/>
              </w:rPr>
              <w:t>05</w:t>
            </w:r>
          </w:p>
        </w:tc>
        <w:tc>
          <w:tcPr>
            <w:tcW w:w="8418" w:type="dxa"/>
            <w:gridSpan w:val="13"/>
            <w:tcBorders>
              <w:top w:val="single" w:sz="4" w:space="0" w:color="auto"/>
              <w:left w:val="single" w:sz="4" w:space="0" w:color="auto"/>
              <w:bottom w:val="single" w:sz="4" w:space="0" w:color="auto"/>
              <w:right w:val="single" w:sz="4" w:space="0" w:color="auto"/>
            </w:tcBorders>
          </w:tcPr>
          <w:p w:rsidR="00D00FED" w:rsidRPr="00CC3281" w:rsidRDefault="00D00FED" w:rsidP="001E02AB">
            <w:pPr>
              <w:autoSpaceDE w:val="0"/>
              <w:autoSpaceDN w:val="0"/>
              <w:adjustRightInd w:val="0"/>
              <w:ind w:right="170"/>
              <w:rPr>
                <w:rFonts w:cs="Arial"/>
                <w:b/>
                <w:color w:val="000000"/>
              </w:rPr>
            </w:pPr>
            <w:r w:rsidRPr="00F3174E">
              <w:rPr>
                <w:rFonts w:cs="Arial"/>
                <w:color w:val="000000"/>
              </w:rPr>
              <w:t xml:space="preserve">Efekty </w:t>
            </w:r>
            <w:r>
              <w:rPr>
                <w:rFonts w:cs="Arial"/>
                <w:color w:val="000000"/>
              </w:rPr>
              <w:t xml:space="preserve">w zakresie umiejętności </w:t>
            </w:r>
            <w:r w:rsidRPr="00F3174E">
              <w:rPr>
                <w:rFonts w:cs="Arial"/>
                <w:color w:val="000000"/>
              </w:rPr>
              <w:t xml:space="preserve">będą weryfikowane na podstawie </w:t>
            </w:r>
            <w:r>
              <w:rPr>
                <w:rFonts w:cs="Arial"/>
                <w:color w:val="000000"/>
              </w:rPr>
              <w:t xml:space="preserve">systematycznej oceny </w:t>
            </w:r>
            <w:r w:rsidRPr="00CC3281">
              <w:rPr>
                <w:rFonts w:cs="Arial"/>
                <w:color w:val="000000"/>
              </w:rPr>
              <w:t>prac</w:t>
            </w:r>
            <w:r>
              <w:rPr>
                <w:rFonts w:cs="Arial"/>
                <w:color w:val="000000"/>
              </w:rPr>
              <w:t>y</w:t>
            </w:r>
            <w:r w:rsidRPr="00CC3281">
              <w:rPr>
                <w:rFonts w:cs="Arial"/>
                <w:color w:val="000000"/>
              </w:rPr>
              <w:t xml:space="preserve"> pisemn</w:t>
            </w:r>
            <w:r>
              <w:rPr>
                <w:rFonts w:cs="Arial"/>
                <w:color w:val="000000"/>
              </w:rPr>
              <w:t>ej oraz merytoryczności odpowiedzi na wybrane zagadnienia teoretyczno- i historycznoliterackie w toku seminarium.</w:t>
            </w:r>
          </w:p>
        </w:tc>
      </w:tr>
      <w:tr w:rsidR="00D00FED" w:rsidTr="001E02AB">
        <w:trPr>
          <w:trHeight w:val="143"/>
        </w:trPr>
        <w:tc>
          <w:tcPr>
            <w:tcW w:w="2015" w:type="dxa"/>
            <w:gridSpan w:val="2"/>
            <w:tcBorders>
              <w:top w:val="single" w:sz="4" w:space="0" w:color="auto"/>
              <w:left w:val="single" w:sz="6" w:space="0" w:color="auto"/>
              <w:bottom w:val="single" w:sz="4" w:space="0" w:color="auto"/>
              <w:right w:val="single" w:sz="4" w:space="0" w:color="auto"/>
            </w:tcBorders>
          </w:tcPr>
          <w:p w:rsidR="00D00FED" w:rsidRPr="00CC3281" w:rsidRDefault="00BE1349" w:rsidP="001E02AB">
            <w:pPr>
              <w:autoSpaceDE w:val="0"/>
              <w:autoSpaceDN w:val="0"/>
              <w:adjustRightInd w:val="0"/>
              <w:ind w:right="170"/>
              <w:rPr>
                <w:rFonts w:cs="Arial"/>
                <w:color w:val="000000"/>
              </w:rPr>
            </w:pPr>
            <w:r>
              <w:rPr>
                <w:rFonts w:cs="Arial"/>
                <w:color w:val="000000"/>
              </w:rPr>
              <w:t xml:space="preserve">K_01, </w:t>
            </w:r>
            <w:r w:rsidRPr="00CC3281">
              <w:rPr>
                <w:rFonts w:cs="Arial"/>
                <w:color w:val="000000"/>
              </w:rPr>
              <w:t>K</w:t>
            </w:r>
            <w:r>
              <w:rPr>
                <w:rFonts w:cs="Arial"/>
                <w:color w:val="000000"/>
              </w:rPr>
              <w:t>_</w:t>
            </w:r>
            <w:r w:rsidRPr="00CC3281">
              <w:rPr>
                <w:rFonts w:cs="Arial"/>
                <w:color w:val="000000"/>
              </w:rPr>
              <w:t>02</w:t>
            </w:r>
          </w:p>
        </w:tc>
        <w:tc>
          <w:tcPr>
            <w:tcW w:w="8418" w:type="dxa"/>
            <w:gridSpan w:val="13"/>
            <w:tcBorders>
              <w:top w:val="single" w:sz="4" w:space="0" w:color="auto"/>
              <w:left w:val="single" w:sz="4" w:space="0" w:color="auto"/>
              <w:bottom w:val="single" w:sz="4" w:space="0" w:color="auto"/>
              <w:right w:val="single" w:sz="4" w:space="0" w:color="auto"/>
            </w:tcBorders>
          </w:tcPr>
          <w:p w:rsidR="00D00FED" w:rsidRPr="00CC3281" w:rsidRDefault="00D00FED" w:rsidP="001E02AB">
            <w:pPr>
              <w:autoSpaceDE w:val="0"/>
              <w:autoSpaceDN w:val="0"/>
              <w:adjustRightInd w:val="0"/>
              <w:ind w:right="170"/>
              <w:rPr>
                <w:rFonts w:cs="Arial"/>
                <w:b/>
                <w:color w:val="000000"/>
              </w:rPr>
            </w:pPr>
            <w:r w:rsidRPr="00F3174E">
              <w:rPr>
                <w:rFonts w:cs="Arial"/>
                <w:color w:val="000000"/>
              </w:rPr>
              <w:t xml:space="preserve">Efekty będą weryfikowane na podstawie </w:t>
            </w:r>
            <w:r>
              <w:rPr>
                <w:rFonts w:cs="Arial"/>
                <w:color w:val="000000"/>
              </w:rPr>
              <w:t xml:space="preserve">systematycznej oceny </w:t>
            </w:r>
            <w:r w:rsidRPr="00CC3281">
              <w:rPr>
                <w:rFonts w:cs="Arial"/>
                <w:color w:val="000000"/>
              </w:rPr>
              <w:t>prac</w:t>
            </w:r>
            <w:r>
              <w:rPr>
                <w:rFonts w:cs="Arial"/>
                <w:color w:val="000000"/>
              </w:rPr>
              <w:t>y</w:t>
            </w:r>
            <w:r w:rsidRPr="00CC3281">
              <w:rPr>
                <w:rFonts w:cs="Arial"/>
                <w:color w:val="000000"/>
              </w:rPr>
              <w:t xml:space="preserve"> pisemn</w:t>
            </w:r>
            <w:r>
              <w:rPr>
                <w:rFonts w:cs="Arial"/>
                <w:color w:val="000000"/>
              </w:rPr>
              <w:t xml:space="preserve">ej, prezentacji poszczególnych rozdziałów i wyników badań oraz merytoryczności odpowiedzi na wybrane zagadnienia teoretyczno- i historycznoliterackie w toku </w:t>
            </w:r>
            <w:r>
              <w:rPr>
                <w:rFonts w:cs="Arial"/>
                <w:color w:val="000000"/>
              </w:rPr>
              <w:lastRenderedPageBreak/>
              <w:t>seminarium.</w:t>
            </w:r>
          </w:p>
        </w:tc>
      </w:tr>
      <w:tr w:rsidR="00D00FED"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color w:val="000000"/>
              </w:rPr>
            </w:pPr>
            <w:r w:rsidRPr="00CC3281">
              <w:rPr>
                <w:rFonts w:cs="Arial"/>
                <w:b/>
                <w:color w:val="000000"/>
              </w:rPr>
              <w:lastRenderedPageBreak/>
              <w:t>Forma i warunki zaliczenia:</w:t>
            </w:r>
          </w:p>
        </w:tc>
      </w:tr>
      <w:tr w:rsidR="00D00FED" w:rsidTr="001E02AB">
        <w:trPr>
          <w:trHeight w:val="516"/>
        </w:trPr>
        <w:tc>
          <w:tcPr>
            <w:tcW w:w="10433" w:type="dxa"/>
            <w:gridSpan w:val="15"/>
            <w:tcBorders>
              <w:top w:val="single" w:sz="4" w:space="0" w:color="auto"/>
              <w:left w:val="single" w:sz="6" w:space="0" w:color="auto"/>
              <w:bottom w:val="single" w:sz="6" w:space="0" w:color="auto"/>
              <w:right w:val="single" w:sz="6" w:space="0" w:color="auto"/>
            </w:tcBorders>
          </w:tcPr>
          <w:p w:rsidR="00D00FED" w:rsidRPr="00CC3281" w:rsidRDefault="00D00FED" w:rsidP="001E02AB">
            <w:pPr>
              <w:tabs>
                <w:tab w:val="left" w:pos="2010"/>
              </w:tabs>
              <w:ind w:right="170"/>
              <w:rPr>
                <w:rFonts w:cs="Arial"/>
              </w:rPr>
            </w:pPr>
            <w:r w:rsidRPr="00CC3281">
              <w:rPr>
                <w:rFonts w:cs="Arial"/>
              </w:rPr>
              <w:t>Uzyskanie pozytywnej oceny przygotowanej pracy dyplomowej.</w:t>
            </w:r>
          </w:p>
          <w:p w:rsidR="00D00FED" w:rsidRPr="00CC3281" w:rsidRDefault="00D00FED" w:rsidP="001E02AB">
            <w:pPr>
              <w:tabs>
                <w:tab w:val="left" w:pos="2010"/>
              </w:tabs>
              <w:ind w:right="170"/>
              <w:rPr>
                <w:rFonts w:cs="Arial"/>
              </w:rPr>
            </w:pPr>
            <w:r w:rsidRPr="00CC3281">
              <w:rPr>
                <w:rFonts w:cs="Arial"/>
              </w:rPr>
              <w:t>W ocenie pracy prowadzący uwzględnia opanowanie przez studenta umiejętności w zakresie właściwego gromadzenia, selekcjonowania i analizy materiałów badawczych, sposobu wykorzystywania literatury przedmiotu oraz poglądów innych autorów w celu formułowania własnych sądów i hipotez naukowych, poprawności posługiwania się specjalistycznym językiem i terminologią właściwymi dla wybranego obszaru badań, spójności, logiczności i poprawności językowej tekstu, logiczności przedłożonego wywodu, jak również poprawności sporządzonych przypisów i bibliografii.</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D00FED" w:rsidRPr="00CC3281" w:rsidRDefault="00D00FED" w:rsidP="001E02AB">
            <w:pPr>
              <w:autoSpaceDE w:val="0"/>
              <w:autoSpaceDN w:val="0"/>
              <w:adjustRightInd w:val="0"/>
              <w:ind w:right="170"/>
              <w:rPr>
                <w:rFonts w:cs="Arial"/>
                <w:b/>
                <w:color w:val="000000"/>
              </w:rPr>
            </w:pPr>
            <w:r w:rsidRPr="00CC3281">
              <w:rPr>
                <w:rFonts w:cs="Arial"/>
                <w:b/>
                <w:color w:val="000000"/>
              </w:rPr>
              <w:t>Bilans punktów ECTS:</w:t>
            </w:r>
          </w:p>
        </w:tc>
      </w:tr>
      <w:tr w:rsidR="00D00FED"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D00FED" w:rsidRPr="00CC3281" w:rsidRDefault="00D00FED" w:rsidP="001E02AB">
            <w:pPr>
              <w:autoSpaceDE w:val="0"/>
              <w:autoSpaceDN w:val="0"/>
              <w:adjustRightInd w:val="0"/>
              <w:ind w:right="170"/>
              <w:rPr>
                <w:rFonts w:cs="Arial"/>
                <w:bCs/>
                <w:color w:val="000000"/>
              </w:rPr>
            </w:pPr>
            <w:r w:rsidRPr="00CC3281">
              <w:rPr>
                <w:rFonts w:cs="Arial"/>
                <w:bCs/>
                <w:color w:val="000000"/>
              </w:rPr>
              <w:t>Studia stacjonarne</w:t>
            </w:r>
          </w:p>
        </w:tc>
      </w:tr>
      <w:tr w:rsidR="00D00FED"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Cs/>
                <w:color w:val="000000"/>
              </w:rPr>
            </w:pPr>
            <w:r w:rsidRPr="00CC3281">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D00FED" w:rsidRPr="00CC3281" w:rsidRDefault="00D00FED" w:rsidP="001E02AB">
            <w:pPr>
              <w:autoSpaceDE w:val="0"/>
              <w:autoSpaceDN w:val="0"/>
              <w:adjustRightInd w:val="0"/>
              <w:ind w:right="170"/>
              <w:rPr>
                <w:rFonts w:cs="Arial"/>
                <w:bCs/>
                <w:color w:val="000000"/>
              </w:rPr>
            </w:pPr>
            <w:r w:rsidRPr="00CC3281">
              <w:rPr>
                <w:rFonts w:cs="Arial"/>
                <w:bCs/>
                <w:color w:val="000000"/>
              </w:rPr>
              <w:t>Obciążenie studenta</w:t>
            </w:r>
          </w:p>
        </w:tc>
      </w:tr>
      <w:tr w:rsidR="00D00FED"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Udział w seminarium dyplomowym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30 godzin</w:t>
            </w:r>
          </w:p>
        </w:tc>
      </w:tr>
      <w:tr w:rsidR="00D00FED"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Samodzielne przygotowanie się studenta do ćwiczeń i pisanie pracy</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117 godzin</w:t>
            </w:r>
          </w:p>
        </w:tc>
      </w:tr>
      <w:tr w:rsidR="00D00FED"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00FED" w:rsidRPr="00CC3281" w:rsidRDefault="00D00FED" w:rsidP="001E02AB">
            <w:pPr>
              <w:autoSpaceDE w:val="0"/>
              <w:autoSpaceDN w:val="0"/>
              <w:adjustRightInd w:val="0"/>
              <w:ind w:right="170"/>
              <w:rPr>
                <w:rFonts w:cs="Arial"/>
                <w:color w:val="000000"/>
              </w:rPr>
            </w:pPr>
            <w:r w:rsidRPr="00CC3281">
              <w:rPr>
                <w:rFonts w:cs="Arial"/>
                <w:color w:val="000000"/>
              </w:rPr>
              <w:t>3 godziny</w:t>
            </w:r>
          </w:p>
        </w:tc>
      </w:tr>
      <w:tr w:rsidR="00D00FED"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D00FED" w:rsidRPr="00CC3281" w:rsidRDefault="00D00FED" w:rsidP="001E02AB">
            <w:pPr>
              <w:ind w:right="170"/>
              <w:rPr>
                <w:rFonts w:cs="Arial"/>
                <w:b/>
                <w:bCs/>
              </w:rPr>
            </w:pPr>
            <w:r w:rsidRPr="00CC3281">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D00FED" w:rsidRPr="00CC3281" w:rsidRDefault="00D00FED" w:rsidP="001E02AB">
            <w:pPr>
              <w:ind w:right="170"/>
              <w:rPr>
                <w:rFonts w:cs="Arial"/>
              </w:rPr>
            </w:pPr>
            <w:r w:rsidRPr="00CC3281">
              <w:rPr>
                <w:rFonts w:cs="Arial"/>
              </w:rPr>
              <w:t>150 godzin</w:t>
            </w:r>
          </w:p>
        </w:tc>
      </w:tr>
      <w:tr w:rsidR="00D00FED"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D00FED" w:rsidRPr="00CC3281" w:rsidRDefault="00D00FED" w:rsidP="001E02AB">
            <w:pPr>
              <w:ind w:right="170"/>
              <w:rPr>
                <w:rFonts w:cs="Arial"/>
                <w:b/>
                <w:bCs/>
              </w:rPr>
            </w:pPr>
            <w:r w:rsidRPr="00CC3281">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D00FED" w:rsidRPr="00CC3281" w:rsidRDefault="00D00FED" w:rsidP="001E02AB">
            <w:pPr>
              <w:ind w:right="170"/>
              <w:rPr>
                <w:rFonts w:cs="Arial"/>
                <w:b/>
                <w:bCs/>
              </w:rPr>
            </w:pPr>
            <w:r w:rsidRPr="00CC3281">
              <w:rPr>
                <w:rFonts w:cs="Arial"/>
                <w:color w:val="000000"/>
              </w:rPr>
              <w:t>7</w:t>
            </w:r>
          </w:p>
        </w:tc>
      </w:tr>
    </w:tbl>
    <w:p w:rsidR="00AF5906" w:rsidRDefault="00AF5906">
      <w:pPr>
        <w:spacing w:before="0" w:after="0" w:line="240" w:lineRule="auto"/>
        <w:ind w:left="0"/>
        <w:rPr>
          <w:rFonts w:cs="Arial"/>
          <w:color w:val="000000" w:themeColor="text1"/>
        </w:rPr>
      </w:pPr>
      <w:r>
        <w:rPr>
          <w:rFonts w:cs="Arial"/>
          <w:color w:val="000000" w:themeColor="text1"/>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jc w:val="right"/>
              <w:rPr>
                <w:rFonts w:cs="Arial"/>
                <w:sz w:val="20"/>
                <w:szCs w:val="20"/>
              </w:rPr>
            </w:pPr>
            <w:r w:rsidRPr="001E02AB">
              <w:rPr>
                <w:rFonts w:cs="Arial"/>
                <w:sz w:val="20"/>
                <w:szCs w:val="20"/>
              </w:rPr>
              <w:lastRenderedPageBreak/>
              <w:t>Załącznik nr 3 do zasad</w:t>
            </w:r>
          </w:p>
        </w:tc>
      </w:tr>
      <w:tr w:rsidR="001E02AB" w:rsidRPr="001E02AB"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1E02AB">
            <w:pPr>
              <w:autoSpaceDE w:val="0"/>
              <w:autoSpaceDN w:val="0"/>
              <w:adjustRightInd w:val="0"/>
              <w:spacing w:line="276" w:lineRule="auto"/>
              <w:ind w:right="170"/>
              <w:jc w:val="center"/>
              <w:rPr>
                <w:rFonts w:cs="Arial"/>
                <w:b/>
                <w:bCs/>
                <w:color w:val="000000"/>
                <w:sz w:val="28"/>
                <w:szCs w:val="28"/>
              </w:rPr>
            </w:pPr>
            <w:r w:rsidRPr="001E02AB">
              <w:rPr>
                <w:rFonts w:cs="Arial"/>
                <w:sz w:val="20"/>
                <w:szCs w:val="20"/>
              </w:rPr>
              <w:br w:type="page"/>
            </w:r>
            <w:r w:rsidRPr="001E02AB">
              <w:rPr>
                <w:rFonts w:cs="Arial"/>
                <w:b/>
                <w:bCs/>
                <w:color w:val="000000"/>
                <w:sz w:val="28"/>
                <w:szCs w:val="28"/>
              </w:rPr>
              <w:t>Sylabus przedmiotu / modułu kształcenia</w:t>
            </w:r>
          </w:p>
        </w:tc>
      </w:tr>
      <w:tr w:rsidR="001E02AB" w:rsidRPr="001E02AB"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Nazwa przedmiotu/modułu kształcenia:</w:t>
            </w:r>
            <w:r w:rsidRPr="001E02AB">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E02AB" w:rsidRPr="001E02AB" w:rsidRDefault="001E02AB" w:rsidP="00F423B0">
            <w:pPr>
              <w:pStyle w:val="Nagwek1"/>
            </w:pPr>
            <w:bookmarkStart w:id="16" w:name="_Toc209981293"/>
            <w:r w:rsidRPr="001E02AB">
              <w:t>Wykład monograficzny: Od awangardy do postmodernizmu. Strategie innowacyjne w literaturze polskiej XX wieku</w:t>
            </w:r>
            <w:bookmarkEnd w:id="16"/>
          </w:p>
        </w:tc>
      </w:tr>
      <w:tr w:rsidR="001E02AB" w:rsidRPr="00730F0B"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lang w:val="en-US"/>
              </w:rPr>
            </w:pPr>
            <w:proofErr w:type="spellStart"/>
            <w:r w:rsidRPr="001E02AB">
              <w:rPr>
                <w:rFonts w:cs="Arial"/>
                <w:b/>
                <w:color w:val="000000"/>
                <w:lang w:val="en-US"/>
              </w:rPr>
              <w:t>Nazwa</w:t>
            </w:r>
            <w:proofErr w:type="spellEnd"/>
            <w:r w:rsidRPr="001E02AB">
              <w:rPr>
                <w:rFonts w:cs="Arial"/>
                <w:b/>
                <w:color w:val="000000"/>
                <w:lang w:val="en-US"/>
              </w:rPr>
              <w:t xml:space="preserve"> w </w:t>
            </w:r>
            <w:proofErr w:type="spellStart"/>
            <w:r w:rsidRPr="001E02AB">
              <w:rPr>
                <w:rFonts w:cs="Arial"/>
                <w:b/>
                <w:color w:val="000000"/>
                <w:lang w:val="en-US"/>
              </w:rPr>
              <w:t>języku</w:t>
            </w:r>
            <w:proofErr w:type="spellEnd"/>
            <w:r w:rsidRPr="001E02AB">
              <w:rPr>
                <w:rFonts w:cs="Arial"/>
                <w:b/>
                <w:color w:val="000000"/>
                <w:lang w:val="en-US"/>
              </w:rPr>
              <w:t xml:space="preserve"> </w:t>
            </w:r>
            <w:proofErr w:type="spellStart"/>
            <w:r w:rsidRPr="001E02AB">
              <w:rPr>
                <w:rFonts w:cs="Arial"/>
                <w:b/>
                <w:color w:val="000000"/>
                <w:lang w:val="en-US"/>
              </w:rPr>
              <w:t>angielskim</w:t>
            </w:r>
            <w:proofErr w:type="spellEnd"/>
            <w:r w:rsidRPr="001E02AB">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lang w:val="en-US"/>
              </w:rPr>
            </w:pPr>
            <w:r w:rsidRPr="001E02AB">
              <w:rPr>
                <w:rFonts w:cs="Arial"/>
                <w:color w:val="000000"/>
                <w:lang w:val="en-US"/>
              </w:rPr>
              <w:t xml:space="preserve"> Special topic course: Avant-garde and postmodernism. Innovation strategy in Polish Literature of 20th century</w:t>
            </w:r>
          </w:p>
        </w:tc>
      </w:tr>
      <w:tr w:rsidR="001E02AB" w:rsidRPr="001E02AB"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Język wykładowy:</w:t>
            </w:r>
            <w:r w:rsidRPr="001E02AB">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polski</w:t>
            </w:r>
          </w:p>
        </w:tc>
      </w:tr>
      <w:tr w:rsidR="001E02AB" w:rsidRPr="001E02AB"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filologia polska</w:t>
            </w:r>
          </w:p>
        </w:tc>
      </w:tr>
      <w:tr w:rsidR="001E02AB" w:rsidRPr="001E02AB"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 Wydział Nauk Humanistycznych</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fakultatywny</w:t>
            </w:r>
          </w:p>
        </w:tc>
      </w:tr>
      <w:tr w:rsidR="001E02AB" w:rsidRPr="001E02AB"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pierwszego stopnia</w:t>
            </w:r>
          </w:p>
        </w:tc>
      </w:tr>
      <w:tr w:rsidR="001E02AB" w:rsidRPr="001E02AB"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 trzeci</w:t>
            </w:r>
          </w:p>
        </w:tc>
      </w:tr>
      <w:tr w:rsidR="001E02AB" w:rsidRPr="001E02AB"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piąty</w:t>
            </w:r>
          </w:p>
        </w:tc>
      </w:tr>
      <w:tr w:rsidR="001E02AB" w:rsidRPr="001E02AB"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 xml:space="preserve"> </w:t>
            </w:r>
            <w:r w:rsidRPr="001E02AB">
              <w:rPr>
                <w:rFonts w:cs="Arial"/>
                <w:color w:val="000000"/>
              </w:rPr>
              <w:t>2</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dr hab. Sławomir Sobieraj</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dr hab. Sławomir Sobieraj</w:t>
            </w:r>
          </w:p>
        </w:tc>
      </w:tr>
      <w:tr w:rsidR="001E02AB" w:rsidRPr="001E02AB"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1E02AB" w:rsidRDefault="00F423B0" w:rsidP="004B17B9">
            <w:pPr>
              <w:autoSpaceDE w:val="0"/>
              <w:autoSpaceDN w:val="0"/>
              <w:adjustRightInd w:val="0"/>
              <w:spacing w:before="0" w:after="200" w:line="276" w:lineRule="auto"/>
              <w:ind w:left="230" w:right="170"/>
              <w:rPr>
                <w:rFonts w:cs="Arial"/>
                <w:color w:val="000000"/>
              </w:rPr>
            </w:pPr>
            <w:r>
              <w:rPr>
                <w:rFonts w:cs="Arial"/>
                <w:color w:val="000000"/>
              </w:rPr>
              <w:t xml:space="preserve">1. </w:t>
            </w:r>
            <w:r w:rsidR="001E02AB" w:rsidRPr="001E02AB">
              <w:rPr>
                <w:rFonts w:cs="Arial"/>
                <w:color w:val="000000"/>
              </w:rPr>
              <w:t xml:space="preserve">Nabycie przez studenta wiedzy </w:t>
            </w:r>
            <w:r w:rsidR="001E02AB" w:rsidRPr="001E02AB">
              <w:rPr>
                <w:rFonts w:cs="Arial"/>
                <w:color w:val="000000"/>
              </w:rPr>
              <w:br/>
              <w:t>o przemianach  literatury w XX wieku, jej związkach z historią, kulturą i sztuką, podstawowych terminach i pojęciach związanych z awangardą i postmodernizmem w literaturze polskiej, jak również o dyskursach badawczych.</w:t>
            </w:r>
          </w:p>
          <w:p w:rsidR="001E02AB" w:rsidRPr="001E02AB" w:rsidRDefault="004B17B9" w:rsidP="004B17B9">
            <w:pPr>
              <w:autoSpaceDE w:val="0"/>
              <w:autoSpaceDN w:val="0"/>
              <w:adjustRightInd w:val="0"/>
              <w:spacing w:before="0" w:after="200" w:line="276" w:lineRule="auto"/>
              <w:ind w:left="230" w:right="170"/>
              <w:rPr>
                <w:rFonts w:cs="Arial"/>
                <w:color w:val="000000"/>
              </w:rPr>
            </w:pPr>
            <w:r>
              <w:rPr>
                <w:rFonts w:cs="Arial"/>
                <w:color w:val="000000"/>
              </w:rPr>
              <w:t xml:space="preserve">2. </w:t>
            </w:r>
            <w:r w:rsidR="001E02AB" w:rsidRPr="001E02AB">
              <w:rPr>
                <w:rFonts w:cs="Arial"/>
                <w:color w:val="000000"/>
              </w:rPr>
              <w:t xml:space="preserve">Opanowanie umiejętności w zakresie: nazywania i charakteryzowania zjawisk </w:t>
            </w:r>
            <w:r w:rsidR="001E02AB" w:rsidRPr="001E02AB">
              <w:rPr>
                <w:rFonts w:cs="Arial"/>
                <w:color w:val="000000"/>
              </w:rPr>
              <w:br/>
              <w:t xml:space="preserve">awangardowych i postmodernistycznych </w:t>
            </w:r>
            <w:r w:rsidR="001E02AB" w:rsidRPr="001E02AB">
              <w:rPr>
                <w:rFonts w:cs="Arial"/>
                <w:color w:val="000000"/>
              </w:rPr>
              <w:br/>
              <w:t xml:space="preserve">w literaturze polskiej przy zastosowaniu odpowiedniej terminologii,  łączenia wiedzy filologicznej z wiedzą z innych dyscyplin humanistyki, samodzielnego analizowania i interpretacji tekstów literackich tego okresu. </w:t>
            </w:r>
          </w:p>
          <w:p w:rsidR="001E02AB" w:rsidRPr="001E02AB" w:rsidRDefault="004B17B9" w:rsidP="004B17B9">
            <w:pPr>
              <w:autoSpaceDE w:val="0"/>
              <w:autoSpaceDN w:val="0"/>
              <w:adjustRightInd w:val="0"/>
              <w:spacing w:before="0" w:after="200" w:line="276" w:lineRule="auto"/>
              <w:ind w:left="230" w:right="170"/>
              <w:rPr>
                <w:rFonts w:cs="Arial"/>
                <w:color w:val="000000"/>
              </w:rPr>
            </w:pPr>
            <w:r>
              <w:rPr>
                <w:rFonts w:cs="Arial"/>
                <w:color w:val="000000"/>
              </w:rPr>
              <w:t xml:space="preserve">3. </w:t>
            </w:r>
            <w:r w:rsidR="001E02AB" w:rsidRPr="001E02AB">
              <w:rPr>
                <w:rFonts w:cs="Arial"/>
                <w:color w:val="000000"/>
              </w:rPr>
              <w:t>Nabycie gotowości do działania w środowisku społecznym, otwartości na odmienność kulturową, krytycznego myślenia, podnoszenia poziomu wiedzy i umiejętności interpretacyjnych oraz rozwoju osobistego.</w:t>
            </w:r>
          </w:p>
        </w:tc>
      </w:tr>
      <w:tr w:rsidR="001E02AB" w:rsidRPr="001E02AB"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Symbol </w:t>
            </w:r>
            <w:r w:rsidRPr="001E02AB">
              <w:rPr>
                <w:rFonts w:cs="Arial"/>
                <w:b/>
                <w:color w:val="000000"/>
              </w:rPr>
              <w:lastRenderedPageBreak/>
              <w:t>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Symbol </w:t>
            </w:r>
            <w:r w:rsidRPr="001E02AB">
              <w:rPr>
                <w:rFonts w:cs="Arial"/>
                <w:b/>
                <w:color w:val="000000"/>
              </w:rPr>
              <w:lastRenderedPageBreak/>
              <w:t>efektu kierunkowego</w:t>
            </w:r>
          </w:p>
        </w:tc>
      </w:tr>
      <w:tr w:rsidR="001E02AB" w:rsidRPr="001E02AB"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ascii="Calibri" w:hAnsi="Calibri"/>
              </w:rPr>
            </w:pPr>
            <w:r w:rsidRPr="001E02AB">
              <w:rPr>
                <w:rFonts w:cs="Arial"/>
                <w:b/>
                <w:color w:val="000000"/>
              </w:rPr>
              <w:t>WIEDZA</w:t>
            </w:r>
            <w:r w:rsidRPr="001E02AB">
              <w:rPr>
                <w:rFonts w:ascii="Calibri" w:hAnsi="Calibri"/>
              </w:rPr>
              <w:t xml:space="preserve"> </w:t>
            </w:r>
          </w:p>
          <w:p w:rsidR="001E02AB" w:rsidRPr="001E02AB" w:rsidRDefault="001E02AB" w:rsidP="004B17B9">
            <w:pPr>
              <w:autoSpaceDE w:val="0"/>
              <w:autoSpaceDN w:val="0"/>
              <w:adjustRightInd w:val="0"/>
              <w:spacing w:line="276" w:lineRule="auto"/>
              <w:ind w:right="170"/>
              <w:rPr>
                <w:rFonts w:cs="Arial"/>
                <w:b/>
                <w:color w:val="000000"/>
              </w:rPr>
            </w:pPr>
            <w:r w:rsidRPr="001E02AB">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1E02AB">
            <w:pPr>
              <w:spacing w:line="276" w:lineRule="auto"/>
              <w:ind w:right="170"/>
              <w:rPr>
                <w:rFonts w:cs="Arial"/>
                <w:b/>
                <w:color w:val="000000"/>
              </w:rPr>
            </w:pPr>
          </w:p>
        </w:tc>
      </w:tr>
      <w:tr w:rsidR="001E02AB" w:rsidRPr="001E02AB"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lastRenderedPageBreak/>
              <w:t>W_01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przemiany literatury w XX, jej związki z historią, kulturą i sztuką,</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K_W08, K_W12</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podstawowe terminy i pojęcia związane z przedmiotem (modernizm, postmodernizm, awangarda, surrealizm, poezja wizualna, poezja dźwiękowa, </w:t>
            </w:r>
            <w:proofErr w:type="spellStart"/>
            <w:r w:rsidRPr="001E02AB">
              <w:rPr>
                <w:rFonts w:cs="Arial"/>
                <w:color w:val="000000"/>
              </w:rPr>
              <w:t>metateatralność</w:t>
            </w:r>
            <w:proofErr w:type="spellEnd"/>
            <w:r w:rsidRPr="001E02AB">
              <w:rPr>
                <w:rFonts w:cs="Arial"/>
                <w:color w:val="000000"/>
              </w:rPr>
              <w:t>, teatr absurdu)</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K_W03</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wybrane dzieła głównych przedstawicieli literatury polskiej XX wieku stosujących innowacyjne strategie twórcze w zakresie formy i tematyki oraz dyskursy badawcze, które się do nich odnoszą</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K_W01, K_W09</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UMIEJĘTNOŚCI</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 xml:space="preserve">nazywać i charakteryzować zjawiska awangardowe (postawangardowe) i postmodernistyczne w literaturze polskiej XX </w:t>
            </w:r>
            <w:r w:rsidRPr="001E02AB">
              <w:rPr>
                <w:rFonts w:cs="Arial"/>
                <w:color w:val="000000"/>
              </w:rPr>
              <w:br/>
              <w:t>i XXI wieku,</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K_U04</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łączyć wiedzę filologiczną z zakresu literaturoznawstwa polskiego z wiedzą z innych dyscyplin humanistyki,</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K_U12</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samodzielnie interpretować teksty literackie z zastosowaniem terminologii literaturoznawczej.</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K_U02, K_U07</w:t>
            </w:r>
          </w:p>
        </w:tc>
      </w:tr>
      <w:tr w:rsidR="001E02AB" w:rsidRPr="001E02AB"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KOMPETENCJE SPOŁECZNE</w:t>
            </w:r>
          </w:p>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Symbol efektu kierunkowego</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do działania w środowisku społecznym, kreatywności i otwartości na odmienność kulturową, krytycznego myślenia i rozwiązywania problemów,</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K_K02</w:t>
            </w:r>
          </w:p>
        </w:tc>
      </w:tr>
      <w:tr w:rsidR="001E02AB" w:rsidRPr="001E02AB"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K_02</w:t>
            </w:r>
          </w:p>
        </w:tc>
        <w:tc>
          <w:tcPr>
            <w:tcW w:w="7087" w:type="dxa"/>
            <w:gridSpan w:val="13"/>
            <w:tcBorders>
              <w:top w:val="single" w:sz="2" w:space="0" w:color="000000"/>
              <w:left w:val="single" w:sz="2" w:space="0" w:color="000000"/>
              <w:bottom w:val="single" w:sz="2" w:space="0" w:color="000000"/>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do świadomego podnoszenia poziomu swej wiedzy literaturoznawczej i umiejętności interpretacyjnych, ciągłego dokształcenia się zawodowego i rozwoju osobistego.</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K_K04</w:t>
            </w:r>
          </w:p>
        </w:tc>
      </w:tr>
      <w:tr w:rsidR="001E02AB" w:rsidRPr="001E02AB"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color w:val="000000"/>
              </w:rPr>
              <w:t xml:space="preserve"> wykład</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ascii="Calibri" w:hAnsi="Calibri"/>
              </w:rPr>
              <w:br w:type="page"/>
            </w:r>
            <w:r w:rsidRPr="001E02AB">
              <w:rPr>
                <w:rFonts w:cs="Arial"/>
                <w:b/>
                <w:color w:val="000000"/>
              </w:rPr>
              <w:t>Wymagania wstępne i dodatkowe:</w:t>
            </w:r>
          </w:p>
        </w:tc>
      </w:tr>
      <w:tr w:rsidR="001E02AB" w:rsidRPr="001E02AB"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31504F">
            <w:pPr>
              <w:numPr>
                <w:ilvl w:val="0"/>
                <w:numId w:val="35"/>
              </w:numPr>
              <w:spacing w:before="0" w:after="200" w:line="276" w:lineRule="auto"/>
              <w:ind w:right="170"/>
              <w:rPr>
                <w:rFonts w:cs="Arial"/>
                <w:color w:val="000000"/>
              </w:rPr>
            </w:pPr>
            <w:r w:rsidRPr="001E02AB">
              <w:rPr>
                <w:rFonts w:cs="Arial"/>
                <w:color w:val="000000"/>
              </w:rPr>
              <w:t>Podstawy umiejętności analizy i interpretacji dzieła literackiego.</w:t>
            </w:r>
          </w:p>
          <w:p w:rsidR="001E02AB" w:rsidRPr="001E02AB" w:rsidRDefault="001E02AB" w:rsidP="0031504F">
            <w:pPr>
              <w:numPr>
                <w:ilvl w:val="0"/>
                <w:numId w:val="35"/>
              </w:numPr>
              <w:spacing w:before="0" w:after="200" w:line="276" w:lineRule="auto"/>
              <w:ind w:right="170"/>
              <w:rPr>
                <w:rFonts w:cs="Arial"/>
                <w:b/>
                <w:color w:val="000000"/>
              </w:rPr>
            </w:pPr>
            <w:r w:rsidRPr="001E02AB">
              <w:rPr>
                <w:rFonts w:cs="Arial"/>
                <w:color w:val="000000"/>
              </w:rPr>
              <w:t>Podstawowa wiedza o historii kultury XX wieku.</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Treści modułu kształcenia:</w:t>
            </w:r>
          </w:p>
        </w:tc>
      </w:tr>
      <w:tr w:rsidR="001E02AB" w:rsidRPr="001E02AB" w:rsidTr="001E02AB">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1E02AB">
            <w:pPr>
              <w:tabs>
                <w:tab w:val="left" w:pos="1125"/>
              </w:tabs>
              <w:spacing w:line="276" w:lineRule="auto"/>
              <w:ind w:right="170"/>
              <w:rPr>
                <w:rFonts w:cs="Arial"/>
              </w:rPr>
            </w:pPr>
            <w:r w:rsidRPr="001E02AB">
              <w:rPr>
                <w:rFonts w:cs="Arial"/>
              </w:rPr>
              <w:t>1. Poezja wizualna.</w:t>
            </w:r>
          </w:p>
          <w:p w:rsidR="001E02AB" w:rsidRPr="001E02AB" w:rsidRDefault="001E02AB" w:rsidP="001E02AB">
            <w:pPr>
              <w:tabs>
                <w:tab w:val="left" w:pos="1125"/>
              </w:tabs>
              <w:spacing w:line="276" w:lineRule="auto"/>
              <w:ind w:right="170"/>
              <w:rPr>
                <w:rFonts w:cs="Arial"/>
              </w:rPr>
            </w:pPr>
            <w:r w:rsidRPr="001E02AB">
              <w:rPr>
                <w:rFonts w:cs="Arial"/>
              </w:rPr>
              <w:t>2. Poezja dźwiękowa.</w:t>
            </w:r>
          </w:p>
          <w:p w:rsidR="001E02AB" w:rsidRPr="001E02AB" w:rsidRDefault="001E02AB" w:rsidP="001E02AB">
            <w:pPr>
              <w:tabs>
                <w:tab w:val="left" w:pos="1125"/>
              </w:tabs>
              <w:spacing w:line="276" w:lineRule="auto"/>
              <w:ind w:right="170"/>
              <w:rPr>
                <w:rFonts w:cs="Arial"/>
              </w:rPr>
            </w:pPr>
            <w:r w:rsidRPr="001E02AB">
              <w:rPr>
                <w:rFonts w:cs="Arial"/>
              </w:rPr>
              <w:t>3. Surrealizm w literaturze. Rzeczywistość ze snu, rzeczywistość wymyślona.</w:t>
            </w:r>
          </w:p>
          <w:p w:rsidR="001E02AB" w:rsidRPr="001E02AB" w:rsidRDefault="001E02AB" w:rsidP="001E02AB">
            <w:pPr>
              <w:tabs>
                <w:tab w:val="left" w:pos="1125"/>
              </w:tabs>
              <w:spacing w:line="276" w:lineRule="auto"/>
              <w:ind w:right="170"/>
              <w:rPr>
                <w:rFonts w:cs="Arial"/>
              </w:rPr>
            </w:pPr>
            <w:r w:rsidRPr="001E02AB">
              <w:rPr>
                <w:rFonts w:cs="Arial"/>
              </w:rPr>
              <w:t>4. Motyw rewolucji w literaturze dwudziestolecia (Broniewski, Jasieński, Stern).</w:t>
            </w:r>
          </w:p>
          <w:p w:rsidR="001E02AB" w:rsidRPr="001E02AB" w:rsidRDefault="001E02AB" w:rsidP="001E02AB">
            <w:pPr>
              <w:tabs>
                <w:tab w:val="left" w:pos="1125"/>
              </w:tabs>
              <w:spacing w:line="276" w:lineRule="auto"/>
              <w:ind w:right="170"/>
              <w:rPr>
                <w:rFonts w:cs="Arial"/>
              </w:rPr>
            </w:pPr>
            <w:r w:rsidRPr="001E02AB">
              <w:rPr>
                <w:rFonts w:cs="Arial"/>
              </w:rPr>
              <w:lastRenderedPageBreak/>
              <w:t>5. Proza awangardowa (Wat, Jasieński).</w:t>
            </w:r>
          </w:p>
          <w:p w:rsidR="001E02AB" w:rsidRPr="001E02AB" w:rsidRDefault="001E02AB" w:rsidP="001E02AB">
            <w:pPr>
              <w:tabs>
                <w:tab w:val="left" w:pos="1125"/>
              </w:tabs>
              <w:spacing w:line="276" w:lineRule="auto"/>
              <w:ind w:right="170"/>
              <w:rPr>
                <w:rFonts w:cs="Arial"/>
              </w:rPr>
            </w:pPr>
            <w:r w:rsidRPr="001E02AB">
              <w:rPr>
                <w:rFonts w:cs="Arial"/>
              </w:rPr>
              <w:t xml:space="preserve">6. </w:t>
            </w:r>
            <w:proofErr w:type="spellStart"/>
            <w:r w:rsidRPr="001E02AB">
              <w:rPr>
                <w:rFonts w:cs="Arial"/>
              </w:rPr>
              <w:t>Metateatralność</w:t>
            </w:r>
            <w:proofErr w:type="spellEnd"/>
            <w:r w:rsidRPr="001E02AB">
              <w:rPr>
                <w:rFonts w:cs="Arial"/>
              </w:rPr>
              <w:t xml:space="preserve"> w dramatach Peipera, Czyżewskiego i innych.</w:t>
            </w:r>
          </w:p>
          <w:p w:rsidR="001E02AB" w:rsidRPr="001E02AB" w:rsidRDefault="001E02AB" w:rsidP="001E02AB">
            <w:pPr>
              <w:tabs>
                <w:tab w:val="left" w:pos="1125"/>
              </w:tabs>
              <w:spacing w:line="276" w:lineRule="auto"/>
              <w:ind w:right="170"/>
              <w:rPr>
                <w:rFonts w:cs="Arial"/>
              </w:rPr>
            </w:pPr>
            <w:r w:rsidRPr="001E02AB">
              <w:rPr>
                <w:rFonts w:cs="Arial"/>
              </w:rPr>
              <w:t>7. Gombrowiczowskie zmagania z formą (na przykładzie prozy).</w:t>
            </w:r>
          </w:p>
          <w:p w:rsidR="001E02AB" w:rsidRPr="001E02AB" w:rsidRDefault="001E02AB" w:rsidP="001E02AB">
            <w:pPr>
              <w:tabs>
                <w:tab w:val="left" w:pos="1125"/>
              </w:tabs>
              <w:spacing w:line="276" w:lineRule="auto"/>
              <w:ind w:right="170"/>
              <w:rPr>
                <w:rFonts w:cs="Arial"/>
              </w:rPr>
            </w:pPr>
            <w:r w:rsidRPr="001E02AB">
              <w:rPr>
                <w:rFonts w:cs="Arial"/>
              </w:rPr>
              <w:t>8. Eseistyka Miłosza.</w:t>
            </w:r>
          </w:p>
          <w:p w:rsidR="001E02AB" w:rsidRPr="001E02AB" w:rsidRDefault="001E02AB" w:rsidP="001E02AB">
            <w:pPr>
              <w:tabs>
                <w:tab w:val="left" w:pos="1125"/>
              </w:tabs>
              <w:spacing w:line="276" w:lineRule="auto"/>
              <w:ind w:right="170"/>
              <w:rPr>
                <w:rFonts w:cs="Arial"/>
              </w:rPr>
            </w:pPr>
            <w:r w:rsidRPr="001E02AB">
              <w:rPr>
                <w:rFonts w:cs="Arial"/>
              </w:rPr>
              <w:t xml:space="preserve">9. </w:t>
            </w:r>
            <w:proofErr w:type="spellStart"/>
            <w:r w:rsidRPr="001E02AB">
              <w:rPr>
                <w:rFonts w:cs="Arial"/>
              </w:rPr>
              <w:t>Diarystyka</w:t>
            </w:r>
            <w:proofErr w:type="spellEnd"/>
            <w:r w:rsidRPr="001E02AB">
              <w:rPr>
                <w:rFonts w:cs="Arial"/>
              </w:rPr>
              <w:t xml:space="preserve"> „nieegotyczna” Gustawa Herlinga-Grudzińskiego.</w:t>
            </w:r>
          </w:p>
          <w:p w:rsidR="001E02AB" w:rsidRPr="001E02AB" w:rsidRDefault="001E02AB" w:rsidP="001E02AB">
            <w:pPr>
              <w:tabs>
                <w:tab w:val="left" w:pos="1125"/>
              </w:tabs>
              <w:spacing w:line="276" w:lineRule="auto"/>
              <w:ind w:right="170"/>
              <w:rPr>
                <w:rFonts w:cs="Arial"/>
              </w:rPr>
            </w:pPr>
            <w:r w:rsidRPr="001E02AB">
              <w:rPr>
                <w:rFonts w:cs="Arial"/>
              </w:rPr>
              <w:t xml:space="preserve">10. </w:t>
            </w:r>
            <w:proofErr w:type="spellStart"/>
            <w:r w:rsidRPr="001E02AB">
              <w:rPr>
                <w:rFonts w:cs="Arial"/>
              </w:rPr>
              <w:t>Życiopisanie</w:t>
            </w:r>
            <w:proofErr w:type="spellEnd"/>
            <w:r w:rsidRPr="001E02AB">
              <w:rPr>
                <w:rFonts w:cs="Arial"/>
              </w:rPr>
              <w:t xml:space="preserve"> Stachury (</w:t>
            </w:r>
            <w:r w:rsidRPr="001E02AB">
              <w:rPr>
                <w:rFonts w:cs="Arial"/>
                <w:i/>
              </w:rPr>
              <w:t>Piosenki</w:t>
            </w:r>
            <w:r w:rsidRPr="001E02AB">
              <w:rPr>
                <w:rFonts w:cs="Arial"/>
              </w:rPr>
              <w:t xml:space="preserve">, </w:t>
            </w:r>
            <w:r w:rsidRPr="001E02AB">
              <w:rPr>
                <w:rFonts w:cs="Arial"/>
                <w:i/>
              </w:rPr>
              <w:t>Się</w:t>
            </w:r>
            <w:r w:rsidRPr="001E02AB">
              <w:rPr>
                <w:rFonts w:cs="Arial"/>
              </w:rPr>
              <w:t xml:space="preserve">, </w:t>
            </w:r>
            <w:proofErr w:type="spellStart"/>
            <w:r w:rsidRPr="001E02AB">
              <w:rPr>
                <w:rFonts w:cs="Arial"/>
                <w:i/>
              </w:rPr>
              <w:t>Fabula</w:t>
            </w:r>
            <w:proofErr w:type="spellEnd"/>
            <w:r w:rsidRPr="001E02AB">
              <w:rPr>
                <w:rFonts w:cs="Arial"/>
                <w:i/>
              </w:rPr>
              <w:t xml:space="preserve"> rasa</w:t>
            </w:r>
            <w:r w:rsidRPr="001E02AB">
              <w:rPr>
                <w:rFonts w:cs="Arial"/>
              </w:rPr>
              <w:t>).</w:t>
            </w:r>
          </w:p>
          <w:p w:rsidR="001E02AB" w:rsidRPr="001E02AB" w:rsidRDefault="001E02AB" w:rsidP="001E02AB">
            <w:pPr>
              <w:tabs>
                <w:tab w:val="left" w:pos="1125"/>
              </w:tabs>
              <w:spacing w:line="276" w:lineRule="auto"/>
              <w:ind w:right="170"/>
              <w:rPr>
                <w:rFonts w:cs="Arial"/>
              </w:rPr>
            </w:pPr>
            <w:r w:rsidRPr="001E02AB">
              <w:rPr>
                <w:rFonts w:cs="Arial"/>
              </w:rPr>
              <w:t>11. Postmodernizm – filozofia i praktyka literacka.</w:t>
            </w:r>
          </w:p>
          <w:p w:rsidR="001E02AB" w:rsidRPr="001E02AB" w:rsidRDefault="001E02AB" w:rsidP="001E02AB">
            <w:pPr>
              <w:tabs>
                <w:tab w:val="left" w:pos="1125"/>
              </w:tabs>
              <w:spacing w:line="276" w:lineRule="auto"/>
              <w:ind w:right="170"/>
              <w:rPr>
                <w:rFonts w:cs="Arial"/>
              </w:rPr>
            </w:pPr>
            <w:r w:rsidRPr="001E02AB">
              <w:rPr>
                <w:rFonts w:cs="Arial"/>
              </w:rPr>
              <w:t>12. Stanisław Lem – proza fantastycznonaukowa i postmodernizm</w:t>
            </w:r>
          </w:p>
          <w:p w:rsidR="001E02AB" w:rsidRPr="001E02AB" w:rsidRDefault="001E02AB" w:rsidP="001E02AB">
            <w:pPr>
              <w:tabs>
                <w:tab w:val="left" w:pos="1125"/>
              </w:tabs>
              <w:spacing w:line="276" w:lineRule="auto"/>
              <w:ind w:right="170"/>
              <w:rPr>
                <w:rFonts w:cs="Arial"/>
              </w:rPr>
            </w:pPr>
            <w:r w:rsidRPr="001E02AB">
              <w:rPr>
                <w:rFonts w:cs="Arial"/>
              </w:rPr>
              <w:t>13. Wiersze „barbarzyńskie” – wokół „Brulionu”.</w:t>
            </w:r>
          </w:p>
          <w:p w:rsidR="001E02AB" w:rsidRPr="001E02AB" w:rsidRDefault="001E02AB" w:rsidP="001E02AB">
            <w:pPr>
              <w:tabs>
                <w:tab w:val="left" w:pos="1125"/>
              </w:tabs>
              <w:spacing w:line="276" w:lineRule="auto"/>
              <w:ind w:right="170"/>
              <w:rPr>
                <w:rFonts w:cs="Arial"/>
              </w:rPr>
            </w:pPr>
            <w:r w:rsidRPr="001E02AB">
              <w:rPr>
                <w:rFonts w:cs="Arial"/>
              </w:rPr>
              <w:t>14. Teatr absurdu w Polsce. Różewicz i Mrożek.</w:t>
            </w:r>
          </w:p>
          <w:p w:rsidR="001E02AB" w:rsidRPr="001E02AB" w:rsidRDefault="001E02AB" w:rsidP="001E02AB">
            <w:pPr>
              <w:tabs>
                <w:tab w:val="left" w:pos="1125"/>
              </w:tabs>
              <w:spacing w:line="276" w:lineRule="auto"/>
              <w:ind w:right="170"/>
              <w:rPr>
                <w:rFonts w:cs="Arial"/>
              </w:rPr>
            </w:pPr>
            <w:r w:rsidRPr="001E02AB">
              <w:rPr>
                <w:rFonts w:cs="Arial"/>
              </w:rPr>
              <w:t>15. Przejawy postmodernizmu w powieści polskiej końca XX wieku.</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lastRenderedPageBreak/>
              <w:t>Literatura podstawowa:</w:t>
            </w:r>
          </w:p>
        </w:tc>
      </w:tr>
      <w:tr w:rsidR="001E02AB" w:rsidRPr="001E02AB" w:rsidTr="001E02AB">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F423B0">
            <w:pPr>
              <w:autoSpaceDE w:val="0"/>
              <w:autoSpaceDN w:val="0"/>
              <w:adjustRightInd w:val="0"/>
              <w:spacing w:line="276" w:lineRule="auto"/>
              <w:ind w:right="170"/>
              <w:rPr>
                <w:rFonts w:cs="Arial"/>
                <w:color w:val="000000"/>
                <w:u w:val="single"/>
              </w:rPr>
            </w:pPr>
            <w:r w:rsidRPr="001E02AB">
              <w:rPr>
                <w:rFonts w:cs="Arial"/>
                <w:color w:val="000000"/>
                <w:u w:val="single"/>
              </w:rPr>
              <w:t>Teksty literackie:</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lang w:val="en-AU"/>
              </w:rPr>
              <w:t xml:space="preserve">Guillaume Apollinaire: </w:t>
            </w:r>
            <w:proofErr w:type="spellStart"/>
            <w:r w:rsidRPr="001E02AB">
              <w:rPr>
                <w:rFonts w:cs="Arial"/>
                <w:i/>
                <w:color w:val="000000"/>
                <w:lang w:val="en-AU"/>
              </w:rPr>
              <w:t>Wybór</w:t>
            </w:r>
            <w:proofErr w:type="spellEnd"/>
            <w:r w:rsidRPr="001E02AB">
              <w:rPr>
                <w:rFonts w:cs="Arial"/>
                <w:i/>
                <w:color w:val="000000"/>
                <w:lang w:val="en-AU"/>
              </w:rPr>
              <w:t xml:space="preserve"> </w:t>
            </w:r>
            <w:proofErr w:type="spellStart"/>
            <w:r w:rsidRPr="001E02AB">
              <w:rPr>
                <w:rFonts w:cs="Arial"/>
                <w:i/>
                <w:color w:val="000000"/>
                <w:lang w:val="en-AU"/>
              </w:rPr>
              <w:t>pism</w:t>
            </w:r>
            <w:proofErr w:type="spellEnd"/>
            <w:r w:rsidRPr="001E02AB">
              <w:rPr>
                <w:rFonts w:cs="Arial"/>
                <w:color w:val="000000"/>
                <w:lang w:val="en-AU"/>
              </w:rPr>
              <w:t xml:space="preserve">. </w:t>
            </w:r>
            <w:proofErr w:type="spellStart"/>
            <w:r w:rsidRPr="001E02AB">
              <w:rPr>
                <w:rFonts w:cs="Arial"/>
                <w:color w:val="000000"/>
                <w:lang w:val="en-AU"/>
              </w:rPr>
              <w:t>Oprac</w:t>
            </w:r>
            <w:proofErr w:type="spellEnd"/>
            <w:r w:rsidRPr="001E02AB">
              <w:rPr>
                <w:rFonts w:cs="Arial"/>
                <w:color w:val="000000"/>
                <w:lang w:val="en-AU"/>
              </w:rPr>
              <w:t xml:space="preserve">. </w:t>
            </w:r>
            <w:r w:rsidRPr="001E02AB">
              <w:rPr>
                <w:rFonts w:cs="Arial"/>
                <w:color w:val="000000"/>
              </w:rPr>
              <w:t>Adam Ważyk. Warszawa 1980 lub inne wydanie wyboru poezji.</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Władysław Broniewski: </w:t>
            </w:r>
            <w:r w:rsidRPr="001E02AB">
              <w:rPr>
                <w:rFonts w:cs="Arial"/>
                <w:i/>
                <w:color w:val="000000"/>
              </w:rPr>
              <w:t>Wiersze i poematy</w:t>
            </w:r>
            <w:r w:rsidRPr="001E02AB">
              <w:rPr>
                <w:rFonts w:cs="Arial"/>
                <w:color w:val="000000"/>
              </w:rPr>
              <w:t>. Warszawa 1977.</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Tytus Czyżewski: </w:t>
            </w:r>
            <w:r w:rsidRPr="001E02AB">
              <w:rPr>
                <w:rFonts w:cs="Arial"/>
                <w:i/>
                <w:color w:val="000000"/>
              </w:rPr>
              <w:t>Wiersze i utwory teatralne</w:t>
            </w:r>
            <w:r w:rsidRPr="001E02AB">
              <w:rPr>
                <w:rFonts w:cs="Arial"/>
                <w:color w:val="000000"/>
              </w:rPr>
              <w:t>. Oprac. Janusz Kryszak. Gdańsk 2012.</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Witold Gombrowicz: </w:t>
            </w:r>
            <w:r w:rsidRPr="001E02AB">
              <w:rPr>
                <w:rFonts w:cs="Arial"/>
                <w:i/>
                <w:color w:val="000000"/>
              </w:rPr>
              <w:t>Trans-Atlantyk</w:t>
            </w:r>
            <w:r w:rsidRPr="001E02AB">
              <w:rPr>
                <w:rFonts w:cs="Arial"/>
                <w:color w:val="000000"/>
              </w:rPr>
              <w:t xml:space="preserve">. Kraków 1986, </w:t>
            </w:r>
            <w:r w:rsidRPr="001E02AB">
              <w:rPr>
                <w:rFonts w:cs="Arial"/>
                <w:i/>
                <w:color w:val="000000"/>
              </w:rPr>
              <w:t>Dziennik</w:t>
            </w:r>
            <w:r w:rsidRPr="001E02AB">
              <w:rPr>
                <w:rFonts w:cs="Arial"/>
                <w:color w:val="000000"/>
              </w:rPr>
              <w:t xml:space="preserve"> – dowolne wydanie.</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Manuela Gretkowska: </w:t>
            </w:r>
            <w:r w:rsidRPr="001E02AB">
              <w:rPr>
                <w:rFonts w:cs="Arial"/>
                <w:i/>
                <w:color w:val="000000"/>
              </w:rPr>
              <w:t>Kabaret metafizyczny</w:t>
            </w:r>
            <w:r w:rsidRPr="001E02AB">
              <w:rPr>
                <w:rFonts w:cs="Arial"/>
                <w:color w:val="000000"/>
              </w:rPr>
              <w:t>. Warszawa 1995.</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Gustaw Herling-Grudziński: </w:t>
            </w:r>
            <w:r w:rsidRPr="001E02AB">
              <w:rPr>
                <w:rFonts w:cs="Arial"/>
                <w:i/>
                <w:color w:val="000000"/>
              </w:rPr>
              <w:t>Dziennik pisany nocą</w:t>
            </w:r>
            <w:r w:rsidRPr="001E02AB">
              <w:rPr>
                <w:rFonts w:cs="Arial"/>
                <w:color w:val="000000"/>
              </w:rPr>
              <w:t xml:space="preserve"> – dowolna edycja.</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Bruno Jasieński: </w:t>
            </w:r>
            <w:r w:rsidRPr="001E02AB">
              <w:rPr>
                <w:rFonts w:cs="Arial"/>
                <w:i/>
                <w:color w:val="000000"/>
              </w:rPr>
              <w:t>Utwory poetyckie, manifesty, szkice</w:t>
            </w:r>
            <w:r w:rsidRPr="001E02AB">
              <w:rPr>
                <w:rFonts w:cs="Arial"/>
                <w:color w:val="000000"/>
              </w:rPr>
              <w:t xml:space="preserve">. Opracowanie: Edward Balcerzan. Wrocław 1972; </w:t>
            </w:r>
            <w:r w:rsidRPr="001E02AB">
              <w:rPr>
                <w:rFonts w:cs="Arial"/>
                <w:i/>
                <w:color w:val="000000"/>
              </w:rPr>
              <w:t>Palę Paryż</w:t>
            </w:r>
            <w:r w:rsidRPr="001E02AB">
              <w:rPr>
                <w:rFonts w:cs="Arial"/>
                <w:color w:val="000000"/>
              </w:rPr>
              <w:t xml:space="preserve">. Warszawa 2005; </w:t>
            </w:r>
            <w:r w:rsidRPr="001E02AB">
              <w:rPr>
                <w:rFonts w:cs="Arial"/>
                <w:i/>
                <w:color w:val="000000"/>
              </w:rPr>
              <w:t>Nogi Izoldy Morgan</w:t>
            </w:r>
            <w:r w:rsidRPr="001E02AB">
              <w:rPr>
                <w:rFonts w:cs="Arial"/>
                <w:color w:val="000000"/>
              </w:rPr>
              <w:t>. Warszawa 2005.</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Czesław Miłosz: </w:t>
            </w:r>
            <w:r w:rsidRPr="001E02AB">
              <w:rPr>
                <w:rFonts w:cs="Arial"/>
                <w:i/>
                <w:color w:val="000000"/>
              </w:rPr>
              <w:t xml:space="preserve">Ziemia </w:t>
            </w:r>
            <w:proofErr w:type="spellStart"/>
            <w:r w:rsidRPr="001E02AB">
              <w:rPr>
                <w:rFonts w:cs="Arial"/>
                <w:i/>
                <w:color w:val="000000"/>
              </w:rPr>
              <w:t>Ulro</w:t>
            </w:r>
            <w:proofErr w:type="spellEnd"/>
            <w:r w:rsidRPr="001E02AB">
              <w:rPr>
                <w:rFonts w:cs="Arial"/>
                <w:color w:val="000000"/>
              </w:rPr>
              <w:t xml:space="preserve">, </w:t>
            </w:r>
            <w:r w:rsidRPr="001E02AB">
              <w:rPr>
                <w:rFonts w:cs="Arial"/>
                <w:i/>
                <w:color w:val="000000"/>
              </w:rPr>
              <w:t>Rodzinna Europa</w:t>
            </w:r>
            <w:r w:rsidRPr="001E02AB">
              <w:rPr>
                <w:rFonts w:cs="Arial"/>
                <w:color w:val="000000"/>
              </w:rPr>
              <w:t xml:space="preserve">, </w:t>
            </w:r>
            <w:r w:rsidRPr="001E02AB">
              <w:rPr>
                <w:rFonts w:cs="Arial"/>
                <w:i/>
                <w:color w:val="000000"/>
              </w:rPr>
              <w:t>Zniewolony umysł</w:t>
            </w:r>
            <w:r w:rsidRPr="001E02AB">
              <w:rPr>
                <w:rFonts w:cs="Arial"/>
                <w:color w:val="000000"/>
              </w:rPr>
              <w:t xml:space="preserve"> – dowolne wydanie.</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Stanisław Lem – </w:t>
            </w:r>
            <w:r w:rsidRPr="001E02AB">
              <w:rPr>
                <w:rFonts w:cs="Arial"/>
                <w:i/>
                <w:color w:val="000000"/>
              </w:rPr>
              <w:t>Solaris</w:t>
            </w:r>
            <w:r w:rsidRPr="001E02AB">
              <w:rPr>
                <w:rFonts w:cs="Arial"/>
                <w:color w:val="000000"/>
              </w:rPr>
              <w:t xml:space="preserve">, </w:t>
            </w:r>
            <w:r w:rsidRPr="001E02AB">
              <w:rPr>
                <w:rFonts w:cs="Arial"/>
                <w:i/>
                <w:color w:val="000000"/>
              </w:rPr>
              <w:t>Doskonała próżnia</w:t>
            </w:r>
            <w:r w:rsidRPr="001E02AB">
              <w:rPr>
                <w:rFonts w:cs="Arial"/>
                <w:color w:val="000000"/>
              </w:rPr>
              <w:t xml:space="preserve">, </w:t>
            </w:r>
            <w:r w:rsidRPr="001E02AB">
              <w:rPr>
                <w:rFonts w:cs="Arial"/>
                <w:i/>
                <w:color w:val="000000"/>
              </w:rPr>
              <w:t>Kongres futurologiczny</w:t>
            </w:r>
            <w:r w:rsidRPr="001E02AB">
              <w:rPr>
                <w:rFonts w:cs="Arial"/>
                <w:color w:val="000000"/>
              </w:rPr>
              <w:t xml:space="preserve"> – dowolne wydanie.</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Stanisław Młodożeniec: </w:t>
            </w:r>
            <w:r w:rsidRPr="001E02AB">
              <w:rPr>
                <w:rFonts w:cs="Arial"/>
                <w:i/>
                <w:color w:val="000000"/>
              </w:rPr>
              <w:t>Utwory poetyckie</w:t>
            </w:r>
            <w:r w:rsidRPr="001E02AB">
              <w:rPr>
                <w:rFonts w:cs="Arial"/>
                <w:color w:val="000000"/>
              </w:rPr>
              <w:t>. Warszawa 1973.</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Tadeusz Peiper: </w:t>
            </w:r>
            <w:r w:rsidRPr="001E02AB">
              <w:rPr>
                <w:rFonts w:cs="Arial"/>
                <w:i/>
                <w:color w:val="000000"/>
              </w:rPr>
              <w:t>Szósta! Szósta!</w:t>
            </w:r>
            <w:r w:rsidRPr="001E02AB">
              <w:rPr>
                <w:rFonts w:cs="Arial"/>
                <w:color w:val="000000"/>
              </w:rPr>
              <w:t xml:space="preserve">. W: </w:t>
            </w:r>
            <w:r w:rsidRPr="001E02AB">
              <w:rPr>
                <w:rFonts w:cs="Arial"/>
                <w:i/>
                <w:color w:val="000000"/>
              </w:rPr>
              <w:t>Poematy i utwory teatralne</w:t>
            </w:r>
            <w:r w:rsidRPr="001E02AB">
              <w:rPr>
                <w:rFonts w:cs="Arial"/>
                <w:color w:val="000000"/>
              </w:rPr>
              <w:t>. Kraków 1979.</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Tadeusz Różewicz: </w:t>
            </w:r>
            <w:r w:rsidRPr="001E02AB">
              <w:rPr>
                <w:rFonts w:cs="Arial"/>
                <w:i/>
                <w:color w:val="000000"/>
              </w:rPr>
              <w:t xml:space="preserve">Kartoteka </w:t>
            </w:r>
            <w:r w:rsidRPr="001E02AB">
              <w:rPr>
                <w:rFonts w:cs="Arial"/>
                <w:color w:val="000000"/>
              </w:rPr>
              <w:t xml:space="preserve">i </w:t>
            </w:r>
            <w:r w:rsidRPr="001E02AB">
              <w:rPr>
                <w:rFonts w:cs="Arial"/>
                <w:i/>
                <w:color w:val="000000"/>
              </w:rPr>
              <w:t>Kartoteka rozrzucona</w:t>
            </w:r>
            <w:r w:rsidRPr="001E02AB">
              <w:rPr>
                <w:rFonts w:cs="Arial"/>
                <w:color w:val="000000"/>
              </w:rPr>
              <w:t xml:space="preserve"> – dowolne wyd.</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Edward Stachura – wiersze i piosenki; </w:t>
            </w:r>
            <w:r w:rsidRPr="001E02AB">
              <w:rPr>
                <w:rFonts w:cs="Arial"/>
                <w:i/>
                <w:color w:val="000000"/>
              </w:rPr>
              <w:t>Piosenki</w:t>
            </w:r>
            <w:r w:rsidRPr="001E02AB">
              <w:rPr>
                <w:rFonts w:cs="Arial"/>
                <w:color w:val="000000"/>
              </w:rPr>
              <w:t xml:space="preserve">. Warszawa 1973, </w:t>
            </w:r>
            <w:r w:rsidRPr="001E02AB">
              <w:rPr>
                <w:rFonts w:cs="Arial"/>
                <w:i/>
                <w:color w:val="000000"/>
              </w:rPr>
              <w:t>Się</w:t>
            </w:r>
            <w:r w:rsidRPr="001E02AB">
              <w:rPr>
                <w:rFonts w:cs="Arial"/>
                <w:color w:val="000000"/>
              </w:rPr>
              <w:t xml:space="preserve">. Zakrzewo 2010; </w:t>
            </w:r>
            <w:proofErr w:type="spellStart"/>
            <w:r w:rsidRPr="001E02AB">
              <w:rPr>
                <w:rFonts w:cs="Arial"/>
                <w:i/>
                <w:color w:val="000000"/>
              </w:rPr>
              <w:t>Fabula</w:t>
            </w:r>
            <w:proofErr w:type="spellEnd"/>
            <w:r w:rsidRPr="001E02AB">
              <w:rPr>
                <w:rFonts w:cs="Arial"/>
                <w:i/>
                <w:color w:val="000000"/>
              </w:rPr>
              <w:t xml:space="preserve"> rasa</w:t>
            </w:r>
            <w:r w:rsidRPr="001E02AB">
              <w:rPr>
                <w:rFonts w:cs="Arial"/>
                <w:color w:val="000000"/>
              </w:rPr>
              <w:t>. Toruń 2011.</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Anatol Stern: </w:t>
            </w:r>
            <w:r w:rsidRPr="001E02AB">
              <w:rPr>
                <w:rFonts w:cs="Arial"/>
                <w:i/>
                <w:color w:val="000000"/>
              </w:rPr>
              <w:t>Wiersze zebrane</w:t>
            </w:r>
            <w:r w:rsidRPr="001E02AB">
              <w:rPr>
                <w:rFonts w:cs="Arial"/>
                <w:color w:val="000000"/>
              </w:rPr>
              <w:t>. T. 1. Oprac. Andrzej K. Waśkiewicz. Kraków 1986.</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Marcin Świetlicki: </w:t>
            </w:r>
            <w:r w:rsidRPr="001E02AB">
              <w:rPr>
                <w:rFonts w:cs="Arial"/>
                <w:i/>
                <w:color w:val="000000"/>
              </w:rPr>
              <w:t>Nieczynny</w:t>
            </w:r>
            <w:r w:rsidRPr="001E02AB">
              <w:rPr>
                <w:rFonts w:cs="Arial"/>
                <w:color w:val="000000"/>
              </w:rPr>
              <w:t>. Warszawa 2003 oraz wybrane teksty Miłosza</w:t>
            </w:r>
            <w:r w:rsidRPr="001E02AB">
              <w:rPr>
                <w:rFonts w:cs="Arial"/>
                <w:b/>
                <w:color w:val="000000"/>
              </w:rPr>
              <w:t xml:space="preserve"> </w:t>
            </w:r>
            <w:r w:rsidRPr="001E02AB">
              <w:rPr>
                <w:rFonts w:cs="Arial"/>
                <w:color w:val="000000"/>
              </w:rPr>
              <w:t>Biedrzyckiego i innych przedstawicieli środowiska „Brulionu” .</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i/>
                <w:color w:val="000000"/>
              </w:rPr>
              <w:t>Surrealizm. Teoria i praktyka literacka</w:t>
            </w:r>
            <w:r w:rsidRPr="001E02AB">
              <w:rPr>
                <w:rFonts w:cs="Arial"/>
                <w:color w:val="000000"/>
              </w:rPr>
              <w:t>. Opracował Adam Ważyk. Warszawa 1976.</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Olga Tokarczuk: </w:t>
            </w:r>
            <w:r w:rsidRPr="001E02AB">
              <w:rPr>
                <w:rFonts w:cs="Arial"/>
                <w:i/>
                <w:color w:val="000000"/>
              </w:rPr>
              <w:t>Prawiek i inne czasy</w:t>
            </w:r>
            <w:r w:rsidRPr="001E02AB">
              <w:rPr>
                <w:rFonts w:cs="Arial"/>
                <w:color w:val="000000"/>
              </w:rPr>
              <w:t xml:space="preserve">, Warszawa 1996. </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Aleksander Wat : wybrane teksty (np. </w:t>
            </w:r>
            <w:r w:rsidRPr="001E02AB">
              <w:rPr>
                <w:rFonts w:cs="Arial"/>
                <w:i/>
                <w:color w:val="000000"/>
              </w:rPr>
              <w:t>Bezrobotny Lucyfer</w:t>
            </w:r>
            <w:r w:rsidRPr="001E02AB">
              <w:rPr>
                <w:rFonts w:cs="Arial"/>
                <w:color w:val="000000"/>
              </w:rPr>
              <w:t xml:space="preserve">, Warszawa 1960 lub Kraków 2009, </w:t>
            </w:r>
            <w:r w:rsidRPr="001E02AB">
              <w:rPr>
                <w:rFonts w:cs="Arial"/>
                <w:i/>
                <w:color w:val="000000"/>
              </w:rPr>
              <w:t>Poezje zebrane</w:t>
            </w:r>
            <w:r w:rsidRPr="001E02AB">
              <w:rPr>
                <w:rFonts w:cs="Arial"/>
                <w:color w:val="000000"/>
              </w:rPr>
              <w:t>, Kraków 1992)</w:t>
            </w:r>
          </w:p>
          <w:p w:rsidR="001E02AB" w:rsidRPr="001E02AB" w:rsidRDefault="001E02AB" w:rsidP="0031504F">
            <w:pPr>
              <w:numPr>
                <w:ilvl w:val="0"/>
                <w:numId w:val="20"/>
              </w:numPr>
              <w:autoSpaceDE w:val="0"/>
              <w:autoSpaceDN w:val="0"/>
              <w:adjustRightInd w:val="0"/>
              <w:spacing w:line="276" w:lineRule="auto"/>
              <w:ind w:left="170" w:right="170" w:firstLine="0"/>
              <w:rPr>
                <w:rFonts w:cs="Arial"/>
                <w:color w:val="000000"/>
              </w:rPr>
            </w:pPr>
            <w:r w:rsidRPr="001E02AB">
              <w:rPr>
                <w:rFonts w:cs="Arial"/>
                <w:color w:val="000000"/>
              </w:rPr>
              <w:t xml:space="preserve">Adam Ważyk: </w:t>
            </w:r>
            <w:r w:rsidRPr="001E02AB">
              <w:rPr>
                <w:rFonts w:cs="Arial"/>
                <w:i/>
                <w:color w:val="000000"/>
              </w:rPr>
              <w:t>Wiersze wybrane</w:t>
            </w:r>
            <w:r w:rsidRPr="001E02AB">
              <w:rPr>
                <w:rFonts w:cs="Arial"/>
                <w:color w:val="000000"/>
              </w:rPr>
              <w:t>. Warszawa 1978 (1982).</w:t>
            </w:r>
          </w:p>
          <w:p w:rsidR="001E02AB" w:rsidRPr="001E02AB" w:rsidRDefault="001E02AB" w:rsidP="00F423B0">
            <w:pPr>
              <w:autoSpaceDE w:val="0"/>
              <w:autoSpaceDN w:val="0"/>
              <w:adjustRightInd w:val="0"/>
              <w:spacing w:line="276" w:lineRule="auto"/>
              <w:ind w:right="170"/>
              <w:rPr>
                <w:rFonts w:cs="Arial"/>
                <w:color w:val="000000"/>
                <w:u w:val="single"/>
              </w:rPr>
            </w:pPr>
            <w:r w:rsidRPr="001E02AB">
              <w:rPr>
                <w:rFonts w:cs="Arial"/>
                <w:color w:val="000000"/>
                <w:u w:val="single"/>
              </w:rPr>
              <w:t>Opracowania:</w:t>
            </w:r>
          </w:p>
          <w:p w:rsidR="001E02AB" w:rsidRPr="001E02AB" w:rsidRDefault="001E02AB" w:rsidP="00F423B0">
            <w:pPr>
              <w:autoSpaceDE w:val="0"/>
              <w:autoSpaceDN w:val="0"/>
              <w:adjustRightInd w:val="0"/>
              <w:spacing w:line="276" w:lineRule="auto"/>
              <w:ind w:right="170"/>
              <w:rPr>
                <w:rFonts w:cs="Arial"/>
                <w:color w:val="000000"/>
              </w:rPr>
            </w:pPr>
            <w:r w:rsidRPr="001E02AB">
              <w:rPr>
                <w:rFonts w:cs="Arial"/>
                <w:color w:val="000000"/>
              </w:rPr>
              <w:lastRenderedPageBreak/>
              <w:t xml:space="preserve">1. Bogdan Baran: </w:t>
            </w:r>
            <w:r w:rsidRPr="001E02AB">
              <w:rPr>
                <w:rFonts w:cs="Arial"/>
                <w:i/>
                <w:color w:val="000000"/>
              </w:rPr>
              <w:t>Postmodernizm</w:t>
            </w:r>
            <w:r w:rsidRPr="001E02AB">
              <w:rPr>
                <w:rFonts w:cs="Arial"/>
                <w:color w:val="000000"/>
              </w:rPr>
              <w:t>. Kraków 1992;</w:t>
            </w:r>
          </w:p>
          <w:p w:rsidR="001E02AB" w:rsidRPr="001E02AB" w:rsidRDefault="001E02AB" w:rsidP="00F423B0">
            <w:pPr>
              <w:autoSpaceDE w:val="0"/>
              <w:autoSpaceDN w:val="0"/>
              <w:adjustRightInd w:val="0"/>
              <w:spacing w:line="276" w:lineRule="auto"/>
              <w:ind w:right="170"/>
              <w:rPr>
                <w:rFonts w:cs="Arial"/>
                <w:color w:val="000000"/>
              </w:rPr>
            </w:pPr>
            <w:r w:rsidRPr="001E02AB">
              <w:rPr>
                <w:rFonts w:cs="Arial"/>
                <w:color w:val="000000"/>
              </w:rPr>
              <w:t xml:space="preserve">2. Anna Nasiłowska: </w:t>
            </w:r>
            <w:r w:rsidRPr="001E02AB">
              <w:rPr>
                <w:rFonts w:cs="Arial"/>
                <w:i/>
                <w:color w:val="000000"/>
              </w:rPr>
              <w:t>Trzydziestolecie 1914-1944</w:t>
            </w:r>
            <w:r w:rsidRPr="001E02AB">
              <w:rPr>
                <w:rFonts w:cs="Arial"/>
                <w:color w:val="000000"/>
              </w:rPr>
              <w:t>. Warszawa 1999.</w:t>
            </w:r>
          </w:p>
          <w:p w:rsidR="001E02AB" w:rsidRPr="001E02AB" w:rsidRDefault="001E02AB" w:rsidP="00F423B0">
            <w:pPr>
              <w:autoSpaceDE w:val="0"/>
              <w:autoSpaceDN w:val="0"/>
              <w:adjustRightInd w:val="0"/>
              <w:spacing w:line="276" w:lineRule="auto"/>
              <w:ind w:right="170"/>
              <w:rPr>
                <w:rFonts w:cs="Arial"/>
                <w:color w:val="000000"/>
              </w:rPr>
            </w:pPr>
            <w:r w:rsidRPr="001E02AB">
              <w:rPr>
                <w:rFonts w:cs="Arial"/>
                <w:color w:val="000000"/>
              </w:rPr>
              <w:t xml:space="preserve">3. Zbigniew Jarosiński: </w:t>
            </w:r>
            <w:r w:rsidRPr="001E02AB">
              <w:rPr>
                <w:rFonts w:cs="Arial"/>
                <w:i/>
                <w:color w:val="000000"/>
              </w:rPr>
              <w:t>Literatura lat 1945-1975</w:t>
            </w:r>
            <w:r w:rsidRPr="001E02AB">
              <w:rPr>
                <w:rFonts w:cs="Arial"/>
                <w:color w:val="000000"/>
              </w:rPr>
              <w:t>. Warszawa 2007.</w:t>
            </w:r>
          </w:p>
          <w:p w:rsidR="001E02AB" w:rsidRPr="001E02AB" w:rsidRDefault="001E02AB" w:rsidP="00F423B0">
            <w:pPr>
              <w:autoSpaceDE w:val="0"/>
              <w:autoSpaceDN w:val="0"/>
              <w:adjustRightInd w:val="0"/>
              <w:spacing w:line="276" w:lineRule="auto"/>
              <w:ind w:right="170"/>
              <w:rPr>
                <w:rFonts w:cs="Arial"/>
                <w:color w:val="000000"/>
              </w:rPr>
            </w:pPr>
            <w:r w:rsidRPr="001E02AB">
              <w:rPr>
                <w:rFonts w:cs="Arial"/>
                <w:color w:val="000000"/>
              </w:rPr>
              <w:t xml:space="preserve">4. Anna Nasiłowska: </w:t>
            </w:r>
            <w:r w:rsidRPr="001E02AB">
              <w:rPr>
                <w:rFonts w:cs="Arial"/>
                <w:i/>
                <w:color w:val="000000"/>
              </w:rPr>
              <w:t>Literatura okresu przejściowego 1975-1996</w:t>
            </w:r>
            <w:r w:rsidRPr="001E02AB">
              <w:rPr>
                <w:rFonts w:cs="Arial"/>
                <w:color w:val="000000"/>
              </w:rPr>
              <w:t>. Warszawa 2007.</w:t>
            </w:r>
          </w:p>
          <w:p w:rsidR="001E02AB" w:rsidRPr="001E02AB" w:rsidRDefault="001E02AB" w:rsidP="00F423B0">
            <w:pPr>
              <w:autoSpaceDE w:val="0"/>
              <w:autoSpaceDN w:val="0"/>
              <w:adjustRightInd w:val="0"/>
              <w:spacing w:line="276" w:lineRule="auto"/>
              <w:ind w:right="170"/>
              <w:rPr>
                <w:rFonts w:cs="Arial"/>
                <w:color w:val="000000"/>
              </w:rPr>
            </w:pPr>
            <w:r w:rsidRPr="001E02AB">
              <w:rPr>
                <w:rFonts w:cs="Arial"/>
                <w:color w:val="000000"/>
              </w:rPr>
              <w:t xml:space="preserve">5. Przemysław Czapliński, Piotr Śliwiński: </w:t>
            </w:r>
            <w:r w:rsidRPr="001E02AB">
              <w:rPr>
                <w:rFonts w:cs="Arial"/>
                <w:i/>
                <w:color w:val="000000"/>
              </w:rPr>
              <w:t>Literatura polska 1976-1998. Przewodnik po prozie i poezji</w:t>
            </w:r>
            <w:r w:rsidRPr="001E02AB">
              <w:rPr>
                <w:rFonts w:cs="Arial"/>
                <w:color w:val="000000"/>
              </w:rPr>
              <w:t>. Kraków 1999.</w:t>
            </w:r>
          </w:p>
          <w:p w:rsidR="001E02AB" w:rsidRPr="001E02AB" w:rsidRDefault="001E02AB" w:rsidP="001E02AB">
            <w:pPr>
              <w:autoSpaceDE w:val="0"/>
              <w:autoSpaceDN w:val="0"/>
              <w:adjustRightInd w:val="0"/>
              <w:spacing w:line="276" w:lineRule="auto"/>
              <w:ind w:right="170"/>
              <w:rPr>
                <w:rFonts w:cs="Arial"/>
                <w:b/>
                <w:color w:val="000000"/>
              </w:rPr>
            </w:pP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lastRenderedPageBreak/>
              <w:t>Literatura dodatkowa:</w:t>
            </w:r>
          </w:p>
        </w:tc>
      </w:tr>
      <w:tr w:rsidR="001E02AB" w:rsidRPr="001E02AB"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u w:val="single"/>
              </w:rPr>
            </w:pPr>
            <w:r w:rsidRPr="001E02AB">
              <w:rPr>
                <w:rFonts w:cs="Arial"/>
                <w:color w:val="000000"/>
                <w:u w:val="single"/>
              </w:rPr>
              <w:t>Opracowania:</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Małgorzata Baranowska: </w:t>
            </w:r>
            <w:r w:rsidRPr="001E02AB">
              <w:rPr>
                <w:rFonts w:cs="Arial"/>
                <w:i/>
                <w:color w:val="000000"/>
              </w:rPr>
              <w:t>Surrealna wyobraźnia i poezja</w:t>
            </w:r>
            <w:r w:rsidRPr="001E02AB">
              <w:rPr>
                <w:rFonts w:cs="Arial"/>
                <w:color w:val="000000"/>
              </w:rPr>
              <w:t>. Warszawa 1984.</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Anna R. Burzyńska: </w:t>
            </w:r>
            <w:r w:rsidRPr="001E02AB">
              <w:rPr>
                <w:rFonts w:cs="Arial"/>
                <w:i/>
                <w:color w:val="000000"/>
              </w:rPr>
              <w:t xml:space="preserve">Mechanika cudu. Strategie </w:t>
            </w:r>
            <w:proofErr w:type="spellStart"/>
            <w:r w:rsidRPr="001E02AB">
              <w:rPr>
                <w:rFonts w:cs="Arial"/>
                <w:i/>
                <w:color w:val="000000"/>
              </w:rPr>
              <w:t>metateatralne</w:t>
            </w:r>
            <w:proofErr w:type="spellEnd"/>
            <w:r w:rsidRPr="001E02AB">
              <w:rPr>
                <w:rFonts w:cs="Arial"/>
                <w:i/>
                <w:color w:val="000000"/>
              </w:rPr>
              <w:t xml:space="preserve"> w polskiej dramaturgii awangardowej</w:t>
            </w:r>
            <w:r w:rsidRPr="001E02AB">
              <w:rPr>
                <w:rFonts w:cs="Arial"/>
                <w:color w:val="000000"/>
              </w:rPr>
              <w:t>. Kraków 2005.</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Stephen R. Lee: </w:t>
            </w:r>
            <w:r w:rsidRPr="001E02AB">
              <w:rPr>
                <w:rFonts w:cs="Arial"/>
                <w:i/>
                <w:color w:val="000000"/>
              </w:rPr>
              <w:t>Trudne przymierze. Polska awangarda poetycka w kręgu lewicy (1918-1939)</w:t>
            </w:r>
            <w:r w:rsidRPr="001E02AB">
              <w:rPr>
                <w:rFonts w:cs="Arial"/>
                <w:color w:val="000000"/>
              </w:rPr>
              <w:t>. Warszawa 1982.</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i/>
                <w:color w:val="000000"/>
              </w:rPr>
              <w:t>Literatura polska XX wieku. Przewodnik encyklopedyczny</w:t>
            </w:r>
            <w:r w:rsidRPr="001E02AB">
              <w:rPr>
                <w:rFonts w:cs="Arial"/>
                <w:color w:val="000000"/>
              </w:rPr>
              <w:t xml:space="preserve">. Redakcja: Artur </w:t>
            </w:r>
            <w:proofErr w:type="spellStart"/>
            <w:r w:rsidRPr="001E02AB">
              <w:rPr>
                <w:rFonts w:cs="Arial"/>
                <w:color w:val="000000"/>
              </w:rPr>
              <w:t>Hutnikiewicz</w:t>
            </w:r>
            <w:proofErr w:type="spellEnd"/>
            <w:r w:rsidRPr="001E02AB">
              <w:rPr>
                <w:rFonts w:cs="Arial"/>
                <w:color w:val="000000"/>
              </w:rPr>
              <w:t xml:space="preserve"> i Andrzej  Lam. Warszawa 2000, tomy I-II.</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Włodzimierz Maciąg: </w:t>
            </w:r>
            <w:r w:rsidRPr="001E02AB">
              <w:rPr>
                <w:rFonts w:cs="Arial"/>
                <w:i/>
                <w:color w:val="000000"/>
              </w:rPr>
              <w:t>Nasz wiek XX. Przewodnie idee literatury polskiej 1918-1980</w:t>
            </w:r>
            <w:r w:rsidRPr="001E02AB">
              <w:rPr>
                <w:rFonts w:cs="Arial"/>
                <w:color w:val="000000"/>
              </w:rPr>
              <w:t>. Wrocław 1992.</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Hanna </w:t>
            </w:r>
            <w:proofErr w:type="spellStart"/>
            <w:r w:rsidRPr="001E02AB">
              <w:rPr>
                <w:rFonts w:cs="Arial"/>
                <w:color w:val="000000"/>
              </w:rPr>
              <w:t>Pułaczewska</w:t>
            </w:r>
            <w:proofErr w:type="spellEnd"/>
            <w:r w:rsidRPr="001E02AB">
              <w:rPr>
                <w:rFonts w:cs="Arial"/>
                <w:color w:val="000000"/>
              </w:rPr>
              <w:t xml:space="preserve">: </w:t>
            </w:r>
            <w:r w:rsidRPr="001E02AB">
              <w:rPr>
                <w:rFonts w:cs="Arial"/>
                <w:i/>
                <w:color w:val="000000"/>
              </w:rPr>
              <w:t xml:space="preserve">Postmodernizm i polskość w powieściach </w:t>
            </w:r>
            <w:proofErr w:type="spellStart"/>
            <w:r w:rsidRPr="001E02AB">
              <w:rPr>
                <w:rFonts w:cs="Arial"/>
                <w:i/>
                <w:color w:val="000000"/>
              </w:rPr>
              <w:t>Manueli</w:t>
            </w:r>
            <w:proofErr w:type="spellEnd"/>
            <w:r w:rsidRPr="001E02AB">
              <w:rPr>
                <w:rFonts w:cs="Arial"/>
                <w:i/>
                <w:color w:val="000000"/>
              </w:rPr>
              <w:t xml:space="preserve"> Gretkowskiej</w:t>
            </w:r>
            <w:r w:rsidRPr="001E02AB">
              <w:rPr>
                <w:rFonts w:cs="Arial"/>
                <w:color w:val="000000"/>
              </w:rPr>
              <w:t>, „Teksty Drugie” 1998, nr 6, s. 155-169.</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Piotr Rypson: </w:t>
            </w:r>
            <w:r w:rsidRPr="001E02AB">
              <w:rPr>
                <w:rFonts w:cs="Arial"/>
                <w:i/>
                <w:color w:val="000000"/>
              </w:rPr>
              <w:t>Obraz słowa. Historia poezji wizualnej</w:t>
            </w:r>
            <w:r w:rsidRPr="001E02AB">
              <w:rPr>
                <w:rFonts w:cs="Arial"/>
                <w:color w:val="000000"/>
              </w:rPr>
              <w:t>. Warszawa 1989.</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i/>
                <w:color w:val="000000"/>
              </w:rPr>
              <w:t>Słownik literatury polskiej XX wieku</w:t>
            </w:r>
            <w:r w:rsidRPr="001E02AB">
              <w:rPr>
                <w:rFonts w:cs="Arial"/>
                <w:color w:val="000000"/>
              </w:rPr>
              <w:t>. Red.: Alina Brodzka i inni. Wrocław 1993 (i wydania następne).</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Sławomir Sobieraj: </w:t>
            </w:r>
            <w:r w:rsidRPr="001E02AB">
              <w:rPr>
                <w:rFonts w:cs="Arial"/>
                <w:i/>
                <w:color w:val="000000"/>
              </w:rPr>
              <w:t>Awangarda mniej znana. Przypadki poezji</w:t>
            </w:r>
            <w:r w:rsidRPr="001E02AB">
              <w:rPr>
                <w:rFonts w:cs="Arial"/>
                <w:color w:val="000000"/>
              </w:rPr>
              <w:t xml:space="preserve">. Siedlce 2018 (tu rozdział: </w:t>
            </w:r>
            <w:r w:rsidRPr="001E02AB">
              <w:rPr>
                <w:rFonts w:cs="Arial"/>
                <w:i/>
                <w:color w:val="000000"/>
              </w:rPr>
              <w:t>Wizualność w polskiej poezji międzywojennej</w:t>
            </w:r>
            <w:r w:rsidRPr="001E02AB">
              <w:rPr>
                <w:rFonts w:cs="Arial"/>
                <w:color w:val="000000"/>
              </w:rPr>
              <w:t>).</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Sławomir Sobieraj: </w:t>
            </w:r>
            <w:r w:rsidRPr="001E02AB">
              <w:rPr>
                <w:rFonts w:cs="Arial"/>
                <w:i/>
                <w:color w:val="000000"/>
              </w:rPr>
              <w:t>Laboratorium awangardy. O twórczości literackiej Tytusa Czyżewskiego</w:t>
            </w:r>
            <w:r w:rsidRPr="001E02AB">
              <w:rPr>
                <w:rFonts w:cs="Arial"/>
                <w:color w:val="000000"/>
              </w:rPr>
              <w:t>. Siedlce 2009.</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Sławomir Sobieraj: </w:t>
            </w:r>
            <w:r w:rsidRPr="001E02AB">
              <w:rPr>
                <w:rFonts w:cs="Arial"/>
                <w:i/>
                <w:color w:val="000000"/>
              </w:rPr>
              <w:t>Olgi Tokarczuk wchodzenie w postmodernizm. Na marginesie powieści «Prawiek i inne czasy»</w:t>
            </w:r>
            <w:r w:rsidRPr="001E02AB">
              <w:rPr>
                <w:rFonts w:cs="Arial"/>
                <w:color w:val="000000"/>
              </w:rPr>
              <w:t xml:space="preserve">. W: </w:t>
            </w:r>
            <w:r w:rsidRPr="001E02AB">
              <w:rPr>
                <w:rFonts w:cs="Arial"/>
                <w:i/>
                <w:color w:val="000000"/>
              </w:rPr>
              <w:t>Dyskursy nowoczesności w literaturze XX i XXI wieku</w:t>
            </w:r>
            <w:r w:rsidRPr="001E02AB">
              <w:rPr>
                <w:rFonts w:cs="Arial"/>
                <w:color w:val="000000"/>
              </w:rPr>
              <w:t>. Redakcja: Sławomir Sobieraj. Siedlce 2024;</w:t>
            </w:r>
          </w:p>
          <w:p w:rsidR="001E02AB" w:rsidRPr="001E02AB" w:rsidRDefault="001E02AB" w:rsidP="0031504F">
            <w:pPr>
              <w:numPr>
                <w:ilvl w:val="0"/>
                <w:numId w:val="36"/>
              </w:numPr>
              <w:autoSpaceDE w:val="0"/>
              <w:autoSpaceDN w:val="0"/>
              <w:adjustRightInd w:val="0"/>
              <w:spacing w:before="0" w:after="200" w:line="276" w:lineRule="auto"/>
              <w:ind w:right="170"/>
              <w:rPr>
                <w:rFonts w:cs="Arial"/>
                <w:color w:val="000000"/>
              </w:rPr>
            </w:pPr>
            <w:r w:rsidRPr="001E02AB">
              <w:rPr>
                <w:rFonts w:cs="Arial"/>
                <w:color w:val="000000"/>
              </w:rPr>
              <w:t xml:space="preserve">Beata </w:t>
            </w:r>
            <w:proofErr w:type="spellStart"/>
            <w:r w:rsidRPr="001E02AB">
              <w:rPr>
                <w:rFonts w:cs="Arial"/>
                <w:color w:val="000000"/>
              </w:rPr>
              <w:t>Śniecikowska</w:t>
            </w:r>
            <w:proofErr w:type="spellEnd"/>
            <w:r w:rsidRPr="001E02AB">
              <w:rPr>
                <w:rFonts w:cs="Arial"/>
                <w:color w:val="000000"/>
              </w:rPr>
              <w:t xml:space="preserve">: </w:t>
            </w:r>
            <w:r w:rsidRPr="001E02AB">
              <w:rPr>
                <w:rFonts w:cs="Arial"/>
                <w:i/>
                <w:color w:val="000000"/>
              </w:rPr>
              <w:t>„Nuż w uhu”?. Koncepcje dźwięku w poezji polskiego futuryzmu</w:t>
            </w:r>
            <w:r w:rsidRPr="001E02AB">
              <w:rPr>
                <w:rFonts w:cs="Arial"/>
                <w:color w:val="000000"/>
              </w:rPr>
              <w:t>. Wrocław 2008 lub wydanie II.</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Planowane formy/działania/metody dydaktyczne:</w:t>
            </w:r>
          </w:p>
        </w:tc>
      </w:tr>
      <w:tr w:rsidR="001E02AB" w:rsidRPr="001E02AB" w:rsidTr="001E02AB">
        <w:trPr>
          <w:trHeight w:val="674"/>
        </w:trPr>
        <w:tc>
          <w:tcPr>
            <w:tcW w:w="10433" w:type="dxa"/>
            <w:gridSpan w:val="15"/>
            <w:tcBorders>
              <w:top w:val="single" w:sz="4" w:space="0" w:color="auto"/>
              <w:left w:val="single" w:sz="6" w:space="0" w:color="auto"/>
              <w:bottom w:val="nil"/>
              <w:right w:val="single" w:sz="6"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Wykład informacyjny i konwersatoryjny, wspomagany technikami multimedialnymi (prezentacje i filmy).</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Sposoby weryfikacji efektów uczenia się osiąganych przez studenta:</w:t>
            </w:r>
          </w:p>
        </w:tc>
      </w:tr>
      <w:tr w:rsidR="001E02AB" w:rsidRPr="001E02AB"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Metody weryfikacji efektów uczenia się</w:t>
            </w:r>
          </w:p>
        </w:tc>
      </w:tr>
      <w:tr w:rsidR="001E02AB" w:rsidRPr="001E02AB"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lastRenderedPageBreak/>
              <w:t>W_01, W_02, W_03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Weryfikacja efektów odbędzie się podczas kolokwium zaliczeniowego. Sprawdzona zostanie znajomość terminów i pojęć związanych z awangardową i postawangardową twórczością pisarzy polskich XX wieku, a także ich dzieł.</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U_01, U_02, U_03</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Weryfikacja efektów odbędzie się podczas kolokwium zaliczeniowego. Sprawdzona zostanie umiejętność interpretacji i rozumienia w stopniu zaawansowanym przemian literatury polskiej XX wieku w zakresie stosowania innowacyjnych metod twórczych. U_03 – także poprzez obserwację zachowań i zaangażowania studentów w trakcie dyskusji oraz prezentacji własnych prac dotyczących zagadnień problemowych.</w:t>
            </w:r>
          </w:p>
        </w:tc>
      </w:tr>
      <w:tr w:rsidR="001E02AB" w:rsidRPr="001E02AB"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Weryfikacja efektów odbędzie się podczas kolokwium zaliczeniowego. Sprawdzona zostanie świadomość krytycznego myślenia o literaturze w świetle jej kulturowych kontekstów i potrzeby rozwijania swojej wiedzy w tym zakresie.K_02 – także podczas zajęć na podstawie wypowiedzi oraz wygłaszanych referatów bądź przedstawianych prezentacji.</w:t>
            </w:r>
          </w:p>
        </w:tc>
      </w:tr>
      <w:tr w:rsidR="001E02AB" w:rsidRPr="001E02AB"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b/>
                <w:color w:val="000000"/>
              </w:rPr>
              <w:t>Forma i warunki zaliczenia:</w:t>
            </w:r>
          </w:p>
        </w:tc>
      </w:tr>
      <w:tr w:rsidR="001E02AB" w:rsidRPr="001E02AB" w:rsidTr="001E02AB">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1E02AB" w:rsidRPr="001E02AB" w:rsidRDefault="001E02AB" w:rsidP="001E02AB">
            <w:pPr>
              <w:tabs>
                <w:tab w:val="left" w:pos="2010"/>
              </w:tabs>
              <w:spacing w:line="276" w:lineRule="auto"/>
              <w:ind w:right="170"/>
              <w:rPr>
                <w:rFonts w:cs="Arial"/>
              </w:rPr>
            </w:pPr>
            <w:r w:rsidRPr="001E02AB">
              <w:rPr>
                <w:rFonts w:cs="Arial"/>
              </w:rPr>
              <w:t>Warunek uzyskania zaliczenia przedmiotu:</w:t>
            </w:r>
          </w:p>
          <w:p w:rsidR="001E02AB" w:rsidRPr="001E02AB" w:rsidRDefault="001E02AB" w:rsidP="001E02AB">
            <w:pPr>
              <w:tabs>
                <w:tab w:val="left" w:pos="2010"/>
              </w:tabs>
              <w:spacing w:line="276" w:lineRule="auto"/>
              <w:ind w:right="170"/>
              <w:rPr>
                <w:rFonts w:cs="Arial"/>
              </w:rPr>
            </w:pPr>
            <w:r w:rsidRPr="001E02AB">
              <w:rPr>
                <w:rFonts w:cs="Arial"/>
              </w:rPr>
              <w:t>1. Obecność na zajęciach.</w:t>
            </w:r>
          </w:p>
          <w:p w:rsidR="001E02AB" w:rsidRPr="001E02AB" w:rsidRDefault="001E02AB" w:rsidP="001E02AB">
            <w:pPr>
              <w:tabs>
                <w:tab w:val="left" w:pos="2010"/>
              </w:tabs>
              <w:spacing w:line="276" w:lineRule="auto"/>
              <w:ind w:right="170"/>
              <w:rPr>
                <w:rFonts w:cs="Arial"/>
              </w:rPr>
            </w:pPr>
            <w:r w:rsidRPr="001E02AB">
              <w:rPr>
                <w:rFonts w:cs="Arial"/>
              </w:rPr>
              <w:t>2. Przygotowanie minimum jednego referatu lub prezentacji multimedialnej z zakresu tematyki zajęć.</w:t>
            </w:r>
          </w:p>
          <w:p w:rsidR="001E02AB" w:rsidRPr="001E02AB" w:rsidRDefault="001E02AB" w:rsidP="001E02AB">
            <w:pPr>
              <w:tabs>
                <w:tab w:val="left" w:pos="2010"/>
              </w:tabs>
              <w:spacing w:line="276" w:lineRule="auto"/>
              <w:ind w:right="170"/>
              <w:rPr>
                <w:rFonts w:cs="Arial"/>
              </w:rPr>
            </w:pPr>
            <w:r w:rsidRPr="001E02AB">
              <w:rPr>
                <w:rFonts w:cs="Arial"/>
              </w:rPr>
              <w:t>3. Uzyskanie co najmniej 51% punktów z kolokwium zaliczeniowego.</w:t>
            </w:r>
          </w:p>
          <w:p w:rsidR="001E02AB" w:rsidRPr="001E02AB" w:rsidRDefault="001E02AB" w:rsidP="001E02AB">
            <w:pPr>
              <w:tabs>
                <w:tab w:val="left" w:pos="2010"/>
              </w:tabs>
              <w:spacing w:line="276" w:lineRule="auto"/>
              <w:ind w:right="170"/>
              <w:rPr>
                <w:rFonts w:cs="Arial"/>
              </w:rPr>
            </w:pPr>
            <w:r w:rsidRPr="001E02AB">
              <w:rPr>
                <w:rFonts w:cs="Arial"/>
              </w:rPr>
              <w:t>Punktacja i oceny (w ujęciu procentowym): 0-50 pkt – niedostateczny, 51-60 – dostateczny, 61-70 – dostateczny plus, 71-80 – dobry, 81-90 – dobry plus, 91-100 – bardzo dobry.</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
                <w:color w:val="000000"/>
              </w:rPr>
            </w:pPr>
            <w:r w:rsidRPr="001E02AB">
              <w:rPr>
                <w:rFonts w:cs="Arial"/>
                <w:b/>
                <w:color w:val="000000"/>
              </w:rPr>
              <w:t>Bilans punktów ECTS:</w:t>
            </w:r>
          </w:p>
        </w:tc>
      </w:tr>
      <w:tr w:rsidR="001E02AB" w:rsidRPr="001E02AB"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Studia stacjonarne</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spacing w:line="276" w:lineRule="auto"/>
              <w:ind w:right="170"/>
              <w:rPr>
                <w:rFonts w:cs="Arial"/>
                <w:bCs/>
                <w:color w:val="000000"/>
              </w:rPr>
            </w:pPr>
            <w:r w:rsidRPr="001E02AB">
              <w:rPr>
                <w:rFonts w:cs="Arial"/>
                <w:bCs/>
                <w:color w:val="000000"/>
              </w:rPr>
              <w:t>Obciążenie studenta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Udział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30 godzin</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1 godzina</w:t>
            </w:r>
          </w:p>
        </w:tc>
      </w:tr>
      <w:tr w:rsidR="001E02AB" w:rsidRPr="001E02AB"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1E02AB">
            <w:pPr>
              <w:autoSpaceDE w:val="0"/>
              <w:autoSpaceDN w:val="0"/>
              <w:adjustRightInd w:val="0"/>
              <w:spacing w:line="276" w:lineRule="auto"/>
              <w:ind w:right="170"/>
              <w:rPr>
                <w:rFonts w:cs="Arial"/>
                <w:color w:val="000000"/>
              </w:rPr>
            </w:pPr>
            <w:r w:rsidRPr="001E02AB">
              <w:rPr>
                <w:rFonts w:cs="Arial"/>
                <w:color w:val="000000"/>
              </w:rPr>
              <w:t>Przygotowanie do zajęć i kolokwium zaliczeniowego (także referatu prezentacji)</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1E02AB" w:rsidRDefault="001E02AB" w:rsidP="004B17B9">
            <w:pPr>
              <w:autoSpaceDE w:val="0"/>
              <w:autoSpaceDN w:val="0"/>
              <w:adjustRightInd w:val="0"/>
              <w:spacing w:line="276" w:lineRule="auto"/>
              <w:ind w:right="170"/>
              <w:rPr>
                <w:rFonts w:cs="Arial"/>
                <w:color w:val="000000"/>
              </w:rPr>
            </w:pPr>
            <w:r w:rsidRPr="001E02AB">
              <w:rPr>
                <w:rFonts w:cs="Arial"/>
                <w:color w:val="000000"/>
              </w:rPr>
              <w:t>19 godzin</w:t>
            </w:r>
          </w:p>
        </w:tc>
      </w:tr>
      <w:tr w:rsidR="001E02AB" w:rsidRPr="001E02AB"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spacing w:line="276" w:lineRule="auto"/>
              <w:ind w:right="170"/>
              <w:rPr>
                <w:rFonts w:cs="Arial"/>
                <w:b/>
                <w:bCs/>
              </w:rPr>
            </w:pPr>
            <w:r w:rsidRPr="001E02AB">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4B17B9">
            <w:pPr>
              <w:spacing w:line="276" w:lineRule="auto"/>
              <w:ind w:right="170"/>
              <w:rPr>
                <w:rFonts w:cs="Arial"/>
              </w:rPr>
            </w:pPr>
            <w:r w:rsidRPr="001E02AB">
              <w:rPr>
                <w:rFonts w:cs="Arial"/>
              </w:rPr>
              <w:t>50 godzin</w:t>
            </w:r>
          </w:p>
        </w:tc>
      </w:tr>
      <w:tr w:rsidR="001E02AB" w:rsidRPr="001E02AB" w:rsidTr="00F423B0">
        <w:trPr>
          <w:trHeight w:val="928"/>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1E02AB">
            <w:pPr>
              <w:spacing w:line="276" w:lineRule="auto"/>
              <w:ind w:right="170"/>
              <w:rPr>
                <w:rFonts w:cs="Arial"/>
                <w:b/>
                <w:bCs/>
              </w:rPr>
            </w:pPr>
            <w:r w:rsidRPr="001E02AB">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4B17B9">
            <w:pPr>
              <w:spacing w:line="276" w:lineRule="auto"/>
              <w:ind w:right="170"/>
              <w:rPr>
                <w:rFonts w:cs="Arial"/>
                <w:bCs/>
              </w:rPr>
            </w:pPr>
            <w:r w:rsidRPr="001E02AB">
              <w:rPr>
                <w:rFonts w:cs="Arial"/>
                <w:bCs/>
              </w:rPr>
              <w:t>2 ECTS</w:t>
            </w:r>
          </w:p>
        </w:tc>
      </w:tr>
    </w:tbl>
    <w:p w:rsidR="00F423B0" w:rsidRDefault="00F423B0">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A62B84" w:rsidRPr="00A54D66" w:rsidTr="001E02AB">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A62B84" w:rsidRPr="00A54D66" w:rsidRDefault="00A62B84" w:rsidP="001E02AB">
            <w:pPr>
              <w:autoSpaceDE w:val="0"/>
              <w:autoSpaceDN w:val="0"/>
              <w:adjustRightInd w:val="0"/>
              <w:ind w:right="170"/>
              <w:jc w:val="center"/>
              <w:rPr>
                <w:rFonts w:cs="Arial"/>
                <w:b/>
                <w:bCs/>
                <w:sz w:val="28"/>
                <w:szCs w:val="28"/>
              </w:rPr>
            </w:pPr>
            <w:r w:rsidRPr="00A54D66">
              <w:rPr>
                <w:rFonts w:cs="Arial"/>
                <w:sz w:val="20"/>
                <w:szCs w:val="20"/>
              </w:rPr>
              <w:lastRenderedPageBreak/>
              <w:br w:type="page"/>
            </w:r>
            <w:r w:rsidRPr="00A54D66">
              <w:rPr>
                <w:rFonts w:cs="Arial"/>
                <w:b/>
                <w:bCs/>
                <w:sz w:val="28"/>
                <w:szCs w:val="28"/>
              </w:rPr>
              <w:t>Sylabus przedmiotu / modułu kształcenia</w:t>
            </w:r>
          </w:p>
        </w:tc>
      </w:tr>
      <w:tr w:rsidR="00A62B84" w:rsidRPr="00A54D66" w:rsidTr="001E02AB">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Nazwa przedmiotu/modułu kształcenia:</w:t>
            </w:r>
            <w:r w:rsidRPr="00A54D66">
              <w:rPr>
                <w:rFonts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A62B84" w:rsidRPr="00F423B0" w:rsidRDefault="00A62B84" w:rsidP="00F423B0">
            <w:pPr>
              <w:pStyle w:val="Nagwek1"/>
            </w:pPr>
            <w:bookmarkStart w:id="17" w:name="_Toc190346657"/>
            <w:bookmarkStart w:id="18" w:name="_Toc209981294"/>
            <w:r w:rsidRPr="00F423B0">
              <w:t>Wykład monograficzny –  Małe ojczyzny w polskiej literaturze współczesnej</w:t>
            </w:r>
            <w:bookmarkEnd w:id="17"/>
            <w:bookmarkEnd w:id="18"/>
          </w:p>
        </w:tc>
      </w:tr>
      <w:tr w:rsidR="00A62B84" w:rsidRPr="00730F0B" w:rsidTr="001E02AB">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lang w:val="en-US"/>
              </w:rPr>
            </w:pPr>
            <w:proofErr w:type="spellStart"/>
            <w:r w:rsidRPr="00A54D66">
              <w:rPr>
                <w:rFonts w:cs="Arial"/>
                <w:b/>
                <w:lang w:val="en-US"/>
              </w:rPr>
              <w:t>Nazwa</w:t>
            </w:r>
            <w:proofErr w:type="spellEnd"/>
            <w:r w:rsidRPr="00A54D66">
              <w:rPr>
                <w:rFonts w:cs="Arial"/>
                <w:b/>
                <w:lang w:val="en-US"/>
              </w:rPr>
              <w:t xml:space="preserve"> w </w:t>
            </w:r>
            <w:proofErr w:type="spellStart"/>
            <w:r w:rsidRPr="00A54D66">
              <w:rPr>
                <w:rFonts w:cs="Arial"/>
                <w:b/>
                <w:lang w:val="en-US"/>
              </w:rPr>
              <w:t>języku</w:t>
            </w:r>
            <w:proofErr w:type="spellEnd"/>
            <w:r w:rsidRPr="00A54D66">
              <w:rPr>
                <w:rFonts w:cs="Arial"/>
                <w:b/>
                <w:lang w:val="en-US"/>
              </w:rPr>
              <w:t xml:space="preserve"> </w:t>
            </w:r>
            <w:proofErr w:type="spellStart"/>
            <w:r w:rsidRPr="00A54D66">
              <w:rPr>
                <w:rFonts w:cs="Arial"/>
                <w:b/>
                <w:lang w:val="en-US"/>
              </w:rPr>
              <w:t>angielskim</w:t>
            </w:r>
            <w:proofErr w:type="spellEnd"/>
            <w:r w:rsidRPr="00A54D66">
              <w:rPr>
                <w:rFonts w:cs="Arial"/>
                <w:b/>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A62B84" w:rsidRPr="00A54D66" w:rsidRDefault="00A62B84" w:rsidP="001E02AB">
            <w:pPr>
              <w:autoSpaceDE w:val="0"/>
              <w:autoSpaceDN w:val="0"/>
              <w:adjustRightInd w:val="0"/>
              <w:ind w:right="170"/>
              <w:rPr>
                <w:rFonts w:cs="Arial"/>
                <w:lang w:val="en-US"/>
              </w:rPr>
            </w:pPr>
            <w:r w:rsidRPr="00A54D66">
              <w:rPr>
                <w:rFonts w:cs="Arial"/>
                <w:lang w:val="en-US"/>
              </w:rPr>
              <w:t>Monographic lecture – Small homelands in Polish contemporary literature</w:t>
            </w:r>
          </w:p>
        </w:tc>
      </w:tr>
      <w:tr w:rsidR="00A62B84" w:rsidRPr="00A54D66" w:rsidTr="001E02AB">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Język wykładowy:</w:t>
            </w:r>
            <w:r w:rsidRPr="00A54D66">
              <w:rPr>
                <w:rFonts w:cs="Arial"/>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A62B84" w:rsidRPr="00A54D66" w:rsidRDefault="00BE1349" w:rsidP="001E02AB">
            <w:pPr>
              <w:autoSpaceDE w:val="0"/>
              <w:autoSpaceDN w:val="0"/>
              <w:adjustRightInd w:val="0"/>
              <w:ind w:right="170"/>
              <w:rPr>
                <w:rFonts w:cs="Arial"/>
              </w:rPr>
            </w:pPr>
            <w:r>
              <w:rPr>
                <w:rFonts w:cs="Arial"/>
              </w:rPr>
              <w:t>p</w:t>
            </w:r>
            <w:r w:rsidR="00A62B84" w:rsidRPr="00A54D66">
              <w:rPr>
                <w:rFonts w:cs="Arial"/>
              </w:rPr>
              <w:t xml:space="preserve">olski </w:t>
            </w:r>
          </w:p>
        </w:tc>
      </w:tr>
      <w:tr w:rsidR="00A62B84" w:rsidRPr="00A54D66" w:rsidTr="001E02AB">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A62B84" w:rsidRPr="00A54D66" w:rsidRDefault="00BE1349" w:rsidP="001E02AB">
            <w:pPr>
              <w:autoSpaceDE w:val="0"/>
              <w:autoSpaceDN w:val="0"/>
              <w:adjustRightInd w:val="0"/>
              <w:ind w:right="170"/>
              <w:rPr>
                <w:rFonts w:cs="Arial"/>
              </w:rPr>
            </w:pPr>
            <w:r>
              <w:rPr>
                <w:rFonts w:cs="Arial"/>
              </w:rPr>
              <w:t xml:space="preserve"> f</w:t>
            </w:r>
            <w:r w:rsidR="00A62B84" w:rsidRPr="00A54D66">
              <w:rPr>
                <w:rFonts w:cs="Arial"/>
              </w:rPr>
              <w:t xml:space="preserve">ilologia polska </w:t>
            </w:r>
          </w:p>
        </w:tc>
      </w:tr>
      <w:tr w:rsidR="00A62B84" w:rsidRPr="00A54D66" w:rsidTr="001E02AB">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A62B84" w:rsidRPr="00A54D66" w:rsidRDefault="00A62B84" w:rsidP="001E02AB">
            <w:pPr>
              <w:autoSpaceDE w:val="0"/>
              <w:autoSpaceDN w:val="0"/>
              <w:adjustRightInd w:val="0"/>
              <w:ind w:right="170"/>
              <w:rPr>
                <w:rFonts w:cs="Arial"/>
                <w:b/>
              </w:rPr>
            </w:pPr>
            <w:r w:rsidRPr="00A54D66">
              <w:rPr>
                <w:rFonts w:cs="Arial"/>
              </w:rPr>
              <w:t xml:space="preserve"> Wydział Nauk Humanistycznych</w:t>
            </w:r>
          </w:p>
        </w:tc>
      </w:tr>
      <w:tr w:rsidR="00A62B84" w:rsidRPr="00A54D66"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A62B84" w:rsidRPr="00A54D66" w:rsidRDefault="00BE1349" w:rsidP="001E02AB">
            <w:pPr>
              <w:autoSpaceDE w:val="0"/>
              <w:autoSpaceDN w:val="0"/>
              <w:adjustRightInd w:val="0"/>
              <w:ind w:right="170"/>
              <w:rPr>
                <w:rFonts w:cs="Arial"/>
              </w:rPr>
            </w:pPr>
            <w:r>
              <w:rPr>
                <w:rFonts w:cs="Arial"/>
              </w:rPr>
              <w:t>f</w:t>
            </w:r>
            <w:r w:rsidR="00A62B84" w:rsidRPr="00A54D66">
              <w:rPr>
                <w:rFonts w:cs="Arial"/>
              </w:rPr>
              <w:t>akultatywny</w:t>
            </w:r>
          </w:p>
        </w:tc>
      </w:tr>
      <w:tr w:rsidR="00A62B84" w:rsidRPr="00A54D66" w:rsidTr="001E02AB">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A62B84" w:rsidRPr="00A54D66" w:rsidRDefault="00A62B84" w:rsidP="001E02AB">
            <w:pPr>
              <w:autoSpaceDE w:val="0"/>
              <w:autoSpaceDN w:val="0"/>
              <w:adjustRightInd w:val="0"/>
              <w:ind w:right="170"/>
              <w:rPr>
                <w:rFonts w:cs="Arial"/>
              </w:rPr>
            </w:pPr>
            <w:r w:rsidRPr="00A54D66">
              <w:rPr>
                <w:rFonts w:cs="Arial"/>
              </w:rPr>
              <w:t xml:space="preserve">pierwszego stopnia </w:t>
            </w:r>
          </w:p>
        </w:tc>
      </w:tr>
      <w:tr w:rsidR="00A62B84" w:rsidRPr="00A54D66" w:rsidTr="001E02AB">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A62B84" w:rsidRPr="00A54D66" w:rsidRDefault="00BE1349" w:rsidP="001E02AB">
            <w:pPr>
              <w:autoSpaceDE w:val="0"/>
              <w:autoSpaceDN w:val="0"/>
              <w:adjustRightInd w:val="0"/>
              <w:ind w:right="170"/>
              <w:rPr>
                <w:rFonts w:cs="Arial"/>
              </w:rPr>
            </w:pPr>
            <w:r>
              <w:rPr>
                <w:rFonts w:cs="Arial"/>
              </w:rPr>
              <w:t>trzeci</w:t>
            </w:r>
          </w:p>
        </w:tc>
      </w:tr>
      <w:tr w:rsidR="00A62B84" w:rsidRPr="00A54D66" w:rsidTr="001E02AB">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A62B84" w:rsidRPr="00A54D66" w:rsidRDefault="00BE1349" w:rsidP="001E02AB">
            <w:pPr>
              <w:autoSpaceDE w:val="0"/>
              <w:autoSpaceDN w:val="0"/>
              <w:adjustRightInd w:val="0"/>
              <w:ind w:right="170"/>
              <w:rPr>
                <w:rFonts w:cs="Arial"/>
              </w:rPr>
            </w:pPr>
            <w:r>
              <w:rPr>
                <w:rFonts w:cs="Arial"/>
              </w:rPr>
              <w:t>piąty</w:t>
            </w:r>
          </w:p>
        </w:tc>
      </w:tr>
      <w:tr w:rsidR="00A62B84" w:rsidRPr="00A54D66" w:rsidTr="001E02AB">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A62B84" w:rsidRPr="00BE1349" w:rsidRDefault="00A62B84" w:rsidP="001E02AB">
            <w:pPr>
              <w:autoSpaceDE w:val="0"/>
              <w:autoSpaceDN w:val="0"/>
              <w:adjustRightInd w:val="0"/>
              <w:ind w:right="170"/>
              <w:rPr>
                <w:rFonts w:cs="Arial"/>
              </w:rPr>
            </w:pPr>
            <w:r w:rsidRPr="00A54D66">
              <w:rPr>
                <w:rFonts w:cs="Arial"/>
                <w:b/>
              </w:rPr>
              <w:t xml:space="preserve"> </w:t>
            </w:r>
            <w:r w:rsidRPr="00BE1349">
              <w:rPr>
                <w:rFonts w:cs="Arial"/>
              </w:rPr>
              <w:t>2</w:t>
            </w:r>
          </w:p>
        </w:tc>
      </w:tr>
      <w:tr w:rsidR="00A62B84" w:rsidRPr="00A54D66"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A62B84" w:rsidRPr="00A54D66" w:rsidRDefault="00A62B84" w:rsidP="001E02AB">
            <w:pPr>
              <w:autoSpaceDE w:val="0"/>
              <w:autoSpaceDN w:val="0"/>
              <w:adjustRightInd w:val="0"/>
              <w:ind w:right="170"/>
              <w:rPr>
                <w:rFonts w:cs="Arial"/>
              </w:rPr>
            </w:pPr>
            <w:r w:rsidRPr="00A54D66">
              <w:rPr>
                <w:rFonts w:cs="Arial"/>
              </w:rPr>
              <w:t xml:space="preserve">Dr hab. Andrzej Borkowski </w:t>
            </w:r>
          </w:p>
        </w:tc>
      </w:tr>
      <w:tr w:rsidR="00A62B84" w:rsidRPr="00A54D66"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A62B84" w:rsidRPr="00A54D66" w:rsidRDefault="00A62B84" w:rsidP="001E02AB">
            <w:pPr>
              <w:autoSpaceDE w:val="0"/>
              <w:autoSpaceDN w:val="0"/>
              <w:adjustRightInd w:val="0"/>
              <w:ind w:right="170"/>
              <w:rPr>
                <w:rFonts w:cs="Arial"/>
              </w:rPr>
            </w:pPr>
            <w:r w:rsidRPr="00A54D66">
              <w:rPr>
                <w:rFonts w:cs="Arial"/>
              </w:rPr>
              <w:t>Dr hab. Andrzej Borkowski</w:t>
            </w:r>
          </w:p>
        </w:tc>
      </w:tr>
      <w:tr w:rsidR="00A62B84" w:rsidRPr="00A54D66" w:rsidTr="001E02AB">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A62B84" w:rsidRPr="00A54D66" w:rsidRDefault="00A62B84" w:rsidP="001E02AB">
            <w:pPr>
              <w:autoSpaceDE w:val="0"/>
              <w:autoSpaceDN w:val="0"/>
              <w:adjustRightInd w:val="0"/>
              <w:ind w:right="170"/>
              <w:rPr>
                <w:rFonts w:cs="Arial"/>
              </w:rPr>
            </w:pPr>
            <w:r w:rsidRPr="00A54D66">
              <w:rPr>
                <w:rFonts w:cs="Arial"/>
              </w:rPr>
              <w:t xml:space="preserve">Celem przedmiotu jest przybliżenie studiującym kwestii obecności twórców regionalnych na literackiej mapie Polski, a także próba określenia miejsca i funkcji małych ojczyzn w twórczości pisarzy współczesnych na wybranych przykładach. </w:t>
            </w:r>
          </w:p>
        </w:tc>
      </w:tr>
      <w:tr w:rsidR="00A62B84" w:rsidRPr="00A54D66"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Symbol efektu kierunkowego</w:t>
            </w:r>
          </w:p>
        </w:tc>
      </w:tr>
      <w:tr w:rsidR="00A62B84" w:rsidRPr="00A54D66"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A62B84" w:rsidRPr="00A54D66" w:rsidRDefault="00A62B84" w:rsidP="001E02AB">
            <w:pPr>
              <w:ind w:right="170"/>
              <w:rPr>
                <w:rFonts w:cs="Arial"/>
                <w:b/>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pPr>
            <w:r w:rsidRPr="00A54D66">
              <w:rPr>
                <w:rFonts w:cs="Arial"/>
                <w:b/>
              </w:rPr>
              <w:t>WIEDZA</w:t>
            </w:r>
            <w:r w:rsidRPr="00A54D66">
              <w:t xml:space="preserve"> </w:t>
            </w:r>
          </w:p>
          <w:p w:rsidR="00A62B84" w:rsidRPr="00A54D66" w:rsidRDefault="00A62B84" w:rsidP="001E02AB">
            <w:pPr>
              <w:autoSpaceDE w:val="0"/>
              <w:autoSpaceDN w:val="0"/>
              <w:adjustRightInd w:val="0"/>
              <w:ind w:right="170"/>
              <w:rPr>
                <w:rFonts w:cs="Arial"/>
                <w:b/>
              </w:rPr>
            </w:pPr>
            <w:r w:rsidRPr="00A54D66">
              <w:rPr>
                <w:rFonts w:cs="Arial"/>
                <w:b/>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A62B84" w:rsidRPr="00A54D66" w:rsidRDefault="00A62B84" w:rsidP="001E02AB">
            <w:pPr>
              <w:ind w:right="170"/>
              <w:rPr>
                <w:rFonts w:cs="Arial"/>
                <w:b/>
              </w:rPr>
            </w:pPr>
          </w:p>
        </w:tc>
      </w:tr>
      <w:tr w:rsidR="00A62B84" w:rsidRPr="00A54D66"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W</w:t>
            </w:r>
            <w:r w:rsidR="00BE1349" w:rsidRPr="00BE1349">
              <w:rPr>
                <w:rFonts w:cs="Arial"/>
              </w:rPr>
              <w:t>_</w:t>
            </w:r>
            <w:r w:rsidRPr="00BE1349">
              <w:rPr>
                <w:rFonts w:cs="Arial"/>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A62B84" w:rsidRPr="00A54D66" w:rsidRDefault="00A62B84" w:rsidP="001E02AB">
            <w:pPr>
              <w:rPr>
                <w:rFonts w:cs="Arial"/>
              </w:rPr>
            </w:pPr>
            <w:r w:rsidRPr="00A54D66">
              <w:rPr>
                <w:rFonts w:cs="Arial"/>
              </w:rPr>
              <w:t>miejsce, funkcję, istotę, strukturę i znaczenie nauk humanistycznych w systemie nauk, ich specyfikę przedmiotową i metodologiczną, jak też w stopniu zaawansowanym – wybrane fakty, obiekty, zjawiska literackie i językowe szczególnie z kręgu piśmiennictwa regionalnego oraz dotyczące ich metody, składające się na podstawową wiedzę ogólną z zakresu filologii polskiej, tworząc jej podstawy teoretyczne;</w:t>
            </w:r>
          </w:p>
        </w:tc>
        <w:tc>
          <w:tcPr>
            <w:tcW w:w="189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K_W01</w:t>
            </w:r>
          </w:p>
        </w:tc>
      </w:tr>
      <w:tr w:rsidR="00A62B84" w:rsidRPr="00A54D66" w:rsidTr="001E02AB">
        <w:trPr>
          <w:trHeight w:val="375"/>
        </w:trPr>
        <w:tc>
          <w:tcPr>
            <w:tcW w:w="144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W</w:t>
            </w:r>
            <w:r w:rsidR="00BE1349" w:rsidRPr="00BE1349">
              <w:rPr>
                <w:rFonts w:cs="Arial"/>
              </w:rPr>
              <w:t>_</w:t>
            </w:r>
            <w:r w:rsidRPr="00BE1349">
              <w:rPr>
                <w:rFonts w:cs="Arial"/>
              </w:rPr>
              <w:t>02</w:t>
            </w:r>
          </w:p>
        </w:tc>
        <w:tc>
          <w:tcPr>
            <w:tcW w:w="7087" w:type="dxa"/>
            <w:gridSpan w:val="13"/>
            <w:tcBorders>
              <w:top w:val="single" w:sz="2" w:space="0" w:color="000000"/>
              <w:left w:val="single" w:sz="6" w:space="0" w:color="auto"/>
              <w:bottom w:val="single" w:sz="2" w:space="0" w:color="000000"/>
              <w:right w:val="single" w:sz="6" w:space="0" w:color="auto"/>
            </w:tcBorders>
          </w:tcPr>
          <w:p w:rsidR="00A62B84" w:rsidRPr="00A54D66" w:rsidRDefault="00A62B84" w:rsidP="001E02AB">
            <w:pPr>
              <w:rPr>
                <w:rFonts w:cs="Arial"/>
              </w:rPr>
            </w:pPr>
            <w:r w:rsidRPr="00A54D66">
              <w:rPr>
                <w:rFonts w:cs="Arial"/>
              </w:rPr>
              <w:t>problemy historii i teorii literatury, kontekstów kulturowych epok literackich, współczesnego życia literackiego oraz wybranych zjawisk piśmienniczych, zwłaszcza kwestie zróżnicowania genologicznego tekstów oraz teorii ich tworzenia;</w:t>
            </w:r>
          </w:p>
        </w:tc>
        <w:tc>
          <w:tcPr>
            <w:tcW w:w="189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K_W07</w:t>
            </w:r>
          </w:p>
        </w:tc>
      </w:tr>
      <w:tr w:rsidR="00A62B84" w:rsidRPr="00A54D66" w:rsidTr="001E02AB">
        <w:trPr>
          <w:trHeight w:val="375"/>
        </w:trPr>
        <w:tc>
          <w:tcPr>
            <w:tcW w:w="144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lastRenderedPageBreak/>
              <w:t>W</w:t>
            </w:r>
            <w:r w:rsidR="00BE1349" w:rsidRPr="00BE1349">
              <w:rPr>
                <w:rFonts w:cs="Arial"/>
              </w:rPr>
              <w:t>_</w:t>
            </w:r>
            <w:r w:rsidRPr="00BE1349">
              <w:rPr>
                <w:rFonts w:cs="Arial"/>
              </w:rPr>
              <w:t>03</w:t>
            </w:r>
          </w:p>
        </w:tc>
        <w:tc>
          <w:tcPr>
            <w:tcW w:w="7087" w:type="dxa"/>
            <w:gridSpan w:val="13"/>
            <w:tcBorders>
              <w:top w:val="single" w:sz="2" w:space="0" w:color="000000"/>
              <w:left w:val="single" w:sz="6" w:space="0" w:color="auto"/>
              <w:bottom w:val="single" w:sz="2" w:space="0" w:color="000000"/>
              <w:right w:val="single" w:sz="6" w:space="0" w:color="auto"/>
            </w:tcBorders>
          </w:tcPr>
          <w:p w:rsidR="00A62B84" w:rsidRPr="00A54D66" w:rsidRDefault="00A62B84" w:rsidP="001E02AB">
            <w:pPr>
              <w:rPr>
                <w:rFonts w:cs="Arial"/>
              </w:rPr>
            </w:pPr>
            <w:r w:rsidRPr="00A54D66">
              <w:rPr>
                <w:rFonts w:cs="Arial"/>
              </w:rPr>
              <w:t>problemy procesu historycznoliterackiego i jego cywilizacyjnych uwarunkowań oraz kwestie powiązań wiedzy literaturoznawczej z kulturą.</w:t>
            </w:r>
          </w:p>
        </w:tc>
        <w:tc>
          <w:tcPr>
            <w:tcW w:w="189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K_W12</w:t>
            </w:r>
          </w:p>
        </w:tc>
      </w:tr>
      <w:tr w:rsidR="00A62B84" w:rsidRPr="00A54D66"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UMIEJĘTNOŚCI</w:t>
            </w:r>
          </w:p>
          <w:p w:rsidR="00A62B84" w:rsidRPr="00A54D66" w:rsidRDefault="00A62B84" w:rsidP="001E02AB">
            <w:pPr>
              <w:autoSpaceDE w:val="0"/>
              <w:autoSpaceDN w:val="0"/>
              <w:adjustRightInd w:val="0"/>
              <w:ind w:right="170"/>
              <w:rPr>
                <w:rFonts w:cs="Arial"/>
                <w:b/>
              </w:rPr>
            </w:pPr>
            <w:r w:rsidRPr="00A54D66">
              <w:rPr>
                <w:rFonts w:cs="Arial"/>
                <w:b/>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Symbol efektu kierunkowego</w:t>
            </w:r>
          </w:p>
        </w:tc>
      </w:tr>
      <w:tr w:rsidR="00A62B84" w:rsidRPr="00A54D66"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U</w:t>
            </w:r>
            <w:r w:rsidR="00BE1349" w:rsidRPr="00BE1349">
              <w:rPr>
                <w:rFonts w:cs="Arial"/>
              </w:rPr>
              <w:t>_</w:t>
            </w:r>
            <w:r w:rsidRPr="00BE1349">
              <w:rPr>
                <w:rFonts w:cs="Arial"/>
              </w:rPr>
              <w:t>01</w:t>
            </w:r>
          </w:p>
        </w:tc>
        <w:tc>
          <w:tcPr>
            <w:tcW w:w="7087" w:type="dxa"/>
            <w:gridSpan w:val="13"/>
            <w:tcBorders>
              <w:top w:val="single" w:sz="2" w:space="0" w:color="000000"/>
              <w:left w:val="single" w:sz="6" w:space="0" w:color="auto"/>
              <w:bottom w:val="single" w:sz="2" w:space="0" w:color="000000"/>
              <w:right w:val="single" w:sz="6" w:space="0" w:color="auto"/>
            </w:tcBorders>
          </w:tcPr>
          <w:p w:rsidR="00A62B84" w:rsidRPr="00A54D66" w:rsidRDefault="00A62B84" w:rsidP="001E02AB">
            <w:pPr>
              <w:rPr>
                <w:rFonts w:cs="Arial"/>
              </w:rPr>
            </w:pPr>
            <w:r w:rsidRPr="00A54D66">
              <w:rPr>
                <w:rFonts w:cs="Arial"/>
              </w:rPr>
              <w:t>wyszukiwać, interpretować, analizować, wykorzystywać oraz prezentować wiedzę z zakresu literaturoznawstwa, posługując się przy tym różnymi źródłami informacji, zwłaszcza słownikami oraz współczesnymi narzędziami cyfrowymi;</w:t>
            </w:r>
          </w:p>
        </w:tc>
        <w:tc>
          <w:tcPr>
            <w:tcW w:w="189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K_U08</w:t>
            </w:r>
          </w:p>
        </w:tc>
      </w:tr>
      <w:tr w:rsidR="00A62B84" w:rsidRPr="00A54D66"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U</w:t>
            </w:r>
            <w:r w:rsidR="00BE1349" w:rsidRPr="00BE1349">
              <w:rPr>
                <w:rFonts w:cs="Arial"/>
              </w:rPr>
              <w:t>_</w:t>
            </w:r>
            <w:r w:rsidRPr="00BE1349">
              <w:rPr>
                <w:rFonts w:cs="Arial"/>
              </w:rPr>
              <w:t>02</w:t>
            </w:r>
          </w:p>
        </w:tc>
        <w:tc>
          <w:tcPr>
            <w:tcW w:w="7087" w:type="dxa"/>
            <w:gridSpan w:val="13"/>
            <w:tcBorders>
              <w:top w:val="single" w:sz="2" w:space="0" w:color="000000"/>
              <w:left w:val="single" w:sz="6" w:space="0" w:color="auto"/>
              <w:bottom w:val="single" w:sz="2" w:space="0" w:color="000000"/>
              <w:right w:val="single" w:sz="6" w:space="0" w:color="auto"/>
            </w:tcBorders>
          </w:tcPr>
          <w:p w:rsidR="00A62B84" w:rsidRPr="00A54D66" w:rsidRDefault="00A62B84" w:rsidP="001E02AB">
            <w:pPr>
              <w:rPr>
                <w:rFonts w:cs="Arial"/>
              </w:rPr>
            </w:pPr>
            <w:r w:rsidRPr="00A54D66">
              <w:rPr>
                <w:rFonts w:cs="Arial"/>
              </w:rPr>
              <w:t>samodzielnie zdobywać wiedzę z zakresu literaturoznawstwa polskiego, korzystając z oferty bibliotek publicznych, specjalistycznych i cyfrowych;</w:t>
            </w:r>
          </w:p>
        </w:tc>
        <w:tc>
          <w:tcPr>
            <w:tcW w:w="189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K_U09</w:t>
            </w:r>
          </w:p>
        </w:tc>
      </w:tr>
      <w:tr w:rsidR="00A62B84" w:rsidRPr="00A54D66"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U</w:t>
            </w:r>
            <w:r w:rsidR="00BE1349" w:rsidRPr="00BE1349">
              <w:rPr>
                <w:rFonts w:cs="Arial"/>
              </w:rPr>
              <w:t>_</w:t>
            </w:r>
            <w:r w:rsidRPr="00BE1349">
              <w:rPr>
                <w:rFonts w:cs="Arial"/>
              </w:rPr>
              <w:t>03</w:t>
            </w:r>
          </w:p>
        </w:tc>
        <w:tc>
          <w:tcPr>
            <w:tcW w:w="7087" w:type="dxa"/>
            <w:gridSpan w:val="13"/>
            <w:tcBorders>
              <w:top w:val="single" w:sz="2" w:space="0" w:color="000000"/>
              <w:left w:val="single" w:sz="6" w:space="0" w:color="auto"/>
              <w:bottom w:val="single" w:sz="2" w:space="0" w:color="000000"/>
              <w:right w:val="single" w:sz="6" w:space="0" w:color="auto"/>
            </w:tcBorders>
          </w:tcPr>
          <w:p w:rsidR="00A62B84" w:rsidRPr="00A54D66" w:rsidRDefault="00A62B84" w:rsidP="001E02AB">
            <w:pPr>
              <w:rPr>
                <w:rFonts w:cs="Arial"/>
              </w:rPr>
            </w:pPr>
            <w:r w:rsidRPr="00A54D66">
              <w:rPr>
                <w:rFonts w:cs="Arial"/>
              </w:rPr>
              <w:t>doskonalić własny warsztat literaturoznawczy w kontekście interdyscyplinarności z wykorzystaniem nowoczesnych środków i metod pozyskiwania, organizowania i przetwarzania informacji oraz różnego typu źródeł niekiedy odległych od siebie w czasie.</w:t>
            </w:r>
          </w:p>
        </w:tc>
        <w:tc>
          <w:tcPr>
            <w:tcW w:w="1898" w:type="dxa"/>
            <w:tcBorders>
              <w:top w:val="single" w:sz="2" w:space="0" w:color="000000"/>
              <w:left w:val="single" w:sz="6" w:space="0" w:color="auto"/>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K_U13</w:t>
            </w:r>
          </w:p>
        </w:tc>
      </w:tr>
      <w:tr w:rsidR="00A62B84" w:rsidRPr="00A54D66"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KOMPETENCJE SPOŁECZNE</w:t>
            </w:r>
          </w:p>
          <w:p w:rsidR="00A62B84" w:rsidRPr="00A54D66" w:rsidRDefault="00A62B84" w:rsidP="001E02AB">
            <w:pPr>
              <w:autoSpaceDE w:val="0"/>
              <w:autoSpaceDN w:val="0"/>
              <w:adjustRightInd w:val="0"/>
              <w:ind w:right="170"/>
              <w:rPr>
                <w:rFonts w:cs="Arial"/>
                <w:b/>
              </w:rPr>
            </w:pPr>
            <w:r w:rsidRPr="00A54D66">
              <w:rPr>
                <w:rFonts w:cs="Arial"/>
                <w:b/>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Symbol efektu kierunkowego</w:t>
            </w:r>
          </w:p>
        </w:tc>
      </w:tr>
      <w:tr w:rsidR="00A62B84" w:rsidRPr="00A54D66"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A62B84" w:rsidRPr="00BE1349" w:rsidRDefault="00A62B84" w:rsidP="001E02AB">
            <w:pPr>
              <w:autoSpaceDE w:val="0"/>
              <w:autoSpaceDN w:val="0"/>
              <w:adjustRightInd w:val="0"/>
              <w:ind w:right="170"/>
              <w:rPr>
                <w:rFonts w:cs="Arial"/>
              </w:rPr>
            </w:pPr>
            <w:r w:rsidRPr="00BE1349">
              <w:rPr>
                <w:rFonts w:cs="Arial"/>
              </w:rPr>
              <w:t>K</w:t>
            </w:r>
            <w:r w:rsidR="00BE1349">
              <w:rPr>
                <w:rFonts w:cs="Arial"/>
              </w:rPr>
              <w:t>_</w:t>
            </w:r>
            <w:r w:rsidRPr="00BE1349">
              <w:rPr>
                <w:rFonts w:cs="Arial"/>
              </w:rPr>
              <w:t>01</w:t>
            </w:r>
          </w:p>
        </w:tc>
        <w:tc>
          <w:tcPr>
            <w:tcW w:w="7087" w:type="dxa"/>
            <w:gridSpan w:val="13"/>
            <w:tcBorders>
              <w:top w:val="single" w:sz="2" w:space="0" w:color="000000"/>
              <w:left w:val="single" w:sz="2" w:space="0" w:color="000000"/>
              <w:bottom w:val="single" w:sz="2" w:space="0" w:color="000000"/>
              <w:right w:val="single" w:sz="6" w:space="0" w:color="auto"/>
            </w:tcBorders>
          </w:tcPr>
          <w:p w:rsidR="00A62B84" w:rsidRPr="00A54D66" w:rsidRDefault="00A62B84" w:rsidP="001E02AB">
            <w:pPr>
              <w:rPr>
                <w:rFonts w:cs="Arial"/>
              </w:rPr>
            </w:pPr>
            <w:r w:rsidRPr="00A54D66">
              <w:rPr>
                <w:rFonts w:cs="Arial"/>
              </w:rPr>
              <w:t>podnoszenia poziomu swojej wiedzy i umiejętności, także w zakresie doskonalenia własnej polszczyzny, dokształcenia się zawodowego i rozwoju osobistego.</w:t>
            </w:r>
          </w:p>
        </w:tc>
        <w:tc>
          <w:tcPr>
            <w:tcW w:w="1898" w:type="dxa"/>
            <w:tcBorders>
              <w:top w:val="single" w:sz="2" w:space="0" w:color="000000"/>
              <w:left w:val="single" w:sz="2" w:space="0" w:color="000000"/>
              <w:bottom w:val="single" w:sz="2" w:space="0" w:color="000000"/>
              <w:right w:val="single" w:sz="6" w:space="0" w:color="auto"/>
            </w:tcBorders>
            <w:vAlign w:val="center"/>
          </w:tcPr>
          <w:p w:rsidR="00A62B84" w:rsidRPr="00BE1349" w:rsidRDefault="00A62B84" w:rsidP="001E02AB">
            <w:pPr>
              <w:autoSpaceDE w:val="0"/>
              <w:autoSpaceDN w:val="0"/>
              <w:adjustRightInd w:val="0"/>
              <w:ind w:right="170"/>
              <w:rPr>
                <w:rFonts w:cs="Arial"/>
              </w:rPr>
            </w:pPr>
            <w:r w:rsidRPr="00BE1349">
              <w:rPr>
                <w:rFonts w:cs="Arial"/>
              </w:rPr>
              <w:t>K_K04</w:t>
            </w:r>
          </w:p>
        </w:tc>
      </w:tr>
      <w:tr w:rsidR="00A62B84" w:rsidRPr="00A54D66" w:rsidTr="001E02AB">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A62B84" w:rsidRPr="00A54D66" w:rsidRDefault="00A62B84" w:rsidP="001E02AB">
            <w:pPr>
              <w:autoSpaceDE w:val="0"/>
              <w:autoSpaceDN w:val="0"/>
              <w:adjustRightInd w:val="0"/>
              <w:ind w:right="170"/>
              <w:rPr>
                <w:rFonts w:cs="Arial"/>
                <w:b/>
              </w:rPr>
            </w:pPr>
            <w:r w:rsidRPr="00A54D66">
              <w:rPr>
                <w:rFonts w:cs="Arial"/>
              </w:rPr>
              <w:t xml:space="preserve">Wykład </w:t>
            </w:r>
          </w:p>
        </w:tc>
      </w:tr>
      <w:tr w:rsidR="00A62B84" w:rsidRPr="00A54D66"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br w:type="page"/>
            </w:r>
            <w:r w:rsidRPr="00A54D66">
              <w:rPr>
                <w:rFonts w:cs="Arial"/>
                <w:b/>
              </w:rPr>
              <w:t>Wymagania wstępne i dodatkowe:</w:t>
            </w:r>
          </w:p>
        </w:tc>
      </w:tr>
      <w:tr w:rsidR="00A62B84" w:rsidRPr="00A54D66" w:rsidTr="001E02AB">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A62B84" w:rsidRPr="00A54D66" w:rsidRDefault="00A62B84" w:rsidP="001E02AB">
            <w:pPr>
              <w:ind w:right="170"/>
              <w:rPr>
                <w:rFonts w:cs="Arial"/>
                <w:bCs/>
              </w:rPr>
            </w:pPr>
            <w:r w:rsidRPr="00A54D66">
              <w:rPr>
                <w:rFonts w:cs="Arial"/>
                <w:bCs/>
              </w:rPr>
              <w:t xml:space="preserve">Student zna podstawową terminologię z zakresu historii oraz teorii literatury. </w:t>
            </w:r>
          </w:p>
        </w:tc>
      </w:tr>
      <w:tr w:rsidR="00A62B84" w:rsidRPr="00A54D66"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Treści modułu kształcenia:</w:t>
            </w:r>
          </w:p>
        </w:tc>
      </w:tr>
      <w:tr w:rsidR="00A62B84" w:rsidRPr="00A54D66" w:rsidTr="001E02AB">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A62B84" w:rsidRPr="00A54D66" w:rsidRDefault="00A62B84" w:rsidP="0031504F">
            <w:pPr>
              <w:numPr>
                <w:ilvl w:val="0"/>
                <w:numId w:val="15"/>
              </w:numPr>
              <w:spacing w:before="0" w:after="200" w:line="276" w:lineRule="auto"/>
              <w:rPr>
                <w:rFonts w:cs="Arial"/>
              </w:rPr>
            </w:pPr>
            <w:r w:rsidRPr="00A54D66">
              <w:rPr>
                <w:rFonts w:cs="Arial"/>
              </w:rPr>
              <w:t xml:space="preserve">Południowe Podlasie i Wschodnie Mazowsze jako przestrzeń historyczna i kulturowa. </w:t>
            </w:r>
          </w:p>
          <w:p w:rsidR="00A62B84" w:rsidRPr="00A54D66" w:rsidRDefault="00A62B84" w:rsidP="0031504F">
            <w:pPr>
              <w:numPr>
                <w:ilvl w:val="0"/>
                <w:numId w:val="15"/>
              </w:numPr>
              <w:spacing w:before="0" w:after="200" w:line="276" w:lineRule="auto"/>
              <w:rPr>
                <w:rFonts w:cs="Arial"/>
              </w:rPr>
            </w:pPr>
            <w:r w:rsidRPr="00A54D66">
              <w:rPr>
                <w:rFonts w:cs="Arial"/>
              </w:rPr>
              <w:t>Problemy genologiczne regionalnej poezji i prozy.</w:t>
            </w:r>
          </w:p>
          <w:p w:rsidR="00A62B84" w:rsidRPr="00A54D66" w:rsidRDefault="00A62B84" w:rsidP="0031504F">
            <w:pPr>
              <w:numPr>
                <w:ilvl w:val="0"/>
                <w:numId w:val="15"/>
              </w:numPr>
              <w:spacing w:before="0" w:after="200" w:line="276" w:lineRule="auto"/>
              <w:rPr>
                <w:rFonts w:cs="Arial"/>
              </w:rPr>
            </w:pPr>
            <w:r w:rsidRPr="00A54D66">
              <w:rPr>
                <w:rFonts w:cs="Arial"/>
              </w:rPr>
              <w:t xml:space="preserve">„Ja” mówiące, problem autora, autobiografizm. </w:t>
            </w:r>
          </w:p>
          <w:p w:rsidR="00A62B84" w:rsidRPr="00A54D66" w:rsidRDefault="00A62B84" w:rsidP="0031504F">
            <w:pPr>
              <w:numPr>
                <w:ilvl w:val="0"/>
                <w:numId w:val="15"/>
              </w:numPr>
              <w:spacing w:before="0" w:after="200" w:line="276" w:lineRule="auto"/>
              <w:rPr>
                <w:rFonts w:cs="Arial"/>
              </w:rPr>
            </w:pPr>
            <w:r w:rsidRPr="00A54D66">
              <w:rPr>
                <w:rFonts w:cs="Arial"/>
              </w:rPr>
              <w:t>Południowe Podlasie i Wschodnie Mazowsze w perspektywie twórczości poetów regionalnych.</w:t>
            </w:r>
          </w:p>
          <w:p w:rsidR="00A62B84" w:rsidRPr="00A54D66" w:rsidRDefault="00A62B84" w:rsidP="0031504F">
            <w:pPr>
              <w:numPr>
                <w:ilvl w:val="0"/>
                <w:numId w:val="15"/>
              </w:numPr>
              <w:spacing w:before="0" w:after="200" w:line="276" w:lineRule="auto"/>
              <w:rPr>
                <w:rFonts w:cs="Arial"/>
              </w:rPr>
            </w:pPr>
            <w:r w:rsidRPr="00A54D66">
              <w:rPr>
                <w:rFonts w:cs="Arial"/>
              </w:rPr>
              <w:t>Historia w tekstach twórców rodzimych.</w:t>
            </w:r>
          </w:p>
          <w:p w:rsidR="00A62B84" w:rsidRPr="00A54D66" w:rsidRDefault="00A62B84" w:rsidP="0031504F">
            <w:pPr>
              <w:numPr>
                <w:ilvl w:val="0"/>
                <w:numId w:val="15"/>
              </w:numPr>
              <w:spacing w:before="0" w:after="200" w:line="276" w:lineRule="auto"/>
              <w:rPr>
                <w:rFonts w:cs="Arial"/>
              </w:rPr>
            </w:pPr>
            <w:r w:rsidRPr="00A54D66">
              <w:rPr>
                <w:rFonts w:cs="Arial"/>
              </w:rPr>
              <w:t xml:space="preserve">Siedlce w ujęciu Krystyny Rudnickiej, Krystiana Matuszewskiego, Urszuli Tom, Eugeniusza </w:t>
            </w:r>
            <w:proofErr w:type="spellStart"/>
            <w:r w:rsidRPr="00A54D66">
              <w:rPr>
                <w:rFonts w:cs="Arial"/>
              </w:rPr>
              <w:t>Kasjanowicza</w:t>
            </w:r>
            <w:proofErr w:type="spellEnd"/>
            <w:r w:rsidRPr="00A54D66">
              <w:rPr>
                <w:rFonts w:cs="Arial"/>
              </w:rPr>
              <w:t xml:space="preserve"> i innych autorów. </w:t>
            </w:r>
          </w:p>
          <w:p w:rsidR="00A62B84" w:rsidRPr="00A54D66" w:rsidRDefault="00A62B84" w:rsidP="0031504F">
            <w:pPr>
              <w:numPr>
                <w:ilvl w:val="0"/>
                <w:numId w:val="15"/>
              </w:numPr>
              <w:spacing w:before="0" w:after="200" w:line="276" w:lineRule="auto"/>
              <w:rPr>
                <w:rFonts w:cs="Arial"/>
              </w:rPr>
            </w:pPr>
            <w:r w:rsidRPr="00A54D66">
              <w:rPr>
                <w:rFonts w:cs="Arial"/>
              </w:rPr>
              <w:t xml:space="preserve">Miejsca pamięci w twórczości poetów siedleckich. </w:t>
            </w:r>
          </w:p>
          <w:p w:rsidR="00A62B84" w:rsidRPr="00A54D66" w:rsidRDefault="00A62B84" w:rsidP="0031504F">
            <w:pPr>
              <w:numPr>
                <w:ilvl w:val="0"/>
                <w:numId w:val="15"/>
              </w:numPr>
              <w:spacing w:before="0" w:after="200" w:line="276" w:lineRule="auto"/>
              <w:rPr>
                <w:rFonts w:cs="Arial"/>
              </w:rPr>
            </w:pPr>
            <w:r w:rsidRPr="00A54D66">
              <w:rPr>
                <w:rFonts w:cs="Arial"/>
              </w:rPr>
              <w:t>Opozycja miasto – wieś w twórczości poetów regionalnych.</w:t>
            </w:r>
          </w:p>
          <w:p w:rsidR="00A62B84" w:rsidRPr="00A54D66" w:rsidRDefault="00A62B84" w:rsidP="0031504F">
            <w:pPr>
              <w:numPr>
                <w:ilvl w:val="0"/>
                <w:numId w:val="15"/>
              </w:numPr>
              <w:spacing w:before="0" w:after="200" w:line="276" w:lineRule="auto"/>
              <w:rPr>
                <w:rFonts w:cs="Arial"/>
              </w:rPr>
            </w:pPr>
            <w:r w:rsidRPr="00A54D66">
              <w:rPr>
                <w:rFonts w:cs="Arial"/>
              </w:rPr>
              <w:t xml:space="preserve">Idealizacja przeszłości oraz obrazy dzieciństwa w wybranych tekstach poetyckich autorów </w:t>
            </w:r>
            <w:r w:rsidRPr="00A54D66">
              <w:rPr>
                <w:rFonts w:cs="Arial"/>
              </w:rPr>
              <w:lastRenderedPageBreak/>
              <w:t>związanych z Siedlcami.</w:t>
            </w:r>
          </w:p>
          <w:p w:rsidR="00A62B84" w:rsidRPr="00A54D66" w:rsidRDefault="00A62B84" w:rsidP="0031504F">
            <w:pPr>
              <w:numPr>
                <w:ilvl w:val="0"/>
                <w:numId w:val="15"/>
              </w:numPr>
              <w:spacing w:before="0" w:after="200" w:line="276" w:lineRule="auto"/>
              <w:rPr>
                <w:rFonts w:cs="Arial"/>
              </w:rPr>
            </w:pPr>
            <w:r w:rsidRPr="00A54D66">
              <w:rPr>
                <w:rFonts w:cs="Arial"/>
              </w:rPr>
              <w:t xml:space="preserve">Przyroda jako znak swojskości i </w:t>
            </w:r>
            <w:r w:rsidRPr="00A54D66">
              <w:rPr>
                <w:rFonts w:cs="Arial"/>
                <w:i/>
                <w:iCs/>
              </w:rPr>
              <w:t>sacrum</w:t>
            </w:r>
            <w:r w:rsidRPr="00A54D66">
              <w:rPr>
                <w:rFonts w:cs="Arial"/>
              </w:rPr>
              <w:t xml:space="preserve"> w twórczości autorów rodzimych</w:t>
            </w:r>
          </w:p>
          <w:p w:rsidR="00A62B84" w:rsidRPr="00A54D66" w:rsidRDefault="00A62B84" w:rsidP="0031504F">
            <w:pPr>
              <w:numPr>
                <w:ilvl w:val="0"/>
                <w:numId w:val="15"/>
              </w:numPr>
              <w:spacing w:before="0" w:after="200" w:line="276" w:lineRule="auto"/>
              <w:rPr>
                <w:rFonts w:cs="Arial"/>
              </w:rPr>
            </w:pPr>
            <w:r w:rsidRPr="00A54D66">
              <w:rPr>
                <w:rFonts w:cs="Arial"/>
              </w:rPr>
              <w:t>Problem krytyki literackiej w kontekście miejscowej twórczości.</w:t>
            </w:r>
          </w:p>
          <w:p w:rsidR="00A62B84" w:rsidRPr="00A54D66" w:rsidRDefault="00A62B84" w:rsidP="0031504F">
            <w:pPr>
              <w:numPr>
                <w:ilvl w:val="0"/>
                <w:numId w:val="15"/>
              </w:numPr>
              <w:spacing w:before="0" w:after="200" w:line="276" w:lineRule="auto"/>
              <w:rPr>
                <w:rFonts w:cs="Arial"/>
              </w:rPr>
            </w:pPr>
            <w:r w:rsidRPr="00A54D66">
              <w:rPr>
                <w:rFonts w:cs="Arial"/>
              </w:rPr>
              <w:t xml:space="preserve">Małe ojczyzny twórców spoza Podlasia i Mazowsza (ojczyzna utracona Erwina Kruka. Mała i duża ojczyzna Ludwika J. Kerna. Czesława Miłosza nostalgia za krajem lat dziecinnych). </w:t>
            </w:r>
          </w:p>
        </w:tc>
      </w:tr>
      <w:tr w:rsidR="00A62B84" w:rsidRPr="00A54D66"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lastRenderedPageBreak/>
              <w:t>Literatura podstawowa:</w:t>
            </w:r>
          </w:p>
        </w:tc>
      </w:tr>
      <w:tr w:rsidR="00A62B84" w:rsidRPr="00A54D66" w:rsidTr="001E02AB">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A62B84" w:rsidRPr="00A54D66" w:rsidRDefault="00A62B84" w:rsidP="001E02AB">
            <w:pPr>
              <w:pStyle w:val="Nagwek6"/>
              <w:spacing w:before="0" w:after="0" w:line="240" w:lineRule="auto"/>
              <w:rPr>
                <w:rFonts w:ascii="Arial" w:hAnsi="Arial" w:cs="Arial"/>
                <w:b w:val="0"/>
                <w:bCs w:val="0"/>
                <w:sz w:val="20"/>
                <w:szCs w:val="20"/>
              </w:rPr>
            </w:pPr>
          </w:p>
          <w:p w:rsidR="00A62B84" w:rsidRPr="00A54D66" w:rsidRDefault="00A62B84" w:rsidP="0031504F">
            <w:pPr>
              <w:numPr>
                <w:ilvl w:val="0"/>
                <w:numId w:val="15"/>
              </w:numPr>
              <w:spacing w:before="0" w:after="200" w:line="276" w:lineRule="auto"/>
              <w:rPr>
                <w:rFonts w:cs="Arial"/>
              </w:rPr>
            </w:pPr>
            <w:r w:rsidRPr="00A54D66">
              <w:rPr>
                <w:rFonts w:cs="Arial"/>
              </w:rPr>
              <w:t xml:space="preserve">Krystyna Rudnicka: </w:t>
            </w:r>
            <w:r w:rsidRPr="00A54D66">
              <w:rPr>
                <w:rFonts w:cs="Arial"/>
                <w:i/>
              </w:rPr>
              <w:t>A życie toczy się dalej</w:t>
            </w:r>
            <w:r w:rsidRPr="00A54D66">
              <w:rPr>
                <w:rFonts w:cs="Arial"/>
              </w:rPr>
              <w:t xml:space="preserve">. Siedlce, Uczelniany Ośrodek Kultury AP, Towarzystwo Literackie im. Adama Mickiewicza Oddział w Siedlcach, 2008, 306 s.;  </w:t>
            </w:r>
          </w:p>
          <w:p w:rsidR="00A62B84" w:rsidRPr="00A54D66" w:rsidRDefault="00A62B84" w:rsidP="0031504F">
            <w:pPr>
              <w:numPr>
                <w:ilvl w:val="0"/>
                <w:numId w:val="15"/>
              </w:numPr>
              <w:spacing w:before="0" w:after="200" w:line="276" w:lineRule="auto"/>
              <w:rPr>
                <w:rFonts w:cs="Arial"/>
              </w:rPr>
            </w:pPr>
            <w:r w:rsidRPr="00A54D66">
              <w:rPr>
                <w:rFonts w:cs="Arial"/>
              </w:rPr>
              <w:t xml:space="preserve">Krystyna Rudnicka: </w:t>
            </w:r>
            <w:r w:rsidRPr="00A54D66">
              <w:rPr>
                <w:rFonts w:cs="Arial"/>
                <w:i/>
              </w:rPr>
              <w:t>„Tam, gdzie wiatr wodzi poloneza…”</w:t>
            </w:r>
            <w:r w:rsidRPr="00A54D66">
              <w:rPr>
                <w:rFonts w:cs="Arial"/>
              </w:rPr>
              <w:t xml:space="preserve"> Siedlce, stowarzyszenie </w:t>
            </w:r>
            <w:proofErr w:type="spellStart"/>
            <w:r w:rsidRPr="00A54D66">
              <w:rPr>
                <w:rFonts w:cs="Arial"/>
              </w:rPr>
              <w:t>Tutajteraz</w:t>
            </w:r>
            <w:proofErr w:type="spellEnd"/>
            <w:r w:rsidRPr="00A54D66">
              <w:rPr>
                <w:rFonts w:cs="Arial"/>
              </w:rPr>
              <w:t xml:space="preserve">, 2009, 200 s.; </w:t>
            </w:r>
          </w:p>
          <w:p w:rsidR="00A62B84" w:rsidRPr="00A54D66" w:rsidRDefault="00A62B84" w:rsidP="0031504F">
            <w:pPr>
              <w:numPr>
                <w:ilvl w:val="0"/>
                <w:numId w:val="15"/>
              </w:numPr>
              <w:spacing w:before="0" w:after="200" w:line="276" w:lineRule="auto"/>
              <w:rPr>
                <w:rFonts w:cs="Arial"/>
              </w:rPr>
            </w:pPr>
            <w:r w:rsidRPr="00A54D66">
              <w:rPr>
                <w:rFonts w:cs="Arial"/>
              </w:rPr>
              <w:t xml:space="preserve">Sławomir Szewczyk: </w:t>
            </w:r>
            <w:r w:rsidRPr="00A54D66">
              <w:rPr>
                <w:rFonts w:cs="Arial"/>
                <w:i/>
              </w:rPr>
              <w:t>Myśli pochwycone</w:t>
            </w:r>
            <w:r w:rsidRPr="00A54D66">
              <w:rPr>
                <w:rFonts w:cs="Arial"/>
              </w:rPr>
              <w:t xml:space="preserve">. Siedlce, Towarzystwo Literackie im. Adama Mickiewicza (Oddział Siedlecki), Biblioteka Publiczna w Bogutach-Piankach, 2007, 141 s.; </w:t>
            </w:r>
          </w:p>
          <w:p w:rsidR="00A62B84" w:rsidRPr="00A54D66" w:rsidRDefault="00A62B84" w:rsidP="0031504F">
            <w:pPr>
              <w:numPr>
                <w:ilvl w:val="0"/>
                <w:numId w:val="15"/>
              </w:numPr>
              <w:spacing w:before="0" w:after="200" w:line="276" w:lineRule="auto"/>
              <w:rPr>
                <w:rFonts w:cs="Arial"/>
              </w:rPr>
            </w:pPr>
            <w:r w:rsidRPr="00A54D66">
              <w:rPr>
                <w:rFonts w:cs="Arial"/>
              </w:rPr>
              <w:t xml:space="preserve">Eugeniusz </w:t>
            </w:r>
            <w:proofErr w:type="spellStart"/>
            <w:r w:rsidRPr="00A54D66">
              <w:rPr>
                <w:rFonts w:cs="Arial"/>
              </w:rPr>
              <w:t>Kasjanowicz</w:t>
            </w:r>
            <w:proofErr w:type="spellEnd"/>
            <w:r w:rsidRPr="00A54D66">
              <w:rPr>
                <w:rFonts w:cs="Arial"/>
              </w:rPr>
              <w:t xml:space="preserve">: </w:t>
            </w:r>
            <w:r w:rsidRPr="00A54D66">
              <w:rPr>
                <w:rFonts w:cs="Arial"/>
                <w:i/>
              </w:rPr>
              <w:t>Poezje wybrane</w:t>
            </w:r>
            <w:r w:rsidRPr="00A54D66">
              <w:rPr>
                <w:rFonts w:cs="Arial"/>
              </w:rPr>
              <w:t xml:space="preserve">. Warszawa, LSW, 2008, 182 s.; </w:t>
            </w:r>
          </w:p>
          <w:p w:rsidR="00A62B84" w:rsidRPr="00A54D66" w:rsidRDefault="00A62B84" w:rsidP="0031504F">
            <w:pPr>
              <w:numPr>
                <w:ilvl w:val="0"/>
                <w:numId w:val="15"/>
              </w:numPr>
              <w:spacing w:before="0" w:after="200" w:line="276" w:lineRule="auto"/>
              <w:rPr>
                <w:rFonts w:cs="Arial"/>
              </w:rPr>
            </w:pPr>
            <w:r w:rsidRPr="00A54D66">
              <w:rPr>
                <w:rFonts w:cs="Arial"/>
              </w:rPr>
              <w:t xml:space="preserve">Urszula Tom: </w:t>
            </w:r>
            <w:r w:rsidRPr="00A54D66">
              <w:rPr>
                <w:rFonts w:cs="Arial"/>
                <w:i/>
              </w:rPr>
              <w:t>Na zielonych skrzydłach</w:t>
            </w:r>
            <w:r w:rsidRPr="00A54D66">
              <w:rPr>
                <w:rFonts w:cs="Arial"/>
              </w:rPr>
              <w:t xml:space="preserve">. Siedlce 2008, 107 s.; </w:t>
            </w:r>
          </w:p>
          <w:p w:rsidR="00A62B84" w:rsidRPr="00A54D66" w:rsidRDefault="00A62B84" w:rsidP="0031504F">
            <w:pPr>
              <w:numPr>
                <w:ilvl w:val="0"/>
                <w:numId w:val="15"/>
              </w:numPr>
              <w:spacing w:before="0" w:after="200" w:line="276" w:lineRule="auto"/>
              <w:rPr>
                <w:rFonts w:cs="Arial"/>
              </w:rPr>
            </w:pPr>
            <w:r w:rsidRPr="00A54D66">
              <w:rPr>
                <w:rFonts w:cs="Arial"/>
              </w:rPr>
              <w:t xml:space="preserve">Krystian Matuszewski: </w:t>
            </w:r>
            <w:r w:rsidRPr="00A54D66">
              <w:rPr>
                <w:rFonts w:cs="Arial"/>
                <w:i/>
              </w:rPr>
              <w:t>Tak patrzeć na Siedlce</w:t>
            </w:r>
            <w:r w:rsidRPr="00A54D66">
              <w:rPr>
                <w:rFonts w:cs="Arial"/>
              </w:rPr>
              <w:t xml:space="preserve">. Siedlce 2002, 95 s. </w:t>
            </w:r>
          </w:p>
          <w:p w:rsidR="00A62B84" w:rsidRPr="00A54D66" w:rsidRDefault="00A62B84" w:rsidP="0031504F">
            <w:pPr>
              <w:numPr>
                <w:ilvl w:val="0"/>
                <w:numId w:val="15"/>
              </w:numPr>
              <w:spacing w:before="0" w:after="200" w:line="276" w:lineRule="auto"/>
              <w:rPr>
                <w:rFonts w:cs="Arial"/>
              </w:rPr>
            </w:pPr>
            <w:r w:rsidRPr="00A54D66">
              <w:rPr>
                <w:rFonts w:cs="Arial"/>
              </w:rPr>
              <w:t xml:space="preserve">Krzysztof Tomaszewski: </w:t>
            </w:r>
            <w:r w:rsidRPr="00A54D66">
              <w:rPr>
                <w:rFonts w:cs="Arial"/>
                <w:i/>
              </w:rPr>
              <w:t>Mario moja Magdaleno</w:t>
            </w:r>
            <w:r w:rsidRPr="00A54D66">
              <w:rPr>
                <w:rFonts w:cs="Arial"/>
              </w:rPr>
              <w:t xml:space="preserve">. Siedlce 2001; </w:t>
            </w:r>
          </w:p>
          <w:p w:rsidR="00A62B84" w:rsidRPr="00A54D66" w:rsidRDefault="00A62B84" w:rsidP="0031504F">
            <w:pPr>
              <w:numPr>
                <w:ilvl w:val="0"/>
                <w:numId w:val="15"/>
              </w:numPr>
              <w:spacing w:before="0" w:after="200" w:line="276" w:lineRule="auto"/>
              <w:rPr>
                <w:rFonts w:cs="Arial"/>
              </w:rPr>
            </w:pPr>
            <w:r w:rsidRPr="00A54D66">
              <w:rPr>
                <w:rFonts w:cs="Arial"/>
              </w:rPr>
              <w:t xml:space="preserve">Artur </w:t>
            </w:r>
            <w:proofErr w:type="spellStart"/>
            <w:r w:rsidRPr="00A54D66">
              <w:rPr>
                <w:rFonts w:cs="Arial"/>
              </w:rPr>
              <w:t>Ziontek</w:t>
            </w:r>
            <w:proofErr w:type="spellEnd"/>
            <w:r w:rsidRPr="00A54D66">
              <w:rPr>
                <w:rFonts w:cs="Arial"/>
              </w:rPr>
              <w:t xml:space="preserve">: </w:t>
            </w:r>
            <w:proofErr w:type="spellStart"/>
            <w:r w:rsidRPr="00A54D66">
              <w:rPr>
                <w:rFonts w:cs="Arial"/>
                <w:i/>
              </w:rPr>
              <w:t>Historyje</w:t>
            </w:r>
            <w:proofErr w:type="spellEnd"/>
            <w:r w:rsidRPr="00A54D66">
              <w:rPr>
                <w:rFonts w:cs="Arial"/>
                <w:i/>
              </w:rPr>
              <w:t xml:space="preserve"> gorzkie a pouczające o Marcinie i </w:t>
            </w:r>
            <w:proofErr w:type="spellStart"/>
            <w:r w:rsidRPr="00A54D66">
              <w:rPr>
                <w:rFonts w:cs="Arial"/>
                <w:i/>
              </w:rPr>
              <w:t>Eutanazym</w:t>
            </w:r>
            <w:proofErr w:type="spellEnd"/>
            <w:r w:rsidRPr="00A54D66">
              <w:rPr>
                <w:rFonts w:cs="Arial"/>
                <w:i/>
              </w:rPr>
              <w:t>, tudzież innych bohaterach</w:t>
            </w:r>
            <w:r w:rsidRPr="00A54D66">
              <w:rPr>
                <w:rFonts w:cs="Arial"/>
              </w:rPr>
              <w:t xml:space="preserve">. Siedlce, stowarzyszenie </w:t>
            </w:r>
            <w:proofErr w:type="spellStart"/>
            <w:r w:rsidRPr="00A54D66">
              <w:rPr>
                <w:rFonts w:cs="Arial"/>
              </w:rPr>
              <w:t>Tutajteraz</w:t>
            </w:r>
            <w:proofErr w:type="spellEnd"/>
            <w:r w:rsidRPr="00A54D66">
              <w:rPr>
                <w:rFonts w:cs="Arial"/>
              </w:rPr>
              <w:t>, 2011, 32 s.</w:t>
            </w:r>
          </w:p>
          <w:p w:rsidR="00A62B84" w:rsidRPr="00A54D66" w:rsidRDefault="00A62B84" w:rsidP="0031504F">
            <w:pPr>
              <w:numPr>
                <w:ilvl w:val="0"/>
                <w:numId w:val="15"/>
              </w:numPr>
              <w:spacing w:before="0" w:after="200" w:line="276" w:lineRule="auto"/>
              <w:rPr>
                <w:rFonts w:cs="Arial"/>
              </w:rPr>
            </w:pPr>
            <w:r w:rsidRPr="00A54D66">
              <w:rPr>
                <w:rFonts w:cs="Arial"/>
              </w:rPr>
              <w:t xml:space="preserve">Erwin Kruk: </w:t>
            </w:r>
            <w:r w:rsidRPr="00A54D66">
              <w:rPr>
                <w:rFonts w:cs="Arial"/>
                <w:i/>
              </w:rPr>
              <w:t>Znikanie</w:t>
            </w:r>
            <w:r w:rsidRPr="00A54D66">
              <w:rPr>
                <w:rFonts w:cs="Arial"/>
              </w:rPr>
              <w:t xml:space="preserve">. Olsztyn, Mazurskie Towarzystwo Ewangelickie, 2005, 96 s.; </w:t>
            </w:r>
          </w:p>
          <w:p w:rsidR="00A62B84" w:rsidRPr="00A54D66" w:rsidRDefault="00A62B84" w:rsidP="0031504F">
            <w:pPr>
              <w:numPr>
                <w:ilvl w:val="0"/>
                <w:numId w:val="15"/>
              </w:numPr>
              <w:spacing w:before="0" w:after="200" w:line="276" w:lineRule="auto"/>
              <w:rPr>
                <w:rFonts w:cs="Arial"/>
              </w:rPr>
            </w:pPr>
            <w:r w:rsidRPr="00A54D66">
              <w:rPr>
                <w:rFonts w:cs="Arial"/>
              </w:rPr>
              <w:t xml:space="preserve">Ludwik Jerzy Kern: </w:t>
            </w:r>
            <w:r w:rsidRPr="00A54D66">
              <w:rPr>
                <w:rFonts w:cs="Arial"/>
                <w:i/>
                <w:iCs/>
              </w:rPr>
              <w:t>Dyskretne podglądanie rodaków</w:t>
            </w:r>
            <w:r w:rsidRPr="00A54D66">
              <w:rPr>
                <w:rFonts w:cs="Arial"/>
              </w:rPr>
              <w:t>. Kraków, „Wydawnictwo Literackie”, 2004, 226 s.;</w:t>
            </w:r>
          </w:p>
          <w:p w:rsidR="00A62B84" w:rsidRPr="00A54D66" w:rsidRDefault="00A62B84" w:rsidP="0031504F">
            <w:pPr>
              <w:numPr>
                <w:ilvl w:val="0"/>
                <w:numId w:val="15"/>
              </w:numPr>
              <w:spacing w:before="0" w:after="200" w:line="276" w:lineRule="auto"/>
              <w:rPr>
                <w:rFonts w:cs="Arial"/>
              </w:rPr>
            </w:pPr>
            <w:r w:rsidRPr="00A54D66">
              <w:rPr>
                <w:rFonts w:cs="Arial"/>
              </w:rPr>
              <w:t xml:space="preserve">Czesław Miłosz: </w:t>
            </w:r>
            <w:r w:rsidRPr="00A54D66">
              <w:rPr>
                <w:rFonts w:cs="Arial"/>
                <w:i/>
              </w:rPr>
              <w:t>To, co pisałem. Wiersze</w:t>
            </w:r>
            <w:r w:rsidRPr="00A54D66">
              <w:rPr>
                <w:rFonts w:cs="Arial"/>
              </w:rPr>
              <w:t>. Oprac. Włodzimierz Bolecki. Warszawa 1998.;</w:t>
            </w:r>
          </w:p>
          <w:p w:rsidR="00A62B84" w:rsidRPr="00A54D66" w:rsidRDefault="00A62B84" w:rsidP="0031504F">
            <w:pPr>
              <w:numPr>
                <w:ilvl w:val="0"/>
                <w:numId w:val="15"/>
              </w:numPr>
              <w:spacing w:before="0" w:after="200" w:line="276" w:lineRule="auto"/>
              <w:rPr>
                <w:rFonts w:cs="Arial"/>
              </w:rPr>
            </w:pPr>
            <w:r w:rsidRPr="00A54D66">
              <w:rPr>
                <w:rFonts w:cs="Arial"/>
              </w:rPr>
              <w:t xml:space="preserve">Józef Baran: </w:t>
            </w:r>
            <w:r w:rsidRPr="00A54D66">
              <w:rPr>
                <w:rFonts w:cs="Arial"/>
                <w:i/>
              </w:rPr>
              <w:t>Koncert dla nosorożca. Dziennik poety z przełomu wieków</w:t>
            </w:r>
            <w:r w:rsidRPr="00A54D66">
              <w:rPr>
                <w:rFonts w:cs="Arial"/>
              </w:rPr>
              <w:t xml:space="preserve">. Poznań, Wydawnictwo Zysk i S-ka, 2005, 395 s.; </w:t>
            </w:r>
          </w:p>
          <w:p w:rsidR="00A62B84" w:rsidRPr="00A54D66" w:rsidRDefault="00A62B84" w:rsidP="0031504F">
            <w:pPr>
              <w:numPr>
                <w:ilvl w:val="0"/>
                <w:numId w:val="15"/>
              </w:numPr>
              <w:spacing w:before="0" w:after="200" w:line="276" w:lineRule="auto"/>
              <w:rPr>
                <w:rFonts w:cs="Arial"/>
              </w:rPr>
            </w:pPr>
            <w:r w:rsidRPr="00A54D66">
              <w:rPr>
                <w:rFonts w:cs="Arial"/>
              </w:rPr>
              <w:t xml:space="preserve">Zbigniew Włodzimierz Fronczek: </w:t>
            </w:r>
            <w:r w:rsidRPr="00A54D66">
              <w:rPr>
                <w:rFonts w:cs="Arial"/>
                <w:i/>
              </w:rPr>
              <w:t>Wyznania grabarza</w:t>
            </w:r>
            <w:r w:rsidRPr="00A54D66">
              <w:rPr>
                <w:rFonts w:cs="Arial"/>
              </w:rPr>
              <w:t>. Warszawa, Książka i Wiedza, 2004, 270 s.</w:t>
            </w:r>
          </w:p>
        </w:tc>
      </w:tr>
      <w:tr w:rsidR="00A62B84" w:rsidRPr="00A54D66"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Literatura dodatkowa:</w:t>
            </w:r>
          </w:p>
        </w:tc>
      </w:tr>
      <w:tr w:rsidR="00A62B84" w:rsidRPr="00A54D66" w:rsidTr="001E02AB">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A62B84" w:rsidRPr="00A54D66" w:rsidRDefault="00A62B84" w:rsidP="0031504F">
            <w:pPr>
              <w:numPr>
                <w:ilvl w:val="0"/>
                <w:numId w:val="15"/>
              </w:numPr>
              <w:spacing w:before="0" w:after="200" w:line="276" w:lineRule="auto"/>
              <w:rPr>
                <w:rFonts w:cs="Arial"/>
              </w:rPr>
            </w:pPr>
            <w:r w:rsidRPr="00A54D66">
              <w:rPr>
                <w:rFonts w:cs="Arial"/>
              </w:rPr>
              <w:t xml:space="preserve">Stanisław </w:t>
            </w:r>
            <w:proofErr w:type="spellStart"/>
            <w:r w:rsidRPr="00A54D66">
              <w:rPr>
                <w:rFonts w:cs="Arial"/>
              </w:rPr>
              <w:t>Burkot</w:t>
            </w:r>
            <w:proofErr w:type="spellEnd"/>
            <w:r w:rsidRPr="00A54D66">
              <w:rPr>
                <w:rFonts w:cs="Arial"/>
              </w:rPr>
              <w:t xml:space="preserve">: </w:t>
            </w:r>
            <w:r w:rsidRPr="00A54D66">
              <w:rPr>
                <w:rFonts w:cs="Arial"/>
                <w:i/>
              </w:rPr>
              <w:t xml:space="preserve">Literatura polska 1939-2009. </w:t>
            </w:r>
            <w:r w:rsidRPr="00A54D66">
              <w:rPr>
                <w:rFonts w:cs="Arial"/>
              </w:rPr>
              <w:t>Wyd. 3. Warszawa 2010.</w:t>
            </w:r>
          </w:p>
          <w:p w:rsidR="00A62B84" w:rsidRPr="00A54D66" w:rsidRDefault="00A62B84" w:rsidP="0031504F">
            <w:pPr>
              <w:numPr>
                <w:ilvl w:val="0"/>
                <w:numId w:val="15"/>
              </w:numPr>
              <w:spacing w:before="0" w:after="200" w:line="276" w:lineRule="auto"/>
              <w:rPr>
                <w:rFonts w:cs="Arial"/>
              </w:rPr>
            </w:pPr>
            <w:r w:rsidRPr="00A54D66">
              <w:rPr>
                <w:rFonts w:cs="Arial"/>
                <w:i/>
              </w:rPr>
              <w:t>Literatura współczesna: 1956-2005</w:t>
            </w:r>
            <w:r w:rsidRPr="00A54D66">
              <w:rPr>
                <w:rFonts w:cs="Arial"/>
              </w:rPr>
              <w:t xml:space="preserve">. Bochnia, Wydawnictwo SMS, </w:t>
            </w:r>
            <w:proofErr w:type="spellStart"/>
            <w:r w:rsidRPr="00A54D66">
              <w:rPr>
                <w:rFonts w:cs="Arial"/>
              </w:rPr>
              <w:t>B.r.w</w:t>
            </w:r>
            <w:proofErr w:type="spellEnd"/>
            <w:r w:rsidRPr="00A54D66">
              <w:rPr>
                <w:rFonts w:cs="Arial"/>
              </w:rPr>
              <w:t>.</w:t>
            </w:r>
          </w:p>
          <w:p w:rsidR="00A62B84" w:rsidRPr="00A54D66" w:rsidRDefault="00A62B84" w:rsidP="0031504F">
            <w:pPr>
              <w:numPr>
                <w:ilvl w:val="0"/>
                <w:numId w:val="15"/>
              </w:numPr>
              <w:spacing w:before="0" w:after="200" w:line="276" w:lineRule="auto"/>
              <w:rPr>
                <w:rFonts w:cs="Arial"/>
              </w:rPr>
            </w:pPr>
            <w:r w:rsidRPr="00A54D66">
              <w:rPr>
                <w:rFonts w:cs="Arial"/>
                <w:iCs/>
              </w:rPr>
              <w:t>[</w:t>
            </w:r>
            <w:r w:rsidRPr="00A54D66">
              <w:rPr>
                <w:rFonts w:cs="Arial"/>
              </w:rPr>
              <w:t xml:space="preserve">Erwin Kruk: </w:t>
            </w:r>
            <w:r w:rsidRPr="00A54D66">
              <w:rPr>
                <w:rFonts w:cs="Arial"/>
                <w:i/>
              </w:rPr>
              <w:t>Znikanie</w:t>
            </w:r>
            <w:r w:rsidRPr="00A54D66">
              <w:rPr>
                <w:rFonts w:cs="Arial"/>
              </w:rPr>
              <w:t xml:space="preserve">]. „Mrągowskie Studia Humanistyczne”, T. 8-9, 2006/2007, s. 230-232. </w:t>
            </w:r>
          </w:p>
          <w:p w:rsidR="00A62B84" w:rsidRPr="00A54D66" w:rsidRDefault="00A62B84" w:rsidP="0031504F">
            <w:pPr>
              <w:numPr>
                <w:ilvl w:val="0"/>
                <w:numId w:val="15"/>
              </w:numPr>
              <w:spacing w:before="0" w:after="200" w:line="276" w:lineRule="auto"/>
              <w:rPr>
                <w:rFonts w:cs="Arial"/>
              </w:rPr>
            </w:pPr>
            <w:r w:rsidRPr="00A54D66">
              <w:rPr>
                <w:rFonts w:cs="Arial"/>
              </w:rPr>
              <w:t xml:space="preserve">[Ludwik Jerzy Kern: </w:t>
            </w:r>
            <w:r w:rsidRPr="00A54D66">
              <w:rPr>
                <w:rFonts w:cs="Arial"/>
                <w:i/>
                <w:iCs/>
              </w:rPr>
              <w:t>Dyskretne podglądanie Polaków</w:t>
            </w:r>
            <w:r w:rsidRPr="00A54D66">
              <w:rPr>
                <w:rFonts w:cs="Arial"/>
              </w:rPr>
              <w:t>]. „Nowe Książki” 2005, nr 3, s. 14-15.</w:t>
            </w:r>
          </w:p>
          <w:p w:rsidR="00A62B84" w:rsidRPr="00A54D66" w:rsidRDefault="00A62B84" w:rsidP="0031504F">
            <w:pPr>
              <w:numPr>
                <w:ilvl w:val="0"/>
                <w:numId w:val="15"/>
              </w:numPr>
              <w:spacing w:before="0" w:after="200" w:line="276" w:lineRule="auto"/>
              <w:rPr>
                <w:rFonts w:cs="Arial"/>
              </w:rPr>
            </w:pPr>
            <w:r w:rsidRPr="00A54D66">
              <w:rPr>
                <w:rFonts w:cs="Arial"/>
              </w:rPr>
              <w:t xml:space="preserve">[Sławomir Szewczyk: </w:t>
            </w:r>
            <w:r w:rsidRPr="00A54D66">
              <w:rPr>
                <w:rFonts w:cs="Arial"/>
                <w:i/>
              </w:rPr>
              <w:t>Myśli pochwycone</w:t>
            </w:r>
            <w:r w:rsidRPr="00A54D66">
              <w:rPr>
                <w:rFonts w:cs="Arial"/>
              </w:rPr>
              <w:t xml:space="preserve">]. „Siedlecki </w:t>
            </w:r>
            <w:proofErr w:type="spellStart"/>
            <w:r w:rsidRPr="00A54D66">
              <w:rPr>
                <w:rFonts w:cs="Arial"/>
              </w:rPr>
              <w:t>Nieregularnik</w:t>
            </w:r>
            <w:proofErr w:type="spellEnd"/>
            <w:r w:rsidRPr="00A54D66">
              <w:rPr>
                <w:rFonts w:cs="Arial"/>
              </w:rPr>
              <w:t xml:space="preserve"> Literacki” 2008, nr 2 (10). </w:t>
            </w:r>
          </w:p>
          <w:p w:rsidR="00A62B84" w:rsidRPr="00A54D66" w:rsidRDefault="00A62B84" w:rsidP="0031504F">
            <w:pPr>
              <w:numPr>
                <w:ilvl w:val="0"/>
                <w:numId w:val="15"/>
              </w:numPr>
              <w:spacing w:before="0" w:after="200" w:line="276" w:lineRule="auto"/>
              <w:rPr>
                <w:rFonts w:cs="Arial"/>
              </w:rPr>
            </w:pPr>
            <w:r w:rsidRPr="00A54D66">
              <w:rPr>
                <w:rFonts w:cs="Arial"/>
              </w:rPr>
              <w:t xml:space="preserve">Obrzeża historii [Zbigniew Włodzimierz Fronczek: </w:t>
            </w:r>
            <w:r w:rsidRPr="00A54D66">
              <w:rPr>
                <w:rFonts w:cs="Arial"/>
                <w:i/>
              </w:rPr>
              <w:t>Wyznania grabarza. Opowiadania i gawędy</w:t>
            </w:r>
            <w:r w:rsidRPr="00A54D66">
              <w:rPr>
                <w:rFonts w:cs="Arial"/>
              </w:rPr>
              <w:t xml:space="preserve">. Warszawa 2004]. „Nowe Książki” 2005, nr 9. </w:t>
            </w:r>
          </w:p>
          <w:p w:rsidR="00A62B84" w:rsidRPr="00A54D66" w:rsidRDefault="00A62B84" w:rsidP="0031504F">
            <w:pPr>
              <w:numPr>
                <w:ilvl w:val="0"/>
                <w:numId w:val="15"/>
              </w:numPr>
              <w:spacing w:before="0" w:after="200" w:line="276" w:lineRule="auto"/>
              <w:rPr>
                <w:rFonts w:cs="Arial"/>
              </w:rPr>
            </w:pPr>
            <w:r w:rsidRPr="00A54D66">
              <w:rPr>
                <w:rFonts w:cs="Arial"/>
                <w:i/>
                <w:iCs/>
              </w:rPr>
              <w:t>Poeta w naszych czasach</w:t>
            </w:r>
            <w:r w:rsidRPr="00A54D66">
              <w:rPr>
                <w:rFonts w:cs="Arial"/>
              </w:rPr>
              <w:t xml:space="preserve"> [Józef Baran: </w:t>
            </w:r>
            <w:r w:rsidRPr="00A54D66">
              <w:rPr>
                <w:rFonts w:cs="Arial"/>
                <w:i/>
                <w:iCs/>
              </w:rPr>
              <w:t xml:space="preserve">Koncert dla nosorożca. Dziennik poety z przełomu </w:t>
            </w:r>
            <w:r w:rsidRPr="00A54D66">
              <w:rPr>
                <w:rFonts w:cs="Arial"/>
                <w:i/>
                <w:iCs/>
              </w:rPr>
              <w:lastRenderedPageBreak/>
              <w:t>wieków</w:t>
            </w:r>
            <w:r w:rsidRPr="00A54D66">
              <w:rPr>
                <w:rFonts w:cs="Arial"/>
              </w:rPr>
              <w:t xml:space="preserve">. Poznań 2005]. „Nowe Książki” 2005, nr 5. </w:t>
            </w:r>
          </w:p>
          <w:p w:rsidR="00A62B84" w:rsidRPr="00A54D66" w:rsidRDefault="00A62B84" w:rsidP="0031504F">
            <w:pPr>
              <w:numPr>
                <w:ilvl w:val="0"/>
                <w:numId w:val="15"/>
              </w:numPr>
              <w:spacing w:before="0" w:after="200" w:line="276" w:lineRule="auto"/>
              <w:rPr>
                <w:rFonts w:cs="Arial"/>
              </w:rPr>
            </w:pPr>
            <w:r w:rsidRPr="00A54D66">
              <w:rPr>
                <w:rFonts w:cs="Arial"/>
                <w:i/>
              </w:rPr>
              <w:t xml:space="preserve">Historie magiczne </w:t>
            </w:r>
            <w:r w:rsidRPr="00A54D66">
              <w:rPr>
                <w:rFonts w:cs="Arial"/>
              </w:rPr>
              <w:t xml:space="preserve">[Krystyna Rudnicka: </w:t>
            </w:r>
            <w:r w:rsidRPr="00A54D66">
              <w:rPr>
                <w:rFonts w:cs="Arial"/>
                <w:i/>
              </w:rPr>
              <w:t>A życie toczy się dalej</w:t>
            </w:r>
            <w:r w:rsidRPr="00A54D66">
              <w:rPr>
                <w:rFonts w:cs="Arial"/>
              </w:rPr>
              <w:t xml:space="preserve">. Siedlce 2008]. „Nowe Książki” 2008, nr 10. </w:t>
            </w:r>
          </w:p>
          <w:p w:rsidR="00A62B84" w:rsidRPr="00A54D66" w:rsidRDefault="00A62B84" w:rsidP="0031504F">
            <w:pPr>
              <w:numPr>
                <w:ilvl w:val="0"/>
                <w:numId w:val="15"/>
              </w:numPr>
              <w:spacing w:before="0" w:after="200" w:line="276" w:lineRule="auto"/>
              <w:rPr>
                <w:rFonts w:cs="Arial"/>
              </w:rPr>
            </w:pPr>
            <w:r w:rsidRPr="00A54D66">
              <w:rPr>
                <w:rFonts w:cs="Arial"/>
                <w:i/>
              </w:rPr>
              <w:t>Wyobraźnia poetycka Krystyny Rudnickiej</w:t>
            </w:r>
            <w:r w:rsidRPr="00A54D66">
              <w:rPr>
                <w:rFonts w:cs="Arial"/>
              </w:rPr>
              <w:t xml:space="preserve">. „Siedlecki </w:t>
            </w:r>
            <w:proofErr w:type="spellStart"/>
            <w:r w:rsidRPr="00A54D66">
              <w:rPr>
                <w:rFonts w:cs="Arial"/>
              </w:rPr>
              <w:t>Nieregularnik</w:t>
            </w:r>
            <w:proofErr w:type="spellEnd"/>
            <w:r w:rsidRPr="00A54D66">
              <w:rPr>
                <w:rFonts w:cs="Arial"/>
              </w:rPr>
              <w:t xml:space="preserve"> Literacki” 2008, nr 1(9) lub przedruk poprawiony: </w:t>
            </w:r>
            <w:r w:rsidRPr="00A54D66">
              <w:rPr>
                <w:rFonts w:cs="Arial"/>
                <w:i/>
              </w:rPr>
              <w:t>Krystyna Rudnicka – poetka siedlecka</w:t>
            </w:r>
            <w:r w:rsidRPr="00A54D66">
              <w:rPr>
                <w:rFonts w:cs="Arial"/>
              </w:rPr>
              <w:t xml:space="preserve">, w tomie: </w:t>
            </w:r>
            <w:r w:rsidRPr="00A54D66">
              <w:rPr>
                <w:rFonts w:cs="Arial"/>
                <w:i/>
              </w:rPr>
              <w:t>V wieków dziejów Siedlec</w:t>
            </w:r>
            <w:r w:rsidRPr="00A54D66">
              <w:rPr>
                <w:rFonts w:cs="Arial"/>
              </w:rPr>
              <w:t xml:space="preserve">. Red. Dariusz Grzegorczuk i Piotr </w:t>
            </w:r>
            <w:proofErr w:type="spellStart"/>
            <w:r w:rsidRPr="00A54D66">
              <w:rPr>
                <w:rFonts w:cs="Arial"/>
              </w:rPr>
              <w:t>Matusak</w:t>
            </w:r>
            <w:proofErr w:type="spellEnd"/>
            <w:r w:rsidRPr="00A54D66">
              <w:rPr>
                <w:rFonts w:cs="Arial"/>
              </w:rPr>
              <w:t xml:space="preserve">. Siedlce 2011. </w:t>
            </w:r>
          </w:p>
          <w:p w:rsidR="00A62B84" w:rsidRPr="00A54D66" w:rsidRDefault="00A62B84" w:rsidP="0031504F">
            <w:pPr>
              <w:numPr>
                <w:ilvl w:val="0"/>
                <w:numId w:val="15"/>
              </w:numPr>
              <w:spacing w:before="0" w:after="200" w:line="276" w:lineRule="auto"/>
              <w:rPr>
                <w:rFonts w:cs="Arial"/>
              </w:rPr>
            </w:pPr>
            <w:r w:rsidRPr="00A54D66">
              <w:rPr>
                <w:rFonts w:cs="Arial"/>
                <w:i/>
              </w:rPr>
              <w:t>Gwiazdy i wiersze</w:t>
            </w:r>
            <w:r w:rsidRPr="00A54D66">
              <w:rPr>
                <w:rFonts w:cs="Arial"/>
              </w:rPr>
              <w:t xml:space="preserve"> </w:t>
            </w:r>
            <w:r w:rsidRPr="00A54D66">
              <w:rPr>
                <w:rFonts w:cs="Arial"/>
                <w:i/>
              </w:rPr>
              <w:t>[„Tam, gdzie wiatr wodzi poloneza”.</w:t>
            </w:r>
            <w:r w:rsidRPr="00A54D66">
              <w:rPr>
                <w:rFonts w:cs="Arial"/>
              </w:rPr>
              <w:t xml:space="preserve"> Siedlce 2009]. „Kultura Siedlecka” 2009, nr 6 (16).</w:t>
            </w:r>
          </w:p>
          <w:p w:rsidR="00A62B84" w:rsidRPr="00A54D66" w:rsidRDefault="00A62B84" w:rsidP="0031504F">
            <w:pPr>
              <w:numPr>
                <w:ilvl w:val="0"/>
                <w:numId w:val="15"/>
              </w:numPr>
              <w:spacing w:before="0" w:after="200" w:line="276" w:lineRule="auto"/>
              <w:rPr>
                <w:rFonts w:cs="Arial"/>
              </w:rPr>
            </w:pPr>
            <w:r w:rsidRPr="00A54D66">
              <w:rPr>
                <w:rFonts w:cs="Arial"/>
                <w:i/>
              </w:rPr>
              <w:t>Dziwadło piekarskie.</w:t>
            </w:r>
            <w:r w:rsidRPr="00A54D66">
              <w:rPr>
                <w:rFonts w:cs="Arial"/>
              </w:rPr>
              <w:t xml:space="preserve"> W: Artur </w:t>
            </w:r>
            <w:proofErr w:type="spellStart"/>
            <w:r w:rsidRPr="00A54D66">
              <w:rPr>
                <w:rFonts w:cs="Arial"/>
              </w:rPr>
              <w:t>Ziontek</w:t>
            </w:r>
            <w:proofErr w:type="spellEnd"/>
            <w:r w:rsidRPr="00A54D66">
              <w:rPr>
                <w:rFonts w:cs="Arial"/>
              </w:rPr>
              <w:t xml:space="preserve">: </w:t>
            </w:r>
            <w:proofErr w:type="spellStart"/>
            <w:r w:rsidRPr="00A54D66">
              <w:rPr>
                <w:rFonts w:cs="Arial"/>
                <w:i/>
              </w:rPr>
              <w:t>Historyje</w:t>
            </w:r>
            <w:proofErr w:type="spellEnd"/>
            <w:r w:rsidRPr="00A54D66">
              <w:rPr>
                <w:rFonts w:cs="Arial"/>
                <w:i/>
              </w:rPr>
              <w:t xml:space="preserve"> gorzkie a pouczające o Marcinie i </w:t>
            </w:r>
            <w:proofErr w:type="spellStart"/>
            <w:r w:rsidRPr="00A54D66">
              <w:rPr>
                <w:rFonts w:cs="Arial"/>
                <w:i/>
              </w:rPr>
              <w:t>Eutanazym</w:t>
            </w:r>
            <w:proofErr w:type="spellEnd"/>
            <w:r w:rsidRPr="00A54D66">
              <w:rPr>
                <w:rFonts w:cs="Arial"/>
                <w:i/>
              </w:rPr>
              <w:t xml:space="preserve"> tudzież innych bohaterach</w:t>
            </w:r>
            <w:r w:rsidRPr="00A54D66">
              <w:rPr>
                <w:rFonts w:cs="Arial"/>
              </w:rPr>
              <w:t xml:space="preserve">. Siedlce 2011. </w:t>
            </w:r>
          </w:p>
          <w:p w:rsidR="00A62B84" w:rsidRPr="00A54D66" w:rsidRDefault="00A62B84" w:rsidP="0031504F">
            <w:pPr>
              <w:numPr>
                <w:ilvl w:val="0"/>
                <w:numId w:val="15"/>
              </w:numPr>
              <w:spacing w:before="0" w:after="200" w:line="276" w:lineRule="auto"/>
              <w:rPr>
                <w:rFonts w:cs="Arial"/>
              </w:rPr>
            </w:pPr>
            <w:r w:rsidRPr="00A54D66">
              <w:rPr>
                <w:rFonts w:cs="Arial"/>
                <w:i/>
              </w:rPr>
              <w:t>Słownik terminów literackich</w:t>
            </w:r>
            <w:r w:rsidRPr="00A54D66">
              <w:rPr>
                <w:rFonts w:cs="Arial"/>
              </w:rPr>
              <w:t>. Red. Janusz Sławiński (wyd. dowolne).</w:t>
            </w:r>
          </w:p>
        </w:tc>
      </w:tr>
      <w:tr w:rsidR="00A62B84" w:rsidRPr="00A54D66"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lastRenderedPageBreak/>
              <w:t>Planowane formy/działania/metody dydaktyczne:</w:t>
            </w:r>
          </w:p>
        </w:tc>
      </w:tr>
      <w:tr w:rsidR="00A62B84" w:rsidRPr="00A54D66" w:rsidTr="001E02AB">
        <w:trPr>
          <w:trHeight w:val="674"/>
        </w:trPr>
        <w:tc>
          <w:tcPr>
            <w:tcW w:w="10433" w:type="dxa"/>
            <w:gridSpan w:val="15"/>
            <w:tcBorders>
              <w:top w:val="single" w:sz="4" w:space="0" w:color="auto"/>
              <w:left w:val="single" w:sz="6" w:space="0" w:color="auto"/>
              <w:bottom w:val="nil"/>
              <w:right w:val="single" w:sz="6" w:space="0" w:color="auto"/>
            </w:tcBorders>
          </w:tcPr>
          <w:p w:rsidR="00A62B84" w:rsidRPr="00A54D66" w:rsidRDefault="00A62B84" w:rsidP="001E02AB">
            <w:pPr>
              <w:autoSpaceDE w:val="0"/>
              <w:autoSpaceDN w:val="0"/>
              <w:adjustRightInd w:val="0"/>
              <w:ind w:right="170"/>
              <w:rPr>
                <w:rFonts w:cs="Arial"/>
                <w:bCs/>
              </w:rPr>
            </w:pPr>
            <w:r w:rsidRPr="00A54D66">
              <w:rPr>
                <w:rFonts w:cs="Arial"/>
                <w:bCs/>
              </w:rPr>
              <w:t xml:space="preserve">Wykład wspomagany technikami multimedialnymi. </w:t>
            </w:r>
          </w:p>
        </w:tc>
      </w:tr>
      <w:tr w:rsidR="00A62B84" w:rsidRPr="00A54D66"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Sposoby weryfikacji efektów uczenia się osiąganych przez studenta:</w:t>
            </w:r>
          </w:p>
        </w:tc>
      </w:tr>
      <w:tr w:rsidR="00A62B84" w:rsidRPr="00A54D66" w:rsidTr="001E02AB">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b/>
              </w:rPr>
            </w:pPr>
            <w:r w:rsidRPr="00A54D66">
              <w:rPr>
                <w:rFonts w:cs="Arial"/>
                <w:b/>
              </w:rPr>
              <w:t>Metody weryfikacji efektów uczenia się</w:t>
            </w:r>
          </w:p>
        </w:tc>
      </w:tr>
      <w:tr w:rsidR="00A62B84" w:rsidRPr="00A54D66" w:rsidTr="001E02AB">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A62B84" w:rsidRPr="00A54D66" w:rsidRDefault="00BE1349" w:rsidP="001E02AB">
            <w:pPr>
              <w:autoSpaceDE w:val="0"/>
              <w:autoSpaceDN w:val="0"/>
              <w:adjustRightInd w:val="0"/>
              <w:ind w:right="170"/>
              <w:rPr>
                <w:rFonts w:cs="Arial"/>
                <w:bCs/>
              </w:rPr>
            </w:pPr>
            <w:r>
              <w:rPr>
                <w:rFonts w:cs="Arial"/>
              </w:rPr>
              <w:t xml:space="preserve">W_01, W_02, </w:t>
            </w:r>
            <w:r w:rsidRPr="00BE1349">
              <w:rPr>
                <w:rFonts w:cs="Arial"/>
              </w:rPr>
              <w:t>W_03</w:t>
            </w:r>
          </w:p>
        </w:tc>
        <w:tc>
          <w:tcPr>
            <w:tcW w:w="8418" w:type="dxa"/>
            <w:gridSpan w:val="13"/>
            <w:tcBorders>
              <w:top w:val="single" w:sz="4" w:space="0" w:color="auto"/>
              <w:left w:val="single" w:sz="4" w:space="0" w:color="auto"/>
              <w:bottom w:val="single" w:sz="4" w:space="0" w:color="auto"/>
              <w:right w:val="single" w:sz="4" w:space="0" w:color="auto"/>
            </w:tcBorders>
          </w:tcPr>
          <w:p w:rsidR="00A62B84" w:rsidRPr="00A54D66" w:rsidRDefault="00A62B84" w:rsidP="00BE1349">
            <w:pPr>
              <w:autoSpaceDE w:val="0"/>
              <w:autoSpaceDN w:val="0"/>
              <w:adjustRightInd w:val="0"/>
              <w:ind w:right="170"/>
              <w:rPr>
                <w:rFonts w:cs="Arial"/>
                <w:bCs/>
              </w:rPr>
            </w:pPr>
            <w:r w:rsidRPr="00A54D66">
              <w:rPr>
                <w:rFonts w:cs="Arial"/>
                <w:bCs/>
              </w:rPr>
              <w:t xml:space="preserve">Efekty </w:t>
            </w:r>
            <w:r w:rsidR="00BE1349">
              <w:rPr>
                <w:rFonts w:cs="Arial"/>
                <w:bCs/>
              </w:rPr>
              <w:t xml:space="preserve">z wiedzy będą </w:t>
            </w:r>
            <w:r w:rsidRPr="00A54D66">
              <w:rPr>
                <w:rFonts w:cs="Arial"/>
                <w:bCs/>
              </w:rPr>
              <w:t>sprawdzane podczas testu pisemnego</w:t>
            </w:r>
            <w:r w:rsidR="00BE1349">
              <w:rPr>
                <w:rFonts w:cs="Arial"/>
                <w:bCs/>
              </w:rPr>
              <w:t xml:space="preserve">, obejmującego zagadnienia omawiane podczas wykładu </w:t>
            </w:r>
          </w:p>
        </w:tc>
      </w:tr>
      <w:tr w:rsidR="00A62B84" w:rsidRPr="00A54D66"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A62B84" w:rsidRPr="00A54D66" w:rsidRDefault="00BE1349" w:rsidP="001E02AB">
            <w:pPr>
              <w:autoSpaceDE w:val="0"/>
              <w:autoSpaceDN w:val="0"/>
              <w:adjustRightInd w:val="0"/>
              <w:ind w:right="170"/>
              <w:rPr>
                <w:rFonts w:cs="Arial"/>
                <w:bCs/>
              </w:rPr>
            </w:pPr>
            <w:r>
              <w:rPr>
                <w:rFonts w:cs="Arial"/>
              </w:rPr>
              <w:t xml:space="preserve">U_01, U_02, </w:t>
            </w:r>
            <w:r w:rsidRPr="00BE1349">
              <w:rPr>
                <w:rFonts w:cs="Arial"/>
              </w:rPr>
              <w:t>U_03</w:t>
            </w:r>
          </w:p>
        </w:tc>
        <w:tc>
          <w:tcPr>
            <w:tcW w:w="8418" w:type="dxa"/>
            <w:gridSpan w:val="13"/>
            <w:tcBorders>
              <w:top w:val="single" w:sz="4" w:space="0" w:color="auto"/>
              <w:left w:val="single" w:sz="4" w:space="0" w:color="auto"/>
              <w:bottom w:val="single" w:sz="4" w:space="0" w:color="auto"/>
              <w:right w:val="single" w:sz="4" w:space="0" w:color="auto"/>
            </w:tcBorders>
          </w:tcPr>
          <w:p w:rsidR="00A62B84" w:rsidRPr="00A54D66" w:rsidRDefault="00A62B84" w:rsidP="00BE1349">
            <w:pPr>
              <w:autoSpaceDE w:val="0"/>
              <w:autoSpaceDN w:val="0"/>
              <w:adjustRightInd w:val="0"/>
              <w:ind w:right="170"/>
              <w:rPr>
                <w:rFonts w:cs="Arial"/>
                <w:b/>
              </w:rPr>
            </w:pPr>
            <w:r w:rsidRPr="00A54D66">
              <w:rPr>
                <w:rFonts w:cs="Arial"/>
                <w:bCs/>
              </w:rPr>
              <w:t xml:space="preserve">Efekty </w:t>
            </w:r>
            <w:r w:rsidR="00BE1349">
              <w:rPr>
                <w:rFonts w:cs="Arial"/>
                <w:bCs/>
              </w:rPr>
              <w:t>z umiejętności będą sprawdzane na podstawie</w:t>
            </w:r>
            <w:r w:rsidR="00BE1349" w:rsidRPr="00A54D66">
              <w:rPr>
                <w:rFonts w:cs="Arial"/>
              </w:rPr>
              <w:t xml:space="preserve"> </w:t>
            </w:r>
            <w:r w:rsidR="00BE1349">
              <w:rPr>
                <w:rFonts w:cs="Arial"/>
              </w:rPr>
              <w:t>pracy ze</w:t>
            </w:r>
            <w:r w:rsidR="00BE1349" w:rsidRPr="00A54D66">
              <w:rPr>
                <w:rFonts w:cs="Arial"/>
              </w:rPr>
              <w:t xml:space="preserve"> słownikami oraz </w:t>
            </w:r>
            <w:r w:rsidR="00BE1349">
              <w:rPr>
                <w:rFonts w:cs="Arial"/>
              </w:rPr>
              <w:t xml:space="preserve">ze </w:t>
            </w:r>
            <w:r w:rsidR="00BE1349" w:rsidRPr="00A54D66">
              <w:rPr>
                <w:rFonts w:cs="Arial"/>
              </w:rPr>
              <w:t>współczesnymi narzędziami cyfrowymi</w:t>
            </w:r>
            <w:r w:rsidR="00BE1349">
              <w:rPr>
                <w:rFonts w:cs="Arial"/>
              </w:rPr>
              <w:t xml:space="preserve"> itp.</w:t>
            </w:r>
          </w:p>
        </w:tc>
      </w:tr>
      <w:tr w:rsidR="00A62B84" w:rsidRPr="00A54D66" w:rsidTr="001E02AB">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A62B84" w:rsidRPr="00A54D66" w:rsidRDefault="00BE1349" w:rsidP="001E02AB">
            <w:pPr>
              <w:autoSpaceDE w:val="0"/>
              <w:autoSpaceDN w:val="0"/>
              <w:adjustRightInd w:val="0"/>
              <w:ind w:right="170"/>
              <w:rPr>
                <w:rFonts w:cs="Arial"/>
                <w:bCs/>
              </w:rPr>
            </w:pPr>
            <w:r w:rsidRPr="00BE1349">
              <w:rPr>
                <w:rFonts w:cs="Arial"/>
              </w:rPr>
              <w:t>K</w:t>
            </w:r>
            <w:r>
              <w:rPr>
                <w:rFonts w:cs="Arial"/>
              </w:rPr>
              <w:t>_</w:t>
            </w:r>
            <w:r w:rsidRPr="00BE1349">
              <w:rPr>
                <w:rFonts w:cs="Arial"/>
              </w:rPr>
              <w:t>01</w:t>
            </w:r>
          </w:p>
        </w:tc>
        <w:tc>
          <w:tcPr>
            <w:tcW w:w="8418" w:type="dxa"/>
            <w:gridSpan w:val="13"/>
            <w:tcBorders>
              <w:top w:val="single" w:sz="4" w:space="0" w:color="auto"/>
              <w:left w:val="single" w:sz="4" w:space="0" w:color="auto"/>
              <w:bottom w:val="single" w:sz="4" w:space="0" w:color="auto"/>
              <w:right w:val="single" w:sz="4" w:space="0" w:color="auto"/>
            </w:tcBorders>
          </w:tcPr>
          <w:p w:rsidR="00A62B84" w:rsidRPr="00A54D66" w:rsidRDefault="00A62B84" w:rsidP="00BE1349">
            <w:pPr>
              <w:autoSpaceDE w:val="0"/>
              <w:autoSpaceDN w:val="0"/>
              <w:adjustRightInd w:val="0"/>
              <w:ind w:right="170"/>
              <w:rPr>
                <w:rFonts w:cs="Arial"/>
                <w:bCs/>
              </w:rPr>
            </w:pPr>
            <w:r w:rsidRPr="00A54D66">
              <w:rPr>
                <w:rFonts w:cs="Arial"/>
                <w:bCs/>
              </w:rPr>
              <w:t xml:space="preserve">Efekty </w:t>
            </w:r>
            <w:r w:rsidR="00BE1349">
              <w:rPr>
                <w:rFonts w:cs="Arial"/>
                <w:bCs/>
              </w:rPr>
              <w:t>z kompetencji społecznych będą sprawdzane podczas</w:t>
            </w:r>
            <w:r w:rsidRPr="00A54D66">
              <w:rPr>
                <w:rFonts w:cs="Arial"/>
                <w:bCs/>
              </w:rPr>
              <w:t xml:space="preserve"> </w:t>
            </w:r>
            <w:r w:rsidR="00BE1349">
              <w:rPr>
                <w:rFonts w:cs="Arial"/>
                <w:bCs/>
              </w:rPr>
              <w:t>zaangażowania podczas wykładu, obecności i udziału w dyskusji</w:t>
            </w:r>
          </w:p>
        </w:tc>
      </w:tr>
      <w:tr w:rsidR="00A62B84" w:rsidRPr="00A54D66" w:rsidTr="001E02AB">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autoSpaceDE w:val="0"/>
              <w:autoSpaceDN w:val="0"/>
              <w:adjustRightInd w:val="0"/>
              <w:ind w:right="170"/>
              <w:rPr>
                <w:rFonts w:cs="Arial"/>
              </w:rPr>
            </w:pPr>
            <w:r w:rsidRPr="00A54D66">
              <w:rPr>
                <w:rFonts w:cs="Arial"/>
                <w:b/>
              </w:rPr>
              <w:t>Forma i warunki zaliczenia:</w:t>
            </w:r>
          </w:p>
        </w:tc>
      </w:tr>
      <w:tr w:rsidR="00A62B84" w:rsidRPr="00A54D66" w:rsidTr="001E02AB">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A62B84" w:rsidRPr="00A54D66" w:rsidRDefault="00A62B84" w:rsidP="001E02AB">
            <w:pPr>
              <w:tabs>
                <w:tab w:val="left" w:pos="2010"/>
              </w:tabs>
              <w:ind w:right="170"/>
              <w:rPr>
                <w:rFonts w:cs="Arial"/>
              </w:rPr>
            </w:pPr>
            <w:r w:rsidRPr="00A54D66">
              <w:rPr>
                <w:rFonts w:cs="Arial"/>
              </w:rPr>
              <w:t>Obecność, zaliczenie testu pisemnego.</w:t>
            </w:r>
          </w:p>
          <w:p w:rsidR="00A62B84" w:rsidRPr="00A54D66" w:rsidRDefault="00A62B84" w:rsidP="001E02AB">
            <w:pPr>
              <w:ind w:right="170"/>
              <w:rPr>
                <w:rFonts w:cs="Arial"/>
              </w:rPr>
            </w:pPr>
            <w:r w:rsidRPr="00A54D66">
              <w:rPr>
                <w:rFonts w:cs="Arial"/>
              </w:rPr>
              <w:t>0% – 50% – 2</w:t>
            </w:r>
          </w:p>
          <w:p w:rsidR="00A62B84" w:rsidRPr="00A54D66" w:rsidRDefault="00A62B84" w:rsidP="001E02AB">
            <w:pPr>
              <w:ind w:right="170"/>
              <w:rPr>
                <w:rFonts w:cs="Arial"/>
              </w:rPr>
            </w:pPr>
            <w:r w:rsidRPr="00A54D66">
              <w:rPr>
                <w:rFonts w:cs="Arial"/>
              </w:rPr>
              <w:t>51% - 60% - 3</w:t>
            </w:r>
          </w:p>
          <w:p w:rsidR="00A62B84" w:rsidRPr="00A54D66" w:rsidRDefault="00A62B84" w:rsidP="001E02AB">
            <w:pPr>
              <w:ind w:right="170"/>
              <w:rPr>
                <w:rFonts w:cs="Arial"/>
              </w:rPr>
            </w:pPr>
            <w:r w:rsidRPr="00A54D66">
              <w:rPr>
                <w:rFonts w:cs="Arial"/>
              </w:rPr>
              <w:t>61% - 70% - 3,5</w:t>
            </w:r>
          </w:p>
          <w:p w:rsidR="00A62B84" w:rsidRPr="00A54D66" w:rsidRDefault="00A62B84" w:rsidP="001E02AB">
            <w:pPr>
              <w:ind w:right="170"/>
              <w:rPr>
                <w:rFonts w:cs="Arial"/>
              </w:rPr>
            </w:pPr>
            <w:r w:rsidRPr="00A54D66">
              <w:rPr>
                <w:rFonts w:cs="Arial"/>
              </w:rPr>
              <w:t>71% - 80% - 4</w:t>
            </w:r>
          </w:p>
          <w:p w:rsidR="00A62B84" w:rsidRPr="00A54D66" w:rsidRDefault="00A62B84" w:rsidP="001E02AB">
            <w:pPr>
              <w:ind w:right="170"/>
              <w:rPr>
                <w:rFonts w:cs="Arial"/>
              </w:rPr>
            </w:pPr>
            <w:r w:rsidRPr="00A54D66">
              <w:rPr>
                <w:rFonts w:cs="Arial"/>
              </w:rPr>
              <w:t>81% - 90% - 4,5</w:t>
            </w:r>
          </w:p>
          <w:p w:rsidR="00A62B84" w:rsidRPr="00A54D66" w:rsidRDefault="00A62B84" w:rsidP="001E02AB">
            <w:pPr>
              <w:ind w:right="170"/>
              <w:rPr>
                <w:rFonts w:cs="Arial"/>
              </w:rPr>
            </w:pPr>
            <w:r w:rsidRPr="00A54D66">
              <w:rPr>
                <w:rFonts w:cs="Arial"/>
              </w:rPr>
              <w:t>91% - 100% - 5</w:t>
            </w:r>
          </w:p>
        </w:tc>
      </w:tr>
      <w:tr w:rsidR="00A62B84" w:rsidRPr="00A54D66"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A62B84" w:rsidRPr="00A54D66" w:rsidRDefault="00A62B84" w:rsidP="001E02AB">
            <w:pPr>
              <w:pStyle w:val="Tytukomrki"/>
              <w:spacing w:line="276" w:lineRule="auto"/>
              <w:ind w:right="170"/>
              <w:rPr>
                <w:color w:val="auto"/>
              </w:rPr>
            </w:pPr>
            <w:r w:rsidRPr="00A54D66">
              <w:rPr>
                <w:color w:val="auto"/>
              </w:rPr>
              <w:t>Bilans punktów ECTS:</w:t>
            </w:r>
          </w:p>
        </w:tc>
      </w:tr>
      <w:tr w:rsidR="00A62B84" w:rsidRPr="00A54D66" w:rsidTr="001E02AB">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A62B84" w:rsidRPr="00A54D66" w:rsidRDefault="00A62B84" w:rsidP="001E02AB">
            <w:pPr>
              <w:pStyle w:val="Tytukomrki"/>
              <w:spacing w:line="276" w:lineRule="auto"/>
              <w:ind w:right="170"/>
              <w:rPr>
                <w:b w:val="0"/>
                <w:bCs/>
                <w:color w:val="auto"/>
              </w:rPr>
            </w:pPr>
            <w:r w:rsidRPr="00A54D66">
              <w:rPr>
                <w:b w:val="0"/>
                <w:bCs/>
                <w:color w:val="auto"/>
              </w:rPr>
              <w:t>Studia stacjonarne</w:t>
            </w:r>
          </w:p>
        </w:tc>
      </w:tr>
      <w:tr w:rsidR="00A62B84" w:rsidRPr="00A54D66"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pStyle w:val="Tytukomrki"/>
              <w:spacing w:line="276" w:lineRule="auto"/>
              <w:ind w:right="170"/>
              <w:rPr>
                <w:b w:val="0"/>
                <w:bCs/>
                <w:color w:val="auto"/>
              </w:rPr>
            </w:pPr>
            <w:r w:rsidRPr="00A54D66">
              <w:rPr>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A62B84" w:rsidRPr="00A54D66" w:rsidRDefault="00A62B84" w:rsidP="001E02AB">
            <w:pPr>
              <w:pStyle w:val="Tytukomrki"/>
              <w:spacing w:line="276" w:lineRule="auto"/>
              <w:ind w:right="170"/>
              <w:rPr>
                <w:b w:val="0"/>
                <w:bCs/>
                <w:color w:val="auto"/>
              </w:rPr>
            </w:pPr>
            <w:r w:rsidRPr="00A54D66">
              <w:rPr>
                <w:b w:val="0"/>
                <w:bCs/>
                <w:color w:val="auto"/>
              </w:rPr>
              <w:t>Obciążenie studenta</w:t>
            </w:r>
          </w:p>
        </w:tc>
      </w:tr>
      <w:tr w:rsidR="00A62B84" w:rsidRPr="00A54D66"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A62B84" w:rsidRPr="00A54D66" w:rsidRDefault="00A62B84" w:rsidP="001E02AB">
            <w:pPr>
              <w:autoSpaceDE w:val="0"/>
              <w:autoSpaceDN w:val="0"/>
              <w:adjustRightInd w:val="0"/>
              <w:ind w:right="170"/>
              <w:rPr>
                <w:rFonts w:cs="Arial"/>
                <w:bCs/>
              </w:rPr>
            </w:pPr>
            <w:r w:rsidRPr="00A54D66">
              <w:rPr>
                <w:rFonts w:cs="Arial"/>
                <w:bCs/>
              </w:rPr>
              <w:t xml:space="preserve">Udział w wykładach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62B84" w:rsidRPr="00A54D66" w:rsidRDefault="00A62B84" w:rsidP="001E02AB">
            <w:pPr>
              <w:autoSpaceDE w:val="0"/>
              <w:autoSpaceDN w:val="0"/>
              <w:adjustRightInd w:val="0"/>
              <w:ind w:right="170"/>
              <w:rPr>
                <w:rFonts w:cs="Arial"/>
                <w:bCs/>
              </w:rPr>
            </w:pPr>
            <w:r w:rsidRPr="00A54D66">
              <w:rPr>
                <w:rFonts w:cs="Arial"/>
                <w:bCs/>
              </w:rPr>
              <w:t xml:space="preserve">30 godzin </w:t>
            </w:r>
          </w:p>
        </w:tc>
      </w:tr>
      <w:tr w:rsidR="00A62B84" w:rsidRPr="00A54D66"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A62B84" w:rsidRPr="00A54D66" w:rsidRDefault="00A62B84" w:rsidP="001E02AB">
            <w:pPr>
              <w:autoSpaceDE w:val="0"/>
              <w:autoSpaceDN w:val="0"/>
              <w:adjustRightInd w:val="0"/>
              <w:ind w:right="170"/>
              <w:rPr>
                <w:rFonts w:cs="Arial"/>
                <w:bCs/>
              </w:rPr>
            </w:pPr>
            <w:r w:rsidRPr="00A54D66">
              <w:rPr>
                <w:rFonts w:cs="Arial"/>
                <w:bCs/>
              </w:rPr>
              <w:lastRenderedPageBreak/>
              <w:t xml:space="preserve">Udział w konsultacjach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62B84" w:rsidRPr="00A54D66" w:rsidRDefault="00A62B84" w:rsidP="001E02AB">
            <w:pPr>
              <w:autoSpaceDE w:val="0"/>
              <w:autoSpaceDN w:val="0"/>
              <w:adjustRightInd w:val="0"/>
              <w:ind w:right="170"/>
              <w:rPr>
                <w:rFonts w:cs="Arial"/>
                <w:bCs/>
              </w:rPr>
            </w:pPr>
            <w:r w:rsidRPr="00A54D66">
              <w:rPr>
                <w:rFonts w:cs="Arial"/>
                <w:bCs/>
              </w:rPr>
              <w:t xml:space="preserve">1 godzina </w:t>
            </w:r>
          </w:p>
        </w:tc>
      </w:tr>
      <w:tr w:rsidR="00A62B84" w:rsidRPr="00A54D66" w:rsidTr="001E02AB">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A62B84" w:rsidRPr="00A54D66" w:rsidRDefault="00A62B84" w:rsidP="001E02AB">
            <w:pPr>
              <w:autoSpaceDE w:val="0"/>
              <w:autoSpaceDN w:val="0"/>
              <w:adjustRightInd w:val="0"/>
              <w:ind w:right="170"/>
              <w:rPr>
                <w:rFonts w:cs="Arial"/>
                <w:bCs/>
              </w:rPr>
            </w:pPr>
            <w:r w:rsidRPr="00A54D66">
              <w:rPr>
                <w:rFonts w:cs="Arial"/>
                <w:bCs/>
              </w:rPr>
              <w:t>Samodzielne przygotowanie się do testu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62B84" w:rsidRPr="00A54D66" w:rsidRDefault="00A62B84" w:rsidP="001E02AB">
            <w:pPr>
              <w:autoSpaceDE w:val="0"/>
              <w:autoSpaceDN w:val="0"/>
              <w:adjustRightInd w:val="0"/>
              <w:ind w:right="170"/>
              <w:rPr>
                <w:rFonts w:cs="Arial"/>
                <w:bCs/>
              </w:rPr>
            </w:pPr>
            <w:r w:rsidRPr="00A54D66">
              <w:rPr>
                <w:rFonts w:cs="Arial"/>
                <w:bCs/>
              </w:rPr>
              <w:t>19 godzin</w:t>
            </w:r>
          </w:p>
        </w:tc>
      </w:tr>
      <w:tr w:rsidR="00A62B84" w:rsidRPr="00A54D66"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A62B84" w:rsidRPr="00A54D66" w:rsidRDefault="00A62B84" w:rsidP="001E02AB">
            <w:pPr>
              <w:ind w:right="170"/>
              <w:rPr>
                <w:rFonts w:cs="Arial"/>
                <w:b/>
                <w:bCs/>
              </w:rPr>
            </w:pPr>
            <w:r w:rsidRPr="00A54D66">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A62B84" w:rsidRPr="00A54D66" w:rsidRDefault="00A62B84" w:rsidP="001E02AB">
            <w:pPr>
              <w:ind w:right="170"/>
              <w:rPr>
                <w:rFonts w:cs="Arial"/>
              </w:rPr>
            </w:pPr>
            <w:r w:rsidRPr="00A54D66">
              <w:rPr>
                <w:rFonts w:cs="Arial"/>
              </w:rPr>
              <w:t>50</w:t>
            </w:r>
          </w:p>
        </w:tc>
      </w:tr>
      <w:tr w:rsidR="00A62B84" w:rsidRPr="00A54D66" w:rsidTr="001E02AB">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A62B84" w:rsidRPr="00A54D66" w:rsidRDefault="00A62B84" w:rsidP="001E02AB">
            <w:pPr>
              <w:ind w:right="170"/>
              <w:rPr>
                <w:rFonts w:cs="Arial"/>
                <w:b/>
                <w:bCs/>
              </w:rPr>
            </w:pPr>
            <w:r w:rsidRPr="00A54D66">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A62B84" w:rsidRPr="00A54D66" w:rsidRDefault="00A62B84" w:rsidP="001E02AB">
            <w:pPr>
              <w:ind w:right="170"/>
              <w:rPr>
                <w:rFonts w:cs="Arial"/>
              </w:rPr>
            </w:pPr>
            <w:r w:rsidRPr="00A54D66">
              <w:rPr>
                <w:rFonts w:cs="Arial"/>
              </w:rPr>
              <w:t>2 ECTS</w:t>
            </w:r>
          </w:p>
        </w:tc>
      </w:tr>
    </w:tbl>
    <w:p w:rsidR="00AF5906" w:rsidRDefault="00AF5906">
      <w:pPr>
        <w:spacing w:before="0" w:after="0" w:line="240" w:lineRule="auto"/>
        <w:ind w:left="0"/>
        <w:rPr>
          <w:rFonts w:cs="Arial"/>
          <w:color w:val="000000" w:themeColor="text1"/>
        </w:rPr>
      </w:pPr>
      <w:r>
        <w:rPr>
          <w:rFonts w:cs="Arial"/>
          <w:color w:val="000000" w:themeColor="text1"/>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231528" w:rsidRPr="00231528" w:rsidTr="00520D80">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231528" w:rsidRPr="00231528" w:rsidRDefault="00231528" w:rsidP="00231528">
            <w:pPr>
              <w:autoSpaceDE w:val="0"/>
              <w:autoSpaceDN w:val="0"/>
              <w:adjustRightInd w:val="0"/>
              <w:spacing w:line="276" w:lineRule="auto"/>
              <w:ind w:right="170"/>
              <w:jc w:val="center"/>
              <w:rPr>
                <w:rFonts w:cs="Arial"/>
                <w:b/>
                <w:bCs/>
                <w:color w:val="000000"/>
                <w:sz w:val="28"/>
                <w:szCs w:val="28"/>
              </w:rPr>
            </w:pPr>
            <w:r w:rsidRPr="00231528">
              <w:rPr>
                <w:rFonts w:cs="Arial"/>
                <w:sz w:val="20"/>
                <w:szCs w:val="20"/>
              </w:rPr>
              <w:lastRenderedPageBreak/>
              <w:br w:type="page"/>
            </w:r>
            <w:r w:rsidRPr="00231528">
              <w:rPr>
                <w:rFonts w:cs="Arial"/>
                <w:b/>
                <w:bCs/>
                <w:color w:val="000000"/>
                <w:sz w:val="28"/>
                <w:szCs w:val="28"/>
              </w:rPr>
              <w:t>Sylabus przedmiotu / modułu kształcenia</w:t>
            </w:r>
          </w:p>
        </w:tc>
      </w:tr>
      <w:tr w:rsidR="00231528" w:rsidRPr="00231528" w:rsidTr="00520D80">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Nazwa przedmiotu/modułu kształcenia:</w:t>
            </w:r>
            <w:r w:rsidRPr="0023152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231528" w:rsidRPr="00231528" w:rsidRDefault="00231528" w:rsidP="00F423B0">
            <w:pPr>
              <w:pStyle w:val="Nagwek1"/>
              <w:rPr>
                <w:b/>
              </w:rPr>
            </w:pPr>
            <w:bookmarkStart w:id="19" w:name="_Toc209981295"/>
            <w:r w:rsidRPr="00231528">
              <w:t>Laboratorium kreacji tekstów cyfrowych</w:t>
            </w:r>
            <w:bookmarkEnd w:id="19"/>
            <w:r w:rsidRPr="00231528">
              <w:t xml:space="preserve"> </w:t>
            </w:r>
          </w:p>
        </w:tc>
      </w:tr>
      <w:tr w:rsidR="00231528" w:rsidRPr="00231528" w:rsidTr="00520D80">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lang w:val="en-US"/>
              </w:rPr>
            </w:pPr>
            <w:proofErr w:type="spellStart"/>
            <w:r w:rsidRPr="00231528">
              <w:rPr>
                <w:rFonts w:cs="Arial"/>
                <w:b/>
                <w:color w:val="000000"/>
                <w:lang w:val="en-US"/>
              </w:rPr>
              <w:t>Nazwa</w:t>
            </w:r>
            <w:proofErr w:type="spellEnd"/>
            <w:r w:rsidRPr="00231528">
              <w:rPr>
                <w:rFonts w:cs="Arial"/>
                <w:b/>
                <w:color w:val="000000"/>
                <w:lang w:val="en-US"/>
              </w:rPr>
              <w:t xml:space="preserve"> w </w:t>
            </w:r>
            <w:proofErr w:type="spellStart"/>
            <w:r w:rsidRPr="00231528">
              <w:rPr>
                <w:rFonts w:cs="Arial"/>
                <w:b/>
                <w:color w:val="000000"/>
                <w:lang w:val="en-US"/>
              </w:rPr>
              <w:t>języku</w:t>
            </w:r>
            <w:proofErr w:type="spellEnd"/>
            <w:r w:rsidRPr="00231528">
              <w:rPr>
                <w:rFonts w:cs="Arial"/>
                <w:b/>
                <w:color w:val="000000"/>
                <w:lang w:val="en-US"/>
              </w:rPr>
              <w:t xml:space="preserve"> </w:t>
            </w:r>
            <w:proofErr w:type="spellStart"/>
            <w:r w:rsidRPr="00231528">
              <w:rPr>
                <w:rFonts w:cs="Arial"/>
                <w:b/>
                <w:color w:val="000000"/>
                <w:lang w:val="en-US"/>
              </w:rPr>
              <w:t>angielskim</w:t>
            </w:r>
            <w:proofErr w:type="spellEnd"/>
            <w:r w:rsidRPr="00231528">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lang w:val="en-US"/>
              </w:rPr>
            </w:pPr>
            <w:r w:rsidRPr="00231528">
              <w:rPr>
                <w:rFonts w:cs="Arial"/>
                <w:color w:val="000000"/>
                <w:lang w:val="en-US"/>
              </w:rPr>
              <w:t>Publication Design Workshop</w:t>
            </w:r>
          </w:p>
        </w:tc>
      </w:tr>
      <w:tr w:rsidR="00231528" w:rsidRPr="00231528" w:rsidTr="00520D80">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Język wykładowy:</w:t>
            </w:r>
            <w:r w:rsidRPr="0023152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polski</w:t>
            </w:r>
          </w:p>
        </w:tc>
      </w:tr>
      <w:tr w:rsidR="00231528" w:rsidRPr="00231528" w:rsidTr="00520D80">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filologia polska </w:t>
            </w:r>
          </w:p>
        </w:tc>
      </w:tr>
      <w:tr w:rsidR="00231528" w:rsidRPr="00231528" w:rsidTr="00520D80">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color w:val="000000"/>
              </w:rPr>
              <w:t>Wydział Nauk Humanistycznych</w:t>
            </w:r>
          </w:p>
        </w:tc>
      </w:tr>
      <w:tr w:rsidR="00231528" w:rsidRPr="00231528" w:rsidTr="00520D80">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fakultatywny</w:t>
            </w:r>
          </w:p>
        </w:tc>
      </w:tr>
      <w:tr w:rsidR="00231528" w:rsidRPr="00231528" w:rsidTr="00520D80">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pierwszego stopnia</w:t>
            </w:r>
          </w:p>
        </w:tc>
      </w:tr>
      <w:tr w:rsidR="00231528" w:rsidRPr="00231528" w:rsidTr="00520D80">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trzeci</w:t>
            </w:r>
          </w:p>
        </w:tc>
      </w:tr>
      <w:tr w:rsidR="00231528" w:rsidRPr="00231528" w:rsidTr="00520D80">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piąty</w:t>
            </w:r>
          </w:p>
        </w:tc>
      </w:tr>
      <w:tr w:rsidR="00231528" w:rsidRPr="00231528" w:rsidTr="00520D80">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2</w:t>
            </w:r>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dr Marcin Pliszka</w:t>
            </w:r>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dr Marcin Pliszka, mgr Maria Długołęcka-Pietrzak</w:t>
            </w:r>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231528" w:rsidRPr="00231528" w:rsidRDefault="00231528" w:rsidP="0031504F">
            <w:pPr>
              <w:numPr>
                <w:ilvl w:val="0"/>
                <w:numId w:val="53"/>
              </w:numPr>
              <w:autoSpaceDE w:val="0"/>
              <w:autoSpaceDN w:val="0"/>
              <w:adjustRightInd w:val="0"/>
              <w:spacing w:before="0" w:after="200" w:line="276" w:lineRule="auto"/>
              <w:ind w:right="170"/>
              <w:rPr>
                <w:rFonts w:cs="Arial"/>
                <w:color w:val="000000"/>
              </w:rPr>
            </w:pPr>
            <w:r w:rsidRPr="00231528">
              <w:rPr>
                <w:rFonts w:cs="Arial"/>
                <w:bCs/>
                <w:color w:val="000000"/>
              </w:rPr>
              <w:t>Nabycie wiedzy z zakresu współczesnego edytorstwa</w:t>
            </w:r>
          </w:p>
          <w:p w:rsidR="00231528" w:rsidRPr="00231528" w:rsidRDefault="00231528" w:rsidP="0031504F">
            <w:pPr>
              <w:numPr>
                <w:ilvl w:val="0"/>
                <w:numId w:val="53"/>
              </w:numPr>
              <w:autoSpaceDE w:val="0"/>
              <w:autoSpaceDN w:val="0"/>
              <w:adjustRightInd w:val="0"/>
              <w:spacing w:before="0" w:after="200" w:line="276" w:lineRule="auto"/>
              <w:ind w:right="170"/>
              <w:rPr>
                <w:rFonts w:cs="Arial"/>
                <w:color w:val="000000"/>
              </w:rPr>
            </w:pPr>
            <w:r w:rsidRPr="00231528">
              <w:rPr>
                <w:rFonts w:cs="Arial"/>
                <w:bCs/>
                <w:color w:val="000000"/>
              </w:rPr>
              <w:t>Opanowanie umiejętności samodzielnego projektowania różnego typu publikacji z wykorzystaniem dostępnego oprogramowania.</w:t>
            </w:r>
          </w:p>
          <w:p w:rsidR="00231528" w:rsidRPr="00231528" w:rsidRDefault="00231528" w:rsidP="0031504F">
            <w:pPr>
              <w:numPr>
                <w:ilvl w:val="0"/>
                <w:numId w:val="53"/>
              </w:numPr>
              <w:autoSpaceDE w:val="0"/>
              <w:autoSpaceDN w:val="0"/>
              <w:adjustRightInd w:val="0"/>
              <w:spacing w:before="0" w:after="200" w:line="276" w:lineRule="auto"/>
              <w:ind w:right="170"/>
              <w:rPr>
                <w:rFonts w:cs="Arial"/>
                <w:color w:val="000000"/>
              </w:rPr>
            </w:pPr>
            <w:r w:rsidRPr="00231528">
              <w:rPr>
                <w:rFonts w:cs="Arial"/>
                <w:bCs/>
                <w:color w:val="000000"/>
              </w:rPr>
              <w:t>Nabycie gotowości do podnoszenia kompetencji zawodowych</w:t>
            </w:r>
          </w:p>
        </w:tc>
      </w:tr>
      <w:tr w:rsidR="00231528" w:rsidRPr="00231528" w:rsidTr="00520D80">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rPr>
            </w:pPr>
            <w:r w:rsidRPr="00231528">
              <w:rPr>
                <w:rFonts w:cs="Arial"/>
                <w:b/>
                <w:color w:val="000000"/>
              </w:rPr>
              <w:t>WIEDZA</w:t>
            </w:r>
            <w:r w:rsidRPr="00231528">
              <w:rPr>
                <w:rFonts w:cs="Arial"/>
              </w:rPr>
              <w:t xml:space="preserve"> </w:t>
            </w:r>
          </w:p>
          <w:p w:rsidR="00231528" w:rsidRPr="00231528" w:rsidRDefault="00231528" w:rsidP="00811314">
            <w:pPr>
              <w:autoSpaceDE w:val="0"/>
              <w:autoSpaceDN w:val="0"/>
              <w:adjustRightInd w:val="0"/>
              <w:spacing w:line="276" w:lineRule="auto"/>
              <w:ind w:right="170"/>
              <w:rPr>
                <w:rFonts w:cs="Arial"/>
                <w:b/>
                <w:color w:val="000000"/>
              </w:rPr>
            </w:pPr>
            <w:r w:rsidRPr="00231528">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spacing w:line="276" w:lineRule="auto"/>
              <w:ind w:right="170"/>
              <w:rPr>
                <w:rFonts w:cs="Arial"/>
                <w:b/>
                <w:color w:val="000000"/>
              </w:rPr>
            </w:pPr>
          </w:p>
        </w:tc>
      </w:tr>
      <w:tr w:rsidR="00231528" w:rsidRPr="00231528" w:rsidTr="00520D80">
        <w:trPr>
          <w:trHeight w:val="290"/>
        </w:trPr>
        <w:tc>
          <w:tcPr>
            <w:tcW w:w="1448" w:type="dxa"/>
            <w:tcBorders>
              <w:top w:val="single" w:sz="4" w:space="0" w:color="auto"/>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proces poligraficzny i reguły komputerowej redakcji tekstu; zasady oraz cechy edytorstwa elektronicznego i internetowego;</w:t>
            </w:r>
          </w:p>
        </w:tc>
        <w:tc>
          <w:tcPr>
            <w:tcW w:w="1898" w:type="dxa"/>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K_W07</w:t>
            </w:r>
          </w:p>
        </w:tc>
      </w:tr>
      <w:tr w:rsidR="00231528" w:rsidRPr="00231528" w:rsidTr="00520D80">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UMIEJĘTNOŚCI</w:t>
            </w:r>
          </w:p>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wykorzystywać sprawności pisarskie i edytorskie (merytoryczne, techniczne i organizacyjne) związane z nowymi technologiami informacyjnymi i wydawniczymi;</w:t>
            </w:r>
          </w:p>
        </w:tc>
        <w:tc>
          <w:tcPr>
            <w:tcW w:w="1898" w:type="dxa"/>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K_U05, K_U11, K_U13</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S_U02</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wykorzystywać zdobytą wiedzę do samodzielnego projektowania edycji.</w:t>
            </w:r>
          </w:p>
        </w:tc>
        <w:tc>
          <w:tcPr>
            <w:tcW w:w="1898" w:type="dxa"/>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K_U05, K_U09, K_U13</w:t>
            </w:r>
          </w:p>
        </w:tc>
      </w:tr>
      <w:tr w:rsidR="00231528" w:rsidRPr="00231528" w:rsidTr="00520D80">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KOMPETENCJE SPOŁECZNE</w:t>
            </w:r>
          </w:p>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2" w:space="0" w:color="000000"/>
            </w:tcBorders>
          </w:tcPr>
          <w:p w:rsidR="00231528" w:rsidRPr="00231528" w:rsidRDefault="00231528" w:rsidP="00231528">
            <w:pPr>
              <w:autoSpaceDE w:val="0"/>
              <w:autoSpaceDN w:val="0"/>
              <w:adjustRightInd w:val="0"/>
              <w:spacing w:line="240" w:lineRule="auto"/>
              <w:rPr>
                <w:rFonts w:cs="Arial"/>
              </w:rPr>
            </w:pPr>
            <w:r w:rsidRPr="00231528">
              <w:rPr>
                <w:rFonts w:cs="Arial"/>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podnoszenia własnych kompetencji zawodowych.</w:t>
            </w:r>
          </w:p>
        </w:tc>
        <w:tc>
          <w:tcPr>
            <w:tcW w:w="1898" w:type="dxa"/>
            <w:tcBorders>
              <w:top w:val="single" w:sz="2" w:space="0" w:color="000000"/>
              <w:left w:val="single" w:sz="2" w:space="0" w:color="000000"/>
              <w:bottom w:val="single" w:sz="2" w:space="0" w:color="000000"/>
              <w:right w:val="single" w:sz="6"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K_K04</w:t>
            </w:r>
          </w:p>
        </w:tc>
      </w:tr>
      <w:tr w:rsidR="00231528" w:rsidRPr="00231528" w:rsidTr="00520D80">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color w:val="000000"/>
              </w:rPr>
              <w:t xml:space="preserve"> Ćwiczenia laboratoryjne</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rPr>
              <w:br w:type="page"/>
            </w:r>
            <w:r w:rsidRPr="00231528">
              <w:rPr>
                <w:rFonts w:cs="Arial"/>
                <w:b/>
                <w:color w:val="000000"/>
              </w:rPr>
              <w:t>Wymagania wstępne i dodatkowe:</w:t>
            </w:r>
          </w:p>
        </w:tc>
      </w:tr>
      <w:tr w:rsidR="00231528" w:rsidRPr="00231528" w:rsidTr="00520D80">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231528" w:rsidRPr="00231528" w:rsidRDefault="00231528" w:rsidP="00231528">
            <w:pPr>
              <w:spacing w:line="276" w:lineRule="auto"/>
              <w:ind w:right="170"/>
              <w:rPr>
                <w:rFonts w:cs="Arial"/>
                <w:b/>
                <w:color w:val="000000"/>
              </w:rPr>
            </w:pPr>
            <w:r w:rsidRPr="00231528">
              <w:rPr>
                <w:rFonts w:cs="Arial"/>
                <w:color w:val="000000"/>
              </w:rPr>
              <w:t>Podstawowa znajomość obsługi programu Word z pakietu Microsoft Office oraz wiedza z zakresu edytorstwa nabyta na wcześniejszym etapie studiów (przedmiot – Zasady współczesnego edytorstwa i edycje krytyczne. Moduł specjalnościowy: kreatywne pisanie i edycje cyfrowe).</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Treści modułu kształcenia:</w:t>
            </w:r>
          </w:p>
        </w:tc>
      </w:tr>
      <w:tr w:rsidR="00231528" w:rsidRPr="00231528" w:rsidTr="00520D80">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231528" w:rsidRPr="00231528" w:rsidRDefault="00231528" w:rsidP="0031504F">
            <w:pPr>
              <w:numPr>
                <w:ilvl w:val="0"/>
                <w:numId w:val="50"/>
              </w:numPr>
              <w:spacing w:line="24" w:lineRule="atLeast"/>
              <w:ind w:left="170" w:firstLine="0"/>
              <w:contextualSpacing/>
              <w:rPr>
                <w:rFonts w:cs="Arial"/>
                <w:bCs/>
                <w:color w:val="000000"/>
              </w:rPr>
            </w:pPr>
            <w:r w:rsidRPr="00231528">
              <w:rPr>
                <w:rFonts w:cs="Arial"/>
                <w:bCs/>
                <w:color w:val="000000"/>
              </w:rPr>
              <w:t>Zajęcia organizacyjne i wprowadzenie do tematu.</w:t>
            </w:r>
          </w:p>
          <w:p w:rsidR="00231528" w:rsidRPr="00231528" w:rsidRDefault="00231528" w:rsidP="0031504F">
            <w:pPr>
              <w:numPr>
                <w:ilvl w:val="0"/>
                <w:numId w:val="48"/>
              </w:numPr>
              <w:spacing w:line="24" w:lineRule="atLeast"/>
              <w:ind w:left="170" w:firstLine="0"/>
              <w:contextualSpacing/>
              <w:rPr>
                <w:rFonts w:cs="Arial"/>
                <w:color w:val="000000"/>
              </w:rPr>
            </w:pPr>
            <w:r w:rsidRPr="00231528">
              <w:rPr>
                <w:rFonts w:cs="Arial"/>
                <w:color w:val="000000"/>
              </w:rPr>
              <w:t>wstępna praca przy komputerze.</w:t>
            </w:r>
          </w:p>
          <w:p w:rsidR="00231528" w:rsidRPr="00231528" w:rsidRDefault="00231528" w:rsidP="0031504F">
            <w:pPr>
              <w:numPr>
                <w:ilvl w:val="0"/>
                <w:numId w:val="50"/>
              </w:numPr>
              <w:spacing w:line="24" w:lineRule="atLeast"/>
              <w:ind w:left="170" w:firstLine="0"/>
              <w:contextualSpacing/>
              <w:rPr>
                <w:rFonts w:cs="Arial"/>
                <w:color w:val="000000"/>
              </w:rPr>
            </w:pPr>
            <w:r w:rsidRPr="00231528">
              <w:rPr>
                <w:rFonts w:cs="Arial"/>
                <w:color w:val="000000"/>
              </w:rPr>
              <w:t>Przygotowanie publikacji. Zasady typografii.</w:t>
            </w:r>
          </w:p>
          <w:p w:rsidR="00231528" w:rsidRPr="00231528" w:rsidRDefault="00231528" w:rsidP="0031504F">
            <w:pPr>
              <w:numPr>
                <w:ilvl w:val="0"/>
                <w:numId w:val="48"/>
              </w:numPr>
              <w:spacing w:line="24" w:lineRule="atLeast"/>
              <w:ind w:left="170" w:firstLine="0"/>
              <w:contextualSpacing/>
              <w:rPr>
                <w:rFonts w:cs="Arial"/>
                <w:color w:val="000000"/>
              </w:rPr>
            </w:pPr>
            <w:r w:rsidRPr="00231528">
              <w:rPr>
                <w:rFonts w:cs="Arial"/>
                <w:color w:val="000000"/>
              </w:rPr>
              <w:t>projektowanie książki jako zawartej graficznie i logicznie całości,</w:t>
            </w:r>
          </w:p>
          <w:p w:rsidR="00231528" w:rsidRPr="00231528" w:rsidRDefault="00231528" w:rsidP="0031504F">
            <w:pPr>
              <w:numPr>
                <w:ilvl w:val="0"/>
                <w:numId w:val="48"/>
              </w:numPr>
              <w:spacing w:line="24" w:lineRule="atLeast"/>
              <w:ind w:left="170" w:firstLine="0"/>
              <w:contextualSpacing/>
              <w:rPr>
                <w:rFonts w:cs="Arial"/>
                <w:color w:val="000000"/>
              </w:rPr>
            </w:pPr>
            <w:r w:rsidRPr="00231528">
              <w:rPr>
                <w:rFonts w:cs="Arial"/>
                <w:color w:val="000000"/>
              </w:rPr>
              <w:t xml:space="preserve">elementy składowe książki: strony redakcyjne (przedtytułowa, </w:t>
            </w:r>
            <w:proofErr w:type="spellStart"/>
            <w:r w:rsidRPr="00231528">
              <w:rPr>
                <w:rFonts w:cs="Arial"/>
                <w:color w:val="000000"/>
              </w:rPr>
              <w:t>przytytułowa</w:t>
            </w:r>
            <w:proofErr w:type="spellEnd"/>
            <w:r w:rsidRPr="00231528">
              <w:rPr>
                <w:rFonts w:cs="Arial"/>
                <w:color w:val="000000"/>
              </w:rPr>
              <w:t xml:space="preserve">/kontrtytułowa, tytułowa, redakcyjna), </w:t>
            </w:r>
          </w:p>
          <w:p w:rsidR="00231528" w:rsidRPr="00231528" w:rsidRDefault="00231528" w:rsidP="0031504F">
            <w:pPr>
              <w:numPr>
                <w:ilvl w:val="0"/>
                <w:numId w:val="48"/>
              </w:numPr>
              <w:spacing w:line="24" w:lineRule="atLeast"/>
              <w:ind w:left="170" w:firstLine="0"/>
              <w:contextualSpacing/>
              <w:rPr>
                <w:rFonts w:cs="Arial"/>
                <w:color w:val="000000"/>
              </w:rPr>
            </w:pPr>
            <w:r w:rsidRPr="00231528">
              <w:rPr>
                <w:rFonts w:cs="Arial"/>
                <w:color w:val="000000"/>
              </w:rPr>
              <w:t xml:space="preserve">spis treści i jego umiejscowienie, </w:t>
            </w:r>
          </w:p>
          <w:p w:rsidR="00231528" w:rsidRPr="00231528" w:rsidRDefault="00231528" w:rsidP="0031504F">
            <w:pPr>
              <w:numPr>
                <w:ilvl w:val="0"/>
                <w:numId w:val="48"/>
              </w:numPr>
              <w:spacing w:line="24" w:lineRule="atLeast"/>
              <w:ind w:left="170" w:firstLine="0"/>
              <w:contextualSpacing/>
              <w:rPr>
                <w:rFonts w:cs="Arial"/>
                <w:color w:val="000000"/>
              </w:rPr>
            </w:pPr>
            <w:r w:rsidRPr="00231528">
              <w:rPr>
                <w:rFonts w:cs="Arial"/>
                <w:color w:val="000000"/>
              </w:rPr>
              <w:t>graficzny podział na części i rozdziały.</w:t>
            </w:r>
          </w:p>
          <w:p w:rsidR="00231528" w:rsidRPr="00231528" w:rsidRDefault="00231528" w:rsidP="0031504F">
            <w:pPr>
              <w:numPr>
                <w:ilvl w:val="0"/>
                <w:numId w:val="48"/>
              </w:numPr>
              <w:spacing w:line="24" w:lineRule="atLeast"/>
              <w:ind w:left="170" w:firstLine="0"/>
              <w:contextualSpacing/>
              <w:rPr>
                <w:rFonts w:cs="Arial"/>
                <w:bCs/>
                <w:i/>
                <w:iCs/>
                <w:color w:val="000000"/>
              </w:rPr>
            </w:pPr>
            <w:r w:rsidRPr="00231528">
              <w:rPr>
                <w:rFonts w:cs="Arial"/>
                <w:bCs/>
                <w:color w:val="000000"/>
              </w:rPr>
              <w:t>rozlokowanie informacji redakcyjnych.</w:t>
            </w:r>
          </w:p>
          <w:p w:rsidR="00231528" w:rsidRPr="00231528" w:rsidRDefault="00231528" w:rsidP="0031504F">
            <w:pPr>
              <w:numPr>
                <w:ilvl w:val="0"/>
                <w:numId w:val="48"/>
              </w:numPr>
              <w:spacing w:line="24" w:lineRule="atLeast"/>
              <w:ind w:left="170" w:firstLine="0"/>
              <w:contextualSpacing/>
              <w:rPr>
                <w:rFonts w:cs="Arial"/>
                <w:color w:val="000000"/>
              </w:rPr>
            </w:pPr>
            <w:r w:rsidRPr="00231528">
              <w:rPr>
                <w:rFonts w:cs="Arial"/>
                <w:color w:val="000000"/>
              </w:rPr>
              <w:t>wzornictwo i grafika okładki i jej przełożenie na strony tytułowe.</w:t>
            </w:r>
          </w:p>
          <w:p w:rsidR="00231528" w:rsidRPr="00231528" w:rsidRDefault="00231528" w:rsidP="0031504F">
            <w:pPr>
              <w:numPr>
                <w:ilvl w:val="0"/>
                <w:numId w:val="48"/>
              </w:numPr>
              <w:spacing w:line="24" w:lineRule="atLeast"/>
              <w:ind w:left="170" w:firstLine="0"/>
              <w:contextualSpacing/>
              <w:rPr>
                <w:rFonts w:cs="Arial"/>
                <w:bCs/>
                <w:color w:val="000000"/>
              </w:rPr>
            </w:pPr>
            <w:r w:rsidRPr="00231528">
              <w:rPr>
                <w:rFonts w:cs="Arial"/>
                <w:bCs/>
                <w:color w:val="000000"/>
              </w:rPr>
              <w:t>ilustracje i ozdobniki (typy zróżnicowane pod względem projektowanej grupy odbiorców).</w:t>
            </w:r>
          </w:p>
          <w:p w:rsidR="00231528" w:rsidRPr="00231528" w:rsidRDefault="00231528" w:rsidP="0031504F">
            <w:pPr>
              <w:numPr>
                <w:ilvl w:val="0"/>
                <w:numId w:val="48"/>
              </w:numPr>
              <w:spacing w:line="24" w:lineRule="atLeast"/>
              <w:ind w:left="170" w:firstLine="0"/>
              <w:contextualSpacing/>
              <w:rPr>
                <w:rFonts w:cs="Arial"/>
                <w:color w:val="000000"/>
              </w:rPr>
            </w:pPr>
            <w:r w:rsidRPr="00231528">
              <w:rPr>
                <w:rFonts w:cs="Arial"/>
                <w:bCs/>
                <w:color w:val="000000"/>
              </w:rPr>
              <w:t>skład i łamanie</w:t>
            </w:r>
            <w:r w:rsidRPr="00231528">
              <w:rPr>
                <w:rFonts w:cs="Arial"/>
                <w:color w:val="000000"/>
              </w:rPr>
              <w:t xml:space="preserve"> (dobór formatu, czcionka)</w:t>
            </w:r>
          </w:p>
          <w:p w:rsidR="00231528" w:rsidRPr="00231528" w:rsidRDefault="00231528" w:rsidP="0031504F">
            <w:pPr>
              <w:numPr>
                <w:ilvl w:val="0"/>
                <w:numId w:val="48"/>
              </w:numPr>
              <w:spacing w:line="24" w:lineRule="atLeast"/>
              <w:ind w:left="170" w:firstLine="0"/>
              <w:contextualSpacing/>
              <w:rPr>
                <w:rFonts w:cs="Arial"/>
                <w:color w:val="000000"/>
              </w:rPr>
            </w:pPr>
            <w:r w:rsidRPr="00231528">
              <w:rPr>
                <w:rFonts w:cs="Arial"/>
                <w:color w:val="000000"/>
              </w:rPr>
              <w:t xml:space="preserve">druk cyfrowy (charakterystyka) </w:t>
            </w:r>
          </w:p>
          <w:p w:rsidR="00231528" w:rsidRPr="00231528" w:rsidRDefault="00231528" w:rsidP="0031504F">
            <w:pPr>
              <w:numPr>
                <w:ilvl w:val="0"/>
                <w:numId w:val="50"/>
              </w:numPr>
              <w:spacing w:line="24" w:lineRule="atLeast"/>
              <w:ind w:left="170" w:firstLine="0"/>
              <w:contextualSpacing/>
              <w:rPr>
                <w:rFonts w:cs="Arial"/>
                <w:bCs/>
                <w:color w:val="000000"/>
              </w:rPr>
            </w:pPr>
            <w:r w:rsidRPr="00231528">
              <w:rPr>
                <w:rFonts w:cs="Arial"/>
                <w:bCs/>
                <w:color w:val="000000"/>
              </w:rPr>
              <w:t>Projektowanie okładki.</w:t>
            </w:r>
          </w:p>
          <w:p w:rsidR="00231528" w:rsidRPr="00231528" w:rsidRDefault="00231528" w:rsidP="0031504F">
            <w:pPr>
              <w:numPr>
                <w:ilvl w:val="0"/>
                <w:numId w:val="49"/>
              </w:numPr>
              <w:spacing w:line="24" w:lineRule="atLeast"/>
              <w:ind w:left="170" w:firstLine="0"/>
              <w:contextualSpacing/>
              <w:rPr>
                <w:rFonts w:cs="Arial"/>
                <w:color w:val="000000"/>
              </w:rPr>
            </w:pPr>
            <w:r w:rsidRPr="00231528">
              <w:rPr>
                <w:rFonts w:cs="Arial"/>
                <w:color w:val="000000"/>
              </w:rPr>
              <w:t>praca z odpowiednim programem (np. Photoshop lub Corel) umożliwiającym tworzenie własnych kompozycji,</w:t>
            </w:r>
          </w:p>
          <w:p w:rsidR="00231528" w:rsidRPr="00231528" w:rsidRDefault="00231528" w:rsidP="0031504F">
            <w:pPr>
              <w:numPr>
                <w:ilvl w:val="0"/>
                <w:numId w:val="49"/>
              </w:numPr>
              <w:spacing w:line="24" w:lineRule="atLeast"/>
              <w:ind w:left="170" w:firstLine="0"/>
              <w:contextualSpacing/>
              <w:rPr>
                <w:rFonts w:cs="Arial"/>
                <w:color w:val="000000"/>
              </w:rPr>
            </w:pPr>
            <w:r w:rsidRPr="00231528">
              <w:rPr>
                <w:rFonts w:cs="Arial"/>
                <w:color w:val="000000"/>
              </w:rPr>
              <w:t>wykorzystywanie ilustracji</w:t>
            </w:r>
          </w:p>
          <w:p w:rsidR="00231528" w:rsidRPr="00231528" w:rsidRDefault="00231528" w:rsidP="0031504F">
            <w:pPr>
              <w:numPr>
                <w:ilvl w:val="0"/>
                <w:numId w:val="49"/>
              </w:numPr>
              <w:spacing w:line="24" w:lineRule="atLeast"/>
              <w:ind w:left="170" w:firstLine="0"/>
              <w:contextualSpacing/>
              <w:rPr>
                <w:rFonts w:cs="Arial"/>
                <w:color w:val="000000"/>
              </w:rPr>
            </w:pPr>
            <w:r w:rsidRPr="00231528">
              <w:rPr>
                <w:rFonts w:cs="Arial"/>
                <w:color w:val="000000"/>
              </w:rPr>
              <w:t>dobór czcionki</w:t>
            </w:r>
          </w:p>
          <w:p w:rsidR="00231528" w:rsidRPr="00231528" w:rsidRDefault="00231528" w:rsidP="0031504F">
            <w:pPr>
              <w:numPr>
                <w:ilvl w:val="0"/>
                <w:numId w:val="49"/>
              </w:numPr>
              <w:spacing w:line="24" w:lineRule="atLeast"/>
              <w:ind w:left="170" w:firstLine="0"/>
              <w:contextualSpacing/>
              <w:rPr>
                <w:rFonts w:cs="Arial"/>
                <w:color w:val="000000"/>
              </w:rPr>
            </w:pPr>
            <w:r w:rsidRPr="00231528">
              <w:rPr>
                <w:rFonts w:cs="Arial"/>
                <w:color w:val="000000"/>
              </w:rPr>
              <w:t>wykonywanie projektów.</w:t>
            </w:r>
          </w:p>
          <w:p w:rsidR="00231528" w:rsidRPr="00231528" w:rsidRDefault="00231528" w:rsidP="0031504F">
            <w:pPr>
              <w:numPr>
                <w:ilvl w:val="0"/>
                <w:numId w:val="49"/>
              </w:numPr>
              <w:spacing w:line="24" w:lineRule="atLeast"/>
              <w:ind w:left="170" w:firstLine="0"/>
              <w:contextualSpacing/>
              <w:rPr>
                <w:rFonts w:cs="Arial"/>
                <w:color w:val="000000"/>
              </w:rPr>
            </w:pPr>
            <w:r w:rsidRPr="00231528">
              <w:rPr>
                <w:rFonts w:cs="Arial"/>
                <w:color w:val="000000"/>
              </w:rPr>
              <w:t>korelacja układu graficznego okładki i stron tytułowych.</w:t>
            </w:r>
          </w:p>
          <w:p w:rsidR="00231528" w:rsidRPr="00231528" w:rsidRDefault="00231528" w:rsidP="0031504F">
            <w:pPr>
              <w:numPr>
                <w:ilvl w:val="0"/>
                <w:numId w:val="49"/>
              </w:numPr>
              <w:spacing w:line="24" w:lineRule="atLeast"/>
              <w:ind w:left="170" w:firstLine="0"/>
              <w:contextualSpacing/>
              <w:rPr>
                <w:rFonts w:cs="Arial"/>
              </w:rPr>
            </w:pPr>
            <w:r w:rsidRPr="00231528">
              <w:rPr>
                <w:rFonts w:cs="Arial"/>
                <w:bCs/>
                <w:color w:val="000000"/>
              </w:rPr>
              <w:t>uwarunkowania graficzne różnych typów książek</w:t>
            </w:r>
            <w:r w:rsidRPr="00231528">
              <w:rPr>
                <w:rFonts w:cs="Arial"/>
                <w:bCs/>
                <w:iCs/>
                <w:color w:val="000000"/>
              </w:rPr>
              <w:t xml:space="preserve">; </w:t>
            </w:r>
            <w:r w:rsidRPr="00231528">
              <w:rPr>
                <w:rFonts w:cs="Arial"/>
                <w:color w:val="000000"/>
              </w:rPr>
              <w:t>beletrystyka, książka naukowa i popularnonaukowa, druk bibliofilski, tomy jubileuszowe (i ich specyfika), czasopisma naukowe i artystyczne – cechy koncepcji graficznej i typografii.</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Literatura podstawowa:</w:t>
            </w:r>
          </w:p>
        </w:tc>
      </w:tr>
      <w:tr w:rsidR="00231528" w:rsidRPr="00231528" w:rsidTr="00520D80">
        <w:trPr>
          <w:trHeight w:val="557"/>
        </w:trPr>
        <w:tc>
          <w:tcPr>
            <w:tcW w:w="10433" w:type="dxa"/>
            <w:gridSpan w:val="15"/>
            <w:tcBorders>
              <w:top w:val="single" w:sz="4" w:space="0" w:color="auto"/>
              <w:left w:val="single" w:sz="6" w:space="0" w:color="auto"/>
              <w:bottom w:val="single" w:sz="4" w:space="0" w:color="auto"/>
              <w:right w:val="single" w:sz="6" w:space="0" w:color="auto"/>
            </w:tcBorders>
          </w:tcPr>
          <w:p w:rsidR="00231528" w:rsidRPr="00231528" w:rsidRDefault="00231528" w:rsidP="0031504F">
            <w:pPr>
              <w:numPr>
                <w:ilvl w:val="0"/>
                <w:numId w:val="51"/>
              </w:numPr>
              <w:autoSpaceDE w:val="0"/>
              <w:autoSpaceDN w:val="0"/>
              <w:adjustRightInd w:val="0"/>
              <w:spacing w:before="0" w:after="200" w:line="24" w:lineRule="atLeast"/>
              <w:ind w:left="527" w:hanging="357"/>
              <w:contextualSpacing/>
              <w:rPr>
                <w:rFonts w:cs="Arial"/>
                <w:color w:val="000000"/>
              </w:rPr>
            </w:pPr>
            <w:r w:rsidRPr="00231528">
              <w:rPr>
                <w:rFonts w:eastAsia="Times New Roman" w:cs="Arial"/>
                <w:lang w:eastAsia="pl-PL"/>
              </w:rPr>
              <w:t xml:space="preserve">Phil </w:t>
            </w:r>
            <w:proofErr w:type="spellStart"/>
            <w:r w:rsidRPr="00231528">
              <w:rPr>
                <w:rFonts w:eastAsia="Times New Roman" w:cs="Arial"/>
                <w:lang w:eastAsia="pl-PL"/>
              </w:rPr>
              <w:t>Baines</w:t>
            </w:r>
            <w:proofErr w:type="spellEnd"/>
            <w:r w:rsidRPr="00231528">
              <w:rPr>
                <w:rFonts w:eastAsia="Times New Roman" w:cs="Arial"/>
                <w:lang w:eastAsia="pl-PL"/>
              </w:rPr>
              <w:t xml:space="preserve">, Andrew </w:t>
            </w:r>
            <w:proofErr w:type="spellStart"/>
            <w:r w:rsidRPr="00231528">
              <w:rPr>
                <w:rFonts w:eastAsia="Times New Roman" w:cs="Arial"/>
                <w:lang w:eastAsia="pl-PL"/>
              </w:rPr>
              <w:t>Haslam</w:t>
            </w:r>
            <w:proofErr w:type="spellEnd"/>
            <w:r w:rsidRPr="00231528">
              <w:rPr>
                <w:rFonts w:eastAsia="Times New Roman" w:cs="Arial"/>
                <w:lang w:eastAsia="pl-PL"/>
              </w:rPr>
              <w:t xml:space="preserve">, </w:t>
            </w:r>
            <w:r w:rsidRPr="00231528">
              <w:rPr>
                <w:rFonts w:eastAsia="Times New Roman" w:cs="Arial"/>
                <w:i/>
                <w:iCs/>
                <w:lang w:eastAsia="pl-PL"/>
              </w:rPr>
              <w:t xml:space="preserve">Pismo i typografia, </w:t>
            </w:r>
            <w:r w:rsidRPr="00231528">
              <w:rPr>
                <w:rFonts w:eastAsia="Times New Roman" w:cs="Arial"/>
                <w:lang w:eastAsia="pl-PL"/>
              </w:rPr>
              <w:t>Warszawa 2010.</w:t>
            </w:r>
          </w:p>
          <w:p w:rsidR="00231528" w:rsidRPr="00231528" w:rsidRDefault="00231528" w:rsidP="0031504F">
            <w:pPr>
              <w:numPr>
                <w:ilvl w:val="0"/>
                <w:numId w:val="51"/>
              </w:numPr>
              <w:autoSpaceDE w:val="0"/>
              <w:autoSpaceDN w:val="0"/>
              <w:adjustRightInd w:val="0"/>
              <w:spacing w:before="0" w:after="200" w:line="24" w:lineRule="atLeast"/>
              <w:ind w:left="527" w:hanging="357"/>
              <w:contextualSpacing/>
              <w:rPr>
                <w:rFonts w:cs="Arial"/>
                <w:color w:val="000000"/>
              </w:rPr>
            </w:pPr>
            <w:r w:rsidRPr="00231528">
              <w:rPr>
                <w:rFonts w:cs="Arial"/>
                <w:color w:val="000000"/>
              </w:rPr>
              <w:t xml:space="preserve">Robert Chwałowski, </w:t>
            </w:r>
            <w:r w:rsidRPr="00231528">
              <w:rPr>
                <w:rFonts w:cs="Arial"/>
                <w:i/>
                <w:color w:val="000000"/>
              </w:rPr>
              <w:t xml:space="preserve">Typografia typowej książki, </w:t>
            </w:r>
            <w:r w:rsidRPr="00231528">
              <w:rPr>
                <w:rFonts w:cs="Arial"/>
                <w:color w:val="000000"/>
              </w:rPr>
              <w:t>Gliwice 2002.</w:t>
            </w:r>
          </w:p>
          <w:p w:rsidR="00231528" w:rsidRPr="00231528" w:rsidRDefault="00231528" w:rsidP="0031504F">
            <w:pPr>
              <w:numPr>
                <w:ilvl w:val="0"/>
                <w:numId w:val="51"/>
              </w:numPr>
              <w:autoSpaceDE w:val="0"/>
              <w:autoSpaceDN w:val="0"/>
              <w:adjustRightInd w:val="0"/>
              <w:spacing w:before="0" w:after="200" w:line="24" w:lineRule="atLeast"/>
              <w:ind w:left="527" w:hanging="357"/>
              <w:contextualSpacing/>
              <w:rPr>
                <w:rFonts w:cs="Arial"/>
                <w:color w:val="000000"/>
              </w:rPr>
            </w:pPr>
            <w:r w:rsidRPr="00231528">
              <w:rPr>
                <w:rFonts w:cs="Arial"/>
                <w:color w:val="000000"/>
                <w:lang w:val="en-US"/>
              </w:rPr>
              <w:t xml:space="preserve">Michael Mitchell, Susan Wightman: </w:t>
            </w:r>
            <w:proofErr w:type="spellStart"/>
            <w:r w:rsidRPr="00231528">
              <w:rPr>
                <w:rFonts w:cs="Arial"/>
                <w:i/>
                <w:color w:val="000000"/>
                <w:lang w:val="en-US"/>
              </w:rPr>
              <w:t>Typografia</w:t>
            </w:r>
            <w:proofErr w:type="spellEnd"/>
            <w:r w:rsidRPr="00231528">
              <w:rPr>
                <w:rFonts w:cs="Arial"/>
                <w:i/>
                <w:color w:val="000000"/>
                <w:lang w:val="en-US"/>
              </w:rPr>
              <w:t xml:space="preserve"> </w:t>
            </w:r>
            <w:proofErr w:type="spellStart"/>
            <w:r w:rsidRPr="00231528">
              <w:rPr>
                <w:rFonts w:cs="Arial"/>
                <w:i/>
                <w:color w:val="000000"/>
                <w:lang w:val="en-US"/>
              </w:rPr>
              <w:t>książki</w:t>
            </w:r>
            <w:proofErr w:type="spellEnd"/>
            <w:r w:rsidRPr="00231528">
              <w:rPr>
                <w:rFonts w:cs="Arial"/>
                <w:i/>
                <w:color w:val="000000"/>
                <w:lang w:val="en-US"/>
              </w:rPr>
              <w:t xml:space="preserve">. </w:t>
            </w:r>
            <w:r w:rsidRPr="00231528">
              <w:rPr>
                <w:rFonts w:cs="Arial"/>
                <w:i/>
                <w:color w:val="000000"/>
              </w:rPr>
              <w:t xml:space="preserve">Podręcznik </w:t>
            </w:r>
            <w:r w:rsidRPr="00231528">
              <w:rPr>
                <w:rFonts w:cs="Arial"/>
                <w:color w:val="000000"/>
              </w:rPr>
              <w:t>projektanta, Kraków 2012.</w:t>
            </w:r>
          </w:p>
          <w:p w:rsidR="00231528" w:rsidRPr="00231528" w:rsidRDefault="00231528" w:rsidP="0031504F">
            <w:pPr>
              <w:numPr>
                <w:ilvl w:val="0"/>
                <w:numId w:val="51"/>
              </w:numPr>
              <w:autoSpaceDE w:val="0"/>
              <w:autoSpaceDN w:val="0"/>
              <w:adjustRightInd w:val="0"/>
              <w:spacing w:before="0" w:after="200" w:line="24" w:lineRule="atLeast"/>
              <w:ind w:left="527" w:hanging="357"/>
              <w:contextualSpacing/>
              <w:rPr>
                <w:rFonts w:cs="Arial"/>
                <w:bCs/>
                <w:color w:val="000000"/>
              </w:rPr>
            </w:pPr>
            <w:r w:rsidRPr="00231528">
              <w:rPr>
                <w:rFonts w:cs="Arial"/>
                <w:bCs/>
                <w:color w:val="000000"/>
              </w:rPr>
              <w:t xml:space="preserve">Robin Williams, </w:t>
            </w:r>
            <w:r w:rsidRPr="00231528">
              <w:rPr>
                <w:rFonts w:cs="Arial"/>
                <w:bCs/>
                <w:i/>
                <w:color w:val="000000"/>
              </w:rPr>
              <w:t>Mistrzowskie stosowanie czcionek</w:t>
            </w:r>
            <w:r w:rsidRPr="00231528">
              <w:rPr>
                <w:rFonts w:cs="Arial"/>
                <w:bCs/>
                <w:color w:val="000000"/>
              </w:rPr>
              <w:t>, Gliwice 2003.</w:t>
            </w:r>
          </w:p>
          <w:p w:rsidR="00231528" w:rsidRPr="00231528" w:rsidRDefault="00231528" w:rsidP="0031504F">
            <w:pPr>
              <w:numPr>
                <w:ilvl w:val="0"/>
                <w:numId w:val="51"/>
              </w:numPr>
              <w:autoSpaceDE w:val="0"/>
              <w:autoSpaceDN w:val="0"/>
              <w:adjustRightInd w:val="0"/>
              <w:spacing w:before="0" w:after="200" w:line="276" w:lineRule="auto"/>
              <w:ind w:left="527" w:right="170" w:hanging="357"/>
              <w:rPr>
                <w:rFonts w:cs="Arial"/>
                <w:b/>
                <w:color w:val="000000"/>
              </w:rPr>
            </w:pPr>
            <w:proofErr w:type="spellStart"/>
            <w:r w:rsidRPr="00231528">
              <w:rPr>
                <w:rFonts w:cs="Arial"/>
                <w:color w:val="000000"/>
              </w:rPr>
              <w:t>Bhaskaran</w:t>
            </w:r>
            <w:proofErr w:type="spellEnd"/>
            <w:r w:rsidRPr="00231528">
              <w:rPr>
                <w:rFonts w:cs="Arial"/>
                <w:color w:val="000000"/>
              </w:rPr>
              <w:t xml:space="preserve"> </w:t>
            </w:r>
            <w:proofErr w:type="spellStart"/>
            <w:r w:rsidRPr="00231528">
              <w:rPr>
                <w:rFonts w:cs="Arial"/>
                <w:color w:val="000000"/>
              </w:rPr>
              <w:t>Lakshmi</w:t>
            </w:r>
            <w:proofErr w:type="spellEnd"/>
            <w:r w:rsidRPr="00231528">
              <w:rPr>
                <w:rFonts w:cs="Arial"/>
                <w:color w:val="000000"/>
              </w:rPr>
              <w:t xml:space="preserve">, </w:t>
            </w:r>
            <w:r w:rsidRPr="00231528">
              <w:rPr>
                <w:rFonts w:cs="Arial"/>
                <w:i/>
                <w:color w:val="000000"/>
              </w:rPr>
              <w:t>Czym jest projektowanie publikacji? Podręcznik projektowania</w:t>
            </w:r>
            <w:r w:rsidRPr="00231528">
              <w:rPr>
                <w:rFonts w:cs="Arial"/>
                <w:color w:val="000000"/>
              </w:rPr>
              <w:t>.</w:t>
            </w:r>
            <w:r w:rsidRPr="00231528">
              <w:rPr>
                <w:rFonts w:cs="Arial"/>
                <w:i/>
                <w:color w:val="000000"/>
              </w:rPr>
              <w:t xml:space="preserve"> </w:t>
            </w:r>
            <w:r w:rsidRPr="00231528">
              <w:rPr>
                <w:rFonts w:cs="Arial"/>
                <w:color w:val="000000"/>
              </w:rPr>
              <w:t>Tłum. Katarzyna Więcek, Warszawa 2007.</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Literatura dodatkowa:</w:t>
            </w:r>
          </w:p>
        </w:tc>
      </w:tr>
      <w:tr w:rsidR="00231528" w:rsidRPr="00231528" w:rsidTr="00520D80">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231528" w:rsidRPr="00231528" w:rsidRDefault="00231528" w:rsidP="0031504F">
            <w:pPr>
              <w:numPr>
                <w:ilvl w:val="0"/>
                <w:numId w:val="52"/>
              </w:numPr>
              <w:spacing w:before="0" w:after="200" w:line="24" w:lineRule="atLeast"/>
              <w:ind w:left="527" w:hanging="357"/>
              <w:contextualSpacing/>
              <w:rPr>
                <w:rFonts w:cs="Arial"/>
              </w:rPr>
            </w:pPr>
            <w:r w:rsidRPr="00231528">
              <w:rPr>
                <w:rFonts w:cs="Arial"/>
              </w:rPr>
              <w:t>Janusz Dunin,</w:t>
            </w:r>
            <w:r w:rsidRPr="00231528">
              <w:rPr>
                <w:rFonts w:cs="Arial"/>
                <w:i/>
                <w:iCs/>
              </w:rPr>
              <w:t xml:space="preserve"> Wstęp do edytorstwa</w:t>
            </w:r>
            <w:r w:rsidRPr="00231528">
              <w:rPr>
                <w:rFonts w:cs="Arial"/>
                <w:iCs/>
              </w:rPr>
              <w:t>,</w:t>
            </w:r>
            <w:r w:rsidRPr="00231528">
              <w:rPr>
                <w:rFonts w:cs="Arial"/>
                <w:i/>
                <w:iCs/>
              </w:rPr>
              <w:t xml:space="preserve"> </w:t>
            </w:r>
            <w:r w:rsidRPr="00231528">
              <w:rPr>
                <w:rFonts w:cs="Arial"/>
              </w:rPr>
              <w:t>Łódź 2003.</w:t>
            </w:r>
          </w:p>
          <w:p w:rsidR="00231528" w:rsidRPr="00231528" w:rsidRDefault="00231528" w:rsidP="0031504F">
            <w:pPr>
              <w:numPr>
                <w:ilvl w:val="0"/>
                <w:numId w:val="52"/>
              </w:numPr>
              <w:autoSpaceDE w:val="0"/>
              <w:autoSpaceDN w:val="0"/>
              <w:adjustRightInd w:val="0"/>
              <w:spacing w:before="0" w:after="200" w:line="276" w:lineRule="auto"/>
              <w:ind w:left="527" w:right="170" w:hanging="357"/>
              <w:rPr>
                <w:rFonts w:cs="Arial"/>
                <w:color w:val="000000"/>
              </w:rPr>
            </w:pPr>
            <w:r w:rsidRPr="00231528">
              <w:rPr>
                <w:rFonts w:cs="Arial"/>
                <w:bCs/>
              </w:rPr>
              <w:t xml:space="preserve">Adam Wolański, </w:t>
            </w:r>
            <w:r w:rsidRPr="00231528">
              <w:rPr>
                <w:rFonts w:cs="Arial"/>
                <w:bCs/>
                <w:i/>
              </w:rPr>
              <w:t xml:space="preserve">Edycja tekstów. Praktyczny </w:t>
            </w:r>
            <w:r w:rsidRPr="00231528">
              <w:rPr>
                <w:rFonts w:cs="Arial"/>
                <w:bCs/>
              </w:rPr>
              <w:t>poradnik, Warszawa 2008.</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Planowane formy/działania/metody dydaktyczne:</w:t>
            </w:r>
          </w:p>
        </w:tc>
      </w:tr>
      <w:tr w:rsidR="00231528" w:rsidRPr="00231528" w:rsidTr="00520D80">
        <w:trPr>
          <w:trHeight w:val="674"/>
        </w:trPr>
        <w:tc>
          <w:tcPr>
            <w:tcW w:w="10433" w:type="dxa"/>
            <w:gridSpan w:val="15"/>
            <w:tcBorders>
              <w:top w:val="single" w:sz="4" w:space="0" w:color="auto"/>
              <w:left w:val="single" w:sz="6" w:space="0" w:color="auto"/>
              <w:bottom w:val="nil"/>
              <w:right w:val="single" w:sz="6" w:space="0" w:color="auto"/>
            </w:tcBorders>
          </w:tcPr>
          <w:p w:rsidR="00231528" w:rsidRPr="00231528" w:rsidRDefault="00231528" w:rsidP="00231528">
            <w:pPr>
              <w:autoSpaceDE w:val="0"/>
              <w:autoSpaceDN w:val="0"/>
              <w:adjustRightInd w:val="0"/>
              <w:spacing w:line="276" w:lineRule="auto"/>
              <w:ind w:right="170"/>
              <w:rPr>
                <w:rFonts w:cs="Arial"/>
              </w:rPr>
            </w:pPr>
            <w:r w:rsidRPr="00231528">
              <w:rPr>
                <w:rFonts w:cs="Arial"/>
              </w:rPr>
              <w:t>Praca przy komputerze, prezentacja multimedialna, analiza projektów edytorskich, prezentacje, pokaz, „burza mózgów” i inne.</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lastRenderedPageBreak/>
              <w:t>Sposoby weryfikacji efektów uczenia się osiąganych przez studenta:</w:t>
            </w:r>
          </w:p>
        </w:tc>
      </w:tr>
      <w:tr w:rsidR="00231528" w:rsidRPr="00231528" w:rsidTr="00520D80">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Metody weryfikacji efektów uczenia się</w:t>
            </w:r>
          </w:p>
        </w:tc>
      </w:tr>
      <w:tr w:rsidR="00231528" w:rsidRPr="00231528" w:rsidTr="00520D80">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rPr>
              <w:t>S_W01</w:t>
            </w:r>
          </w:p>
        </w:tc>
        <w:tc>
          <w:tcPr>
            <w:tcW w:w="8418" w:type="dxa"/>
            <w:gridSpan w:val="13"/>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Efekty z weryfikacji wiedzy: projekt (opracowanie książki, projekt okładki – ocena poziomu zdobytej wiedzy typograficznej i praktycznego jej wykorzystania)</w:t>
            </w:r>
          </w:p>
        </w:tc>
      </w:tr>
      <w:tr w:rsidR="00231528" w:rsidRPr="00231528" w:rsidTr="00520D80">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S_U01, S_U02</w:t>
            </w:r>
          </w:p>
        </w:tc>
        <w:tc>
          <w:tcPr>
            <w:tcW w:w="8418" w:type="dxa"/>
            <w:gridSpan w:val="13"/>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Efekty z weryfikacji umiejętności sprawdzane będą podczas pracy na ćwiczeniach (praca indywidualna i grupowa), zaangażowanie w realizację projektu pozwalające ocenić umiejętności praktyczne studenta oraz opanowanie programu </w:t>
            </w:r>
          </w:p>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projekt (opracowanie typograficzne książki, projekt okładki)</w:t>
            </w:r>
          </w:p>
        </w:tc>
      </w:tr>
      <w:tr w:rsidR="00231528" w:rsidRPr="00231528" w:rsidTr="00520D80">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spacing w:line="240" w:lineRule="auto"/>
              <w:rPr>
                <w:rFonts w:cs="Arial"/>
              </w:rPr>
            </w:pPr>
            <w:r w:rsidRPr="00231528">
              <w:rPr>
                <w:rFonts w:cs="Arial"/>
              </w:rPr>
              <w:t>S_K01</w:t>
            </w:r>
          </w:p>
        </w:tc>
        <w:tc>
          <w:tcPr>
            <w:tcW w:w="8418" w:type="dxa"/>
            <w:gridSpan w:val="13"/>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Efekty z kompetencji społecznych: ocena pod kątem systematyczności i aktywności, zaangażowania w dyskusję i pracę zespołową.</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Forma i warunki zaliczenia:</w:t>
            </w:r>
          </w:p>
        </w:tc>
      </w:tr>
      <w:tr w:rsidR="00231528" w:rsidRPr="00231528" w:rsidTr="00520D80">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231528" w:rsidRPr="00231528" w:rsidRDefault="00231528" w:rsidP="00231528">
            <w:pPr>
              <w:autoSpaceDE w:val="0"/>
              <w:autoSpaceDN w:val="0"/>
              <w:adjustRightInd w:val="0"/>
              <w:spacing w:line="24" w:lineRule="atLeast"/>
              <w:ind w:right="170"/>
              <w:rPr>
                <w:rFonts w:cs="Arial"/>
              </w:rPr>
            </w:pPr>
            <w:r w:rsidRPr="00231528">
              <w:rPr>
                <w:rFonts w:cs="Arial"/>
              </w:rPr>
              <w:t>Zaliczenie na ocenę. Warunki zaliczenia ćwiczeń: uzyskanie minimum oceny dostatecznej za przygotowanie i prezentację projektu indywidualnego.</w:t>
            </w:r>
          </w:p>
          <w:p w:rsidR="00231528" w:rsidRPr="00231528" w:rsidRDefault="00231528" w:rsidP="00231528">
            <w:pPr>
              <w:autoSpaceDE w:val="0"/>
              <w:autoSpaceDN w:val="0"/>
              <w:adjustRightInd w:val="0"/>
              <w:spacing w:line="24" w:lineRule="atLeast"/>
              <w:ind w:right="170"/>
              <w:rPr>
                <w:rFonts w:cs="Arial"/>
              </w:rPr>
            </w:pPr>
            <w:r w:rsidRPr="00231528">
              <w:rPr>
                <w:rFonts w:cs="Arial"/>
              </w:rPr>
              <w:t>Kryteria oceny projektu zaliczeniowego:</w:t>
            </w:r>
          </w:p>
          <w:p w:rsidR="00231528" w:rsidRPr="00231528" w:rsidRDefault="00231528" w:rsidP="00231528">
            <w:pPr>
              <w:autoSpaceDE w:val="0"/>
              <w:autoSpaceDN w:val="0"/>
              <w:adjustRightInd w:val="0"/>
              <w:spacing w:line="24" w:lineRule="atLeast"/>
              <w:ind w:right="170"/>
              <w:rPr>
                <w:rFonts w:cs="Arial"/>
              </w:rPr>
            </w:pPr>
            <w:r w:rsidRPr="00231528">
              <w:rPr>
                <w:rFonts w:cs="Arial"/>
              </w:rPr>
              <w:t>1) struktura projektu (wykorzystanie fotografii, rozmieszczenie tekstu, dobór czcionki itp.) – maksymalnie 6 punkty,</w:t>
            </w:r>
          </w:p>
          <w:p w:rsidR="00231528" w:rsidRPr="00231528" w:rsidRDefault="00231528" w:rsidP="00231528">
            <w:pPr>
              <w:autoSpaceDE w:val="0"/>
              <w:autoSpaceDN w:val="0"/>
              <w:adjustRightInd w:val="0"/>
              <w:spacing w:line="24" w:lineRule="atLeast"/>
              <w:ind w:right="170"/>
              <w:rPr>
                <w:rFonts w:cs="Arial"/>
              </w:rPr>
            </w:pPr>
            <w:r w:rsidRPr="00231528">
              <w:rPr>
                <w:rFonts w:cs="Arial"/>
              </w:rPr>
              <w:t>2) strona techniczna projektu – maksymalnie 8 punktów,</w:t>
            </w:r>
          </w:p>
          <w:p w:rsidR="00231528" w:rsidRPr="00231528" w:rsidRDefault="00231528" w:rsidP="00231528">
            <w:pPr>
              <w:autoSpaceDE w:val="0"/>
              <w:autoSpaceDN w:val="0"/>
              <w:adjustRightInd w:val="0"/>
              <w:spacing w:line="24" w:lineRule="atLeast"/>
              <w:ind w:right="170"/>
              <w:rPr>
                <w:rFonts w:cs="Arial"/>
              </w:rPr>
            </w:pPr>
            <w:r w:rsidRPr="00231528">
              <w:rPr>
                <w:rFonts w:cs="Arial"/>
              </w:rPr>
              <w:t>3) innowacyjność projektu – maksymalnie 2 punkty,</w:t>
            </w:r>
          </w:p>
          <w:p w:rsidR="00231528" w:rsidRPr="00231528" w:rsidRDefault="00231528" w:rsidP="00231528">
            <w:pPr>
              <w:autoSpaceDE w:val="0"/>
              <w:autoSpaceDN w:val="0"/>
              <w:adjustRightInd w:val="0"/>
              <w:spacing w:line="24" w:lineRule="atLeast"/>
              <w:ind w:right="170"/>
              <w:rPr>
                <w:rFonts w:cs="Arial"/>
              </w:rPr>
            </w:pPr>
            <w:r w:rsidRPr="00231528">
              <w:rPr>
                <w:rFonts w:cs="Arial"/>
              </w:rPr>
              <w:t>Ocena projektu:</w:t>
            </w:r>
          </w:p>
          <w:p w:rsidR="00231528" w:rsidRPr="00231528" w:rsidRDefault="00231528" w:rsidP="00231528">
            <w:pPr>
              <w:autoSpaceDE w:val="0"/>
              <w:autoSpaceDN w:val="0"/>
              <w:adjustRightInd w:val="0"/>
              <w:spacing w:line="24" w:lineRule="atLeast"/>
              <w:ind w:right="170"/>
              <w:rPr>
                <w:rFonts w:cs="Arial"/>
              </w:rPr>
            </w:pPr>
            <w:r w:rsidRPr="00231528">
              <w:rPr>
                <w:rFonts w:cs="Arial"/>
              </w:rPr>
              <w:t>16 – 15 punktów – ocena bardzo dobra,</w:t>
            </w:r>
          </w:p>
          <w:p w:rsidR="00231528" w:rsidRPr="00231528" w:rsidRDefault="00231528" w:rsidP="00231528">
            <w:pPr>
              <w:autoSpaceDE w:val="0"/>
              <w:autoSpaceDN w:val="0"/>
              <w:adjustRightInd w:val="0"/>
              <w:spacing w:line="24" w:lineRule="atLeast"/>
              <w:ind w:right="170"/>
              <w:rPr>
                <w:rFonts w:cs="Arial"/>
              </w:rPr>
            </w:pPr>
            <w:r w:rsidRPr="00231528">
              <w:rPr>
                <w:rFonts w:cs="Arial"/>
              </w:rPr>
              <w:t>14 punktów – ocena dobra plus,</w:t>
            </w:r>
          </w:p>
          <w:p w:rsidR="00231528" w:rsidRPr="00231528" w:rsidRDefault="00231528" w:rsidP="00231528">
            <w:pPr>
              <w:autoSpaceDE w:val="0"/>
              <w:autoSpaceDN w:val="0"/>
              <w:adjustRightInd w:val="0"/>
              <w:spacing w:line="24" w:lineRule="atLeast"/>
              <w:ind w:right="170"/>
              <w:rPr>
                <w:rFonts w:cs="Arial"/>
              </w:rPr>
            </w:pPr>
            <w:r w:rsidRPr="00231528">
              <w:rPr>
                <w:rFonts w:cs="Arial"/>
              </w:rPr>
              <w:t>13 – 12 punktów – ocena dobra,</w:t>
            </w:r>
          </w:p>
          <w:p w:rsidR="00231528" w:rsidRPr="00231528" w:rsidRDefault="00231528" w:rsidP="00231528">
            <w:pPr>
              <w:autoSpaceDE w:val="0"/>
              <w:autoSpaceDN w:val="0"/>
              <w:adjustRightInd w:val="0"/>
              <w:spacing w:line="24" w:lineRule="atLeast"/>
              <w:ind w:right="170"/>
              <w:rPr>
                <w:rFonts w:cs="Arial"/>
              </w:rPr>
            </w:pPr>
            <w:r w:rsidRPr="00231528">
              <w:rPr>
                <w:rFonts w:cs="Arial"/>
              </w:rPr>
              <w:t>11 – 10 punktów – ocena dostateczna plus,</w:t>
            </w:r>
          </w:p>
          <w:p w:rsidR="00231528" w:rsidRPr="00231528" w:rsidRDefault="00231528" w:rsidP="00231528">
            <w:pPr>
              <w:autoSpaceDE w:val="0"/>
              <w:autoSpaceDN w:val="0"/>
              <w:adjustRightInd w:val="0"/>
              <w:spacing w:line="24" w:lineRule="atLeast"/>
              <w:ind w:right="170"/>
              <w:rPr>
                <w:rFonts w:cs="Arial"/>
              </w:rPr>
            </w:pPr>
            <w:r w:rsidRPr="00231528">
              <w:rPr>
                <w:rFonts w:cs="Arial"/>
              </w:rPr>
              <w:t>9 – 8 – ocena dostateczna,</w:t>
            </w:r>
          </w:p>
          <w:p w:rsidR="00231528" w:rsidRPr="00231528" w:rsidRDefault="00231528" w:rsidP="00231528">
            <w:pPr>
              <w:spacing w:line="276" w:lineRule="auto"/>
              <w:ind w:right="170"/>
              <w:rPr>
                <w:rFonts w:cs="Arial"/>
              </w:rPr>
            </w:pPr>
            <w:r w:rsidRPr="00231528">
              <w:rPr>
                <w:rFonts w:cs="Arial"/>
              </w:rPr>
              <w:t>poniżej 8 punktów – ocena niedostateczna.</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Bilans punktów ECTS:</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Studia stacjonarne</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Obciążenie studenta</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autoSpaceDE w:val="0"/>
              <w:autoSpaceDN w:val="0"/>
              <w:adjustRightInd w:val="0"/>
              <w:spacing w:line="276" w:lineRule="auto"/>
              <w:ind w:right="170"/>
              <w:rPr>
                <w:rFonts w:cs="Arial"/>
                <w:color w:val="000000"/>
              </w:rPr>
            </w:pPr>
            <w:r w:rsidRPr="00231528">
              <w:rPr>
                <w:rFonts w:cs="Arial"/>
                <w:color w:val="000000"/>
              </w:rPr>
              <w:t>30</w:t>
            </w:r>
            <w:r w:rsidR="00BE1349">
              <w:rPr>
                <w:rFonts w:cs="Arial"/>
                <w:color w:val="000000"/>
              </w:rPr>
              <w:t xml:space="preserve"> godzin</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spacing w:line="24" w:lineRule="atLeast"/>
              <w:rPr>
                <w:rFonts w:cs="Arial"/>
              </w:rPr>
            </w:pPr>
            <w:r w:rsidRPr="00231528">
              <w:rPr>
                <w:rFonts w:cs="Arial"/>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autoSpaceDE w:val="0"/>
              <w:autoSpaceDN w:val="0"/>
              <w:adjustRightInd w:val="0"/>
              <w:spacing w:line="24" w:lineRule="atLeast"/>
              <w:rPr>
                <w:rFonts w:eastAsia="Times New Roman" w:cs="Arial"/>
                <w:color w:val="000000"/>
                <w:lang w:eastAsia="pl-PL"/>
              </w:rPr>
            </w:pPr>
            <w:r w:rsidRPr="00231528">
              <w:rPr>
                <w:rFonts w:eastAsia="Times New Roman" w:cs="Arial"/>
                <w:color w:val="000000"/>
                <w:lang w:eastAsia="pl-PL"/>
              </w:rPr>
              <w:t>10 godz</w:t>
            </w:r>
            <w:r w:rsidR="00BE1349">
              <w:rPr>
                <w:rFonts w:eastAsia="Times New Roman" w:cs="Arial"/>
                <w:color w:val="000000"/>
                <w:lang w:eastAsia="pl-PL"/>
              </w:rPr>
              <w:t>in</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spacing w:line="24" w:lineRule="atLeast"/>
              <w:rPr>
                <w:rFonts w:eastAsia="Times New Roman" w:cs="Arial"/>
                <w:color w:val="000000"/>
                <w:lang w:eastAsia="pl-PL"/>
              </w:rPr>
            </w:pPr>
            <w:r w:rsidRPr="00231528">
              <w:rPr>
                <w:rFonts w:eastAsia="Times New Roman" w:cs="Arial"/>
                <w:color w:val="000000"/>
                <w:lang w:eastAsia="pl-PL"/>
              </w:rPr>
              <w:t>Udział w konsultacjach godz. z przedmiotu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spacing w:line="24" w:lineRule="atLeast"/>
              <w:rPr>
                <w:rFonts w:cs="Arial"/>
              </w:rPr>
            </w:pPr>
            <w:r w:rsidRPr="00231528">
              <w:rPr>
                <w:rFonts w:cs="Arial"/>
              </w:rPr>
              <w:t>1 godz</w:t>
            </w:r>
            <w:r w:rsidR="00BE1349">
              <w:rPr>
                <w:rFonts w:cs="Arial"/>
              </w:rPr>
              <w:t>ina</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spacing w:line="24" w:lineRule="atLeast"/>
              <w:rPr>
                <w:rFonts w:eastAsia="Times New Roman" w:cs="Arial"/>
                <w:color w:val="000000"/>
                <w:lang w:eastAsia="pl-PL"/>
              </w:rPr>
            </w:pPr>
            <w:r w:rsidRPr="00231528">
              <w:rPr>
                <w:rFonts w:eastAsia="Times New Roman" w:cs="Arial"/>
                <w:color w:val="000000"/>
                <w:lang w:eastAsia="pl-PL"/>
              </w:rPr>
              <w:t>Samodzielne przygotowanie się do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spacing w:line="24" w:lineRule="atLeast"/>
              <w:rPr>
                <w:rFonts w:cs="Arial"/>
              </w:rPr>
            </w:pPr>
            <w:r w:rsidRPr="00231528">
              <w:rPr>
                <w:rFonts w:cs="Arial"/>
              </w:rPr>
              <w:t>9 godz</w:t>
            </w:r>
            <w:r w:rsidR="00BE1349">
              <w:rPr>
                <w:rFonts w:cs="Arial"/>
              </w:rPr>
              <w:t>in</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231528" w:rsidRPr="00231528" w:rsidRDefault="00231528" w:rsidP="00231528">
            <w:pPr>
              <w:spacing w:line="276" w:lineRule="auto"/>
              <w:ind w:right="170"/>
              <w:rPr>
                <w:rFonts w:cs="Arial"/>
                <w:b/>
                <w:bCs/>
              </w:rPr>
            </w:pPr>
            <w:r w:rsidRPr="0023152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231528" w:rsidRPr="00231528" w:rsidRDefault="00231528" w:rsidP="00F95DAF">
            <w:pPr>
              <w:spacing w:line="276" w:lineRule="auto"/>
              <w:ind w:right="170"/>
              <w:rPr>
                <w:rFonts w:cs="Arial"/>
              </w:rPr>
            </w:pPr>
            <w:r w:rsidRPr="00231528">
              <w:rPr>
                <w:rFonts w:cs="Arial"/>
              </w:rPr>
              <w:t>50</w:t>
            </w:r>
            <w:r w:rsidR="00BE1349">
              <w:rPr>
                <w:rFonts w:cs="Arial"/>
              </w:rPr>
              <w:t xml:space="preserve"> godzin</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231528" w:rsidRPr="00231528" w:rsidRDefault="00231528" w:rsidP="00231528">
            <w:pPr>
              <w:spacing w:line="276" w:lineRule="auto"/>
              <w:ind w:right="170"/>
              <w:rPr>
                <w:rFonts w:cs="Arial"/>
                <w:b/>
                <w:bCs/>
              </w:rPr>
            </w:pPr>
            <w:r w:rsidRPr="0023152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231528" w:rsidRPr="00231528" w:rsidRDefault="00231528" w:rsidP="00BE1349">
            <w:pPr>
              <w:spacing w:line="276" w:lineRule="auto"/>
              <w:ind w:right="170"/>
              <w:rPr>
                <w:rFonts w:cs="Arial"/>
                <w:bCs/>
              </w:rPr>
            </w:pPr>
            <w:r w:rsidRPr="00231528">
              <w:rPr>
                <w:rFonts w:cs="Arial"/>
                <w:bCs/>
              </w:rPr>
              <w:t xml:space="preserve">2 </w:t>
            </w:r>
          </w:p>
        </w:tc>
      </w:tr>
    </w:tbl>
    <w:p w:rsidR="00ED654F" w:rsidRDefault="00ED654F">
      <w:pPr>
        <w:spacing w:before="0" w:after="0" w:line="240" w:lineRule="auto"/>
        <w:ind w:left="0"/>
        <w:rPr>
          <w:rFonts w:cs="Arial"/>
          <w:color w:val="000000" w:themeColor="text1"/>
        </w:rPr>
      </w:pPr>
    </w:p>
    <w:p w:rsidR="00ED654F" w:rsidRDefault="00ED654F" w:rsidP="00ED654F">
      <w:r>
        <w:br w:type="page"/>
      </w:r>
    </w:p>
    <w:tbl>
      <w:tblPr>
        <w:tblW w:w="0" w:type="auto"/>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567"/>
        <w:gridCol w:w="709"/>
        <w:gridCol w:w="425"/>
        <w:gridCol w:w="1560"/>
        <w:gridCol w:w="1257"/>
        <w:gridCol w:w="444"/>
        <w:gridCol w:w="2039"/>
      </w:tblGrid>
      <w:tr w:rsidR="001A7AE0" w:rsidRPr="009D6100" w:rsidTr="001E02AB">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1A7AE0" w:rsidRPr="009D6100" w:rsidRDefault="001A7AE0" w:rsidP="001E02AB">
            <w:pPr>
              <w:autoSpaceDE w:val="0"/>
              <w:autoSpaceDN w:val="0"/>
              <w:adjustRightInd w:val="0"/>
              <w:ind w:right="170"/>
              <w:jc w:val="center"/>
              <w:rPr>
                <w:rFonts w:cs="Arial"/>
                <w:b/>
                <w:bCs/>
                <w:color w:val="000000" w:themeColor="text1"/>
                <w:sz w:val="28"/>
                <w:szCs w:val="28"/>
              </w:rPr>
            </w:pPr>
            <w:r w:rsidRPr="009D6100">
              <w:rPr>
                <w:rFonts w:cs="Arial"/>
                <w:color w:val="000000" w:themeColor="text1"/>
                <w:sz w:val="20"/>
                <w:szCs w:val="20"/>
              </w:rPr>
              <w:lastRenderedPageBreak/>
              <w:br w:type="page"/>
            </w:r>
            <w:r w:rsidRPr="009D6100">
              <w:rPr>
                <w:rFonts w:cs="Arial"/>
                <w:b/>
                <w:bCs/>
                <w:color w:val="000000" w:themeColor="text1"/>
                <w:sz w:val="28"/>
                <w:szCs w:val="28"/>
              </w:rPr>
              <w:t>Sylabus przedmiotu / modułu kształcenia</w:t>
            </w:r>
          </w:p>
        </w:tc>
      </w:tr>
      <w:tr w:rsidR="001A7AE0" w:rsidRPr="009D6100" w:rsidTr="001E02AB">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Nazwa przedmiotu/modułu kształcenia:</w:t>
            </w:r>
            <w:r w:rsidRPr="009D6100">
              <w:rPr>
                <w:rFonts w:cs="Arial"/>
                <w:color w:val="000000" w:themeColor="text1"/>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A7AE0" w:rsidRPr="00BE1349" w:rsidRDefault="001A7AE0" w:rsidP="001E02AB">
            <w:pPr>
              <w:pStyle w:val="Nagwek1"/>
              <w:rPr>
                <w:b/>
                <w:color w:val="000000" w:themeColor="text1"/>
              </w:rPr>
            </w:pPr>
            <w:bookmarkStart w:id="20" w:name="_Toc190346659"/>
            <w:bookmarkStart w:id="21" w:name="_Toc209981296"/>
            <w:r w:rsidRPr="00BE1349">
              <w:rPr>
                <w:color w:val="000000" w:themeColor="text1"/>
              </w:rPr>
              <w:t>Krótkie formy prozatorskie – warsztaty twórcze</w:t>
            </w:r>
            <w:bookmarkEnd w:id="20"/>
            <w:bookmarkEnd w:id="21"/>
          </w:p>
        </w:tc>
      </w:tr>
      <w:tr w:rsidR="001A7AE0" w:rsidRPr="00730F0B" w:rsidTr="001E02AB">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lang w:val="en-US"/>
              </w:rPr>
            </w:pPr>
            <w:proofErr w:type="spellStart"/>
            <w:r w:rsidRPr="009D6100">
              <w:rPr>
                <w:rFonts w:cs="Arial"/>
                <w:b/>
                <w:color w:val="000000" w:themeColor="text1"/>
                <w:lang w:val="en-US"/>
              </w:rPr>
              <w:t>Nazwa</w:t>
            </w:r>
            <w:proofErr w:type="spellEnd"/>
            <w:r w:rsidRPr="009D6100">
              <w:rPr>
                <w:rFonts w:cs="Arial"/>
                <w:b/>
                <w:color w:val="000000" w:themeColor="text1"/>
                <w:lang w:val="en-US"/>
              </w:rPr>
              <w:t xml:space="preserve"> w </w:t>
            </w:r>
            <w:proofErr w:type="spellStart"/>
            <w:r w:rsidRPr="009D6100">
              <w:rPr>
                <w:rFonts w:cs="Arial"/>
                <w:b/>
                <w:color w:val="000000" w:themeColor="text1"/>
                <w:lang w:val="en-US"/>
              </w:rPr>
              <w:t>języku</w:t>
            </w:r>
            <w:proofErr w:type="spellEnd"/>
            <w:r w:rsidRPr="009D6100">
              <w:rPr>
                <w:rFonts w:cs="Arial"/>
                <w:b/>
                <w:color w:val="000000" w:themeColor="text1"/>
                <w:lang w:val="en-US"/>
              </w:rPr>
              <w:t xml:space="preserve"> </w:t>
            </w:r>
            <w:proofErr w:type="spellStart"/>
            <w:r w:rsidRPr="009D6100">
              <w:rPr>
                <w:rFonts w:cs="Arial"/>
                <w:b/>
                <w:color w:val="000000" w:themeColor="text1"/>
                <w:lang w:val="en-US"/>
              </w:rPr>
              <w:t>angielskim</w:t>
            </w:r>
            <w:proofErr w:type="spellEnd"/>
            <w:r w:rsidRPr="009D6100">
              <w:rPr>
                <w:rFonts w:cs="Arial"/>
                <w:b/>
                <w:color w:val="000000" w:themeColor="text1"/>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lang w:val="en-US"/>
              </w:rPr>
            </w:pPr>
            <w:r w:rsidRPr="009D6100">
              <w:rPr>
                <w:rFonts w:cs="Arial"/>
                <w:color w:val="000000" w:themeColor="text1"/>
                <w:lang w:val="en-US"/>
              </w:rPr>
              <w:t xml:space="preserve"> Short prose forms – creative workshops</w:t>
            </w:r>
          </w:p>
        </w:tc>
      </w:tr>
      <w:tr w:rsidR="001A7AE0" w:rsidRPr="009D6100" w:rsidTr="001E02AB">
        <w:trPr>
          <w:trHeight w:val="454"/>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Język wykładowy:</w:t>
            </w:r>
            <w:r w:rsidRPr="009D6100">
              <w:rPr>
                <w:rFonts w:cs="Arial"/>
                <w:color w:val="000000" w:themeColor="text1"/>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polski</w:t>
            </w:r>
          </w:p>
        </w:tc>
      </w:tr>
      <w:tr w:rsidR="001A7AE0" w:rsidRPr="009D6100" w:rsidTr="001E02AB">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A7AE0" w:rsidRPr="009D6100" w:rsidRDefault="00BE1349" w:rsidP="001E02AB">
            <w:pPr>
              <w:autoSpaceDE w:val="0"/>
              <w:autoSpaceDN w:val="0"/>
              <w:adjustRightInd w:val="0"/>
              <w:ind w:right="170"/>
              <w:rPr>
                <w:rFonts w:cs="Arial"/>
                <w:color w:val="000000" w:themeColor="text1"/>
              </w:rPr>
            </w:pPr>
            <w:r>
              <w:rPr>
                <w:rFonts w:cs="Arial"/>
                <w:color w:val="000000" w:themeColor="text1"/>
              </w:rPr>
              <w:t xml:space="preserve"> f</w:t>
            </w:r>
            <w:r w:rsidR="001A7AE0" w:rsidRPr="009D6100">
              <w:rPr>
                <w:rFonts w:cs="Arial"/>
                <w:color w:val="000000" w:themeColor="text1"/>
              </w:rPr>
              <w:t>ilologia polska</w:t>
            </w:r>
          </w:p>
        </w:tc>
      </w:tr>
      <w:tr w:rsidR="001A7AE0" w:rsidRPr="009D6100" w:rsidTr="001E02AB">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 xml:space="preserve"> Wydział Nauk Humanistycznych</w:t>
            </w:r>
          </w:p>
        </w:tc>
      </w:tr>
      <w:tr w:rsidR="001A7AE0" w:rsidRPr="009D6100" w:rsidTr="001E02AB">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fakultatywny</w:t>
            </w:r>
          </w:p>
        </w:tc>
      </w:tr>
      <w:tr w:rsidR="001A7AE0" w:rsidRPr="009D6100" w:rsidTr="001E02AB">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pierwszego stopnia</w:t>
            </w:r>
          </w:p>
        </w:tc>
      </w:tr>
      <w:tr w:rsidR="001A7AE0" w:rsidRPr="009D6100" w:rsidTr="001E02AB">
        <w:trPr>
          <w:trHeight w:val="454"/>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 xml:space="preserve"> </w:t>
            </w:r>
            <w:r w:rsidR="00BE1349">
              <w:rPr>
                <w:rFonts w:cs="Arial"/>
                <w:color w:val="000000" w:themeColor="text1"/>
              </w:rPr>
              <w:t>trzeci</w:t>
            </w:r>
          </w:p>
        </w:tc>
      </w:tr>
      <w:tr w:rsidR="001A7AE0" w:rsidRPr="009D6100" w:rsidTr="001E02AB">
        <w:trPr>
          <w:trHeight w:val="454"/>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A7AE0" w:rsidRPr="009D6100" w:rsidRDefault="00BE1349" w:rsidP="001E02AB">
            <w:pPr>
              <w:autoSpaceDE w:val="0"/>
              <w:autoSpaceDN w:val="0"/>
              <w:adjustRightInd w:val="0"/>
              <w:ind w:right="170"/>
              <w:rPr>
                <w:rFonts w:cs="Arial"/>
                <w:color w:val="000000" w:themeColor="text1"/>
              </w:rPr>
            </w:pPr>
            <w:r>
              <w:rPr>
                <w:rFonts w:cs="Arial"/>
                <w:color w:val="000000" w:themeColor="text1"/>
              </w:rPr>
              <w:t>piąty</w:t>
            </w:r>
          </w:p>
        </w:tc>
      </w:tr>
      <w:tr w:rsidR="001A7AE0" w:rsidRPr="009D6100" w:rsidTr="001E02AB">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 xml:space="preserve"> 3</w:t>
            </w:r>
          </w:p>
        </w:tc>
      </w:tr>
      <w:tr w:rsidR="001A7AE0" w:rsidRPr="009D6100"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Dr hab. Barbara Stelingowska</w:t>
            </w:r>
          </w:p>
        </w:tc>
      </w:tr>
      <w:tr w:rsidR="001A7AE0" w:rsidRPr="009D6100"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Dr hab. Barbara Stelingowska</w:t>
            </w:r>
          </w:p>
        </w:tc>
      </w:tr>
      <w:tr w:rsidR="001A7AE0" w:rsidRPr="009D6100"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 xml:space="preserve">Celem przedmiotu jest rozwijanie umiejętności tworzenia krótkich form prozatorskich, takich jak opowiadanie, nowela, szkic literacki czy miniatura. Studenci poznają zasady budowania narracji, konstruowania bohaterów oraz tworzenia nastroju i pointy. Analizują klasyczne i współczesne krótkie formy, a następnie eksperymentują z własnym stylem, technikami narracyjnymi i językiem. </w:t>
            </w:r>
          </w:p>
        </w:tc>
      </w:tr>
      <w:tr w:rsidR="001A7AE0" w:rsidRPr="009D6100"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Symbol efektu</w:t>
            </w:r>
          </w:p>
        </w:tc>
        <w:tc>
          <w:tcPr>
            <w:tcW w:w="6946"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Efekty uczenia się</w:t>
            </w:r>
          </w:p>
        </w:tc>
        <w:tc>
          <w:tcPr>
            <w:tcW w:w="203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Symbol efektu kierunkowego</w:t>
            </w:r>
          </w:p>
        </w:tc>
      </w:tr>
      <w:tr w:rsidR="001A7AE0" w:rsidRPr="009D6100"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A7AE0" w:rsidRPr="009D6100" w:rsidRDefault="001A7AE0" w:rsidP="001E02AB">
            <w:pPr>
              <w:ind w:right="170"/>
              <w:rPr>
                <w:rFonts w:cs="Arial"/>
                <w:b/>
                <w:color w:val="000000" w:themeColor="text1"/>
              </w:rPr>
            </w:pPr>
          </w:p>
        </w:tc>
        <w:tc>
          <w:tcPr>
            <w:tcW w:w="6946"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color w:val="000000" w:themeColor="text1"/>
              </w:rPr>
            </w:pPr>
            <w:r w:rsidRPr="009D6100">
              <w:rPr>
                <w:rFonts w:cs="Arial"/>
                <w:b/>
                <w:color w:val="000000" w:themeColor="text1"/>
              </w:rPr>
              <w:t>WIEDZA</w:t>
            </w:r>
            <w:r w:rsidRPr="009D6100">
              <w:rPr>
                <w:color w:val="000000" w:themeColor="text1"/>
              </w:rPr>
              <w:t xml:space="preserve"> </w:t>
            </w:r>
          </w:p>
          <w:p w:rsidR="001A7AE0" w:rsidRPr="009D6100" w:rsidRDefault="001A7AE0" w:rsidP="00F95DAF">
            <w:pPr>
              <w:autoSpaceDE w:val="0"/>
              <w:autoSpaceDN w:val="0"/>
              <w:adjustRightInd w:val="0"/>
              <w:ind w:right="170"/>
              <w:rPr>
                <w:rFonts w:cs="Arial"/>
                <w:b/>
                <w:color w:val="000000" w:themeColor="text1"/>
              </w:rPr>
            </w:pPr>
            <w:r w:rsidRPr="009D6100">
              <w:rPr>
                <w:rFonts w:cs="Arial"/>
                <w:b/>
                <w:color w:val="000000" w:themeColor="text1"/>
              </w:rPr>
              <w:t>Student zna i rozumie:</w:t>
            </w:r>
          </w:p>
        </w:tc>
        <w:tc>
          <w:tcPr>
            <w:tcW w:w="203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A7AE0" w:rsidRPr="009D6100" w:rsidRDefault="001A7AE0" w:rsidP="001E02AB">
            <w:pPr>
              <w:ind w:right="170"/>
              <w:rPr>
                <w:rFonts w:cs="Arial"/>
                <w:b/>
                <w:color w:val="000000" w:themeColor="text1"/>
              </w:rPr>
            </w:pPr>
          </w:p>
        </w:tc>
      </w:tr>
      <w:tr w:rsidR="001A7AE0" w:rsidRPr="009D6100"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S_W01</w:t>
            </w:r>
          </w:p>
        </w:tc>
        <w:tc>
          <w:tcPr>
            <w:tcW w:w="6946" w:type="dxa"/>
            <w:gridSpan w:val="12"/>
            <w:tcBorders>
              <w:top w:val="single" w:sz="2" w:space="0" w:color="000000"/>
              <w:left w:val="single" w:sz="6" w:space="0" w:color="auto"/>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szeroko pojęte twórcze pisanie, dziennikarstwo i edytorstwo (praca redakcyjna i wydawnicza w czasopismach, wydawnictwach literackich i naukowych oraz mediach elektronicznych)</w:t>
            </w:r>
          </w:p>
        </w:tc>
        <w:tc>
          <w:tcPr>
            <w:tcW w:w="2039"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K_W01, K_W02, K_W04, K_W07, K_W10, K_W11</w:t>
            </w:r>
          </w:p>
        </w:tc>
      </w:tr>
      <w:tr w:rsidR="001A7AE0"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S_W0</w:t>
            </w:r>
            <w:r w:rsidR="00BE1349">
              <w:rPr>
                <w:rFonts w:cs="Arial"/>
                <w:color w:val="000000" w:themeColor="text1"/>
              </w:rPr>
              <w:t>2</w:t>
            </w:r>
          </w:p>
        </w:tc>
        <w:tc>
          <w:tcPr>
            <w:tcW w:w="6946" w:type="dxa"/>
            <w:gridSpan w:val="12"/>
            <w:tcBorders>
              <w:top w:val="single" w:sz="2" w:space="0" w:color="000000"/>
              <w:left w:val="single" w:sz="6" w:space="0" w:color="auto"/>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zagadnienia teoretyczne pisania i redakcji merytorycznej tekstu</w:t>
            </w:r>
          </w:p>
        </w:tc>
        <w:tc>
          <w:tcPr>
            <w:tcW w:w="2039"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K_W02, K_W04</w:t>
            </w:r>
          </w:p>
        </w:tc>
      </w:tr>
      <w:tr w:rsidR="001A7AE0"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S_W0</w:t>
            </w:r>
            <w:r w:rsidR="00BE1349">
              <w:rPr>
                <w:rFonts w:cs="Arial"/>
                <w:color w:val="000000" w:themeColor="text1"/>
              </w:rPr>
              <w:t>3</w:t>
            </w:r>
          </w:p>
        </w:tc>
        <w:tc>
          <w:tcPr>
            <w:tcW w:w="6946" w:type="dxa"/>
            <w:gridSpan w:val="12"/>
            <w:tcBorders>
              <w:top w:val="single" w:sz="2" w:space="0" w:color="000000"/>
              <w:left w:val="single" w:sz="6" w:space="0" w:color="auto"/>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reguły dotyczące języka polskiego w różnych  gatunkach literackich</w:t>
            </w:r>
          </w:p>
        </w:tc>
        <w:tc>
          <w:tcPr>
            <w:tcW w:w="2039"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K_W02, K_W05, K_W12</w:t>
            </w:r>
          </w:p>
        </w:tc>
      </w:tr>
      <w:tr w:rsidR="001A7AE0" w:rsidRPr="009D6100"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Symbol efektu</w:t>
            </w:r>
          </w:p>
        </w:tc>
        <w:tc>
          <w:tcPr>
            <w:tcW w:w="6946"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UMIEJĘTNOŚCI</w:t>
            </w:r>
          </w:p>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Student potrafi:</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Symbol efektu kierunkowego</w:t>
            </w:r>
          </w:p>
        </w:tc>
      </w:tr>
      <w:tr w:rsidR="001A7AE0"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lastRenderedPageBreak/>
              <w:t>S_U0</w:t>
            </w:r>
            <w:r w:rsidR="00BE1349">
              <w:rPr>
                <w:rFonts w:cs="Arial"/>
                <w:color w:val="000000" w:themeColor="text1"/>
              </w:rPr>
              <w:t>1</w:t>
            </w:r>
          </w:p>
        </w:tc>
        <w:tc>
          <w:tcPr>
            <w:tcW w:w="6946" w:type="dxa"/>
            <w:gridSpan w:val="12"/>
            <w:tcBorders>
              <w:top w:val="single" w:sz="2" w:space="0" w:color="000000"/>
              <w:left w:val="single" w:sz="6" w:space="0" w:color="auto"/>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wykorzystać teoretyczną wiedzę z zakresu kreatywnego pisania i edytorstwa w praktyce wydawania tekstów literackich i literatury stosowanej oraz prac naukowych;</w:t>
            </w:r>
          </w:p>
        </w:tc>
        <w:tc>
          <w:tcPr>
            <w:tcW w:w="2039"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K_U02, K_U05, K_U08, K_U11</w:t>
            </w:r>
          </w:p>
        </w:tc>
      </w:tr>
      <w:tr w:rsidR="001A7AE0"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S_U0</w:t>
            </w:r>
            <w:r w:rsidR="00BE1349">
              <w:rPr>
                <w:rFonts w:cs="Arial"/>
                <w:color w:val="000000" w:themeColor="text1"/>
              </w:rPr>
              <w:t>2</w:t>
            </w:r>
          </w:p>
        </w:tc>
        <w:tc>
          <w:tcPr>
            <w:tcW w:w="6946" w:type="dxa"/>
            <w:gridSpan w:val="12"/>
            <w:tcBorders>
              <w:top w:val="single" w:sz="2" w:space="0" w:color="000000"/>
              <w:left w:val="single" w:sz="6" w:space="0" w:color="auto"/>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 xml:space="preserve">prawidłowo dokonywać adiustacji i korekty teksów;  </w:t>
            </w:r>
          </w:p>
        </w:tc>
        <w:tc>
          <w:tcPr>
            <w:tcW w:w="2039"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K_U03, K_U06</w:t>
            </w:r>
          </w:p>
        </w:tc>
      </w:tr>
      <w:tr w:rsidR="001A7AE0"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S_U0</w:t>
            </w:r>
            <w:r w:rsidR="00BE1349">
              <w:rPr>
                <w:rFonts w:cs="Arial"/>
                <w:color w:val="000000" w:themeColor="text1"/>
              </w:rPr>
              <w:t>3</w:t>
            </w:r>
          </w:p>
        </w:tc>
        <w:tc>
          <w:tcPr>
            <w:tcW w:w="6946" w:type="dxa"/>
            <w:gridSpan w:val="12"/>
            <w:tcBorders>
              <w:top w:val="single" w:sz="2" w:space="0" w:color="000000"/>
              <w:left w:val="single" w:sz="6" w:space="0" w:color="auto"/>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tworzyć i redagować różnorodne teksty gatunkowe</w:t>
            </w:r>
          </w:p>
        </w:tc>
        <w:tc>
          <w:tcPr>
            <w:tcW w:w="2039"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K_U04, K_U05,  K_U06</w:t>
            </w:r>
          </w:p>
        </w:tc>
      </w:tr>
      <w:tr w:rsidR="001A7AE0"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S_U0</w:t>
            </w:r>
            <w:r w:rsidR="00BE1349">
              <w:rPr>
                <w:rFonts w:cs="Arial"/>
                <w:color w:val="000000" w:themeColor="text1"/>
              </w:rPr>
              <w:t>4</w:t>
            </w:r>
          </w:p>
        </w:tc>
        <w:tc>
          <w:tcPr>
            <w:tcW w:w="6946" w:type="dxa"/>
            <w:gridSpan w:val="12"/>
            <w:tcBorders>
              <w:top w:val="single" w:sz="2" w:space="0" w:color="000000"/>
              <w:left w:val="single" w:sz="6" w:space="0" w:color="auto"/>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wykorzystywać zdobytą wiedzę do samodzielnej pracy twórczej</w:t>
            </w:r>
          </w:p>
        </w:tc>
        <w:tc>
          <w:tcPr>
            <w:tcW w:w="2039" w:type="dxa"/>
            <w:tcBorders>
              <w:top w:val="single" w:sz="2" w:space="0" w:color="000000"/>
              <w:left w:val="single" w:sz="6" w:space="0" w:color="auto"/>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K_U05, K_U09, K_U13</w:t>
            </w:r>
          </w:p>
        </w:tc>
      </w:tr>
      <w:tr w:rsidR="001A7AE0" w:rsidRPr="009D6100"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Symbol efektu</w:t>
            </w:r>
          </w:p>
        </w:tc>
        <w:tc>
          <w:tcPr>
            <w:tcW w:w="6946"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KOMPETENCJE SPOŁECZNE</w:t>
            </w:r>
          </w:p>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Student jest gotów do:</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Symbol efektu kierunkowego</w:t>
            </w:r>
          </w:p>
        </w:tc>
      </w:tr>
      <w:tr w:rsidR="001A7AE0" w:rsidRPr="009D6100"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S_K01</w:t>
            </w:r>
          </w:p>
        </w:tc>
        <w:tc>
          <w:tcPr>
            <w:tcW w:w="6946" w:type="dxa"/>
            <w:gridSpan w:val="12"/>
            <w:tcBorders>
              <w:top w:val="single" w:sz="2" w:space="0" w:color="000000"/>
              <w:left w:val="single" w:sz="2" w:space="0" w:color="000000"/>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bycia świadomym i kompetentnym odbiorcą różnorodnych tekstów;</w:t>
            </w:r>
          </w:p>
        </w:tc>
        <w:tc>
          <w:tcPr>
            <w:tcW w:w="2039" w:type="dxa"/>
            <w:tcBorders>
              <w:top w:val="single" w:sz="2" w:space="0" w:color="000000"/>
              <w:left w:val="single" w:sz="2" w:space="0" w:color="000000"/>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K_K02, K_K03</w:t>
            </w:r>
          </w:p>
        </w:tc>
      </w:tr>
      <w:tr w:rsidR="001A7AE0" w:rsidRPr="009D6100"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S_K02</w:t>
            </w:r>
          </w:p>
        </w:tc>
        <w:tc>
          <w:tcPr>
            <w:tcW w:w="6946" w:type="dxa"/>
            <w:gridSpan w:val="12"/>
            <w:tcBorders>
              <w:top w:val="single" w:sz="2" w:space="0" w:color="000000"/>
              <w:left w:val="single" w:sz="2" w:space="0" w:color="000000"/>
              <w:bottom w:val="single" w:sz="2" w:space="0" w:color="000000"/>
              <w:right w:val="single" w:sz="6" w:space="0" w:color="auto"/>
            </w:tcBorders>
          </w:tcPr>
          <w:p w:rsidR="001A7AE0" w:rsidRPr="009D6100" w:rsidRDefault="001A7AE0" w:rsidP="001E02AB">
            <w:pPr>
              <w:autoSpaceDE w:val="0"/>
              <w:autoSpaceDN w:val="0"/>
              <w:adjustRightInd w:val="0"/>
              <w:ind w:right="170"/>
              <w:rPr>
                <w:rFonts w:cs="Arial"/>
                <w:color w:val="000000" w:themeColor="text1"/>
              </w:rPr>
            </w:pPr>
            <w:r w:rsidRPr="009D6100">
              <w:rPr>
                <w:rFonts w:cs="Arial"/>
                <w:color w:val="000000" w:themeColor="text1"/>
              </w:rPr>
              <w:t>współdziałania w grupie, nawiązywania kontaktu słownego z ludźmi o różnej charakterystyce kulturowej, dysponuje umiejętnościami komunikacyjnymi;</w:t>
            </w:r>
          </w:p>
        </w:tc>
        <w:tc>
          <w:tcPr>
            <w:tcW w:w="2039" w:type="dxa"/>
            <w:tcBorders>
              <w:top w:val="single" w:sz="2" w:space="0" w:color="000000"/>
              <w:left w:val="single" w:sz="2" w:space="0" w:color="000000"/>
              <w:bottom w:val="single" w:sz="2" w:space="0" w:color="000000"/>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color w:val="000000" w:themeColor="text1"/>
              </w:rPr>
              <w:t>K_K06</w:t>
            </w:r>
          </w:p>
        </w:tc>
      </w:tr>
      <w:tr w:rsidR="001A7AE0" w:rsidRPr="009D6100" w:rsidTr="001E02AB">
        <w:trPr>
          <w:trHeight w:val="454"/>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A7AE0" w:rsidRPr="009D6100" w:rsidRDefault="001A7AE0" w:rsidP="001E02AB">
            <w:pPr>
              <w:autoSpaceDE w:val="0"/>
              <w:autoSpaceDN w:val="0"/>
              <w:adjustRightInd w:val="0"/>
              <w:ind w:right="170"/>
              <w:rPr>
                <w:rFonts w:cs="Arial"/>
                <w:b/>
                <w:color w:val="000000" w:themeColor="text1"/>
              </w:rPr>
            </w:pPr>
            <w:r>
              <w:rPr>
                <w:rFonts w:cs="Arial"/>
                <w:color w:val="000000" w:themeColor="text1"/>
              </w:rPr>
              <w:t>ćwiczenia</w:t>
            </w:r>
            <w:r w:rsidRPr="009D6100">
              <w:rPr>
                <w:rFonts w:cs="Arial"/>
                <w:color w:val="000000" w:themeColor="text1"/>
              </w:rPr>
              <w:t xml:space="preserve"> </w:t>
            </w:r>
            <w:r w:rsidR="00BE1349">
              <w:rPr>
                <w:rFonts w:cs="Arial"/>
                <w:color w:val="000000" w:themeColor="text1"/>
              </w:rPr>
              <w:t>audytoryjne</w:t>
            </w:r>
          </w:p>
        </w:tc>
      </w:tr>
      <w:tr w:rsidR="001A7AE0" w:rsidRPr="009D6100"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color w:val="000000" w:themeColor="text1"/>
              </w:rPr>
              <w:br w:type="page"/>
            </w:r>
            <w:r w:rsidRPr="009D6100">
              <w:rPr>
                <w:rFonts w:cs="Arial"/>
                <w:b/>
                <w:color w:val="000000" w:themeColor="text1"/>
              </w:rPr>
              <w:t>Wymagania wstępne i dodatkowe:</w:t>
            </w:r>
          </w:p>
        </w:tc>
      </w:tr>
      <w:tr w:rsidR="001A7AE0" w:rsidRPr="009D6100" w:rsidTr="001E02AB">
        <w:trPr>
          <w:trHeight w:val="320"/>
        </w:trPr>
        <w:tc>
          <w:tcPr>
            <w:tcW w:w="10433" w:type="dxa"/>
            <w:gridSpan w:val="14"/>
            <w:tcBorders>
              <w:top w:val="single" w:sz="4" w:space="0" w:color="auto"/>
              <w:left w:val="single" w:sz="6" w:space="0" w:color="auto"/>
              <w:bottom w:val="single" w:sz="4" w:space="0" w:color="auto"/>
              <w:right w:val="single" w:sz="6" w:space="0" w:color="auto"/>
            </w:tcBorders>
          </w:tcPr>
          <w:p w:rsidR="001A7AE0" w:rsidRPr="009D6100" w:rsidRDefault="001A7AE0" w:rsidP="001E02AB">
            <w:pPr>
              <w:ind w:right="170"/>
              <w:rPr>
                <w:rFonts w:cs="Arial"/>
                <w:b/>
                <w:color w:val="000000" w:themeColor="text1"/>
              </w:rPr>
            </w:pPr>
            <w:r w:rsidRPr="009D6100">
              <w:rPr>
                <w:rFonts w:cs="Arial"/>
                <w:color w:val="000000" w:themeColor="text1"/>
              </w:rPr>
              <w:t>Student powinien wykazać się bardzo dobrą znajomością zasad narracji i stylistyki, zainteresowaniem twórczym pisaniem, gotowością do analizy i redakcji tekstów oraz umiejętnością pracy w edytorze tekstowym</w:t>
            </w:r>
          </w:p>
        </w:tc>
      </w:tr>
      <w:tr w:rsidR="001A7AE0"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Treści modułu kształcenia:</w:t>
            </w:r>
          </w:p>
        </w:tc>
      </w:tr>
      <w:tr w:rsidR="001A7AE0" w:rsidRPr="009D6100" w:rsidTr="001E02AB">
        <w:trPr>
          <w:trHeight w:val="1126"/>
        </w:trPr>
        <w:tc>
          <w:tcPr>
            <w:tcW w:w="10433" w:type="dxa"/>
            <w:gridSpan w:val="14"/>
            <w:tcBorders>
              <w:top w:val="single" w:sz="4" w:space="0" w:color="auto"/>
              <w:left w:val="single" w:sz="6" w:space="0" w:color="auto"/>
              <w:bottom w:val="single" w:sz="6" w:space="0" w:color="auto"/>
              <w:right w:val="single" w:sz="6" w:space="0" w:color="auto"/>
            </w:tcBorders>
          </w:tcPr>
          <w:p w:rsidR="001A7AE0" w:rsidRPr="00BE1349" w:rsidRDefault="001A7AE0" w:rsidP="0031504F">
            <w:pPr>
              <w:pStyle w:val="NormalnyWeb"/>
              <w:numPr>
                <w:ilvl w:val="0"/>
                <w:numId w:val="16"/>
              </w:numPr>
              <w:spacing w:line="360" w:lineRule="auto"/>
              <w:rPr>
                <w:rFonts w:ascii="Arial" w:hAnsi="Arial" w:cs="Arial"/>
                <w:color w:val="000000" w:themeColor="text1"/>
                <w:sz w:val="22"/>
                <w:szCs w:val="22"/>
              </w:rPr>
            </w:pPr>
            <w:r w:rsidRPr="00BE1349">
              <w:rPr>
                <w:rStyle w:val="Pogrubienie"/>
                <w:rFonts w:ascii="Arial" w:hAnsi="Arial" w:cs="Arial"/>
                <w:b w:val="0"/>
                <w:color w:val="000000" w:themeColor="text1"/>
                <w:sz w:val="22"/>
                <w:szCs w:val="22"/>
              </w:rPr>
              <w:t>Czym jest krótka proza?</w:t>
            </w:r>
            <w:r w:rsidRPr="00BE1349">
              <w:rPr>
                <w:rStyle w:val="Pogrubienie"/>
                <w:rFonts w:ascii="Arial" w:hAnsi="Arial" w:cs="Arial"/>
                <w:color w:val="000000" w:themeColor="text1"/>
                <w:sz w:val="22"/>
                <w:szCs w:val="22"/>
              </w:rPr>
              <w:t xml:space="preserve"> </w:t>
            </w:r>
            <w:r w:rsidRPr="00BE1349">
              <w:rPr>
                <w:rFonts w:ascii="Arial" w:hAnsi="Arial" w:cs="Arial"/>
                <w:color w:val="000000" w:themeColor="text1"/>
                <w:sz w:val="22"/>
                <w:szCs w:val="22"/>
              </w:rPr>
              <w:t>Omówienie definicji i charakterystyki (na przykład: opowiadanie, szkic, nowela) Analiza wybranych przykładów. Ćwiczenie: napisanie krótkiej sceny (200 słów) o spotkaniu dwóch nieznajomych;</w:t>
            </w:r>
          </w:p>
          <w:p w:rsidR="001A7AE0" w:rsidRPr="00BE1349" w:rsidRDefault="001A7AE0" w:rsidP="0031504F">
            <w:pPr>
              <w:pStyle w:val="NormalnyWeb"/>
              <w:numPr>
                <w:ilvl w:val="0"/>
                <w:numId w:val="16"/>
              </w:numPr>
              <w:spacing w:line="360" w:lineRule="auto"/>
              <w:rPr>
                <w:rFonts w:ascii="Arial" w:hAnsi="Arial" w:cs="Arial"/>
                <w:color w:val="000000" w:themeColor="text1"/>
                <w:sz w:val="22"/>
                <w:szCs w:val="22"/>
              </w:rPr>
            </w:pPr>
            <w:r w:rsidRPr="00BE1349">
              <w:rPr>
                <w:rStyle w:val="Pogrubienie"/>
                <w:rFonts w:ascii="Arial" w:hAnsi="Arial" w:cs="Arial"/>
                <w:b w:val="0"/>
                <w:color w:val="000000" w:themeColor="text1"/>
                <w:sz w:val="22"/>
                <w:szCs w:val="22"/>
              </w:rPr>
              <w:t>Struktura krótkiej formy.</w:t>
            </w:r>
            <w:r w:rsidRPr="00BE1349">
              <w:rPr>
                <w:rStyle w:val="Pogrubienie"/>
                <w:rFonts w:ascii="Arial" w:hAnsi="Arial" w:cs="Arial"/>
                <w:color w:val="000000" w:themeColor="text1"/>
                <w:sz w:val="22"/>
                <w:szCs w:val="22"/>
              </w:rPr>
              <w:t xml:space="preserve"> </w:t>
            </w:r>
            <w:r w:rsidRPr="00BE1349">
              <w:rPr>
                <w:rFonts w:ascii="Arial" w:hAnsi="Arial" w:cs="Arial"/>
                <w:color w:val="000000" w:themeColor="text1"/>
                <w:sz w:val="22"/>
                <w:szCs w:val="22"/>
              </w:rPr>
              <w:t>Trzy akty w miniaturze: początek, rozwinięcie, zakończenie. Znaczenie pierwszego i ostatniego zdania. Ćwiczenie: napisanie historii w trzech zdaniach;</w:t>
            </w:r>
          </w:p>
          <w:p w:rsidR="001A7AE0" w:rsidRPr="00BE1349" w:rsidRDefault="001A7AE0" w:rsidP="0031504F">
            <w:pPr>
              <w:pStyle w:val="NormalnyWeb"/>
              <w:numPr>
                <w:ilvl w:val="0"/>
                <w:numId w:val="16"/>
              </w:numPr>
              <w:spacing w:line="360" w:lineRule="auto"/>
              <w:rPr>
                <w:rFonts w:ascii="Arial" w:hAnsi="Arial" w:cs="Arial"/>
                <w:color w:val="000000" w:themeColor="text1"/>
                <w:sz w:val="22"/>
                <w:szCs w:val="22"/>
              </w:rPr>
            </w:pPr>
            <w:r w:rsidRPr="00BE1349">
              <w:rPr>
                <w:rStyle w:val="Pogrubienie"/>
                <w:rFonts w:ascii="Arial" w:hAnsi="Arial" w:cs="Arial"/>
                <w:b w:val="0"/>
                <w:color w:val="000000" w:themeColor="text1"/>
                <w:sz w:val="22"/>
                <w:szCs w:val="22"/>
              </w:rPr>
              <w:t>Inspiracja i techniki pisarskie.</w:t>
            </w:r>
            <w:r w:rsidRPr="00BE1349">
              <w:rPr>
                <w:rStyle w:val="Pogrubienie"/>
                <w:rFonts w:ascii="Arial" w:hAnsi="Arial" w:cs="Arial"/>
                <w:color w:val="000000" w:themeColor="text1"/>
                <w:sz w:val="22"/>
                <w:szCs w:val="22"/>
              </w:rPr>
              <w:t xml:space="preserve"> </w:t>
            </w:r>
            <w:r w:rsidRPr="00BE1349">
              <w:rPr>
                <w:rFonts w:ascii="Arial" w:hAnsi="Arial" w:cs="Arial"/>
                <w:color w:val="000000" w:themeColor="text1"/>
                <w:sz w:val="22"/>
                <w:szCs w:val="22"/>
              </w:rPr>
              <w:t>Jak znajdować pomysły? (technika skojarzeń, burza mózgów, automatyczne pisanie). Ćwiczenie: stworzenie 5 pierwszych zdań różnych historii i wybór jednego do rozwinięcia;</w:t>
            </w:r>
          </w:p>
          <w:p w:rsidR="001A7AE0" w:rsidRPr="00BE1349" w:rsidRDefault="001A7AE0" w:rsidP="0031504F">
            <w:pPr>
              <w:pStyle w:val="NormalnyWeb"/>
              <w:numPr>
                <w:ilvl w:val="0"/>
                <w:numId w:val="16"/>
              </w:numPr>
              <w:spacing w:line="360" w:lineRule="auto"/>
              <w:rPr>
                <w:rFonts w:ascii="Arial" w:hAnsi="Arial" w:cs="Arial"/>
                <w:color w:val="000000" w:themeColor="text1"/>
                <w:sz w:val="22"/>
                <w:szCs w:val="22"/>
              </w:rPr>
            </w:pPr>
            <w:r w:rsidRPr="00BE1349">
              <w:rPr>
                <w:rStyle w:val="Pogrubienie"/>
                <w:rFonts w:ascii="Arial" w:hAnsi="Arial" w:cs="Arial"/>
                <w:b w:val="0"/>
                <w:color w:val="000000" w:themeColor="text1"/>
                <w:sz w:val="22"/>
                <w:szCs w:val="22"/>
              </w:rPr>
              <w:t>Tworzenie bohatera w krótkiej formie.</w:t>
            </w:r>
            <w:r w:rsidRPr="00BE1349">
              <w:rPr>
                <w:rStyle w:val="Pogrubienie"/>
                <w:rFonts w:ascii="Arial" w:hAnsi="Arial" w:cs="Arial"/>
                <w:color w:val="000000" w:themeColor="text1"/>
                <w:sz w:val="22"/>
                <w:szCs w:val="22"/>
              </w:rPr>
              <w:t xml:space="preserve"> </w:t>
            </w:r>
            <w:r w:rsidRPr="00BE1349">
              <w:rPr>
                <w:rFonts w:ascii="Arial" w:hAnsi="Arial" w:cs="Arial"/>
                <w:color w:val="000000" w:themeColor="text1"/>
                <w:sz w:val="22"/>
                <w:szCs w:val="22"/>
              </w:rPr>
              <w:t>Jak nadać postaci charakter przy minimalnej ilości słów? Ćwiczenie: napisanie krótkiego portretu bohatera bez podawania jego wieku, wyglądu ani imienia;</w:t>
            </w:r>
          </w:p>
          <w:p w:rsidR="001A7AE0" w:rsidRPr="00BE1349" w:rsidRDefault="001A7AE0" w:rsidP="0031504F">
            <w:pPr>
              <w:pStyle w:val="NormalnyWeb"/>
              <w:numPr>
                <w:ilvl w:val="0"/>
                <w:numId w:val="16"/>
              </w:numPr>
              <w:spacing w:line="360" w:lineRule="auto"/>
              <w:rPr>
                <w:rFonts w:ascii="Arial" w:hAnsi="Arial" w:cs="Arial"/>
                <w:color w:val="000000" w:themeColor="text1"/>
                <w:sz w:val="22"/>
                <w:szCs w:val="22"/>
              </w:rPr>
            </w:pPr>
            <w:r w:rsidRPr="00BE1349">
              <w:rPr>
                <w:rStyle w:val="Pogrubienie"/>
                <w:rFonts w:ascii="Arial" w:hAnsi="Arial" w:cs="Arial"/>
                <w:b w:val="0"/>
                <w:color w:val="000000" w:themeColor="text1"/>
                <w:sz w:val="22"/>
                <w:szCs w:val="22"/>
              </w:rPr>
              <w:t>Narracja i punkt widzenia.</w:t>
            </w:r>
            <w:r w:rsidRPr="00BE1349">
              <w:rPr>
                <w:rStyle w:val="Pogrubienie"/>
                <w:rFonts w:ascii="Arial" w:hAnsi="Arial" w:cs="Arial"/>
                <w:color w:val="000000" w:themeColor="text1"/>
                <w:sz w:val="22"/>
                <w:szCs w:val="22"/>
              </w:rPr>
              <w:t xml:space="preserve"> </w:t>
            </w:r>
            <w:r w:rsidRPr="00BE1349">
              <w:rPr>
                <w:rFonts w:ascii="Arial" w:hAnsi="Arial" w:cs="Arial"/>
                <w:color w:val="000000" w:themeColor="text1"/>
                <w:sz w:val="22"/>
                <w:szCs w:val="22"/>
              </w:rPr>
              <w:t xml:space="preserve">Narracja pierwszoosobowa, </w:t>
            </w:r>
            <w:proofErr w:type="spellStart"/>
            <w:r w:rsidRPr="00BE1349">
              <w:rPr>
                <w:rFonts w:ascii="Arial" w:hAnsi="Arial" w:cs="Arial"/>
                <w:color w:val="000000" w:themeColor="text1"/>
                <w:sz w:val="22"/>
                <w:szCs w:val="22"/>
              </w:rPr>
              <w:t>trzecioosobowa</w:t>
            </w:r>
            <w:proofErr w:type="spellEnd"/>
            <w:r w:rsidRPr="00BE1349">
              <w:rPr>
                <w:rFonts w:ascii="Arial" w:hAnsi="Arial" w:cs="Arial"/>
                <w:color w:val="000000" w:themeColor="text1"/>
                <w:sz w:val="22"/>
                <w:szCs w:val="22"/>
              </w:rPr>
              <w:t>, narrator wszechwiedzący. Eksperymentowanie z perspektywą – jedno zdarzenie z różnych punktów widzenia Ćwiczenie: napisać 100 słów o tym samym wydarzeniu z dwóch różnych perspektyw;</w:t>
            </w:r>
          </w:p>
          <w:p w:rsidR="001A7AE0" w:rsidRPr="009D6100" w:rsidRDefault="001A7AE0" w:rsidP="0031504F">
            <w:pPr>
              <w:pStyle w:val="NormalnyWeb"/>
              <w:numPr>
                <w:ilvl w:val="0"/>
                <w:numId w:val="16"/>
              </w:numPr>
              <w:spacing w:line="360" w:lineRule="auto"/>
              <w:rPr>
                <w:rFonts w:ascii="Arial" w:hAnsi="Arial" w:cs="Arial"/>
                <w:color w:val="000000" w:themeColor="text1"/>
                <w:sz w:val="22"/>
                <w:szCs w:val="22"/>
              </w:rPr>
            </w:pPr>
            <w:r w:rsidRPr="00BE1349">
              <w:rPr>
                <w:rStyle w:val="Pogrubienie"/>
                <w:rFonts w:ascii="Arial" w:hAnsi="Arial" w:cs="Arial"/>
                <w:b w:val="0"/>
                <w:color w:val="000000" w:themeColor="text1"/>
                <w:sz w:val="22"/>
                <w:szCs w:val="22"/>
              </w:rPr>
              <w:t>Dialog jako narzędzie charakterystyki.</w:t>
            </w:r>
            <w:r w:rsidRPr="00BE1349">
              <w:rPr>
                <w:rStyle w:val="Pogrubienie"/>
                <w:rFonts w:ascii="Arial" w:hAnsi="Arial" w:cs="Arial"/>
                <w:color w:val="000000" w:themeColor="text1"/>
                <w:sz w:val="22"/>
                <w:szCs w:val="22"/>
              </w:rPr>
              <w:t xml:space="preserve"> </w:t>
            </w:r>
            <w:r w:rsidRPr="00BE1349">
              <w:rPr>
                <w:rFonts w:ascii="Arial" w:hAnsi="Arial" w:cs="Arial"/>
                <w:color w:val="000000" w:themeColor="text1"/>
                <w:sz w:val="22"/>
                <w:szCs w:val="22"/>
              </w:rPr>
              <w:t>Jak</w:t>
            </w:r>
            <w:r w:rsidRPr="009D6100">
              <w:rPr>
                <w:rFonts w:ascii="Arial" w:hAnsi="Arial" w:cs="Arial"/>
                <w:color w:val="000000" w:themeColor="text1"/>
                <w:sz w:val="22"/>
                <w:szCs w:val="22"/>
              </w:rPr>
              <w:t xml:space="preserve"> pisać naturalne dialogi? Dialog w krótkiej formie – znaczenie skrótowości. Ćwiczenie: napisanie sceny, w której dwoje bohaterów rozmawia o pogodzie, ale tak naprawdę mówią o czymś innym;</w:t>
            </w:r>
          </w:p>
          <w:p w:rsidR="001A7AE0" w:rsidRPr="009D6100" w:rsidRDefault="001A7AE0" w:rsidP="0031504F">
            <w:pPr>
              <w:pStyle w:val="NormalnyWeb"/>
              <w:numPr>
                <w:ilvl w:val="0"/>
                <w:numId w:val="16"/>
              </w:numPr>
              <w:spacing w:line="360" w:lineRule="auto"/>
              <w:rPr>
                <w:rFonts w:ascii="Arial" w:hAnsi="Arial" w:cs="Arial"/>
                <w:color w:val="000000" w:themeColor="text1"/>
                <w:sz w:val="22"/>
                <w:szCs w:val="22"/>
              </w:rPr>
            </w:pPr>
            <w:r w:rsidRPr="00BE1349">
              <w:rPr>
                <w:rStyle w:val="Pogrubienie"/>
                <w:rFonts w:ascii="Arial" w:hAnsi="Arial" w:cs="Arial"/>
                <w:b w:val="0"/>
                <w:color w:val="000000" w:themeColor="text1"/>
                <w:sz w:val="22"/>
                <w:szCs w:val="22"/>
              </w:rPr>
              <w:t>Opowiadanie minimalistyczne – mniej znaczy więcej.</w:t>
            </w:r>
            <w:r w:rsidRPr="009D6100">
              <w:rPr>
                <w:rStyle w:val="Pogrubienie"/>
                <w:rFonts w:ascii="Arial" w:hAnsi="Arial" w:cs="Arial"/>
                <w:color w:val="000000" w:themeColor="text1"/>
                <w:sz w:val="22"/>
                <w:szCs w:val="22"/>
              </w:rPr>
              <w:t xml:space="preserve"> </w:t>
            </w:r>
            <w:r w:rsidRPr="009D6100">
              <w:rPr>
                <w:rFonts w:ascii="Arial" w:hAnsi="Arial" w:cs="Arial"/>
                <w:color w:val="000000" w:themeColor="text1"/>
                <w:sz w:val="22"/>
                <w:szCs w:val="22"/>
              </w:rPr>
              <w:t xml:space="preserve">Cechy stylu minimalistycznego. Jak unikać </w:t>
            </w:r>
            <w:r w:rsidRPr="009D6100">
              <w:rPr>
                <w:rFonts w:ascii="Arial" w:hAnsi="Arial" w:cs="Arial"/>
                <w:color w:val="000000" w:themeColor="text1"/>
                <w:sz w:val="22"/>
                <w:szCs w:val="22"/>
              </w:rPr>
              <w:lastRenderedPageBreak/>
              <w:t>zbędnych słów? Ćwiczenie: napisanie opowiadania w 100 słowach;</w:t>
            </w:r>
          </w:p>
          <w:p w:rsidR="001A7AE0" w:rsidRPr="009D6100" w:rsidRDefault="001A7AE0" w:rsidP="0031504F">
            <w:pPr>
              <w:pStyle w:val="NormalnyWeb"/>
              <w:numPr>
                <w:ilvl w:val="0"/>
                <w:numId w:val="16"/>
              </w:numPr>
              <w:spacing w:line="360" w:lineRule="auto"/>
              <w:rPr>
                <w:rFonts w:ascii="Arial" w:hAnsi="Arial" w:cs="Arial"/>
                <w:color w:val="000000" w:themeColor="text1"/>
                <w:sz w:val="22"/>
                <w:szCs w:val="22"/>
              </w:rPr>
            </w:pPr>
            <w:r w:rsidRPr="00BE1349">
              <w:rPr>
                <w:rStyle w:val="Pogrubienie"/>
                <w:rFonts w:ascii="Arial" w:hAnsi="Arial" w:cs="Arial"/>
                <w:b w:val="0"/>
                <w:color w:val="000000" w:themeColor="text1"/>
                <w:sz w:val="22"/>
                <w:szCs w:val="22"/>
              </w:rPr>
              <w:t>Gatunki krótkiej prozy wykorzystywane jako przykłady podczas ćwiczeń</w:t>
            </w:r>
            <w:r w:rsidRPr="009D6100">
              <w:rPr>
                <w:rFonts w:ascii="Arial" w:hAnsi="Arial" w:cs="Arial"/>
                <w:b/>
                <w:color w:val="000000" w:themeColor="text1"/>
                <w:sz w:val="22"/>
                <w:szCs w:val="22"/>
              </w:rPr>
              <w:t>:</w:t>
            </w:r>
            <w:r w:rsidRPr="009D6100">
              <w:rPr>
                <w:rFonts w:ascii="Arial" w:hAnsi="Arial" w:cs="Arial"/>
                <w:bCs/>
                <w:color w:val="000000" w:themeColor="text1"/>
                <w:sz w:val="22"/>
                <w:szCs w:val="22"/>
              </w:rPr>
              <w:t xml:space="preserve"> opowiadanie</w:t>
            </w:r>
            <w:r w:rsidRPr="009D6100">
              <w:rPr>
                <w:rFonts w:ascii="Arial" w:hAnsi="Arial" w:cs="Arial"/>
                <w:color w:val="000000" w:themeColor="text1"/>
                <w:sz w:val="22"/>
                <w:szCs w:val="22"/>
              </w:rPr>
              <w:t xml:space="preserve">, </w:t>
            </w:r>
            <w:r w:rsidRPr="009D6100">
              <w:rPr>
                <w:rFonts w:ascii="Arial" w:hAnsi="Arial" w:cs="Arial"/>
                <w:bCs/>
                <w:color w:val="000000" w:themeColor="text1"/>
                <w:sz w:val="22"/>
                <w:szCs w:val="22"/>
              </w:rPr>
              <w:t>nowela</w:t>
            </w:r>
            <w:r w:rsidRPr="009D6100">
              <w:rPr>
                <w:rFonts w:ascii="Arial" w:hAnsi="Arial" w:cs="Arial"/>
                <w:color w:val="000000" w:themeColor="text1"/>
                <w:sz w:val="22"/>
                <w:szCs w:val="22"/>
              </w:rPr>
              <w:t xml:space="preserve">, </w:t>
            </w:r>
            <w:proofErr w:type="spellStart"/>
            <w:r w:rsidRPr="009D6100">
              <w:rPr>
                <w:rFonts w:ascii="Arial" w:hAnsi="Arial" w:cs="Arial"/>
                <w:bCs/>
                <w:color w:val="000000" w:themeColor="text1"/>
                <w:sz w:val="22"/>
                <w:szCs w:val="22"/>
              </w:rPr>
              <w:t>mikroproza</w:t>
            </w:r>
            <w:proofErr w:type="spellEnd"/>
            <w:r w:rsidRPr="009D6100">
              <w:rPr>
                <w:rFonts w:ascii="Arial" w:hAnsi="Arial" w:cs="Arial"/>
                <w:bCs/>
                <w:color w:val="000000" w:themeColor="text1"/>
                <w:sz w:val="22"/>
                <w:szCs w:val="22"/>
              </w:rPr>
              <w:t>, scenka</w:t>
            </w:r>
            <w:r w:rsidRPr="009D6100">
              <w:rPr>
                <w:rFonts w:ascii="Arial" w:hAnsi="Arial" w:cs="Arial"/>
                <w:color w:val="000000" w:themeColor="text1"/>
                <w:sz w:val="22"/>
                <w:szCs w:val="22"/>
              </w:rPr>
              <w:t xml:space="preserve">, </w:t>
            </w:r>
            <w:r w:rsidRPr="009D6100">
              <w:rPr>
                <w:rFonts w:ascii="Arial" w:hAnsi="Arial" w:cs="Arial"/>
                <w:bCs/>
                <w:color w:val="000000" w:themeColor="text1"/>
                <w:sz w:val="22"/>
                <w:szCs w:val="22"/>
              </w:rPr>
              <w:t>reportaż</w:t>
            </w:r>
            <w:r w:rsidRPr="009D6100">
              <w:rPr>
                <w:rFonts w:ascii="Arial" w:hAnsi="Arial" w:cs="Arial"/>
                <w:color w:val="000000" w:themeColor="text1"/>
                <w:sz w:val="22"/>
                <w:szCs w:val="22"/>
              </w:rPr>
              <w:t xml:space="preserve">, </w:t>
            </w:r>
            <w:r w:rsidRPr="009D6100">
              <w:rPr>
                <w:rFonts w:ascii="Arial" w:hAnsi="Arial" w:cs="Arial"/>
                <w:bCs/>
                <w:color w:val="000000" w:themeColor="text1"/>
                <w:sz w:val="22"/>
                <w:szCs w:val="22"/>
              </w:rPr>
              <w:t>anegdota, pamiętnik, felieton</w:t>
            </w:r>
            <w:r w:rsidRPr="009D6100">
              <w:rPr>
                <w:rFonts w:ascii="Arial" w:hAnsi="Arial" w:cs="Arial"/>
                <w:color w:val="000000" w:themeColor="text1"/>
                <w:sz w:val="22"/>
                <w:szCs w:val="22"/>
              </w:rPr>
              <w:t xml:space="preserve">, </w:t>
            </w:r>
            <w:r w:rsidRPr="009D6100">
              <w:rPr>
                <w:rFonts w:ascii="Arial" w:hAnsi="Arial" w:cs="Arial"/>
                <w:bCs/>
                <w:color w:val="000000" w:themeColor="text1"/>
                <w:sz w:val="22"/>
                <w:szCs w:val="22"/>
              </w:rPr>
              <w:t>list</w:t>
            </w:r>
          </w:p>
        </w:tc>
      </w:tr>
      <w:tr w:rsidR="001A7AE0" w:rsidRPr="009D6100"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lastRenderedPageBreak/>
              <w:t>Literatura podstawowa:</w:t>
            </w:r>
          </w:p>
        </w:tc>
      </w:tr>
      <w:tr w:rsidR="001A7AE0" w:rsidRPr="009D6100" w:rsidTr="001E02AB">
        <w:trPr>
          <w:trHeight w:val="1132"/>
        </w:trPr>
        <w:tc>
          <w:tcPr>
            <w:tcW w:w="10433" w:type="dxa"/>
            <w:gridSpan w:val="14"/>
            <w:tcBorders>
              <w:top w:val="single" w:sz="4" w:space="0" w:color="auto"/>
              <w:left w:val="single" w:sz="6" w:space="0" w:color="auto"/>
              <w:bottom w:val="single" w:sz="4" w:space="0" w:color="auto"/>
              <w:right w:val="single" w:sz="6" w:space="0" w:color="auto"/>
            </w:tcBorders>
          </w:tcPr>
          <w:p w:rsidR="001A7AE0" w:rsidRPr="009D6100" w:rsidRDefault="001A7AE0" w:rsidP="0031504F">
            <w:pPr>
              <w:pStyle w:val="Akapitzlist"/>
              <w:numPr>
                <w:ilvl w:val="0"/>
                <w:numId w:val="18"/>
              </w:numPr>
              <w:autoSpaceDE w:val="0"/>
              <w:autoSpaceDN w:val="0"/>
              <w:adjustRightInd w:val="0"/>
              <w:spacing w:line="276" w:lineRule="auto"/>
              <w:ind w:left="426" w:right="170"/>
              <w:rPr>
                <w:rFonts w:cs="Arial"/>
                <w:color w:val="000000" w:themeColor="text1"/>
              </w:rPr>
            </w:pPr>
            <w:r w:rsidRPr="009D6100">
              <w:rPr>
                <w:rFonts w:cs="Arial"/>
                <w:color w:val="000000" w:themeColor="text1"/>
              </w:rPr>
              <w:t xml:space="preserve">Dobrzyńska Teresa, </w:t>
            </w:r>
            <w:r w:rsidRPr="009D6100">
              <w:rPr>
                <w:rFonts w:cs="Arial"/>
                <w:i/>
                <w:color w:val="000000" w:themeColor="text1"/>
              </w:rPr>
              <w:t>Tekst poetycki i jego konteksty. Zbiór studiów</w:t>
            </w:r>
            <w:r w:rsidRPr="009D6100">
              <w:rPr>
                <w:rFonts w:cs="Arial"/>
                <w:color w:val="000000" w:themeColor="text1"/>
              </w:rPr>
              <w:t>, Warszawa 2015;</w:t>
            </w:r>
          </w:p>
          <w:p w:rsidR="001A7AE0" w:rsidRPr="009D6100" w:rsidRDefault="001A7AE0" w:rsidP="0031504F">
            <w:pPr>
              <w:pStyle w:val="Akapitzlist"/>
              <w:numPr>
                <w:ilvl w:val="0"/>
                <w:numId w:val="17"/>
              </w:numPr>
              <w:autoSpaceDE w:val="0"/>
              <w:autoSpaceDN w:val="0"/>
              <w:adjustRightInd w:val="0"/>
              <w:spacing w:line="276" w:lineRule="auto"/>
              <w:ind w:left="426" w:right="170"/>
              <w:rPr>
                <w:rFonts w:cs="Arial"/>
                <w:color w:val="000000" w:themeColor="text1"/>
              </w:rPr>
            </w:pPr>
            <w:r w:rsidRPr="009D6100">
              <w:rPr>
                <w:rFonts w:cs="Arial"/>
                <w:color w:val="000000" w:themeColor="text1"/>
              </w:rPr>
              <w:t xml:space="preserve">Korwin Piotrowska Dorota, </w:t>
            </w:r>
            <w:r w:rsidRPr="009D6100">
              <w:rPr>
                <w:rFonts w:cs="Arial"/>
                <w:i/>
                <w:color w:val="000000" w:themeColor="text1"/>
              </w:rPr>
              <w:t>Poetyka. Przewodnik po świecie tekstów</w:t>
            </w:r>
            <w:r w:rsidRPr="009D6100">
              <w:rPr>
                <w:rFonts w:cs="Arial"/>
                <w:color w:val="000000" w:themeColor="text1"/>
              </w:rPr>
              <w:t>, Kraków 2011;</w:t>
            </w:r>
          </w:p>
          <w:p w:rsidR="001A7AE0" w:rsidRPr="009D6100" w:rsidRDefault="001A7AE0" w:rsidP="0031504F">
            <w:pPr>
              <w:pStyle w:val="Akapitzlist"/>
              <w:numPr>
                <w:ilvl w:val="0"/>
                <w:numId w:val="18"/>
              </w:numPr>
              <w:autoSpaceDE w:val="0"/>
              <w:autoSpaceDN w:val="0"/>
              <w:adjustRightInd w:val="0"/>
              <w:spacing w:line="276" w:lineRule="auto"/>
              <w:ind w:left="426" w:right="170"/>
              <w:rPr>
                <w:rFonts w:cs="Arial"/>
                <w:color w:val="000000" w:themeColor="text1"/>
              </w:rPr>
            </w:pPr>
            <w:r w:rsidRPr="009D6100">
              <w:rPr>
                <w:rFonts w:cs="Arial"/>
                <w:i/>
                <w:color w:val="000000" w:themeColor="text1"/>
              </w:rPr>
              <w:t>Małe formy narracyjne</w:t>
            </w:r>
            <w:r w:rsidRPr="009D6100">
              <w:rPr>
                <w:rFonts w:cs="Arial"/>
                <w:color w:val="000000" w:themeColor="text1"/>
              </w:rPr>
              <w:t>, redakcja Eugenia Łoch, Lublin 1996;</w:t>
            </w:r>
          </w:p>
          <w:p w:rsidR="001A7AE0" w:rsidRPr="009D6100" w:rsidRDefault="001A7AE0" w:rsidP="0031504F">
            <w:pPr>
              <w:pStyle w:val="Akapitzlist"/>
              <w:numPr>
                <w:ilvl w:val="0"/>
                <w:numId w:val="18"/>
              </w:numPr>
              <w:autoSpaceDE w:val="0"/>
              <w:autoSpaceDN w:val="0"/>
              <w:adjustRightInd w:val="0"/>
              <w:spacing w:line="276" w:lineRule="auto"/>
              <w:ind w:left="426" w:right="170"/>
              <w:rPr>
                <w:rFonts w:cs="Arial"/>
                <w:color w:val="000000" w:themeColor="text1"/>
              </w:rPr>
            </w:pPr>
            <w:r w:rsidRPr="009D6100">
              <w:rPr>
                <w:rFonts w:cs="Arial"/>
                <w:i/>
                <w:color w:val="000000" w:themeColor="text1"/>
              </w:rPr>
              <w:t>Małe formy prozatorskie. Analizy, interpretacje, przeglądy</w:t>
            </w:r>
            <w:r w:rsidRPr="009D6100">
              <w:rPr>
                <w:rFonts w:cs="Arial"/>
                <w:color w:val="000000" w:themeColor="text1"/>
              </w:rPr>
              <w:t>, redakcja Włodzimierz Wójcik, Katowice 1990;</w:t>
            </w:r>
          </w:p>
          <w:p w:rsidR="001A7AE0" w:rsidRPr="009D6100" w:rsidRDefault="001A7AE0" w:rsidP="0031504F">
            <w:pPr>
              <w:pStyle w:val="Akapitzlist"/>
              <w:numPr>
                <w:ilvl w:val="0"/>
                <w:numId w:val="17"/>
              </w:numPr>
              <w:autoSpaceDE w:val="0"/>
              <w:autoSpaceDN w:val="0"/>
              <w:adjustRightInd w:val="0"/>
              <w:spacing w:line="276" w:lineRule="auto"/>
              <w:ind w:left="426" w:right="170"/>
              <w:rPr>
                <w:rFonts w:cs="Arial"/>
                <w:color w:val="000000" w:themeColor="text1"/>
              </w:rPr>
            </w:pPr>
            <w:r w:rsidRPr="009D6100">
              <w:rPr>
                <w:rFonts w:cs="Arial"/>
                <w:color w:val="000000" w:themeColor="text1"/>
              </w:rPr>
              <w:t xml:space="preserve">Miodońska-Brookes Ewa, Adam Kulawik, Marian Tatara, </w:t>
            </w:r>
            <w:r w:rsidRPr="009D6100">
              <w:rPr>
                <w:rFonts w:cs="Arial"/>
                <w:i/>
                <w:color w:val="000000" w:themeColor="text1"/>
              </w:rPr>
              <w:t>Zarys poetyki</w:t>
            </w:r>
            <w:r w:rsidRPr="009D6100">
              <w:rPr>
                <w:rFonts w:cs="Arial"/>
                <w:color w:val="000000" w:themeColor="text1"/>
              </w:rPr>
              <w:t>, Warszawa1980 (i wydania następne);</w:t>
            </w:r>
          </w:p>
          <w:p w:rsidR="001A7AE0" w:rsidRPr="009D6100" w:rsidRDefault="001A7AE0" w:rsidP="0031504F">
            <w:pPr>
              <w:pStyle w:val="Akapitzlist"/>
              <w:numPr>
                <w:ilvl w:val="0"/>
                <w:numId w:val="17"/>
              </w:numPr>
              <w:autoSpaceDE w:val="0"/>
              <w:autoSpaceDN w:val="0"/>
              <w:adjustRightInd w:val="0"/>
              <w:spacing w:line="276" w:lineRule="auto"/>
              <w:ind w:left="426" w:right="170"/>
              <w:rPr>
                <w:rFonts w:cs="Arial"/>
                <w:color w:val="000000" w:themeColor="text1"/>
              </w:rPr>
            </w:pPr>
            <w:r w:rsidRPr="009D6100">
              <w:rPr>
                <w:rFonts w:cs="Arial"/>
                <w:i/>
                <w:color w:val="000000" w:themeColor="text1"/>
              </w:rPr>
              <w:t>Nowela, opowiadanie, gawęda. Interpretacje małych form narracyjnych</w:t>
            </w:r>
            <w:r w:rsidRPr="009D6100">
              <w:rPr>
                <w:rFonts w:cs="Arial"/>
                <w:color w:val="000000" w:themeColor="text1"/>
              </w:rPr>
              <w:t>, redakcja Kazimierz Bartoszyński, Maria Jasińska-Wojtkowska, Stefan Sawicki, Warszawa 1979;</w:t>
            </w:r>
          </w:p>
          <w:p w:rsidR="001A7AE0" w:rsidRPr="009D6100" w:rsidRDefault="001A7AE0" w:rsidP="0031504F">
            <w:pPr>
              <w:pStyle w:val="Akapitzlist"/>
              <w:numPr>
                <w:ilvl w:val="0"/>
                <w:numId w:val="17"/>
              </w:numPr>
              <w:autoSpaceDE w:val="0"/>
              <w:autoSpaceDN w:val="0"/>
              <w:adjustRightInd w:val="0"/>
              <w:spacing w:line="276" w:lineRule="auto"/>
              <w:ind w:left="426" w:right="170"/>
              <w:rPr>
                <w:rFonts w:cs="Arial"/>
                <w:color w:val="000000" w:themeColor="text1"/>
              </w:rPr>
            </w:pPr>
            <w:r w:rsidRPr="009D6100">
              <w:rPr>
                <w:rFonts w:cs="Arial"/>
                <w:i/>
                <w:color w:val="000000" w:themeColor="text1"/>
              </w:rPr>
              <w:t>Słownik rodzajów i gatunków literackich</w:t>
            </w:r>
            <w:r w:rsidRPr="009D6100">
              <w:rPr>
                <w:rFonts w:cs="Arial"/>
                <w:color w:val="000000" w:themeColor="text1"/>
              </w:rPr>
              <w:t xml:space="preserve">, redakcja Grzegorz Gazda, </w:t>
            </w:r>
            <w:proofErr w:type="spellStart"/>
            <w:r w:rsidRPr="009D6100">
              <w:rPr>
                <w:rFonts w:cs="Arial"/>
                <w:color w:val="000000" w:themeColor="text1"/>
              </w:rPr>
              <w:t>Słowinia</w:t>
            </w:r>
            <w:proofErr w:type="spellEnd"/>
            <w:r w:rsidRPr="009D6100">
              <w:rPr>
                <w:rFonts w:cs="Arial"/>
                <w:color w:val="000000" w:themeColor="text1"/>
              </w:rPr>
              <w:t xml:space="preserve"> </w:t>
            </w:r>
            <w:proofErr w:type="spellStart"/>
            <w:r w:rsidRPr="009D6100">
              <w:rPr>
                <w:rFonts w:cs="Arial"/>
                <w:color w:val="000000" w:themeColor="text1"/>
              </w:rPr>
              <w:t>Tynecka-Makowska</w:t>
            </w:r>
            <w:proofErr w:type="spellEnd"/>
            <w:r w:rsidRPr="009D6100">
              <w:rPr>
                <w:rFonts w:cs="Arial"/>
                <w:color w:val="000000" w:themeColor="text1"/>
              </w:rPr>
              <w:t>, Kraków 2006</w:t>
            </w:r>
          </w:p>
        </w:tc>
      </w:tr>
      <w:tr w:rsidR="001A7AE0"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Literatura dodatkowa:</w:t>
            </w:r>
          </w:p>
        </w:tc>
      </w:tr>
      <w:tr w:rsidR="001A7AE0" w:rsidRPr="009D6100" w:rsidTr="001E02AB">
        <w:trPr>
          <w:trHeight w:val="573"/>
        </w:trPr>
        <w:tc>
          <w:tcPr>
            <w:tcW w:w="10433" w:type="dxa"/>
            <w:gridSpan w:val="14"/>
            <w:tcBorders>
              <w:top w:val="single" w:sz="4" w:space="0" w:color="auto"/>
              <w:left w:val="single" w:sz="6" w:space="0" w:color="auto"/>
              <w:bottom w:val="single" w:sz="4" w:space="0" w:color="auto"/>
              <w:right w:val="single" w:sz="6" w:space="0" w:color="auto"/>
            </w:tcBorders>
          </w:tcPr>
          <w:p w:rsidR="001A7AE0" w:rsidRPr="001C6431" w:rsidRDefault="001A7AE0" w:rsidP="0031504F">
            <w:pPr>
              <w:pStyle w:val="Akapitzlist"/>
              <w:numPr>
                <w:ilvl w:val="0"/>
                <w:numId w:val="30"/>
              </w:numPr>
              <w:autoSpaceDE w:val="0"/>
              <w:autoSpaceDN w:val="0"/>
              <w:adjustRightInd w:val="0"/>
              <w:spacing w:line="276" w:lineRule="auto"/>
              <w:ind w:right="170"/>
              <w:rPr>
                <w:rFonts w:cs="Arial"/>
                <w:color w:val="000000" w:themeColor="text1"/>
              </w:rPr>
            </w:pPr>
            <w:proofErr w:type="spellStart"/>
            <w:r w:rsidRPr="001C6431">
              <w:rPr>
                <w:rFonts w:cs="Arial"/>
                <w:color w:val="000000" w:themeColor="text1"/>
              </w:rPr>
              <w:t>Barth</w:t>
            </w:r>
            <w:proofErr w:type="spellEnd"/>
            <w:r w:rsidRPr="001C6431">
              <w:rPr>
                <w:rFonts w:cs="Arial"/>
                <w:color w:val="000000" w:themeColor="text1"/>
              </w:rPr>
              <w:t xml:space="preserve"> John, </w:t>
            </w:r>
            <w:r w:rsidRPr="001C6431">
              <w:rPr>
                <w:rFonts w:cs="Arial"/>
                <w:i/>
                <w:color w:val="000000" w:themeColor="text1"/>
              </w:rPr>
              <w:t>Kilka słów o minimalizmie</w:t>
            </w:r>
            <w:r w:rsidRPr="001C6431">
              <w:rPr>
                <w:rFonts w:cs="Arial"/>
                <w:color w:val="000000" w:themeColor="text1"/>
              </w:rPr>
              <w:t>, „</w:t>
            </w:r>
            <w:proofErr w:type="spellStart"/>
            <w:r w:rsidRPr="001C6431">
              <w:rPr>
                <w:rFonts w:cs="Arial"/>
                <w:color w:val="000000" w:themeColor="text1"/>
              </w:rPr>
              <w:t>Ha!art</w:t>
            </w:r>
            <w:proofErr w:type="spellEnd"/>
            <w:r w:rsidRPr="001C6431">
              <w:rPr>
                <w:rFonts w:cs="Arial"/>
                <w:color w:val="000000" w:themeColor="text1"/>
              </w:rPr>
              <w:t>” 2006, nr 24;</w:t>
            </w:r>
          </w:p>
          <w:p w:rsidR="001A7AE0" w:rsidRPr="001C6431" w:rsidRDefault="001A7AE0" w:rsidP="0031504F">
            <w:pPr>
              <w:pStyle w:val="Akapitzlist"/>
              <w:numPr>
                <w:ilvl w:val="0"/>
                <w:numId w:val="30"/>
              </w:numPr>
              <w:autoSpaceDE w:val="0"/>
              <w:autoSpaceDN w:val="0"/>
              <w:adjustRightInd w:val="0"/>
              <w:spacing w:line="276" w:lineRule="auto"/>
              <w:ind w:right="170"/>
              <w:rPr>
                <w:rFonts w:cs="Arial"/>
                <w:color w:val="000000" w:themeColor="text1"/>
              </w:rPr>
            </w:pPr>
            <w:r w:rsidRPr="001C6431">
              <w:rPr>
                <w:rFonts w:cs="Arial"/>
                <w:i/>
                <w:color w:val="000000" w:themeColor="text1"/>
              </w:rPr>
              <w:t>List, nowela, opowiadanie. Analizy i interpretacje</w:t>
            </w:r>
            <w:r w:rsidRPr="001C6431">
              <w:rPr>
                <w:rFonts w:cs="Arial"/>
                <w:color w:val="000000" w:themeColor="text1"/>
              </w:rPr>
              <w:t xml:space="preserve">, redakcja Tadeusz Budrewicz, Halina </w:t>
            </w:r>
            <w:proofErr w:type="spellStart"/>
            <w:r w:rsidRPr="001C6431">
              <w:rPr>
                <w:rFonts w:cs="Arial"/>
                <w:color w:val="000000" w:themeColor="text1"/>
              </w:rPr>
              <w:t>Bursztyńska</w:t>
            </w:r>
            <w:proofErr w:type="spellEnd"/>
            <w:r w:rsidRPr="001C6431">
              <w:rPr>
                <w:rFonts w:cs="Arial"/>
                <w:color w:val="000000" w:themeColor="text1"/>
              </w:rPr>
              <w:t>, Kraków 2001;</w:t>
            </w:r>
          </w:p>
          <w:p w:rsidR="001A7AE0" w:rsidRPr="001C6431" w:rsidRDefault="001A7AE0" w:rsidP="0031504F">
            <w:pPr>
              <w:pStyle w:val="Akapitzlist"/>
              <w:numPr>
                <w:ilvl w:val="0"/>
                <w:numId w:val="30"/>
              </w:numPr>
              <w:autoSpaceDE w:val="0"/>
              <w:autoSpaceDN w:val="0"/>
              <w:adjustRightInd w:val="0"/>
              <w:spacing w:line="276" w:lineRule="auto"/>
              <w:ind w:right="170"/>
              <w:rPr>
                <w:rFonts w:cs="Arial"/>
                <w:color w:val="000000" w:themeColor="text1"/>
              </w:rPr>
            </w:pPr>
            <w:r w:rsidRPr="001C6431">
              <w:rPr>
                <w:rFonts w:cs="Arial"/>
                <w:color w:val="000000" w:themeColor="text1"/>
              </w:rPr>
              <w:t xml:space="preserve">Michałowski Piotr, </w:t>
            </w:r>
            <w:r w:rsidRPr="001C6431">
              <w:rPr>
                <w:rFonts w:cs="Arial"/>
                <w:i/>
                <w:color w:val="000000" w:themeColor="text1"/>
              </w:rPr>
              <w:t>Miniatura poetycka</w:t>
            </w:r>
            <w:r w:rsidRPr="001C6431">
              <w:rPr>
                <w:rFonts w:cs="Arial"/>
                <w:color w:val="000000" w:themeColor="text1"/>
              </w:rPr>
              <w:t>, Szczecin 1999;</w:t>
            </w:r>
          </w:p>
          <w:p w:rsidR="001A7AE0" w:rsidRPr="001C6431" w:rsidRDefault="001A7AE0" w:rsidP="0031504F">
            <w:pPr>
              <w:pStyle w:val="Akapitzlist"/>
              <w:numPr>
                <w:ilvl w:val="0"/>
                <w:numId w:val="30"/>
              </w:numPr>
              <w:autoSpaceDE w:val="0"/>
              <w:autoSpaceDN w:val="0"/>
              <w:adjustRightInd w:val="0"/>
              <w:spacing w:line="276" w:lineRule="auto"/>
              <w:ind w:right="170"/>
              <w:rPr>
                <w:rFonts w:cs="Arial"/>
                <w:color w:val="000000" w:themeColor="text1"/>
              </w:rPr>
            </w:pPr>
            <w:r w:rsidRPr="001C6431">
              <w:rPr>
                <w:rFonts w:cs="Arial"/>
                <w:i/>
                <w:color w:val="000000" w:themeColor="text1"/>
              </w:rPr>
              <w:t>Opowiadanie w perspektywie badań porównawczych</w:t>
            </w:r>
            <w:r w:rsidRPr="001C6431">
              <w:rPr>
                <w:rFonts w:cs="Arial"/>
                <w:color w:val="000000" w:themeColor="text1"/>
              </w:rPr>
              <w:t xml:space="preserve">, redakcja Zofia </w:t>
            </w:r>
            <w:proofErr w:type="spellStart"/>
            <w:r w:rsidRPr="001C6431">
              <w:rPr>
                <w:rFonts w:cs="Arial"/>
                <w:color w:val="000000" w:themeColor="text1"/>
              </w:rPr>
              <w:t>Mitosek</w:t>
            </w:r>
            <w:proofErr w:type="spellEnd"/>
            <w:r w:rsidRPr="001C6431">
              <w:rPr>
                <w:rFonts w:cs="Arial"/>
                <w:color w:val="000000" w:themeColor="text1"/>
              </w:rPr>
              <w:t xml:space="preserve">, Kraków 2004; </w:t>
            </w:r>
          </w:p>
          <w:p w:rsidR="001A7AE0" w:rsidRPr="001C6431" w:rsidRDefault="001A7AE0" w:rsidP="0031504F">
            <w:pPr>
              <w:pStyle w:val="Akapitzlist"/>
              <w:numPr>
                <w:ilvl w:val="0"/>
                <w:numId w:val="30"/>
              </w:numPr>
              <w:autoSpaceDE w:val="0"/>
              <w:autoSpaceDN w:val="0"/>
              <w:adjustRightInd w:val="0"/>
              <w:spacing w:line="276" w:lineRule="auto"/>
              <w:ind w:right="170"/>
              <w:rPr>
                <w:rFonts w:cs="Arial"/>
                <w:color w:val="000000" w:themeColor="text1"/>
              </w:rPr>
            </w:pPr>
            <w:r w:rsidRPr="001C6431">
              <w:rPr>
                <w:rFonts w:cs="Arial"/>
                <w:color w:val="000000" w:themeColor="text1"/>
              </w:rPr>
              <w:t xml:space="preserve">Smulski Jerzy, </w:t>
            </w:r>
            <w:r w:rsidRPr="001C6431">
              <w:rPr>
                <w:rFonts w:cs="Arial"/>
                <w:i/>
                <w:color w:val="000000" w:themeColor="text1"/>
              </w:rPr>
              <w:t>Pękanie lodów. Krótkie formy narracyjne w literaturze polskiej lat 1954-1955</w:t>
            </w:r>
            <w:r w:rsidRPr="001C6431">
              <w:rPr>
                <w:rFonts w:cs="Arial"/>
                <w:color w:val="000000" w:themeColor="text1"/>
              </w:rPr>
              <w:t>, Toruń 1995</w:t>
            </w:r>
          </w:p>
        </w:tc>
      </w:tr>
      <w:tr w:rsidR="001A7AE0"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Planowane formy/działania/metody dydaktyczne:</w:t>
            </w:r>
          </w:p>
        </w:tc>
      </w:tr>
      <w:tr w:rsidR="001A7AE0" w:rsidRPr="009D6100" w:rsidTr="001E02AB">
        <w:trPr>
          <w:trHeight w:val="674"/>
        </w:trPr>
        <w:tc>
          <w:tcPr>
            <w:tcW w:w="10433" w:type="dxa"/>
            <w:gridSpan w:val="14"/>
            <w:tcBorders>
              <w:top w:val="single" w:sz="4" w:space="0" w:color="auto"/>
              <w:left w:val="single" w:sz="6" w:space="0" w:color="auto"/>
              <w:bottom w:val="nil"/>
              <w:right w:val="single" w:sz="6" w:space="0" w:color="auto"/>
            </w:tcBorders>
          </w:tcPr>
          <w:p w:rsidR="001A7AE0" w:rsidRPr="009D6100" w:rsidRDefault="001A7AE0" w:rsidP="001E02AB">
            <w:pPr>
              <w:autoSpaceDE w:val="0"/>
              <w:autoSpaceDN w:val="0"/>
              <w:adjustRightInd w:val="0"/>
              <w:spacing w:line="240" w:lineRule="auto"/>
              <w:ind w:right="170"/>
              <w:rPr>
                <w:rFonts w:cs="Arial"/>
                <w:color w:val="000000" w:themeColor="text1"/>
              </w:rPr>
            </w:pPr>
            <w:r w:rsidRPr="009D6100">
              <w:rPr>
                <w:rFonts w:cs="Arial"/>
                <w:color w:val="000000" w:themeColor="text1"/>
              </w:rPr>
              <w:t>Warsztaty twórcze, analiza tekstów, dyskusje grupowe, ćwiczenia pisarskie, analiza przykładów praktycznych, metoda wykładowa i analityczna</w:t>
            </w:r>
          </w:p>
        </w:tc>
      </w:tr>
      <w:tr w:rsidR="001A7AE0" w:rsidRPr="009D6100"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t>Sposoby weryfikacji efektów uczenia się osiąganych przez studenta:</w:t>
            </w:r>
          </w:p>
        </w:tc>
      </w:tr>
      <w:tr w:rsidR="001A7AE0" w:rsidRPr="009D6100" w:rsidTr="001E02AB">
        <w:trPr>
          <w:trHeight w:val="454"/>
        </w:trPr>
        <w:tc>
          <w:tcPr>
            <w:tcW w:w="2157"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 xml:space="preserve">Symbol efektu </w:t>
            </w:r>
          </w:p>
        </w:tc>
        <w:tc>
          <w:tcPr>
            <w:tcW w:w="8276"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b/>
                <w:color w:val="000000" w:themeColor="text1"/>
              </w:rPr>
            </w:pPr>
            <w:r w:rsidRPr="009D6100">
              <w:rPr>
                <w:rFonts w:cs="Arial"/>
                <w:b/>
                <w:color w:val="000000" w:themeColor="text1"/>
              </w:rPr>
              <w:t>Metody weryfikacji efektów uczenia się</w:t>
            </w:r>
          </w:p>
        </w:tc>
      </w:tr>
      <w:tr w:rsidR="001A7AE0" w:rsidRPr="009D6100" w:rsidTr="001E02AB">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1A7AE0" w:rsidRPr="009D6100" w:rsidRDefault="00BE1349" w:rsidP="001E02AB">
            <w:pPr>
              <w:autoSpaceDE w:val="0"/>
              <w:autoSpaceDN w:val="0"/>
              <w:adjustRightInd w:val="0"/>
              <w:ind w:right="170"/>
              <w:rPr>
                <w:rFonts w:cs="Arial"/>
                <w:b/>
                <w:color w:val="000000" w:themeColor="text1"/>
              </w:rPr>
            </w:pPr>
            <w:r>
              <w:rPr>
                <w:rFonts w:cs="Arial"/>
                <w:color w:val="000000" w:themeColor="text1"/>
              </w:rPr>
              <w:t xml:space="preserve">S_W01, S_W02, </w:t>
            </w:r>
            <w:r w:rsidRPr="009D6100">
              <w:rPr>
                <w:rFonts w:cs="Arial"/>
                <w:color w:val="000000" w:themeColor="text1"/>
              </w:rPr>
              <w:t>S_W0</w:t>
            </w:r>
            <w:r>
              <w:rPr>
                <w:rFonts w:cs="Arial"/>
                <w:color w:val="000000" w:themeColor="text1"/>
              </w:rPr>
              <w:t>3</w:t>
            </w:r>
          </w:p>
        </w:tc>
        <w:tc>
          <w:tcPr>
            <w:tcW w:w="8276" w:type="dxa"/>
            <w:gridSpan w:val="12"/>
            <w:tcBorders>
              <w:top w:val="single" w:sz="4" w:space="0" w:color="auto"/>
              <w:left w:val="single" w:sz="4" w:space="0" w:color="auto"/>
              <w:bottom w:val="single" w:sz="4" w:space="0" w:color="auto"/>
              <w:right w:val="single" w:sz="4" w:space="0" w:color="auto"/>
            </w:tcBorders>
          </w:tcPr>
          <w:p w:rsidR="001A7AE0" w:rsidRPr="009D6100" w:rsidRDefault="001A7AE0" w:rsidP="00ED654F">
            <w:pPr>
              <w:autoSpaceDE w:val="0"/>
              <w:autoSpaceDN w:val="0"/>
              <w:adjustRightInd w:val="0"/>
              <w:ind w:right="170"/>
              <w:rPr>
                <w:rFonts w:cs="Arial"/>
                <w:b/>
                <w:color w:val="000000" w:themeColor="text1"/>
              </w:rPr>
            </w:pPr>
            <w:r>
              <w:t>Efekty z wiedzy zostaną sprawdzone poprzez analizę tekstów literackich (np. opowiadania, noweli) zgodnie z zasadami poprawności językowej, stylistycznej oraz zgodności z regułami dotyczącymi struktury danego gatunku literackiego, a także ocenę umiejętności rozpoznawania cech charakterystycznych dla różnych gatunków i ich zastosowania w praktyce pisarskiej.</w:t>
            </w:r>
          </w:p>
        </w:tc>
      </w:tr>
      <w:tr w:rsidR="001A7AE0" w:rsidRPr="009D6100" w:rsidTr="001E02AB">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1A7AE0" w:rsidRPr="009D6100" w:rsidRDefault="00BE1349" w:rsidP="001E02AB">
            <w:pPr>
              <w:autoSpaceDE w:val="0"/>
              <w:autoSpaceDN w:val="0"/>
              <w:adjustRightInd w:val="0"/>
              <w:ind w:right="170"/>
              <w:rPr>
                <w:rFonts w:cs="Arial"/>
                <w:b/>
                <w:color w:val="000000" w:themeColor="text1"/>
              </w:rPr>
            </w:pPr>
            <w:r>
              <w:rPr>
                <w:rFonts w:cs="Arial"/>
                <w:color w:val="000000" w:themeColor="text1"/>
              </w:rPr>
              <w:t xml:space="preserve">S_U01, S_U02, S_U03, </w:t>
            </w:r>
            <w:r w:rsidRPr="009D6100">
              <w:rPr>
                <w:rFonts w:cs="Arial"/>
                <w:color w:val="000000" w:themeColor="text1"/>
              </w:rPr>
              <w:t>S_U0</w:t>
            </w:r>
            <w:r>
              <w:rPr>
                <w:rFonts w:cs="Arial"/>
                <w:color w:val="000000" w:themeColor="text1"/>
              </w:rPr>
              <w:t>4</w:t>
            </w:r>
          </w:p>
        </w:tc>
        <w:tc>
          <w:tcPr>
            <w:tcW w:w="8276" w:type="dxa"/>
            <w:gridSpan w:val="12"/>
            <w:tcBorders>
              <w:top w:val="single" w:sz="4" w:space="0" w:color="auto"/>
              <w:left w:val="single" w:sz="4" w:space="0" w:color="auto"/>
              <w:bottom w:val="single" w:sz="4" w:space="0" w:color="auto"/>
              <w:right w:val="single" w:sz="4" w:space="0" w:color="auto"/>
            </w:tcBorders>
          </w:tcPr>
          <w:p w:rsidR="001A7AE0" w:rsidRPr="009D6100" w:rsidRDefault="001A7AE0" w:rsidP="00ED654F">
            <w:pPr>
              <w:autoSpaceDE w:val="0"/>
              <w:autoSpaceDN w:val="0"/>
              <w:adjustRightInd w:val="0"/>
              <w:ind w:right="170"/>
              <w:rPr>
                <w:rFonts w:cs="Arial"/>
                <w:b/>
                <w:color w:val="000000" w:themeColor="text1"/>
              </w:rPr>
            </w:pPr>
            <w:r>
              <w:t>Efekty z umiejętności zostaną sprawdzone poprzez tworzenie przez studenta różnych tekstów: opowiadania, eseju, felietonu, listu oraz ich redakcję zgodnie z wymaganiami gatunkowymi, dbając o poprawność, spójność i odpowiednią strukturę. Studenci stworzą również własne teksty literackie (np. opowiadania, nowele), stosując zdobyte umiejętności z zakresu kreatywnego pisania, a także rozwijając zdolność do twórczej ekspresji i konstrukcji literackiej.</w:t>
            </w:r>
          </w:p>
        </w:tc>
      </w:tr>
      <w:tr w:rsidR="001A7AE0" w:rsidRPr="009D6100" w:rsidTr="001E02AB">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1A7AE0" w:rsidRPr="009D6100" w:rsidRDefault="00BE1349" w:rsidP="00BE1349">
            <w:pPr>
              <w:autoSpaceDE w:val="0"/>
              <w:autoSpaceDN w:val="0"/>
              <w:adjustRightInd w:val="0"/>
              <w:ind w:left="142" w:right="170"/>
              <w:jc w:val="both"/>
              <w:rPr>
                <w:rFonts w:cs="Arial"/>
                <w:color w:val="000000" w:themeColor="text1"/>
              </w:rPr>
            </w:pPr>
            <w:r>
              <w:rPr>
                <w:rFonts w:cs="Arial"/>
                <w:color w:val="000000" w:themeColor="text1"/>
              </w:rPr>
              <w:t xml:space="preserve">S_K01, </w:t>
            </w:r>
            <w:r w:rsidRPr="009D6100">
              <w:rPr>
                <w:rFonts w:cs="Arial"/>
                <w:color w:val="000000" w:themeColor="text1"/>
              </w:rPr>
              <w:t>S_K02</w:t>
            </w:r>
          </w:p>
        </w:tc>
        <w:tc>
          <w:tcPr>
            <w:tcW w:w="8276" w:type="dxa"/>
            <w:gridSpan w:val="12"/>
            <w:tcBorders>
              <w:top w:val="single" w:sz="4" w:space="0" w:color="auto"/>
              <w:left w:val="single" w:sz="4" w:space="0" w:color="auto"/>
              <w:bottom w:val="single" w:sz="4" w:space="0" w:color="auto"/>
              <w:right w:val="single" w:sz="4" w:space="0" w:color="auto"/>
            </w:tcBorders>
          </w:tcPr>
          <w:p w:rsidR="001A7AE0" w:rsidRPr="009D6100" w:rsidRDefault="001A7AE0" w:rsidP="00ED654F">
            <w:pPr>
              <w:autoSpaceDE w:val="0"/>
              <w:autoSpaceDN w:val="0"/>
              <w:adjustRightInd w:val="0"/>
              <w:ind w:right="170"/>
              <w:rPr>
                <w:rFonts w:cs="Arial"/>
                <w:color w:val="000000" w:themeColor="text1"/>
              </w:rPr>
            </w:pPr>
            <w:r>
              <w:t xml:space="preserve">Efekty z kompetencji zostaną zweryfikowane podczas dyskusji grupowych i analiz tekstów, pracy zespołowej oraz prezentacji efektów, co pozwoli studentom na rozwijanie umiejętności krytycznego myślenia, współpracy w grupie oraz </w:t>
            </w:r>
            <w:r>
              <w:lastRenderedPageBreak/>
              <w:t>prezentacji własnych opinii i analiz w sposób klarowny i przekonujący.</w:t>
            </w:r>
          </w:p>
        </w:tc>
      </w:tr>
      <w:tr w:rsidR="001A7AE0" w:rsidRPr="009D6100"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autoSpaceDE w:val="0"/>
              <w:autoSpaceDN w:val="0"/>
              <w:adjustRightInd w:val="0"/>
              <w:ind w:right="170"/>
              <w:rPr>
                <w:rFonts w:cs="Arial"/>
                <w:color w:val="000000" w:themeColor="text1"/>
              </w:rPr>
            </w:pPr>
            <w:r w:rsidRPr="009D6100">
              <w:rPr>
                <w:rFonts w:cs="Arial"/>
                <w:b/>
                <w:color w:val="000000" w:themeColor="text1"/>
              </w:rPr>
              <w:lastRenderedPageBreak/>
              <w:t>Forma i warunki zaliczenia:</w:t>
            </w:r>
          </w:p>
        </w:tc>
      </w:tr>
      <w:tr w:rsidR="001A7AE0" w:rsidRPr="009D6100" w:rsidTr="001E02AB">
        <w:trPr>
          <w:trHeight w:val="844"/>
        </w:trPr>
        <w:tc>
          <w:tcPr>
            <w:tcW w:w="10433" w:type="dxa"/>
            <w:gridSpan w:val="14"/>
            <w:tcBorders>
              <w:top w:val="single" w:sz="4" w:space="0" w:color="auto"/>
              <w:left w:val="single" w:sz="6" w:space="0" w:color="auto"/>
              <w:bottom w:val="single" w:sz="6" w:space="0" w:color="auto"/>
              <w:right w:val="single" w:sz="6" w:space="0" w:color="auto"/>
            </w:tcBorders>
          </w:tcPr>
          <w:p w:rsidR="001A7AE0" w:rsidRPr="009D6100" w:rsidRDefault="001A7AE0" w:rsidP="001E02AB">
            <w:pPr>
              <w:tabs>
                <w:tab w:val="left" w:pos="2010"/>
              </w:tabs>
              <w:spacing w:line="240" w:lineRule="auto"/>
              <w:ind w:right="170"/>
              <w:rPr>
                <w:rFonts w:cs="Arial"/>
                <w:color w:val="000000" w:themeColor="text1"/>
              </w:rPr>
            </w:pPr>
            <w:r w:rsidRPr="009D6100">
              <w:rPr>
                <w:rFonts w:cs="Arial"/>
                <w:color w:val="000000" w:themeColor="text1"/>
              </w:rPr>
              <w:t>Przedmiot kończy się zaliczeniem na ocenę. Na warunki uzyskania zaliczenia przedmiotu składają się: obecność i aktywność na ćwiczeniach, pozytywna ocena z wykonanych prac w trakcie trwania semestru oraz przygotowanie autorskiej, twórczej pracy na wybrany temat i zamieszczenie jej w sieci.</w:t>
            </w:r>
          </w:p>
        </w:tc>
      </w:tr>
      <w:tr w:rsidR="001A7AE0"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1A7AE0" w:rsidRPr="009D6100" w:rsidRDefault="001A7AE0" w:rsidP="001E02AB">
            <w:pPr>
              <w:pStyle w:val="Tytukomrki"/>
              <w:spacing w:line="276" w:lineRule="auto"/>
              <w:ind w:right="170"/>
              <w:rPr>
                <w:color w:val="000000" w:themeColor="text1"/>
              </w:rPr>
            </w:pPr>
            <w:r w:rsidRPr="009D6100">
              <w:rPr>
                <w:color w:val="000000" w:themeColor="text1"/>
              </w:rPr>
              <w:t>Bilans punktów ECTS: 3</w:t>
            </w:r>
          </w:p>
        </w:tc>
      </w:tr>
      <w:tr w:rsidR="001A7AE0"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1A7AE0" w:rsidRPr="009D6100" w:rsidRDefault="001A7AE0" w:rsidP="001E02AB">
            <w:pPr>
              <w:pStyle w:val="Tytukomrki"/>
              <w:spacing w:line="276" w:lineRule="auto"/>
              <w:ind w:right="170"/>
              <w:rPr>
                <w:b w:val="0"/>
                <w:bCs/>
                <w:color w:val="000000" w:themeColor="text1"/>
              </w:rPr>
            </w:pPr>
            <w:r w:rsidRPr="009D6100">
              <w:rPr>
                <w:b w:val="0"/>
                <w:bCs/>
                <w:color w:val="000000" w:themeColor="text1"/>
              </w:rPr>
              <w:t>Studia stacjonarne</w:t>
            </w:r>
          </w:p>
        </w:tc>
      </w:tr>
      <w:tr w:rsidR="001A7AE0" w:rsidRPr="009D6100"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pStyle w:val="Tytukomrki"/>
              <w:spacing w:line="276" w:lineRule="auto"/>
              <w:ind w:right="170"/>
              <w:rPr>
                <w:b w:val="0"/>
                <w:bCs/>
                <w:color w:val="000000" w:themeColor="text1"/>
              </w:rPr>
            </w:pPr>
            <w:r w:rsidRPr="009D6100">
              <w:rPr>
                <w:b w:val="0"/>
                <w:bCs/>
                <w:color w:val="000000" w:themeColor="text1"/>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A7AE0" w:rsidRPr="009D6100" w:rsidRDefault="001A7AE0" w:rsidP="001E02AB">
            <w:pPr>
              <w:pStyle w:val="Tytukomrki"/>
              <w:spacing w:line="276" w:lineRule="auto"/>
              <w:ind w:right="170"/>
              <w:jc w:val="center"/>
              <w:rPr>
                <w:b w:val="0"/>
                <w:bCs/>
                <w:color w:val="000000" w:themeColor="text1"/>
              </w:rPr>
            </w:pPr>
            <w:r w:rsidRPr="009D6100">
              <w:rPr>
                <w:b w:val="0"/>
                <w:bCs/>
                <w:color w:val="000000" w:themeColor="text1"/>
              </w:rPr>
              <w:t>Obciążenie studenta</w:t>
            </w:r>
          </w:p>
        </w:tc>
      </w:tr>
      <w:tr w:rsidR="001A7AE0" w:rsidRPr="009D6100"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A7AE0" w:rsidRPr="007F2AC7" w:rsidRDefault="001A7AE0" w:rsidP="001E02AB">
            <w:pPr>
              <w:autoSpaceDE w:val="0"/>
              <w:autoSpaceDN w:val="0"/>
              <w:adjustRightInd w:val="0"/>
              <w:ind w:right="170"/>
              <w:rPr>
                <w:rFonts w:cs="Arial"/>
                <w:color w:val="000000" w:themeColor="text1"/>
              </w:rPr>
            </w:pPr>
            <w:r w:rsidRPr="007F2AC7">
              <w:rPr>
                <w:rFonts w:cs="Arial"/>
                <w:color w:val="000000" w:themeColor="text1"/>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A7AE0" w:rsidRPr="007F2AC7" w:rsidRDefault="001A7AE0" w:rsidP="001E02AB">
            <w:pPr>
              <w:autoSpaceDE w:val="0"/>
              <w:autoSpaceDN w:val="0"/>
              <w:adjustRightInd w:val="0"/>
              <w:ind w:right="170"/>
              <w:rPr>
                <w:rFonts w:cs="Arial"/>
                <w:color w:val="000000" w:themeColor="text1"/>
              </w:rPr>
            </w:pPr>
            <w:r w:rsidRPr="007F2AC7">
              <w:rPr>
                <w:rFonts w:cs="Arial"/>
                <w:color w:val="000000" w:themeColor="text1"/>
              </w:rPr>
              <w:t>30 godzin</w:t>
            </w:r>
          </w:p>
        </w:tc>
      </w:tr>
      <w:tr w:rsidR="001A7AE0" w:rsidRPr="009D6100"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A7AE0" w:rsidRPr="007F2AC7" w:rsidRDefault="001A7AE0" w:rsidP="001E02AB">
            <w:pPr>
              <w:autoSpaceDE w:val="0"/>
              <w:autoSpaceDN w:val="0"/>
              <w:adjustRightInd w:val="0"/>
              <w:ind w:right="170"/>
              <w:rPr>
                <w:rFonts w:cs="Arial"/>
                <w:color w:val="000000" w:themeColor="text1"/>
              </w:rPr>
            </w:pPr>
            <w:r w:rsidRPr="007F2AC7">
              <w:rPr>
                <w:rFonts w:cs="Arial"/>
                <w:color w:val="000000" w:themeColor="text1"/>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A7AE0" w:rsidRPr="007F2AC7" w:rsidRDefault="001A7AE0" w:rsidP="001E02AB">
            <w:pPr>
              <w:autoSpaceDE w:val="0"/>
              <w:autoSpaceDN w:val="0"/>
              <w:adjustRightInd w:val="0"/>
              <w:ind w:right="170"/>
              <w:rPr>
                <w:rFonts w:cs="Arial"/>
                <w:color w:val="000000" w:themeColor="text1"/>
              </w:rPr>
            </w:pPr>
            <w:r w:rsidRPr="007F2AC7">
              <w:rPr>
                <w:rFonts w:cs="Arial"/>
                <w:color w:val="000000" w:themeColor="text1"/>
              </w:rPr>
              <w:t>25 godziny</w:t>
            </w:r>
          </w:p>
        </w:tc>
      </w:tr>
      <w:tr w:rsidR="001A7AE0" w:rsidRPr="009D6100"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A7AE0" w:rsidRPr="007F2AC7" w:rsidRDefault="001A7AE0" w:rsidP="001E02AB">
            <w:pPr>
              <w:autoSpaceDE w:val="0"/>
              <w:autoSpaceDN w:val="0"/>
              <w:adjustRightInd w:val="0"/>
              <w:ind w:right="170"/>
              <w:rPr>
                <w:rFonts w:cs="Arial"/>
                <w:color w:val="000000" w:themeColor="text1"/>
              </w:rPr>
            </w:pPr>
            <w:r w:rsidRPr="007F2AC7">
              <w:rPr>
                <w:rFonts w:cs="Arial"/>
                <w:color w:val="000000" w:themeColor="text1"/>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A7AE0" w:rsidRPr="007F2AC7" w:rsidRDefault="001A7AE0" w:rsidP="001E02AB">
            <w:pPr>
              <w:autoSpaceDE w:val="0"/>
              <w:autoSpaceDN w:val="0"/>
              <w:adjustRightInd w:val="0"/>
              <w:ind w:right="170"/>
              <w:rPr>
                <w:rFonts w:cs="Arial"/>
                <w:color w:val="000000" w:themeColor="text1"/>
              </w:rPr>
            </w:pPr>
            <w:r w:rsidRPr="007F2AC7">
              <w:rPr>
                <w:rFonts w:cs="Arial"/>
                <w:color w:val="000000" w:themeColor="text1"/>
              </w:rPr>
              <w:t>2 godziny</w:t>
            </w:r>
          </w:p>
        </w:tc>
      </w:tr>
      <w:tr w:rsidR="001A7AE0" w:rsidRPr="009D6100"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A7AE0" w:rsidRPr="007F2AC7" w:rsidRDefault="001A7AE0" w:rsidP="001E02AB">
            <w:pPr>
              <w:autoSpaceDE w:val="0"/>
              <w:autoSpaceDN w:val="0"/>
              <w:adjustRightInd w:val="0"/>
              <w:ind w:right="170"/>
              <w:rPr>
                <w:rFonts w:cs="Arial"/>
                <w:color w:val="000000" w:themeColor="text1"/>
              </w:rPr>
            </w:pPr>
            <w:r w:rsidRPr="007F2AC7">
              <w:rPr>
                <w:rFonts w:cs="Arial"/>
                <w:color w:val="000000" w:themeColor="text1"/>
              </w:rPr>
              <w:t>Samodzielne przygotowanie się do kolokwiów</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A7AE0" w:rsidRPr="007F2AC7" w:rsidRDefault="001A7AE0" w:rsidP="001E02AB">
            <w:pPr>
              <w:autoSpaceDE w:val="0"/>
              <w:autoSpaceDN w:val="0"/>
              <w:adjustRightInd w:val="0"/>
              <w:ind w:right="170"/>
              <w:rPr>
                <w:rFonts w:cs="Arial"/>
                <w:color w:val="000000" w:themeColor="text1"/>
              </w:rPr>
            </w:pPr>
            <w:r w:rsidRPr="007F2AC7">
              <w:rPr>
                <w:rFonts w:cs="Arial"/>
                <w:color w:val="000000" w:themeColor="text1"/>
              </w:rPr>
              <w:t>18 godzin</w:t>
            </w:r>
          </w:p>
        </w:tc>
      </w:tr>
      <w:tr w:rsidR="001A7AE0" w:rsidRPr="009D6100"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A7AE0" w:rsidRPr="007F2AC7" w:rsidRDefault="001A7AE0" w:rsidP="001E02AB">
            <w:pPr>
              <w:ind w:right="170"/>
              <w:rPr>
                <w:rFonts w:cs="Arial"/>
                <w:bCs/>
                <w:color w:val="000000" w:themeColor="text1"/>
              </w:rPr>
            </w:pPr>
            <w:r w:rsidRPr="007F2AC7">
              <w:rPr>
                <w:rFonts w:cs="Arial"/>
                <w:color w:val="000000" w:themeColor="text1"/>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A7AE0" w:rsidRPr="007F2AC7" w:rsidRDefault="001A7AE0" w:rsidP="001E02AB">
            <w:pPr>
              <w:ind w:right="170"/>
              <w:rPr>
                <w:rFonts w:cs="Arial"/>
                <w:color w:val="000000" w:themeColor="text1"/>
              </w:rPr>
            </w:pPr>
            <w:r w:rsidRPr="007F2AC7">
              <w:rPr>
                <w:rFonts w:cs="Arial"/>
                <w:color w:val="000000" w:themeColor="text1"/>
              </w:rPr>
              <w:t>75 godzin</w:t>
            </w:r>
          </w:p>
        </w:tc>
      </w:tr>
      <w:tr w:rsidR="001A7AE0" w:rsidRPr="009D6100"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A7AE0" w:rsidRPr="007F2AC7" w:rsidRDefault="001A7AE0" w:rsidP="001E02AB">
            <w:pPr>
              <w:ind w:right="170"/>
              <w:rPr>
                <w:rFonts w:cs="Arial"/>
                <w:bCs/>
                <w:color w:val="000000" w:themeColor="text1"/>
              </w:rPr>
            </w:pPr>
            <w:r w:rsidRPr="007F2AC7">
              <w:rPr>
                <w:rFonts w:cs="Arial"/>
                <w:color w:val="000000" w:themeColor="text1"/>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A7AE0" w:rsidRPr="007F2AC7" w:rsidRDefault="001A7AE0" w:rsidP="001E02AB">
            <w:pPr>
              <w:ind w:right="170"/>
              <w:rPr>
                <w:rFonts w:cs="Arial"/>
                <w:bCs/>
                <w:color w:val="000000" w:themeColor="text1"/>
              </w:rPr>
            </w:pPr>
            <w:r w:rsidRPr="007F2AC7">
              <w:rPr>
                <w:rFonts w:cs="Arial"/>
                <w:bCs/>
                <w:color w:val="000000" w:themeColor="text1"/>
              </w:rPr>
              <w:t>3 ECTS</w:t>
            </w:r>
          </w:p>
        </w:tc>
      </w:tr>
    </w:tbl>
    <w:p w:rsidR="001A7AE0" w:rsidRPr="009D6100" w:rsidRDefault="001A7AE0" w:rsidP="001A7AE0">
      <w:pPr>
        <w:spacing w:before="0" w:after="0" w:line="240" w:lineRule="auto"/>
        <w:ind w:left="0"/>
        <w:rPr>
          <w:rFonts w:cs="Arial"/>
          <w:color w:val="000000" w:themeColor="text1"/>
        </w:rPr>
      </w:pPr>
    </w:p>
    <w:p w:rsidR="001A7AE0" w:rsidRDefault="001A7AE0" w:rsidP="001A7AE0">
      <w:pPr>
        <w:spacing w:before="0" w:after="0" w:line="240" w:lineRule="auto"/>
        <w:ind w:left="0"/>
        <w:rPr>
          <w:rFonts w:cs="Arial"/>
          <w:color w:val="000000" w:themeColor="text1"/>
        </w:rPr>
      </w:pPr>
      <w:r w:rsidRPr="009D6100">
        <w:rPr>
          <w:rFonts w:cs="Arial"/>
          <w:color w:val="000000" w:themeColor="text1"/>
        </w:rPr>
        <w:br w:type="page"/>
      </w:r>
    </w:p>
    <w:tbl>
      <w:tblPr>
        <w:tblW w:w="10515" w:type="dxa"/>
        <w:tblInd w:w="5" w:type="dxa"/>
        <w:tblLayout w:type="fixed"/>
        <w:tblCellMar>
          <w:left w:w="30" w:type="dxa"/>
          <w:right w:w="30" w:type="dxa"/>
        </w:tblCellMar>
        <w:tblLook w:val="04A0" w:firstRow="1" w:lastRow="0" w:firstColumn="1" w:lastColumn="0" w:noHBand="0" w:noVBand="1"/>
      </w:tblPr>
      <w:tblGrid>
        <w:gridCol w:w="1166"/>
        <w:gridCol w:w="142"/>
        <w:gridCol w:w="425"/>
        <w:gridCol w:w="567"/>
        <w:gridCol w:w="262"/>
        <w:gridCol w:w="164"/>
        <w:gridCol w:w="141"/>
        <w:gridCol w:w="567"/>
        <w:gridCol w:w="955"/>
        <w:gridCol w:w="829"/>
        <w:gridCol w:w="1478"/>
        <w:gridCol w:w="1258"/>
        <w:gridCol w:w="585"/>
        <w:gridCol w:w="1976"/>
      </w:tblGrid>
      <w:tr w:rsidR="001E02AB" w:rsidRPr="001E02AB" w:rsidTr="001E02AB">
        <w:trPr>
          <w:trHeight w:val="509"/>
        </w:trPr>
        <w:tc>
          <w:tcPr>
            <w:tcW w:w="10515"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1E02AB" w:rsidRDefault="001E02AB" w:rsidP="005478B1">
            <w:pPr>
              <w:spacing w:beforeLines="60" w:before="144" w:afterLines="60" w:after="144"/>
              <w:contextualSpacing/>
              <w:jc w:val="center"/>
              <w:rPr>
                <w:rFonts w:eastAsiaTheme="majorEastAsia" w:cs="Arial"/>
                <w:b/>
                <w:spacing w:val="-10"/>
                <w:kern w:val="28"/>
                <w:sz w:val="28"/>
                <w:szCs w:val="28"/>
              </w:rPr>
            </w:pPr>
            <w:r w:rsidRPr="001E02AB">
              <w:rPr>
                <w:rFonts w:eastAsiaTheme="majorEastAsia" w:cs="Arial"/>
                <w:b/>
                <w:spacing w:val="-10"/>
                <w:kern w:val="28"/>
                <w:sz w:val="28"/>
                <w:szCs w:val="28"/>
              </w:rPr>
              <w:lastRenderedPageBreak/>
              <w:t>Sylabus przedmiotu / modułu kształcenia</w:t>
            </w:r>
          </w:p>
        </w:tc>
      </w:tr>
      <w:tr w:rsidR="001E02AB" w:rsidRPr="001E02AB" w:rsidTr="001E02AB">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Nazwa przedmiotu/modułu kształcenia: </w:t>
            </w:r>
          </w:p>
        </w:tc>
        <w:tc>
          <w:tcPr>
            <w:tcW w:w="6126" w:type="dxa"/>
            <w:gridSpan w:val="5"/>
            <w:tcBorders>
              <w:top w:val="single" w:sz="6" w:space="0" w:color="auto"/>
              <w:left w:val="single" w:sz="6" w:space="0" w:color="auto"/>
              <w:bottom w:val="nil"/>
              <w:right w:val="single" w:sz="6" w:space="0" w:color="auto"/>
            </w:tcBorders>
            <w:vAlign w:val="center"/>
          </w:tcPr>
          <w:p w:rsidR="001E02AB" w:rsidRPr="001E02AB" w:rsidRDefault="001E02AB" w:rsidP="00ED654F">
            <w:pPr>
              <w:pStyle w:val="Nagwek1"/>
            </w:pPr>
            <w:bookmarkStart w:id="22" w:name="_Toc209981297"/>
            <w:r w:rsidRPr="001E02AB">
              <w:t>Kreacja scenariuszy medialnych</w:t>
            </w:r>
            <w:bookmarkEnd w:id="22"/>
          </w:p>
        </w:tc>
      </w:tr>
      <w:tr w:rsidR="001E02AB" w:rsidRPr="001E02AB" w:rsidTr="001E02AB">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Nazwa w języku angielskim: </w:t>
            </w:r>
          </w:p>
        </w:tc>
        <w:tc>
          <w:tcPr>
            <w:tcW w:w="7081" w:type="dxa"/>
            <w:gridSpan w:val="6"/>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lang w:val="en-US"/>
              </w:rPr>
            </w:pPr>
            <w:r w:rsidRPr="001E02AB">
              <w:rPr>
                <w:rFonts w:cs="Arial"/>
                <w:color w:val="000000"/>
                <w:szCs w:val="24"/>
                <w:lang w:val="en-US"/>
              </w:rPr>
              <w:t>Creation of media scenarios</w:t>
            </w:r>
          </w:p>
        </w:tc>
      </w:tr>
      <w:tr w:rsidR="001E02AB" w:rsidRPr="001E02AB" w:rsidTr="001E02AB">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Język wykładowy: </w:t>
            </w:r>
          </w:p>
        </w:tc>
        <w:tc>
          <w:tcPr>
            <w:tcW w:w="8215" w:type="dxa"/>
            <w:gridSpan w:val="10"/>
            <w:tcBorders>
              <w:top w:val="single" w:sz="6" w:space="0" w:color="auto"/>
              <w:left w:val="single" w:sz="6" w:space="0" w:color="auto"/>
              <w:bottom w:val="single" w:sz="6" w:space="0" w:color="auto"/>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polski</w:t>
            </w:r>
          </w:p>
        </w:tc>
      </w:tr>
      <w:tr w:rsidR="001E02AB" w:rsidRPr="001E02AB" w:rsidTr="001E02AB">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Kierunek studiów, dla którego przedmiot jest oferowany: </w:t>
            </w:r>
          </w:p>
        </w:tc>
        <w:tc>
          <w:tcPr>
            <w:tcW w:w="3819" w:type="dxa"/>
            <w:gridSpan w:val="3"/>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color w:val="000000"/>
                <w:szCs w:val="24"/>
              </w:rPr>
              <w:t>filologia polska</w:t>
            </w:r>
          </w:p>
        </w:tc>
      </w:tr>
      <w:tr w:rsidR="001E02AB" w:rsidRPr="001E02AB" w:rsidTr="001E02AB">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Jednostka realizująca: </w:t>
            </w:r>
          </w:p>
        </w:tc>
        <w:tc>
          <w:tcPr>
            <w:tcW w:w="7789" w:type="dxa"/>
            <w:gridSpan w:val="8"/>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b/>
              </w:rPr>
            </w:pPr>
            <w:r w:rsidRPr="001E02AB">
              <w:rPr>
                <w:rFonts w:cs="Arial"/>
                <w:color w:val="000000"/>
                <w:szCs w:val="24"/>
              </w:rPr>
              <w:t>Wydział Nauk Humanistycznych</w:t>
            </w:r>
          </w:p>
        </w:tc>
      </w:tr>
      <w:tr w:rsidR="001E02AB" w:rsidRPr="001E02AB" w:rsidTr="001E02AB">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Rodzaj przedmiotu/modułu kształcenia (obowiązkowy/fakultatywny): </w:t>
            </w:r>
          </w:p>
        </w:tc>
        <w:tc>
          <w:tcPr>
            <w:tcW w:w="2561" w:type="dxa"/>
            <w:gridSpan w:val="2"/>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color w:val="000000"/>
                <w:szCs w:val="24"/>
              </w:rPr>
              <w:t>fakultatywny</w:t>
            </w:r>
          </w:p>
        </w:tc>
      </w:tr>
      <w:tr w:rsidR="001E02AB" w:rsidRPr="001E02AB" w:rsidTr="001E02AB">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Poziom modułu kształcenia (np. pierwszego lub drugiego stopnia): </w:t>
            </w:r>
          </w:p>
        </w:tc>
        <w:tc>
          <w:tcPr>
            <w:tcW w:w="2561" w:type="dxa"/>
            <w:gridSpan w:val="2"/>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pierwszego stopnia</w:t>
            </w:r>
          </w:p>
        </w:tc>
      </w:tr>
      <w:tr w:rsidR="001E02AB" w:rsidRPr="001E02AB" w:rsidTr="001E02AB">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Rok studiów: </w:t>
            </w:r>
          </w:p>
        </w:tc>
        <w:tc>
          <w:tcPr>
            <w:tcW w:w="8782" w:type="dxa"/>
            <w:gridSpan w:val="11"/>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trzeci</w:t>
            </w:r>
          </w:p>
        </w:tc>
      </w:tr>
      <w:tr w:rsidR="001E02AB" w:rsidRPr="001E02AB" w:rsidTr="001E02AB">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Semestr: </w:t>
            </w:r>
          </w:p>
        </w:tc>
        <w:tc>
          <w:tcPr>
            <w:tcW w:w="9207" w:type="dxa"/>
            <w:gridSpan w:val="12"/>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piąty</w:t>
            </w:r>
          </w:p>
        </w:tc>
      </w:tr>
      <w:tr w:rsidR="001E02AB" w:rsidRPr="001E02AB" w:rsidTr="001E02AB">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Liczba punktów ECTS: </w:t>
            </w:r>
          </w:p>
        </w:tc>
        <w:tc>
          <w:tcPr>
            <w:tcW w:w="7648" w:type="dxa"/>
            <w:gridSpan w:val="7"/>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2</w:t>
            </w:r>
          </w:p>
        </w:tc>
      </w:tr>
      <w:tr w:rsidR="001E02AB" w:rsidRPr="001E02AB" w:rsidTr="001E02A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 xml:space="preserve">Imię i nazwisko koordynatora przedmiotu: </w:t>
            </w:r>
          </w:p>
        </w:tc>
        <w:tc>
          <w:tcPr>
            <w:tcW w:w="5297" w:type="dxa"/>
            <w:gridSpan w:val="4"/>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color w:val="000000"/>
                <w:szCs w:val="24"/>
              </w:rPr>
              <w:t>dr hab. Barbara Stelingowska</w:t>
            </w:r>
          </w:p>
        </w:tc>
      </w:tr>
      <w:tr w:rsidR="001E02AB" w:rsidRPr="001E02AB" w:rsidTr="001E02A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Imię i nazwisko prowadzących zajęcia:</w:t>
            </w:r>
          </w:p>
        </w:tc>
        <w:tc>
          <w:tcPr>
            <w:tcW w:w="5297" w:type="dxa"/>
            <w:gridSpan w:val="4"/>
            <w:tcBorders>
              <w:top w:val="single" w:sz="6" w:space="0" w:color="auto"/>
              <w:left w:val="single" w:sz="6" w:space="0" w:color="auto"/>
              <w:bottom w:val="nil"/>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color w:val="000000"/>
                <w:szCs w:val="24"/>
              </w:rPr>
              <w:t>dr hab. Barbara Stelingowska, dr hab. Andrzej Borkowski</w:t>
            </w:r>
          </w:p>
        </w:tc>
      </w:tr>
      <w:tr w:rsidR="001E02AB" w:rsidRPr="001E02AB" w:rsidTr="001E02AB">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Założenia i cele przedmiotu:</w:t>
            </w:r>
          </w:p>
        </w:tc>
        <w:tc>
          <w:tcPr>
            <w:tcW w:w="5297" w:type="dxa"/>
            <w:gridSpan w:val="4"/>
            <w:tcBorders>
              <w:top w:val="single" w:sz="6" w:space="0" w:color="auto"/>
              <w:left w:val="single" w:sz="6" w:space="0" w:color="auto"/>
              <w:bottom w:val="nil"/>
              <w:right w:val="single" w:sz="6" w:space="0" w:color="auto"/>
            </w:tcBorders>
            <w:vAlign w:val="center"/>
          </w:tcPr>
          <w:p w:rsidR="001E02AB" w:rsidRPr="001E02AB" w:rsidRDefault="001E02AB" w:rsidP="00F95DAF">
            <w:pPr>
              <w:spacing w:line="360" w:lineRule="auto"/>
              <w:ind w:right="170"/>
              <w:rPr>
                <w:rFonts w:eastAsia="Times New Roman" w:cs="Arial"/>
                <w:lang w:eastAsia="pl-PL"/>
              </w:rPr>
            </w:pPr>
            <w:r w:rsidRPr="001E02AB">
              <w:rPr>
                <w:rFonts w:eastAsia="Times New Roman" w:cs="Arial"/>
                <w:bCs/>
                <w:lang w:eastAsia="pl-PL"/>
              </w:rPr>
              <w:t>Nabycie wiedzy</w:t>
            </w:r>
            <w:r w:rsidRPr="001E02AB">
              <w:rPr>
                <w:rFonts w:eastAsia="Times New Roman" w:cs="Arial"/>
                <w:lang w:eastAsia="pl-PL"/>
              </w:rPr>
              <w:t xml:space="preserve"> z zakresu teorii i praktyki tworzenia scenariuszy medialnych. </w:t>
            </w:r>
            <w:r w:rsidRPr="001E02AB">
              <w:rPr>
                <w:rFonts w:eastAsia="Times New Roman" w:cs="Arial"/>
                <w:bCs/>
                <w:lang w:eastAsia="pl-PL"/>
              </w:rPr>
              <w:t>Opanowanie umiejętności</w:t>
            </w:r>
            <w:r w:rsidRPr="001E02AB">
              <w:rPr>
                <w:rFonts w:eastAsia="Times New Roman" w:cs="Arial"/>
                <w:b/>
                <w:lang w:eastAsia="pl-PL"/>
              </w:rPr>
              <w:t>:</w:t>
            </w:r>
            <w:r w:rsidRPr="001E02AB">
              <w:rPr>
                <w:rFonts w:eastAsia="Times New Roman" w:cs="Arial"/>
                <w:lang w:eastAsia="pl-PL"/>
              </w:rPr>
              <w:t xml:space="preserve"> analizowania i interpretowania scenariuszy medialnych, konstruowania scen i dialogów, budowania narracji, przygotowania własnych scenariuszy o różnym stopniu złożoności. </w:t>
            </w:r>
            <w:r w:rsidRPr="001E02AB">
              <w:rPr>
                <w:rFonts w:eastAsia="Times New Roman" w:cs="Arial"/>
                <w:bCs/>
                <w:lang w:eastAsia="pl-PL"/>
              </w:rPr>
              <w:t>Nabycie gotowości do</w:t>
            </w:r>
            <w:r w:rsidRPr="001E02AB">
              <w:rPr>
                <w:rFonts w:eastAsia="Times New Roman" w:cs="Arial"/>
                <w:b/>
                <w:lang w:eastAsia="pl-PL"/>
              </w:rPr>
              <w:t xml:space="preserve">: </w:t>
            </w:r>
            <w:r w:rsidRPr="001E02AB">
              <w:rPr>
                <w:rFonts w:eastAsia="Times New Roman" w:cs="Arial"/>
                <w:lang w:eastAsia="pl-PL"/>
              </w:rPr>
              <w:t>samodzielnej i zespołowej pracy twórczej nad projektem medialnym, krytycznej oceny własnych i cudzych projektów, rozwijania kompetencji komunikacyjnych i kreatywności oraz podejmowania dalszych działań w zakresie scenariopisarstwa i twórczości medialnej.</w:t>
            </w:r>
          </w:p>
        </w:tc>
      </w:tr>
      <w:tr w:rsidR="001E02AB" w:rsidRPr="001E02AB" w:rsidTr="001E02AB">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Efekt uczenia się: WIEDZA</w:t>
            </w:r>
          </w:p>
        </w:tc>
        <w:tc>
          <w:tcPr>
            <w:tcW w:w="1976" w:type="dxa"/>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Symbol efektu kierunkowego</w:t>
            </w:r>
          </w:p>
        </w:tc>
      </w:tr>
      <w:tr w:rsidR="001E02AB" w:rsidRPr="001E02AB" w:rsidTr="001E02AB">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bCs/>
              </w:rPr>
            </w:pPr>
            <w:r w:rsidRPr="001E02AB">
              <w:rPr>
                <w:rFonts w:cs="Arial"/>
              </w:rPr>
              <w:t>S_W01</w:t>
            </w:r>
          </w:p>
        </w:tc>
        <w:tc>
          <w:tcPr>
            <w:tcW w:w="7373" w:type="dxa"/>
            <w:gridSpan w:val="12"/>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rPr>
            </w:pPr>
            <w:r w:rsidRPr="001E02AB">
              <w:rPr>
                <w:rFonts w:cs="Arial"/>
              </w:rPr>
              <w:t xml:space="preserve">ma podstawową wiedzę w zakresie szeroko pojętego twórczego pisania, dziennikarstwa i edytorstwa (praca redakcyjna i wydawnicza w czasopismach, wydawnictwach literackich i naukowych oraz mediach </w:t>
            </w:r>
            <w:r w:rsidRPr="001E02AB">
              <w:rPr>
                <w:rFonts w:cs="Arial"/>
              </w:rPr>
              <w:lastRenderedPageBreak/>
              <w:t>elektronicznych)</w:t>
            </w:r>
          </w:p>
        </w:tc>
        <w:tc>
          <w:tcPr>
            <w:tcW w:w="1976"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bCs/>
              </w:rPr>
            </w:pPr>
            <w:r w:rsidRPr="001E02AB">
              <w:rPr>
                <w:rFonts w:cs="Arial"/>
              </w:rPr>
              <w:lastRenderedPageBreak/>
              <w:t>K_W01, K_W02, K_W04, K_W07, K_W10, K_W11</w:t>
            </w:r>
          </w:p>
        </w:tc>
      </w:tr>
      <w:tr w:rsidR="001E02AB" w:rsidRPr="001E02AB" w:rsidTr="001E02AB">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bCs/>
              </w:rPr>
            </w:pPr>
            <w:r w:rsidRPr="001E02AB">
              <w:rPr>
                <w:rFonts w:cs="Arial"/>
              </w:rPr>
              <w:lastRenderedPageBreak/>
              <w:t>S_W02</w:t>
            </w:r>
          </w:p>
        </w:tc>
        <w:tc>
          <w:tcPr>
            <w:tcW w:w="7373" w:type="dxa"/>
            <w:gridSpan w:val="12"/>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rPr>
            </w:pPr>
            <w:r w:rsidRPr="001E02AB">
              <w:rPr>
                <w:rFonts w:cs="Arial"/>
              </w:rPr>
              <w:t>zna podstawowe pojęcia z zakresu edytorstwa publikacji użytkowych i publicystycznych, a także polską tradycję edytorską oraz problematykę współczesną w zakręcie kreacji i edycji tekstu w sieci</w:t>
            </w:r>
          </w:p>
        </w:tc>
        <w:tc>
          <w:tcPr>
            <w:tcW w:w="1976"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bCs/>
              </w:rPr>
            </w:pPr>
            <w:r w:rsidRPr="001E02AB">
              <w:rPr>
                <w:rFonts w:cs="Arial"/>
              </w:rPr>
              <w:t>K_W02, K_W10</w:t>
            </w:r>
          </w:p>
        </w:tc>
      </w:tr>
      <w:tr w:rsidR="001E02AB" w:rsidRPr="001E02AB" w:rsidTr="001E02AB">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bCs/>
              </w:rPr>
            </w:pPr>
            <w:r w:rsidRPr="001E02AB">
              <w:rPr>
                <w:rFonts w:cs="Arial"/>
              </w:rPr>
              <w:t>S_W03</w:t>
            </w:r>
          </w:p>
        </w:tc>
        <w:tc>
          <w:tcPr>
            <w:tcW w:w="7373" w:type="dxa"/>
            <w:gridSpan w:val="12"/>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rPr>
            </w:pPr>
            <w:r w:rsidRPr="001E02AB">
              <w:rPr>
                <w:rFonts w:cs="Arial"/>
              </w:rPr>
              <w:t>posiada gruntowną wiedzę  filologiczną: z zakresu literatury i języka polskiego w różnego mediach</w:t>
            </w:r>
          </w:p>
        </w:tc>
        <w:tc>
          <w:tcPr>
            <w:tcW w:w="1976"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bCs/>
              </w:rPr>
            </w:pPr>
            <w:r w:rsidRPr="001E02AB">
              <w:rPr>
                <w:rFonts w:cs="Arial"/>
              </w:rPr>
              <w:t>K_W02, K_W05, K_W12</w:t>
            </w:r>
          </w:p>
        </w:tc>
      </w:tr>
      <w:tr w:rsidR="001E02AB" w:rsidRPr="001E02AB" w:rsidTr="001E02AB">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Efekt uczenia się: UMIEJĘTNOŚCI</w:t>
            </w:r>
          </w:p>
        </w:tc>
        <w:tc>
          <w:tcPr>
            <w:tcW w:w="1976"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Symbol efektu kierunkowego</w:t>
            </w:r>
          </w:p>
        </w:tc>
      </w:tr>
      <w:tr w:rsidR="001E02AB" w:rsidRPr="001E02AB" w:rsidTr="001E02AB">
        <w:trPr>
          <w:trHeight w:val="290"/>
        </w:trPr>
        <w:tc>
          <w:tcPr>
            <w:tcW w:w="1166" w:type="dxa"/>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bCs/>
              </w:rPr>
            </w:pPr>
            <w:r w:rsidRPr="001E02AB">
              <w:rPr>
                <w:rFonts w:cs="Arial"/>
              </w:rPr>
              <w:t>S_U01</w:t>
            </w:r>
          </w:p>
        </w:tc>
        <w:tc>
          <w:tcPr>
            <w:tcW w:w="7373" w:type="dxa"/>
            <w:gridSpan w:val="12"/>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rPr>
            </w:pPr>
            <w:r w:rsidRPr="001E02AB">
              <w:rPr>
                <w:rFonts w:cs="Arial"/>
              </w:rPr>
              <w:t>potrafi tworzyć i redagować różnorodne teksty prasowe, artystyczne i użytkowe</w:t>
            </w:r>
          </w:p>
        </w:tc>
        <w:tc>
          <w:tcPr>
            <w:tcW w:w="1976" w:type="dxa"/>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bCs/>
              </w:rPr>
            </w:pPr>
            <w:r w:rsidRPr="001E02AB">
              <w:rPr>
                <w:rFonts w:cs="Arial"/>
              </w:rPr>
              <w:t>K_U04, K_U05,  K_U06</w:t>
            </w:r>
          </w:p>
        </w:tc>
      </w:tr>
      <w:tr w:rsidR="001E02AB" w:rsidRPr="001E02AB" w:rsidTr="001E02AB">
        <w:trPr>
          <w:trHeight w:val="290"/>
        </w:trPr>
        <w:tc>
          <w:tcPr>
            <w:tcW w:w="1166" w:type="dxa"/>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bCs/>
              </w:rPr>
            </w:pPr>
            <w:r w:rsidRPr="001E02AB">
              <w:rPr>
                <w:rFonts w:cs="Arial"/>
              </w:rPr>
              <w:t>S_U02</w:t>
            </w:r>
          </w:p>
        </w:tc>
        <w:tc>
          <w:tcPr>
            <w:tcW w:w="7373" w:type="dxa"/>
            <w:gridSpan w:val="12"/>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rPr>
            </w:pPr>
            <w:r w:rsidRPr="001E02AB">
              <w:rPr>
                <w:rFonts w:cs="Arial"/>
              </w:rPr>
              <w:t>potrafi wykorzystać teoretyczną wiedzę z zakresu kreatywnego pisania i edytorstwa w praktyce wydawania tekstów literackich i literatury stosowanej oraz prac naukowych</w:t>
            </w:r>
          </w:p>
        </w:tc>
        <w:tc>
          <w:tcPr>
            <w:tcW w:w="1976" w:type="dxa"/>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bCs/>
              </w:rPr>
            </w:pPr>
            <w:r w:rsidRPr="001E02AB">
              <w:rPr>
                <w:rFonts w:cs="Arial"/>
              </w:rPr>
              <w:t>K_U02, K_U05, K_U08, K_U11</w:t>
            </w:r>
          </w:p>
        </w:tc>
      </w:tr>
      <w:tr w:rsidR="001E02AB" w:rsidRPr="001E02AB" w:rsidTr="001E02AB">
        <w:trPr>
          <w:trHeight w:val="290"/>
        </w:trPr>
        <w:tc>
          <w:tcPr>
            <w:tcW w:w="1166" w:type="dxa"/>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bCs/>
              </w:rPr>
            </w:pPr>
            <w:r w:rsidRPr="001E02AB">
              <w:rPr>
                <w:rFonts w:cs="Arial"/>
              </w:rPr>
              <w:t>S_U03</w:t>
            </w:r>
          </w:p>
        </w:tc>
        <w:tc>
          <w:tcPr>
            <w:tcW w:w="7373" w:type="dxa"/>
            <w:gridSpan w:val="12"/>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rPr>
            </w:pPr>
            <w:r w:rsidRPr="001E02AB">
              <w:rPr>
                <w:rFonts w:cs="Arial"/>
              </w:rPr>
              <w:t>ma praktyczne sprawności pisarskie, dziennikarskie i edytorskie (merytoryczne, techniczne i organizacyjne) związane z nowymi technologiami informacyjnymi i wydawniczymi</w:t>
            </w:r>
          </w:p>
        </w:tc>
        <w:tc>
          <w:tcPr>
            <w:tcW w:w="1976" w:type="dxa"/>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bCs/>
              </w:rPr>
            </w:pPr>
            <w:r w:rsidRPr="001E02AB">
              <w:rPr>
                <w:rFonts w:cs="Arial"/>
              </w:rPr>
              <w:t>K_U05, K_U11, K_U13</w:t>
            </w:r>
          </w:p>
        </w:tc>
      </w:tr>
      <w:tr w:rsidR="001E02AB" w:rsidRPr="001E02AB" w:rsidTr="001E02AB">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Efekt uczenia się: KOMPETENCJE SPOŁECZNE</w:t>
            </w:r>
          </w:p>
        </w:tc>
        <w:tc>
          <w:tcPr>
            <w:tcW w:w="1976"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Symbol efektu kierunkowego</w:t>
            </w:r>
          </w:p>
        </w:tc>
      </w:tr>
      <w:tr w:rsidR="001E02AB" w:rsidRPr="001E02AB" w:rsidTr="001E02AB">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S_K01</w:t>
            </w:r>
          </w:p>
        </w:tc>
        <w:tc>
          <w:tcPr>
            <w:tcW w:w="7373" w:type="dxa"/>
            <w:gridSpan w:val="12"/>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rPr>
            </w:pPr>
            <w:r w:rsidRPr="001E02AB">
              <w:rPr>
                <w:rFonts w:cs="Arial"/>
              </w:rPr>
              <w:t>do jest świadomym i kompetentnym odbiorcą oraz kreatorem tekstów kultury, dzieł artystycznych i naukowych</w:t>
            </w:r>
          </w:p>
        </w:tc>
        <w:tc>
          <w:tcPr>
            <w:tcW w:w="1976"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K_K02, K_K03</w:t>
            </w:r>
          </w:p>
        </w:tc>
      </w:tr>
      <w:tr w:rsidR="001E02AB" w:rsidRPr="001E02AB" w:rsidTr="001E02AB">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S_K02</w:t>
            </w:r>
          </w:p>
        </w:tc>
        <w:tc>
          <w:tcPr>
            <w:tcW w:w="7373" w:type="dxa"/>
            <w:gridSpan w:val="12"/>
            <w:tcBorders>
              <w:top w:val="single" w:sz="2" w:space="0" w:color="000000"/>
              <w:left w:val="single" w:sz="6" w:space="0" w:color="auto"/>
              <w:bottom w:val="single" w:sz="2" w:space="0" w:color="000000"/>
              <w:right w:val="single" w:sz="6" w:space="0" w:color="auto"/>
            </w:tcBorders>
          </w:tcPr>
          <w:p w:rsidR="001E02AB" w:rsidRPr="001E02AB" w:rsidRDefault="001E02AB" w:rsidP="005478B1">
            <w:pPr>
              <w:spacing w:beforeLines="60" w:before="144" w:afterLines="60" w:after="144"/>
              <w:rPr>
                <w:rFonts w:cs="Arial"/>
              </w:rPr>
            </w:pPr>
            <w:r w:rsidRPr="001E02AB">
              <w:rPr>
                <w:rFonts w:cs="Arial"/>
              </w:rPr>
              <w:t>ma świadomość poziomu swojej wiedzy i umiejętności, konieczności stałego doskonalenia zawodowego i rozwijania swojej osobowości, wyznaczania kierunku rozwoju swojej wiedzy i umiejętności</w:t>
            </w:r>
          </w:p>
        </w:tc>
        <w:tc>
          <w:tcPr>
            <w:tcW w:w="1976" w:type="dxa"/>
            <w:tcBorders>
              <w:top w:val="single" w:sz="2" w:space="0" w:color="000000"/>
              <w:left w:val="single" w:sz="6" w:space="0" w:color="auto"/>
              <w:bottom w:val="single" w:sz="2" w:space="0" w:color="000000"/>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rPr>
              <w:t>K_K04</w:t>
            </w:r>
          </w:p>
        </w:tc>
      </w:tr>
      <w:tr w:rsidR="001E02AB" w:rsidRPr="001E02AB" w:rsidTr="001E02AB">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Forma i typy zajęć:</w:t>
            </w:r>
          </w:p>
        </w:tc>
        <w:tc>
          <w:tcPr>
            <w:tcW w:w="7953" w:type="dxa"/>
            <w:gridSpan w:val="9"/>
            <w:tcBorders>
              <w:top w:val="single" w:sz="6" w:space="0" w:color="auto"/>
              <w:left w:val="single" w:sz="4" w:space="0" w:color="auto"/>
              <w:bottom w:val="single" w:sz="6" w:space="0" w:color="auto"/>
              <w:right w:val="single" w:sz="6" w:space="0" w:color="auto"/>
            </w:tcBorders>
            <w:vAlign w:val="center"/>
          </w:tcPr>
          <w:p w:rsidR="001E02AB" w:rsidRPr="001E02AB" w:rsidRDefault="001E02AB" w:rsidP="005478B1">
            <w:pPr>
              <w:spacing w:beforeLines="60" w:before="144" w:afterLines="60" w:after="144"/>
              <w:rPr>
                <w:rFonts w:cs="Arial"/>
              </w:rPr>
            </w:pPr>
            <w:r w:rsidRPr="001E02AB">
              <w:rPr>
                <w:rFonts w:cs="Arial"/>
                <w:szCs w:val="24"/>
              </w:rPr>
              <w:t>ćwiczenia</w:t>
            </w:r>
            <w:r w:rsidRPr="001E02AB">
              <w:rPr>
                <w:rFonts w:cs="Arial"/>
                <w:color w:val="000000"/>
                <w:szCs w:val="24"/>
              </w:rPr>
              <w:t xml:space="preserve"> audytoryjne</w:t>
            </w:r>
          </w:p>
        </w:tc>
      </w:tr>
      <w:tr w:rsidR="001E02AB" w:rsidRPr="001E02AB" w:rsidTr="001E02AB">
        <w:trPr>
          <w:trHeight w:val="454"/>
        </w:trPr>
        <w:tc>
          <w:tcPr>
            <w:tcW w:w="10515"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br w:type="page"/>
              <w:t>Wymagania wstępne i dodatkowe:</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tcPr>
          <w:p w:rsidR="001E02AB" w:rsidRPr="001E02AB" w:rsidRDefault="001E02AB" w:rsidP="00F95DAF">
            <w:pPr>
              <w:spacing w:line="360" w:lineRule="auto"/>
              <w:ind w:right="170"/>
              <w:rPr>
                <w:rFonts w:eastAsia="Times New Roman" w:cs="Arial"/>
                <w:lang w:eastAsia="pl-PL"/>
              </w:rPr>
            </w:pPr>
            <w:r w:rsidRPr="001E02AB">
              <w:rPr>
                <w:rFonts w:eastAsia="Times New Roman" w:cs="Arial"/>
                <w:color w:val="000000"/>
                <w:lang w:eastAsia="pl-PL"/>
              </w:rPr>
              <w:t xml:space="preserve">Student ma wiedzę ogólną wiedzę z zakresu edukacji medialnej zdobytą podczas zajęć takich jak: </w:t>
            </w:r>
            <w:r w:rsidRPr="001E02AB">
              <w:rPr>
                <w:rFonts w:eastAsia="Times New Roman" w:cs="Arial"/>
                <w:lang w:eastAsia="pl-PL"/>
              </w:rPr>
              <w:t xml:space="preserve">Wprowadzenie do kreatywnego pisania, Pisarstwo w dobie nowych mediów, </w:t>
            </w:r>
            <w:r w:rsidRPr="001E02AB">
              <w:rPr>
                <w:rFonts w:eastAsia="Times New Roman" w:cs="Arial"/>
                <w:bCs/>
                <w:shd w:val="clear" w:color="auto" w:fill="FFFFFF"/>
                <w:lang w:eastAsia="pl-PL"/>
              </w:rPr>
              <w:t>Literatura cyfrowa</w:t>
            </w:r>
            <w:r w:rsidRPr="001E02AB">
              <w:rPr>
                <w:rFonts w:eastAsia="Times New Roman" w:cs="Arial"/>
                <w:lang w:eastAsia="pl-PL"/>
              </w:rPr>
              <w:t xml:space="preserve"> (</w:t>
            </w:r>
            <w:proofErr w:type="spellStart"/>
            <w:r w:rsidRPr="001E02AB">
              <w:rPr>
                <w:rFonts w:eastAsia="Times New Roman" w:cs="Arial"/>
                <w:lang w:eastAsia="pl-PL"/>
              </w:rPr>
              <w:t>sem</w:t>
            </w:r>
            <w:proofErr w:type="spellEnd"/>
            <w:r w:rsidRPr="001E02AB">
              <w:rPr>
                <w:rFonts w:eastAsia="Times New Roman" w:cs="Arial"/>
                <w:lang w:eastAsia="pl-PL"/>
              </w:rPr>
              <w:t xml:space="preserve">. 2) oraz </w:t>
            </w:r>
            <w:proofErr w:type="spellStart"/>
            <w:r w:rsidRPr="001E02AB">
              <w:rPr>
                <w:rFonts w:eastAsia="Times New Roman" w:cs="Arial"/>
                <w:lang w:eastAsia="pl-PL"/>
              </w:rPr>
              <w:t>Self</w:t>
            </w:r>
            <w:proofErr w:type="spellEnd"/>
            <w:r w:rsidRPr="001E02AB">
              <w:rPr>
                <w:rFonts w:eastAsia="Times New Roman" w:cs="Arial"/>
                <w:lang w:eastAsia="pl-PL"/>
              </w:rPr>
              <w:t xml:space="preserve"> </w:t>
            </w:r>
            <w:proofErr w:type="spellStart"/>
            <w:r w:rsidRPr="001E02AB">
              <w:rPr>
                <w:rFonts w:eastAsia="Times New Roman" w:cs="Arial"/>
                <w:lang w:eastAsia="pl-PL"/>
              </w:rPr>
              <w:t>publishing</w:t>
            </w:r>
            <w:proofErr w:type="spellEnd"/>
            <w:r w:rsidRPr="001E02AB">
              <w:rPr>
                <w:rFonts w:eastAsia="Times New Roman" w:cs="Arial"/>
                <w:lang w:eastAsia="pl-PL"/>
              </w:rPr>
              <w:t xml:space="preserve"> i promocja tekstów w sieci, Kreacja językowa reklamy współczesnej (</w:t>
            </w:r>
            <w:proofErr w:type="spellStart"/>
            <w:r w:rsidRPr="001E02AB">
              <w:rPr>
                <w:rFonts w:eastAsia="Times New Roman" w:cs="Arial"/>
                <w:lang w:eastAsia="pl-PL"/>
              </w:rPr>
              <w:t>sem</w:t>
            </w:r>
            <w:proofErr w:type="spellEnd"/>
            <w:r w:rsidRPr="001E02AB">
              <w:rPr>
                <w:rFonts w:eastAsia="Times New Roman" w:cs="Arial"/>
                <w:lang w:eastAsia="pl-PL"/>
              </w:rPr>
              <w:t>. 4). Student powinien wykazać się odstawową znajomością zagadnień z zakresu literaturoznawstwa; umiejętnością analizy i interpretacji tekstów kultury (film, serial, literatura, nowe media) oraz wykazywać zainteresowanie kulturą medialną i współczesnymi formami narracji (film, serial, podcast, gra komputerowa, media społecznościowe i in).</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Treści modułu kształcenia:</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tcPr>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Zawód: scenarzysta, pomysłodawca, producent, projektant itp.</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Odmiany twórczości scenariuszowej (adaptator, nowelista, dialogista, dramaturg, epizodysta, fabularzysta itp.)</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lastRenderedPageBreak/>
              <w:t>Odmiany form scenariusza (pomysł, szkic, story, zarys, scenopis) w teatrze, filmie, telenoweli, przedstawieniu, wystąpieniu itp.</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Temat i kompozycja</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Bohater (aktor teatralny, filmowy, reklamowy)</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Akcja i fabuła (światło i dźwięk, narracja, montaż)</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Obraz, scenografia, kostiumy, charakteryzacja</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Poetyka scenariusza, infografika, scenariusze projektów</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Scenariusz adaptowany</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 xml:space="preserve">Scenariusz jako </w:t>
            </w:r>
            <w:proofErr w:type="spellStart"/>
            <w:r w:rsidRPr="001E02AB">
              <w:rPr>
                <w:rFonts w:cs="Arial"/>
                <w:szCs w:val="24"/>
              </w:rPr>
              <w:t>intertekst</w:t>
            </w:r>
            <w:proofErr w:type="spellEnd"/>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Pisanie zespołowe</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Scenariusz w kinie – przykłady, rodzaje</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Scenariusz w teatrze – przykłady, rodzaje</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Scenariusz w reklamie – przykłady, rodzaje</w:t>
            </w:r>
          </w:p>
          <w:p w:rsidR="001E02AB" w:rsidRPr="001E02AB" w:rsidRDefault="001E02AB" w:rsidP="0031504F">
            <w:pPr>
              <w:numPr>
                <w:ilvl w:val="0"/>
                <w:numId w:val="37"/>
              </w:numPr>
              <w:spacing w:beforeLines="60" w:before="144" w:afterLines="60" w:after="144"/>
              <w:contextualSpacing/>
              <w:rPr>
                <w:rFonts w:cs="Arial"/>
                <w:szCs w:val="24"/>
              </w:rPr>
            </w:pPr>
            <w:r w:rsidRPr="001E02AB">
              <w:rPr>
                <w:rFonts w:cs="Arial"/>
                <w:szCs w:val="24"/>
              </w:rPr>
              <w:t>Praca nad scenariuszem autorskim (programy, format, zasady)</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lastRenderedPageBreak/>
              <w:t>Literatura podstawowa:</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tcPr>
          <w:p w:rsidR="001E02AB" w:rsidRPr="001E02AB" w:rsidRDefault="001E02AB" w:rsidP="0031504F">
            <w:pPr>
              <w:numPr>
                <w:ilvl w:val="0"/>
                <w:numId w:val="19"/>
              </w:numPr>
              <w:spacing w:beforeLines="60" w:before="144" w:afterLines="60" w:after="144"/>
              <w:ind w:left="426"/>
              <w:contextualSpacing/>
              <w:rPr>
                <w:rFonts w:cs="Arial"/>
                <w:szCs w:val="24"/>
              </w:rPr>
            </w:pPr>
            <w:r w:rsidRPr="001E02AB">
              <w:rPr>
                <w:rFonts w:cs="Arial"/>
                <w:szCs w:val="24"/>
              </w:rPr>
              <w:t xml:space="preserve">Block Bruce, </w:t>
            </w:r>
            <w:r w:rsidRPr="001E02AB">
              <w:rPr>
                <w:rFonts w:cs="Arial"/>
                <w:i/>
                <w:iCs/>
                <w:szCs w:val="24"/>
              </w:rPr>
              <w:t>Opowiadanie obrazem. Tworzenie wizualnej struktury w filmie, telewizji i mediach cyfrowych</w:t>
            </w:r>
            <w:r w:rsidRPr="001E02AB">
              <w:rPr>
                <w:rFonts w:cs="Arial"/>
                <w:szCs w:val="24"/>
              </w:rPr>
              <w:t xml:space="preserve">, przeł. Magdalena </w:t>
            </w:r>
            <w:proofErr w:type="spellStart"/>
            <w:r w:rsidRPr="001E02AB">
              <w:rPr>
                <w:rFonts w:cs="Arial"/>
                <w:szCs w:val="24"/>
              </w:rPr>
              <w:t>Kuczbajska</w:t>
            </w:r>
            <w:proofErr w:type="spellEnd"/>
            <w:r w:rsidRPr="001E02AB">
              <w:rPr>
                <w:rFonts w:cs="Arial"/>
                <w:szCs w:val="24"/>
              </w:rPr>
              <w:t xml:space="preserve">, Warszawa 2010 </w:t>
            </w:r>
          </w:p>
          <w:p w:rsidR="001E02AB" w:rsidRPr="001E02AB" w:rsidRDefault="001E02AB" w:rsidP="0031504F">
            <w:pPr>
              <w:numPr>
                <w:ilvl w:val="0"/>
                <w:numId w:val="19"/>
              </w:numPr>
              <w:spacing w:beforeLines="60" w:before="144" w:afterLines="60" w:after="144"/>
              <w:ind w:left="426"/>
              <w:contextualSpacing/>
              <w:rPr>
                <w:rFonts w:cs="Arial"/>
                <w:szCs w:val="24"/>
              </w:rPr>
            </w:pPr>
            <w:r w:rsidRPr="001E02AB">
              <w:rPr>
                <w:rFonts w:eastAsia="Times New Roman" w:cs="Arial"/>
                <w:szCs w:val="24"/>
                <w:lang w:eastAsia="pl-PL"/>
              </w:rPr>
              <w:t xml:space="preserve">Lew Hunter, </w:t>
            </w:r>
            <w:r w:rsidRPr="001E02AB">
              <w:rPr>
                <w:rFonts w:eastAsia="Times New Roman" w:cs="Arial"/>
                <w:i/>
                <w:iCs/>
                <w:szCs w:val="24"/>
                <w:lang w:eastAsia="pl-PL"/>
              </w:rPr>
              <w:t>Kurs pisania scenariuszy</w:t>
            </w:r>
            <w:r w:rsidRPr="001E02AB">
              <w:rPr>
                <w:rFonts w:eastAsia="Times New Roman" w:cs="Arial"/>
                <w:szCs w:val="24"/>
                <w:lang w:eastAsia="pl-PL"/>
              </w:rPr>
              <w:t>, przeł. Tomasz Szafrański, Myślenice 2013</w:t>
            </w:r>
          </w:p>
          <w:p w:rsidR="001E02AB" w:rsidRPr="001E02AB" w:rsidRDefault="001E02AB" w:rsidP="0031504F">
            <w:pPr>
              <w:numPr>
                <w:ilvl w:val="0"/>
                <w:numId w:val="19"/>
              </w:numPr>
              <w:spacing w:beforeLines="60" w:before="144" w:afterLines="60" w:after="144"/>
              <w:ind w:left="426"/>
              <w:contextualSpacing/>
              <w:rPr>
                <w:rFonts w:cs="Arial"/>
                <w:szCs w:val="24"/>
              </w:rPr>
            </w:pPr>
            <w:r w:rsidRPr="001E02AB">
              <w:rPr>
                <w:rFonts w:cs="Arial"/>
                <w:szCs w:val="24"/>
              </w:rPr>
              <w:t xml:space="preserve">Maciej Karpiński, </w:t>
            </w:r>
            <w:r w:rsidRPr="001E02AB">
              <w:rPr>
                <w:rFonts w:cs="Arial"/>
                <w:i/>
                <w:iCs/>
                <w:szCs w:val="24"/>
              </w:rPr>
              <w:t>Scenariusz: niedoskonałe odbicie filmu</w:t>
            </w:r>
            <w:r w:rsidRPr="001E02AB">
              <w:rPr>
                <w:rFonts w:cs="Arial"/>
                <w:szCs w:val="24"/>
              </w:rPr>
              <w:t>, Skierniewice 2004</w:t>
            </w:r>
          </w:p>
          <w:p w:rsidR="001E02AB" w:rsidRPr="001E02AB" w:rsidRDefault="001E02AB" w:rsidP="0031504F">
            <w:pPr>
              <w:numPr>
                <w:ilvl w:val="0"/>
                <w:numId w:val="19"/>
              </w:numPr>
              <w:spacing w:beforeLines="60" w:before="144" w:afterLines="60" w:after="144"/>
              <w:ind w:left="426"/>
              <w:contextualSpacing/>
              <w:rPr>
                <w:rFonts w:cs="Arial"/>
                <w:szCs w:val="24"/>
              </w:rPr>
            </w:pPr>
            <w:r w:rsidRPr="001E02AB">
              <w:rPr>
                <w:rFonts w:cs="Arial"/>
                <w:szCs w:val="24"/>
              </w:rPr>
              <w:t xml:space="preserve">Aronson Linda, </w:t>
            </w:r>
            <w:r w:rsidRPr="001E02AB">
              <w:rPr>
                <w:rFonts w:cs="Arial"/>
                <w:i/>
                <w:iCs/>
                <w:szCs w:val="24"/>
              </w:rPr>
              <w:t>Scenariusz na miarę XXI wieku. Obszerny przewodnik po technikach pisania nowoczesnych scenariuszy</w:t>
            </w:r>
            <w:r w:rsidRPr="001E02AB">
              <w:rPr>
                <w:rFonts w:cs="Arial"/>
                <w:szCs w:val="24"/>
              </w:rPr>
              <w:t>, przeł. Agnieszka Kruk, Warszawa 2014</w:t>
            </w:r>
          </w:p>
          <w:p w:rsidR="001E02AB" w:rsidRPr="001E02AB" w:rsidRDefault="001E02AB" w:rsidP="0031504F">
            <w:pPr>
              <w:numPr>
                <w:ilvl w:val="0"/>
                <w:numId w:val="19"/>
              </w:numPr>
              <w:spacing w:beforeLines="60" w:before="144" w:afterLines="60" w:after="144"/>
              <w:ind w:left="426"/>
              <w:contextualSpacing/>
              <w:rPr>
                <w:rFonts w:cs="Arial"/>
                <w:szCs w:val="24"/>
              </w:rPr>
            </w:pPr>
            <w:r w:rsidRPr="001E02AB">
              <w:rPr>
                <w:rFonts w:cs="Arial"/>
                <w:i/>
                <w:iCs/>
                <w:szCs w:val="24"/>
              </w:rPr>
              <w:t>Polski film dokumentalny w XXI wieku</w:t>
            </w:r>
            <w:r w:rsidRPr="001E02AB">
              <w:rPr>
                <w:rFonts w:cs="Arial"/>
                <w:szCs w:val="24"/>
              </w:rPr>
              <w:t xml:space="preserve">, red. Tadeusz Szczepański i Małgorzata Kozubek, Łódź 2016. </w:t>
            </w:r>
          </w:p>
          <w:p w:rsidR="001E02AB" w:rsidRPr="001E02AB" w:rsidRDefault="001E02AB" w:rsidP="0031504F">
            <w:pPr>
              <w:numPr>
                <w:ilvl w:val="0"/>
                <w:numId w:val="19"/>
              </w:numPr>
              <w:spacing w:beforeLines="60" w:before="144" w:afterLines="60" w:after="144"/>
              <w:ind w:left="426"/>
              <w:contextualSpacing/>
              <w:rPr>
                <w:rFonts w:cs="Arial"/>
                <w:szCs w:val="24"/>
              </w:rPr>
            </w:pPr>
            <w:proofErr w:type="spellStart"/>
            <w:r w:rsidRPr="001E02AB">
              <w:rPr>
                <w:rFonts w:cs="Arial"/>
                <w:szCs w:val="24"/>
              </w:rPr>
              <w:t>Frensham</w:t>
            </w:r>
            <w:proofErr w:type="spellEnd"/>
            <w:r w:rsidRPr="001E02AB">
              <w:rPr>
                <w:rFonts w:cs="Arial"/>
                <w:szCs w:val="24"/>
              </w:rPr>
              <w:t xml:space="preserve"> Raymond G., </w:t>
            </w:r>
            <w:r w:rsidRPr="001E02AB">
              <w:rPr>
                <w:rFonts w:cs="Arial"/>
                <w:i/>
                <w:iCs/>
                <w:szCs w:val="24"/>
              </w:rPr>
              <w:t>Jak napisać scenariusz filmowy</w:t>
            </w:r>
            <w:r w:rsidRPr="001E02AB">
              <w:rPr>
                <w:rFonts w:cs="Arial"/>
                <w:szCs w:val="24"/>
              </w:rPr>
              <w:t xml:space="preserve">, przeł. Paweł </w:t>
            </w:r>
            <w:proofErr w:type="spellStart"/>
            <w:r w:rsidRPr="001E02AB">
              <w:rPr>
                <w:rFonts w:cs="Arial"/>
                <w:szCs w:val="24"/>
              </w:rPr>
              <w:t>Wawrzyszko</w:t>
            </w:r>
            <w:proofErr w:type="spellEnd"/>
            <w:r w:rsidRPr="001E02AB">
              <w:rPr>
                <w:rFonts w:cs="Arial"/>
                <w:szCs w:val="24"/>
              </w:rPr>
              <w:t>, Kraków 1998</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Literatura dodatkowa:</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tcPr>
          <w:p w:rsidR="001E02AB" w:rsidRPr="001E02AB" w:rsidRDefault="001E02AB" w:rsidP="0031504F">
            <w:pPr>
              <w:numPr>
                <w:ilvl w:val="0"/>
                <w:numId w:val="38"/>
              </w:numPr>
              <w:spacing w:beforeLines="60" w:before="144" w:afterLines="60" w:after="144"/>
              <w:contextualSpacing/>
              <w:rPr>
                <w:rFonts w:cs="Arial"/>
                <w:szCs w:val="24"/>
              </w:rPr>
            </w:pPr>
            <w:proofErr w:type="spellStart"/>
            <w:r w:rsidRPr="001E02AB">
              <w:rPr>
                <w:rFonts w:eastAsia="Times New Roman" w:cs="Arial"/>
                <w:szCs w:val="24"/>
                <w:lang w:eastAsia="pl-PL"/>
              </w:rPr>
              <w:t>Sheili</w:t>
            </w:r>
            <w:proofErr w:type="spellEnd"/>
            <w:r w:rsidRPr="001E02AB">
              <w:rPr>
                <w:rFonts w:eastAsia="Times New Roman" w:cs="Arial"/>
                <w:szCs w:val="24"/>
                <w:lang w:eastAsia="pl-PL"/>
              </w:rPr>
              <w:t xml:space="preserve"> C. Bernard, </w:t>
            </w:r>
            <w:r w:rsidRPr="001E02AB">
              <w:rPr>
                <w:rFonts w:eastAsia="Times New Roman" w:cs="Arial"/>
                <w:i/>
                <w:iCs/>
                <w:szCs w:val="24"/>
                <w:lang w:eastAsia="pl-PL"/>
              </w:rPr>
              <w:t>Film dokumentalny. Kreatywne opowiadanie</w:t>
            </w:r>
            <w:r w:rsidRPr="001E02AB">
              <w:rPr>
                <w:rFonts w:eastAsia="Times New Roman" w:cs="Arial"/>
                <w:szCs w:val="24"/>
                <w:lang w:eastAsia="pl-PL"/>
              </w:rPr>
              <w:t xml:space="preserve">, przeł. Michał </w:t>
            </w:r>
            <w:proofErr w:type="spellStart"/>
            <w:r w:rsidRPr="001E02AB">
              <w:rPr>
                <w:rFonts w:eastAsia="Times New Roman" w:cs="Arial"/>
                <w:szCs w:val="24"/>
                <w:lang w:eastAsia="pl-PL"/>
              </w:rPr>
              <w:t>Bukojemski</w:t>
            </w:r>
            <w:proofErr w:type="spellEnd"/>
            <w:r w:rsidRPr="001E02AB">
              <w:rPr>
                <w:rFonts w:eastAsia="Times New Roman" w:cs="Arial"/>
                <w:szCs w:val="24"/>
                <w:lang w:eastAsia="pl-PL"/>
              </w:rPr>
              <w:t xml:space="preserve">, Warszawa 2011. </w:t>
            </w:r>
          </w:p>
          <w:p w:rsidR="001E02AB" w:rsidRPr="001E02AB" w:rsidRDefault="001E02AB" w:rsidP="0031504F">
            <w:pPr>
              <w:numPr>
                <w:ilvl w:val="0"/>
                <w:numId w:val="38"/>
              </w:numPr>
              <w:spacing w:beforeLines="60" w:before="144" w:afterLines="60" w:after="144"/>
              <w:contextualSpacing/>
              <w:rPr>
                <w:rFonts w:cs="Arial"/>
                <w:szCs w:val="24"/>
              </w:rPr>
            </w:pPr>
            <w:r w:rsidRPr="001E02AB">
              <w:rPr>
                <w:rFonts w:cs="Arial"/>
                <w:i/>
                <w:iCs/>
                <w:szCs w:val="24"/>
              </w:rPr>
              <w:t>Encyklopedia kina</w:t>
            </w:r>
            <w:r w:rsidRPr="001E02AB">
              <w:rPr>
                <w:rFonts w:cs="Arial"/>
                <w:szCs w:val="24"/>
              </w:rPr>
              <w:t xml:space="preserve">, red. Tadeusz Lubelski, Kraków 2003. </w:t>
            </w:r>
          </w:p>
          <w:p w:rsidR="001E02AB" w:rsidRPr="001E02AB" w:rsidRDefault="001E02AB" w:rsidP="0031504F">
            <w:pPr>
              <w:numPr>
                <w:ilvl w:val="0"/>
                <w:numId w:val="38"/>
              </w:numPr>
              <w:spacing w:beforeLines="60" w:before="144" w:afterLines="60" w:after="144"/>
              <w:contextualSpacing/>
              <w:rPr>
                <w:rFonts w:cs="Arial"/>
                <w:szCs w:val="24"/>
              </w:rPr>
            </w:pPr>
            <w:r w:rsidRPr="001E02AB">
              <w:rPr>
                <w:rFonts w:eastAsia="Times New Roman" w:cs="Arial"/>
                <w:szCs w:val="24"/>
                <w:lang w:eastAsia="pl-PL"/>
              </w:rPr>
              <w:t xml:space="preserve">Agnieszka Sadowska, </w:t>
            </w:r>
            <w:r w:rsidRPr="001E02AB">
              <w:rPr>
                <w:rFonts w:eastAsia="Times New Roman" w:cs="Arial"/>
                <w:i/>
                <w:iCs/>
                <w:szCs w:val="24"/>
                <w:lang w:eastAsia="pl-PL"/>
              </w:rPr>
              <w:t xml:space="preserve">Outsiderzy, geniusze i wielka polityka. Bohaterowie i styl dokumentów </w:t>
            </w:r>
            <w:proofErr w:type="spellStart"/>
            <w:r w:rsidRPr="001E02AB">
              <w:rPr>
                <w:rFonts w:eastAsia="Times New Roman" w:cs="Arial"/>
                <w:i/>
                <w:iCs/>
                <w:szCs w:val="24"/>
                <w:lang w:eastAsia="pl-PL"/>
              </w:rPr>
              <w:t>Errola</w:t>
            </w:r>
            <w:proofErr w:type="spellEnd"/>
            <w:r w:rsidRPr="001E02AB">
              <w:rPr>
                <w:rFonts w:eastAsia="Times New Roman" w:cs="Arial"/>
                <w:i/>
                <w:iCs/>
                <w:szCs w:val="24"/>
                <w:lang w:eastAsia="pl-PL"/>
              </w:rPr>
              <w:t xml:space="preserve"> Morrisa</w:t>
            </w:r>
            <w:r w:rsidRPr="001E02AB">
              <w:rPr>
                <w:rFonts w:eastAsia="Times New Roman" w:cs="Arial"/>
                <w:szCs w:val="24"/>
                <w:lang w:eastAsia="pl-PL"/>
              </w:rPr>
              <w:t xml:space="preserve">, w: </w:t>
            </w:r>
            <w:r w:rsidRPr="001E02AB">
              <w:rPr>
                <w:rFonts w:eastAsia="Times New Roman" w:cs="Arial"/>
                <w:i/>
                <w:iCs/>
                <w:szCs w:val="24"/>
                <w:lang w:eastAsia="pl-PL"/>
              </w:rPr>
              <w:t>Metody dokumentalne w filmie</w:t>
            </w:r>
            <w:r w:rsidRPr="001E02AB">
              <w:rPr>
                <w:rFonts w:eastAsia="Times New Roman" w:cs="Arial"/>
                <w:szCs w:val="24"/>
                <w:lang w:eastAsia="pl-PL"/>
              </w:rPr>
              <w:t xml:space="preserve">, red. Dagmara </w:t>
            </w:r>
            <w:proofErr w:type="spellStart"/>
            <w:r w:rsidRPr="001E02AB">
              <w:rPr>
                <w:rFonts w:eastAsia="Times New Roman" w:cs="Arial"/>
                <w:szCs w:val="24"/>
                <w:lang w:eastAsia="pl-PL"/>
              </w:rPr>
              <w:t>Rode</w:t>
            </w:r>
            <w:proofErr w:type="spellEnd"/>
            <w:r w:rsidRPr="001E02AB">
              <w:rPr>
                <w:rFonts w:eastAsia="Times New Roman" w:cs="Arial"/>
                <w:szCs w:val="24"/>
                <w:lang w:eastAsia="pl-PL"/>
              </w:rPr>
              <w:t xml:space="preserve">, Marcin Pieńkowski, Łódź 2013. Christopher Vogler, </w:t>
            </w:r>
            <w:r w:rsidRPr="001E02AB">
              <w:rPr>
                <w:rFonts w:eastAsia="Times New Roman" w:cs="Arial"/>
                <w:i/>
                <w:iCs/>
                <w:szCs w:val="24"/>
                <w:lang w:eastAsia="pl-PL"/>
              </w:rPr>
              <w:t>Podróż autora. Struktury mityczne dla scenarzystów i pisarzy</w:t>
            </w:r>
            <w:r w:rsidRPr="001E02AB">
              <w:rPr>
                <w:rFonts w:eastAsia="Times New Roman" w:cs="Arial"/>
                <w:szCs w:val="24"/>
                <w:lang w:eastAsia="pl-PL"/>
              </w:rPr>
              <w:t>, przeł. Karolina Kosińska, Warszawa 2010.</w:t>
            </w:r>
          </w:p>
          <w:p w:rsidR="001E02AB" w:rsidRPr="001E02AB" w:rsidRDefault="001E02AB" w:rsidP="0031504F">
            <w:pPr>
              <w:numPr>
                <w:ilvl w:val="0"/>
                <w:numId w:val="38"/>
              </w:numPr>
              <w:spacing w:beforeLines="60" w:before="144" w:afterLines="60" w:after="144"/>
              <w:contextualSpacing/>
              <w:rPr>
                <w:rFonts w:cs="Arial"/>
                <w:szCs w:val="24"/>
              </w:rPr>
            </w:pPr>
            <w:r w:rsidRPr="001E02AB">
              <w:rPr>
                <w:rFonts w:cs="Arial"/>
                <w:szCs w:val="24"/>
              </w:rPr>
              <w:t xml:space="preserve">Martin </w:t>
            </w:r>
            <w:proofErr w:type="spellStart"/>
            <w:r w:rsidRPr="001E02AB">
              <w:rPr>
                <w:rFonts w:cs="Arial"/>
                <w:szCs w:val="24"/>
              </w:rPr>
              <w:t>Schabenbeck</w:t>
            </w:r>
            <w:proofErr w:type="spellEnd"/>
            <w:r w:rsidRPr="001E02AB">
              <w:rPr>
                <w:rFonts w:cs="Arial"/>
                <w:szCs w:val="24"/>
              </w:rPr>
              <w:t xml:space="preserve">, </w:t>
            </w:r>
            <w:r w:rsidRPr="001E02AB">
              <w:rPr>
                <w:rFonts w:cs="Arial"/>
                <w:i/>
                <w:iCs/>
                <w:szCs w:val="24"/>
              </w:rPr>
              <w:t>Format scenariusza filmowego</w:t>
            </w:r>
            <w:r w:rsidRPr="001E02AB">
              <w:rPr>
                <w:rFonts w:cs="Arial"/>
                <w:szCs w:val="24"/>
              </w:rPr>
              <w:t>, tłum. Anna Karolina Drozdowska. Warszawa 2008</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Planowane formy/działania/metody dydaktyczne:</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tcPr>
          <w:p w:rsidR="001E02AB" w:rsidRPr="001E02AB" w:rsidRDefault="001E02AB" w:rsidP="005478B1">
            <w:pPr>
              <w:spacing w:beforeLines="60" w:before="144" w:afterLines="60" w:after="144"/>
              <w:rPr>
                <w:rFonts w:cs="Arial"/>
              </w:rPr>
            </w:pPr>
            <w:r w:rsidRPr="001E02AB">
              <w:rPr>
                <w:rFonts w:cs="Arial"/>
              </w:rPr>
              <w:t>Zespołowe i indywidualne rozwiązywanie zadań problemowych, studium przypadku, analiza tekstów literackich, pokaz, dyskusja, „burza mózgów” i inne;</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tcPr>
          <w:tbl>
            <w:tblPr>
              <w:tblW w:w="10520" w:type="dxa"/>
              <w:tblLayout w:type="fixed"/>
              <w:tblCellMar>
                <w:left w:w="30" w:type="dxa"/>
                <w:right w:w="30" w:type="dxa"/>
              </w:tblCellMar>
              <w:tblLook w:val="04A0" w:firstRow="1" w:lastRow="0" w:firstColumn="1" w:lastColumn="0" w:noHBand="0" w:noVBand="1"/>
            </w:tblPr>
            <w:tblGrid>
              <w:gridCol w:w="2015"/>
              <w:gridCol w:w="8505"/>
            </w:tblGrid>
            <w:tr w:rsidR="001E02AB" w:rsidRPr="001E02AB" w:rsidTr="001E02AB">
              <w:trPr>
                <w:trHeight w:val="454"/>
              </w:trPr>
              <w:tc>
                <w:tcPr>
                  <w:tcW w:w="10520"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ind w:right="170"/>
                    <w:rPr>
                      <w:rFonts w:cs="Arial"/>
                      <w:color w:val="000000"/>
                    </w:rPr>
                  </w:pPr>
                  <w:r w:rsidRPr="001E02AB">
                    <w:rPr>
                      <w:rFonts w:cs="Arial"/>
                      <w:b/>
                      <w:color w:val="000000"/>
                    </w:rPr>
                    <w:t>Sposoby weryfikacji efektów uczenia się osiąganych przez studenta:</w:t>
                  </w:r>
                </w:p>
              </w:tc>
            </w:tr>
            <w:tr w:rsidR="001E02AB" w:rsidRPr="001E02AB" w:rsidTr="001E02AB">
              <w:trPr>
                <w:trHeight w:val="454"/>
              </w:trPr>
              <w:tc>
                <w:tcPr>
                  <w:tcW w:w="2015" w:type="dxa"/>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ind w:right="170"/>
                    <w:rPr>
                      <w:rFonts w:cs="Arial"/>
                      <w:b/>
                      <w:color w:val="000000"/>
                    </w:rPr>
                  </w:pPr>
                  <w:r w:rsidRPr="001E02AB">
                    <w:rPr>
                      <w:rFonts w:cs="Arial"/>
                      <w:b/>
                      <w:color w:val="000000"/>
                    </w:rPr>
                    <w:t xml:space="preserve">Symbol efektu </w:t>
                  </w:r>
                </w:p>
              </w:tc>
              <w:tc>
                <w:tcPr>
                  <w:tcW w:w="8505" w:type="dxa"/>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1E02AB">
                  <w:pPr>
                    <w:autoSpaceDE w:val="0"/>
                    <w:autoSpaceDN w:val="0"/>
                    <w:adjustRightInd w:val="0"/>
                    <w:ind w:right="170"/>
                    <w:rPr>
                      <w:rFonts w:cs="Arial"/>
                      <w:b/>
                      <w:color w:val="000000"/>
                    </w:rPr>
                  </w:pPr>
                  <w:r w:rsidRPr="001E02AB">
                    <w:rPr>
                      <w:rFonts w:cs="Arial"/>
                      <w:b/>
                      <w:color w:val="000000"/>
                    </w:rPr>
                    <w:t>Metody weryfikacji efektów uczenia się</w:t>
                  </w:r>
                </w:p>
              </w:tc>
            </w:tr>
            <w:tr w:rsidR="001E02AB" w:rsidRPr="001E02AB" w:rsidTr="001E02AB">
              <w:trPr>
                <w:trHeight w:val="547"/>
              </w:trPr>
              <w:tc>
                <w:tcPr>
                  <w:tcW w:w="2015" w:type="dxa"/>
                  <w:tcBorders>
                    <w:top w:val="single" w:sz="4" w:space="0" w:color="auto"/>
                    <w:left w:val="single" w:sz="6" w:space="0" w:color="auto"/>
                    <w:bottom w:val="single" w:sz="4" w:space="0" w:color="auto"/>
                    <w:right w:val="single" w:sz="4" w:space="0" w:color="auto"/>
                  </w:tcBorders>
                  <w:vAlign w:val="center"/>
                </w:tcPr>
                <w:p w:rsidR="001E02AB" w:rsidRPr="001E02AB" w:rsidRDefault="001E02AB" w:rsidP="005478B1">
                  <w:pPr>
                    <w:spacing w:beforeLines="60" w:before="144" w:afterLines="60" w:after="144"/>
                    <w:rPr>
                      <w:rFonts w:cs="Arial"/>
                      <w:bCs/>
                    </w:rPr>
                  </w:pPr>
                  <w:r w:rsidRPr="001E02AB">
                    <w:rPr>
                      <w:rFonts w:cs="Arial"/>
                    </w:rPr>
                    <w:t>S_W01, S_W02, S_W03</w:t>
                  </w:r>
                </w:p>
              </w:tc>
              <w:tc>
                <w:tcPr>
                  <w:tcW w:w="8505" w:type="dxa"/>
                  <w:tcBorders>
                    <w:top w:val="single" w:sz="4" w:space="0" w:color="auto"/>
                    <w:left w:val="single" w:sz="4" w:space="0" w:color="auto"/>
                    <w:bottom w:val="single" w:sz="4" w:space="0" w:color="auto"/>
                    <w:right w:val="single" w:sz="4" w:space="0" w:color="auto"/>
                  </w:tcBorders>
                </w:tcPr>
                <w:p w:rsidR="001E02AB" w:rsidRPr="001E02AB" w:rsidRDefault="001E02AB" w:rsidP="00F95DAF">
                  <w:pPr>
                    <w:spacing w:line="360" w:lineRule="auto"/>
                    <w:ind w:right="170"/>
                    <w:rPr>
                      <w:rFonts w:eastAsia="Times New Roman" w:cs="Arial"/>
                      <w:lang w:eastAsia="pl-PL"/>
                    </w:rPr>
                  </w:pPr>
                  <w:r w:rsidRPr="001E02AB">
                    <w:rPr>
                      <w:rFonts w:eastAsia="Times New Roman" w:cs="Arial"/>
                      <w:lang w:eastAsia="pl-PL"/>
                    </w:rPr>
                    <w:t>Efekty z wiedzy będą sprawdzane podczas testu sprawdzającego znajomość podstawowych pojęć i terminologii z zakresu scenariopisarstwa, krótkich prac pisemnych (np. analiza fragmentu scenariusza, identyfikacja elementów narracyjnych), odpowiedzi na pytania problemowe podczas zajęć i dyskusji</w:t>
                  </w:r>
                </w:p>
              </w:tc>
            </w:tr>
            <w:tr w:rsidR="001E02AB" w:rsidRPr="001E02AB" w:rsidTr="001E02AB">
              <w:trPr>
                <w:trHeight w:val="1730"/>
              </w:trPr>
              <w:tc>
                <w:tcPr>
                  <w:tcW w:w="2015" w:type="dxa"/>
                  <w:tcBorders>
                    <w:top w:val="single" w:sz="4" w:space="0" w:color="auto"/>
                    <w:left w:val="single" w:sz="6" w:space="0" w:color="auto"/>
                    <w:bottom w:val="single" w:sz="4" w:space="0" w:color="auto"/>
                    <w:right w:val="single" w:sz="4" w:space="0" w:color="auto"/>
                  </w:tcBorders>
                </w:tcPr>
                <w:p w:rsidR="001E02AB" w:rsidRPr="001E02AB" w:rsidRDefault="001E02AB" w:rsidP="005478B1">
                  <w:pPr>
                    <w:spacing w:beforeLines="60" w:before="144" w:afterLines="60" w:after="144"/>
                    <w:rPr>
                      <w:rFonts w:cs="Arial"/>
                      <w:bCs/>
                    </w:rPr>
                  </w:pPr>
                  <w:r w:rsidRPr="001E02AB">
                    <w:rPr>
                      <w:rFonts w:cs="Arial"/>
                    </w:rPr>
                    <w:lastRenderedPageBreak/>
                    <w:t>S_U01, S_U02, S_U03</w:t>
                  </w:r>
                </w:p>
              </w:tc>
              <w:tc>
                <w:tcPr>
                  <w:tcW w:w="8505" w:type="dxa"/>
                  <w:tcBorders>
                    <w:top w:val="single" w:sz="4" w:space="0" w:color="auto"/>
                    <w:left w:val="single" w:sz="4" w:space="0" w:color="auto"/>
                    <w:bottom w:val="single" w:sz="4" w:space="0" w:color="auto"/>
                    <w:right w:val="single" w:sz="4" w:space="0" w:color="auto"/>
                  </w:tcBorders>
                </w:tcPr>
                <w:p w:rsidR="001E02AB" w:rsidRPr="001E02AB" w:rsidRDefault="001E02AB" w:rsidP="00F95DAF">
                  <w:pPr>
                    <w:spacing w:line="360" w:lineRule="auto"/>
                    <w:ind w:right="170"/>
                    <w:rPr>
                      <w:rFonts w:eastAsia="Times New Roman" w:cs="Arial"/>
                      <w:lang w:eastAsia="pl-PL"/>
                    </w:rPr>
                  </w:pPr>
                  <w:r w:rsidRPr="001E02AB">
                    <w:rPr>
                      <w:rFonts w:eastAsia="Times New Roman" w:cs="Arial"/>
                      <w:lang w:eastAsia="pl-PL"/>
                    </w:rPr>
                    <w:t xml:space="preserve">Efekty z umiejętności będą sprawdzane podczas przygotowania fragmentu własnego scenariusza (scena dialogowa, opis sytuacyjny, </w:t>
                  </w:r>
                  <w:proofErr w:type="spellStart"/>
                  <w:r w:rsidRPr="001E02AB">
                    <w:rPr>
                      <w:rFonts w:eastAsia="Times New Roman" w:cs="Arial"/>
                      <w:lang w:eastAsia="pl-PL"/>
                    </w:rPr>
                    <w:t>treatment</w:t>
                  </w:r>
                  <w:proofErr w:type="spellEnd"/>
                  <w:r w:rsidRPr="001E02AB">
                    <w:rPr>
                      <w:rFonts w:eastAsia="Times New Roman" w:cs="Arial"/>
                      <w:lang w:eastAsia="pl-PL"/>
                    </w:rPr>
                    <w:t>), pracy projektowej (krótkometrażowy scenariusz filmowy, radiowy, internetowy lub telewizyjny), prezentacji koncepcji scenariuszowej i jej obrona przed grupą, ćwiczeń praktycznych</w:t>
                  </w:r>
                </w:p>
              </w:tc>
            </w:tr>
            <w:tr w:rsidR="001E02AB" w:rsidRPr="001E02AB" w:rsidTr="001E02AB">
              <w:trPr>
                <w:trHeight w:val="870"/>
              </w:trPr>
              <w:tc>
                <w:tcPr>
                  <w:tcW w:w="2015" w:type="dxa"/>
                  <w:tcBorders>
                    <w:top w:val="single" w:sz="4" w:space="0" w:color="auto"/>
                    <w:left w:val="single" w:sz="6" w:space="0" w:color="auto"/>
                    <w:bottom w:val="single" w:sz="4" w:space="0" w:color="auto"/>
                    <w:right w:val="single" w:sz="4" w:space="0" w:color="auto"/>
                  </w:tcBorders>
                </w:tcPr>
                <w:p w:rsidR="001E02AB" w:rsidRPr="001E02AB" w:rsidRDefault="001E02AB" w:rsidP="005478B1">
                  <w:pPr>
                    <w:spacing w:beforeLines="60" w:before="144" w:afterLines="60" w:after="144"/>
                    <w:rPr>
                      <w:rFonts w:cs="Arial"/>
                      <w:bCs/>
                    </w:rPr>
                  </w:pPr>
                  <w:r w:rsidRPr="001E02AB">
                    <w:rPr>
                      <w:rFonts w:cs="Arial"/>
                    </w:rPr>
                    <w:t>S_K01, S_K02</w:t>
                  </w:r>
                </w:p>
              </w:tc>
              <w:tc>
                <w:tcPr>
                  <w:tcW w:w="8505" w:type="dxa"/>
                  <w:tcBorders>
                    <w:top w:val="single" w:sz="4" w:space="0" w:color="auto"/>
                    <w:left w:val="single" w:sz="4" w:space="0" w:color="auto"/>
                    <w:bottom w:val="single" w:sz="4" w:space="0" w:color="auto"/>
                    <w:right w:val="single" w:sz="4" w:space="0" w:color="auto"/>
                  </w:tcBorders>
                </w:tcPr>
                <w:p w:rsidR="001E02AB" w:rsidRPr="001E02AB" w:rsidRDefault="001E02AB" w:rsidP="00F95DAF">
                  <w:pPr>
                    <w:spacing w:line="360" w:lineRule="auto"/>
                    <w:ind w:right="170"/>
                    <w:rPr>
                      <w:rFonts w:eastAsia="Times New Roman" w:cs="Arial"/>
                      <w:lang w:eastAsia="pl-PL"/>
                    </w:rPr>
                  </w:pPr>
                  <w:r w:rsidRPr="001E02AB">
                    <w:rPr>
                      <w:rFonts w:eastAsia="Times New Roman" w:cs="Arial"/>
                      <w:lang w:eastAsia="pl-PL"/>
                    </w:rPr>
                    <w:t>Efekty z kompetencji będą sprawdzane za pomocą oceny aktywności i zaangażowania podczas zajęć (udział w dyskusjach, dzielenie się pomysłami), na podstawie udziału w pracy zespołowej nad wspólnym projektem (np. scenariusz serialu/formatu radiowego)</w:t>
                  </w:r>
                </w:p>
              </w:tc>
            </w:tr>
          </w:tbl>
          <w:p w:rsidR="001E02AB" w:rsidRPr="001E02AB" w:rsidRDefault="001E02AB" w:rsidP="005478B1">
            <w:pPr>
              <w:spacing w:beforeLines="60" w:before="144" w:afterLines="60" w:after="144"/>
              <w:rPr>
                <w:rFonts w:cs="Arial"/>
              </w:rPr>
            </w:pP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lastRenderedPageBreak/>
              <w:t>Forma i warunki zaliczenia:</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tcPr>
          <w:p w:rsidR="001E02AB" w:rsidRPr="001E02AB" w:rsidRDefault="001E02AB" w:rsidP="001E02AB">
            <w:pPr>
              <w:autoSpaceDE w:val="0"/>
              <w:autoSpaceDN w:val="0"/>
              <w:adjustRightInd w:val="0"/>
              <w:ind w:right="170"/>
              <w:rPr>
                <w:rFonts w:cs="Arial"/>
                <w:szCs w:val="24"/>
              </w:rPr>
            </w:pPr>
            <w:r w:rsidRPr="001E02AB">
              <w:rPr>
                <w:rFonts w:cs="Arial"/>
                <w:szCs w:val="24"/>
              </w:rPr>
              <w:t xml:space="preserve">Warunki zaliczenia ćwiczeń: uzyskanie minimum oceny dostatecznej za przygotowanie i prezentację </w:t>
            </w:r>
          </w:p>
          <w:p w:rsidR="001E02AB" w:rsidRPr="001E02AB" w:rsidRDefault="001E02AB" w:rsidP="001E02AB">
            <w:pPr>
              <w:autoSpaceDE w:val="0"/>
              <w:autoSpaceDN w:val="0"/>
              <w:adjustRightInd w:val="0"/>
              <w:ind w:right="170"/>
              <w:rPr>
                <w:rFonts w:cs="Arial"/>
                <w:szCs w:val="24"/>
              </w:rPr>
            </w:pPr>
            <w:r w:rsidRPr="001E02AB">
              <w:rPr>
                <w:rFonts w:cs="Arial"/>
                <w:szCs w:val="24"/>
              </w:rPr>
              <w:t>projektu indywidualnego (scenariusza) prezentowanego przed grupą.</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Kryteria oceny projektu zaliczeniowego: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1) struktura projektu – maksymalnie 3 punkty,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2) poprawność merytoryczna – maksymalnie 6 punktów,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3) innowacyjność projektu – maksymalnie 3 punkty,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4) sposób prezentacji projektu – maksymalnie 4 punkty.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Ocena projektu: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16 – 15 punktów – ocena bardzo dobra,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14 punktów – ocena dobra plus,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13 – 12 punktów – ocena dobra,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11 – 10 punktów – ocena dostateczna plus, </w:t>
            </w:r>
          </w:p>
          <w:p w:rsidR="001E02AB" w:rsidRPr="001E02AB" w:rsidRDefault="001E02AB" w:rsidP="001E02AB">
            <w:pPr>
              <w:autoSpaceDE w:val="0"/>
              <w:autoSpaceDN w:val="0"/>
              <w:adjustRightInd w:val="0"/>
              <w:ind w:right="170"/>
              <w:rPr>
                <w:rFonts w:cs="Arial"/>
                <w:szCs w:val="24"/>
              </w:rPr>
            </w:pPr>
            <w:r w:rsidRPr="001E02AB">
              <w:rPr>
                <w:rFonts w:cs="Arial"/>
                <w:szCs w:val="24"/>
              </w:rPr>
              <w:t xml:space="preserve">9 – 8 – ocena dostateczna, </w:t>
            </w:r>
          </w:p>
          <w:p w:rsidR="001E02AB" w:rsidRPr="001E02AB" w:rsidRDefault="001E02AB" w:rsidP="005478B1">
            <w:pPr>
              <w:spacing w:beforeLines="60" w:before="144" w:afterLines="60" w:after="144"/>
              <w:ind w:right="170"/>
              <w:rPr>
                <w:rFonts w:cs="Arial"/>
              </w:rPr>
            </w:pPr>
            <w:r w:rsidRPr="001E02AB">
              <w:rPr>
                <w:rFonts w:cs="Arial"/>
                <w:szCs w:val="24"/>
              </w:rPr>
              <w:t>poniżej 8 punktów – ocena niedostateczna.</w:t>
            </w:r>
          </w:p>
        </w:tc>
      </w:tr>
      <w:tr w:rsidR="001E02AB" w:rsidRPr="001E02AB" w:rsidTr="001E02AB">
        <w:trPr>
          <w:trHeight w:val="320"/>
        </w:trPr>
        <w:tc>
          <w:tcPr>
            <w:tcW w:w="10515"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5478B1">
            <w:pPr>
              <w:autoSpaceDE w:val="0"/>
              <w:autoSpaceDN w:val="0"/>
              <w:adjustRightInd w:val="0"/>
              <w:spacing w:beforeLines="60" w:before="144" w:afterLines="60" w:after="144"/>
              <w:rPr>
                <w:rFonts w:cs="Arial"/>
                <w:b/>
                <w:color w:val="000000"/>
              </w:rPr>
            </w:pPr>
            <w:r w:rsidRPr="001E02AB">
              <w:rPr>
                <w:rFonts w:cs="Arial"/>
                <w:b/>
                <w:color w:val="000000"/>
              </w:rPr>
              <w:t>Bilans punktów ECTS:</w:t>
            </w:r>
          </w:p>
        </w:tc>
      </w:tr>
      <w:tr w:rsidR="001E02AB" w:rsidRPr="001E02AB" w:rsidTr="001E02AB">
        <w:trPr>
          <w:trHeight w:val="370"/>
        </w:trPr>
        <w:tc>
          <w:tcPr>
            <w:tcW w:w="10515"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1E02AB" w:rsidRDefault="001E02AB" w:rsidP="005478B1">
            <w:pPr>
              <w:autoSpaceDE w:val="0"/>
              <w:autoSpaceDN w:val="0"/>
              <w:adjustRightInd w:val="0"/>
              <w:spacing w:beforeLines="60" w:before="144" w:afterLines="60" w:after="144"/>
              <w:rPr>
                <w:rFonts w:cs="Arial"/>
                <w:bCs/>
                <w:color w:val="000000"/>
              </w:rPr>
            </w:pPr>
            <w:r w:rsidRPr="001E02AB">
              <w:rPr>
                <w:rFonts w:cs="Arial"/>
                <w:bCs/>
                <w:color w:val="000000"/>
              </w:rPr>
              <w:t>Studia stacjonarne</w:t>
            </w:r>
          </w:p>
        </w:tc>
      </w:tr>
      <w:tr w:rsidR="001E02AB" w:rsidRPr="001E02AB" w:rsidTr="001E02AB">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Cs/>
                <w:color w:val="000000"/>
              </w:rPr>
            </w:pPr>
            <w:r w:rsidRPr="001E02AB">
              <w:rPr>
                <w:rFonts w:cs="Arial"/>
                <w:bCs/>
                <w:color w:val="000000"/>
              </w:rPr>
              <w:t>Aktywność</w:t>
            </w:r>
          </w:p>
        </w:tc>
        <w:tc>
          <w:tcPr>
            <w:tcW w:w="529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1E02AB" w:rsidRDefault="001E02AB" w:rsidP="005478B1">
            <w:pPr>
              <w:autoSpaceDE w:val="0"/>
              <w:autoSpaceDN w:val="0"/>
              <w:adjustRightInd w:val="0"/>
              <w:spacing w:beforeLines="60" w:before="144" w:afterLines="60" w:after="144"/>
              <w:rPr>
                <w:rFonts w:cs="Arial"/>
                <w:bCs/>
                <w:color w:val="000000"/>
              </w:rPr>
            </w:pPr>
            <w:r w:rsidRPr="001E02AB">
              <w:rPr>
                <w:rFonts w:cs="Arial"/>
                <w:bCs/>
                <w:color w:val="000000"/>
              </w:rPr>
              <w:t>Obciążenie studenta</w:t>
            </w:r>
          </w:p>
        </w:tc>
      </w:tr>
      <w:tr w:rsidR="001E02AB" w:rsidRPr="001E02AB" w:rsidTr="001E02A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szCs w:val="24"/>
              </w:rPr>
              <w:t>Udział w ćwiczeniach</w:t>
            </w:r>
          </w:p>
        </w:tc>
        <w:tc>
          <w:tcPr>
            <w:tcW w:w="52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rPr>
              <w:t>30 godz</w:t>
            </w:r>
            <w:r w:rsidR="00BE1349">
              <w:rPr>
                <w:rFonts w:cs="Arial"/>
              </w:rPr>
              <w:t>in</w:t>
            </w:r>
          </w:p>
        </w:tc>
      </w:tr>
      <w:tr w:rsidR="001E02AB" w:rsidRPr="001E02AB" w:rsidTr="001E02A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szCs w:val="24"/>
              </w:rPr>
              <w:t>Samodzielne przygotowanie się do ćwiczeń</w:t>
            </w:r>
          </w:p>
        </w:tc>
        <w:tc>
          <w:tcPr>
            <w:tcW w:w="52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rPr>
              <w:t>10 godz</w:t>
            </w:r>
            <w:r w:rsidR="00BE1349">
              <w:rPr>
                <w:rFonts w:cs="Arial"/>
              </w:rPr>
              <w:t>in</w:t>
            </w:r>
          </w:p>
        </w:tc>
      </w:tr>
      <w:tr w:rsidR="001E02AB" w:rsidRPr="001E02AB" w:rsidTr="001E02A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szCs w:val="24"/>
              </w:rPr>
              <w:t>Udział w konsultacjach godz. z przedmiotu</w:t>
            </w:r>
          </w:p>
        </w:tc>
        <w:tc>
          <w:tcPr>
            <w:tcW w:w="52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rPr>
              <w:t>5 godz</w:t>
            </w:r>
            <w:r w:rsidR="00BE1349">
              <w:rPr>
                <w:rFonts w:cs="Arial"/>
              </w:rPr>
              <w:t>in</w:t>
            </w:r>
          </w:p>
        </w:tc>
      </w:tr>
      <w:tr w:rsidR="001E02AB" w:rsidRPr="001E02AB" w:rsidTr="001E02AB">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szCs w:val="24"/>
              </w:rPr>
              <w:t>Samodzielne przygotowanie się do kolokwiów</w:t>
            </w:r>
          </w:p>
        </w:tc>
        <w:tc>
          <w:tcPr>
            <w:tcW w:w="52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rPr>
              <w:t>5 godz</w:t>
            </w:r>
            <w:r w:rsidR="00BE1349">
              <w:rPr>
                <w:rFonts w:cs="Arial"/>
              </w:rPr>
              <w:t>in</w:t>
            </w:r>
          </w:p>
        </w:tc>
      </w:tr>
      <w:tr w:rsidR="001E02AB" w:rsidRPr="001E02AB" w:rsidTr="001E02A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b/>
                <w:bCs/>
              </w:rPr>
            </w:pPr>
            <w:r w:rsidRPr="001E02AB">
              <w:rPr>
                <w:rFonts w:cs="Arial"/>
              </w:rPr>
              <w:t>Sumaryczne obciążenie pracą studenta</w:t>
            </w:r>
          </w:p>
        </w:tc>
        <w:tc>
          <w:tcPr>
            <w:tcW w:w="52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rPr>
            </w:pPr>
            <w:r w:rsidRPr="001E02AB">
              <w:rPr>
                <w:rFonts w:cs="Arial"/>
              </w:rPr>
              <w:t>50 godz</w:t>
            </w:r>
            <w:r w:rsidR="00BE1349">
              <w:rPr>
                <w:rFonts w:cs="Arial"/>
              </w:rPr>
              <w:t>in</w:t>
            </w:r>
          </w:p>
        </w:tc>
      </w:tr>
      <w:tr w:rsidR="001E02AB" w:rsidRPr="001E02AB" w:rsidTr="001E02AB">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b/>
                <w:bCs/>
              </w:rPr>
            </w:pPr>
            <w:r w:rsidRPr="001E02AB">
              <w:rPr>
                <w:rFonts w:cs="Arial"/>
              </w:rPr>
              <w:lastRenderedPageBreak/>
              <w:t>Punkty ECTS za przedmiot</w:t>
            </w:r>
          </w:p>
        </w:tc>
        <w:tc>
          <w:tcPr>
            <w:tcW w:w="52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1E02AB" w:rsidRDefault="001E02AB" w:rsidP="005478B1">
            <w:pPr>
              <w:spacing w:beforeLines="60" w:before="144" w:afterLines="60" w:after="144"/>
              <w:rPr>
                <w:rFonts w:cs="Arial"/>
                <w:bCs/>
              </w:rPr>
            </w:pPr>
            <w:r w:rsidRPr="001E02AB">
              <w:rPr>
                <w:rFonts w:cs="Arial"/>
                <w:bCs/>
              </w:rPr>
              <w:t xml:space="preserve">2 </w:t>
            </w:r>
          </w:p>
        </w:tc>
      </w:tr>
    </w:tbl>
    <w:p w:rsidR="001A7AE0" w:rsidRDefault="001A7AE0">
      <w:pPr>
        <w:spacing w:before="0" w:after="0" w:line="240" w:lineRule="auto"/>
        <w:ind w:left="0"/>
        <w:rPr>
          <w:rFonts w:cs="Arial"/>
          <w:color w:val="000000" w:themeColor="text1"/>
        </w:rPr>
      </w:pPr>
      <w:r>
        <w:rPr>
          <w:rFonts w:cs="Arial"/>
          <w:color w:val="000000" w:themeColor="text1"/>
        </w:rPr>
        <w:br w:type="page"/>
      </w:r>
    </w:p>
    <w:tbl>
      <w:tblPr>
        <w:tblW w:w="0" w:type="auto"/>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567"/>
        <w:gridCol w:w="709"/>
        <w:gridCol w:w="425"/>
        <w:gridCol w:w="1560"/>
        <w:gridCol w:w="1257"/>
        <w:gridCol w:w="585"/>
        <w:gridCol w:w="1898"/>
      </w:tblGrid>
      <w:tr w:rsidR="001E02AB" w:rsidRPr="009D6100" w:rsidTr="001E02AB">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1E02AB" w:rsidRPr="009D6100" w:rsidRDefault="001E02AB" w:rsidP="001E02AB">
            <w:pPr>
              <w:autoSpaceDE w:val="0"/>
              <w:autoSpaceDN w:val="0"/>
              <w:adjustRightInd w:val="0"/>
              <w:ind w:right="170"/>
              <w:jc w:val="center"/>
              <w:rPr>
                <w:rFonts w:cs="Arial"/>
                <w:b/>
                <w:bCs/>
                <w:color w:val="000000" w:themeColor="text1"/>
                <w:sz w:val="28"/>
                <w:szCs w:val="28"/>
              </w:rPr>
            </w:pPr>
            <w:r w:rsidRPr="009D6100">
              <w:rPr>
                <w:rFonts w:cs="Arial"/>
                <w:color w:val="000000" w:themeColor="text1"/>
                <w:sz w:val="20"/>
                <w:szCs w:val="20"/>
              </w:rPr>
              <w:lastRenderedPageBreak/>
              <w:br w:type="page"/>
            </w:r>
            <w:r w:rsidRPr="009D6100">
              <w:rPr>
                <w:rFonts w:cs="Arial"/>
                <w:b/>
                <w:bCs/>
                <w:color w:val="000000" w:themeColor="text1"/>
                <w:sz w:val="28"/>
                <w:szCs w:val="28"/>
              </w:rPr>
              <w:t>Sylabus przedmiotu / modułu kształcenia</w:t>
            </w:r>
          </w:p>
        </w:tc>
      </w:tr>
      <w:tr w:rsidR="001E02AB" w:rsidRPr="009D6100" w:rsidTr="001E02AB">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Nazwa przedmiotu/modułu kształcenia:</w:t>
            </w:r>
            <w:r w:rsidRPr="009D6100">
              <w:rPr>
                <w:rFonts w:cs="Arial"/>
                <w:color w:val="000000" w:themeColor="text1"/>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1E02AB" w:rsidRPr="00B06D89" w:rsidRDefault="001E02AB" w:rsidP="001E02AB">
            <w:pPr>
              <w:pStyle w:val="Nagwek1"/>
              <w:rPr>
                <w:b/>
                <w:color w:val="000000" w:themeColor="text1"/>
              </w:rPr>
            </w:pPr>
            <w:bookmarkStart w:id="23" w:name="_Toc209981298"/>
            <w:r w:rsidRPr="00B06D89">
              <w:rPr>
                <w:color w:val="000000" w:themeColor="text1"/>
              </w:rPr>
              <w:t>Gatunki literatury popularnej</w:t>
            </w:r>
            <w:bookmarkEnd w:id="23"/>
          </w:p>
        </w:tc>
      </w:tr>
      <w:tr w:rsidR="001E02AB" w:rsidRPr="009D6100" w:rsidTr="001E02AB">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lang w:val="en-US"/>
              </w:rPr>
            </w:pPr>
            <w:proofErr w:type="spellStart"/>
            <w:r w:rsidRPr="009D6100">
              <w:rPr>
                <w:rFonts w:cs="Arial"/>
                <w:b/>
                <w:color w:val="000000" w:themeColor="text1"/>
                <w:lang w:val="en-US"/>
              </w:rPr>
              <w:t>Nazwa</w:t>
            </w:r>
            <w:proofErr w:type="spellEnd"/>
            <w:r w:rsidRPr="009D6100">
              <w:rPr>
                <w:rFonts w:cs="Arial"/>
                <w:b/>
                <w:color w:val="000000" w:themeColor="text1"/>
                <w:lang w:val="en-US"/>
              </w:rPr>
              <w:t xml:space="preserve"> w </w:t>
            </w:r>
            <w:proofErr w:type="spellStart"/>
            <w:r w:rsidRPr="009D6100">
              <w:rPr>
                <w:rFonts w:cs="Arial"/>
                <w:b/>
                <w:color w:val="000000" w:themeColor="text1"/>
                <w:lang w:val="en-US"/>
              </w:rPr>
              <w:t>języku</w:t>
            </w:r>
            <w:proofErr w:type="spellEnd"/>
            <w:r w:rsidRPr="009D6100">
              <w:rPr>
                <w:rFonts w:cs="Arial"/>
                <w:b/>
                <w:color w:val="000000" w:themeColor="text1"/>
                <w:lang w:val="en-US"/>
              </w:rPr>
              <w:t xml:space="preserve"> </w:t>
            </w:r>
            <w:proofErr w:type="spellStart"/>
            <w:r w:rsidRPr="009D6100">
              <w:rPr>
                <w:rFonts w:cs="Arial"/>
                <w:b/>
                <w:color w:val="000000" w:themeColor="text1"/>
                <w:lang w:val="en-US"/>
              </w:rPr>
              <w:t>angielskim</w:t>
            </w:r>
            <w:proofErr w:type="spellEnd"/>
            <w:r w:rsidRPr="009D6100">
              <w:rPr>
                <w:rFonts w:cs="Arial"/>
                <w:b/>
                <w:color w:val="000000" w:themeColor="text1"/>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lang w:val="en-US"/>
              </w:rPr>
            </w:pPr>
            <w:r w:rsidRPr="009D6100">
              <w:rPr>
                <w:rStyle w:val="jlqj4b"/>
                <w:rFonts w:cs="Arial"/>
                <w:color w:val="000000" w:themeColor="text1"/>
              </w:rPr>
              <w:t xml:space="preserve">Popular </w:t>
            </w:r>
            <w:proofErr w:type="spellStart"/>
            <w:r w:rsidRPr="009D6100">
              <w:rPr>
                <w:rStyle w:val="jlqj4b"/>
                <w:rFonts w:cs="Arial"/>
                <w:color w:val="000000" w:themeColor="text1"/>
              </w:rPr>
              <w:t>literature</w:t>
            </w:r>
            <w:proofErr w:type="spellEnd"/>
            <w:r w:rsidRPr="009D6100">
              <w:rPr>
                <w:rStyle w:val="jlqj4b"/>
                <w:rFonts w:cs="Arial"/>
                <w:color w:val="000000" w:themeColor="text1"/>
              </w:rPr>
              <w:t xml:space="preserve"> </w:t>
            </w:r>
            <w:proofErr w:type="spellStart"/>
            <w:r w:rsidRPr="009D6100">
              <w:rPr>
                <w:rStyle w:val="jlqj4b"/>
                <w:rFonts w:cs="Arial"/>
                <w:color w:val="000000" w:themeColor="text1"/>
              </w:rPr>
              <w:t>genres</w:t>
            </w:r>
            <w:proofErr w:type="spellEnd"/>
          </w:p>
        </w:tc>
      </w:tr>
      <w:tr w:rsidR="001E02AB" w:rsidRPr="009D6100" w:rsidTr="001E02AB">
        <w:trPr>
          <w:trHeight w:val="454"/>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Język wykładowy:</w:t>
            </w:r>
            <w:r w:rsidRPr="009D6100">
              <w:rPr>
                <w:rFonts w:cs="Arial"/>
                <w:color w:val="000000" w:themeColor="text1"/>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Pr>
                <w:rFonts w:cs="Arial"/>
                <w:color w:val="000000" w:themeColor="text1"/>
              </w:rPr>
              <w:t>p</w:t>
            </w:r>
            <w:r w:rsidRPr="009D6100">
              <w:rPr>
                <w:rFonts w:cs="Arial"/>
                <w:color w:val="000000" w:themeColor="text1"/>
              </w:rPr>
              <w:t>olski</w:t>
            </w:r>
          </w:p>
        </w:tc>
      </w:tr>
      <w:tr w:rsidR="001E02AB" w:rsidRPr="009D6100" w:rsidTr="001E02AB">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color w:val="000000" w:themeColor="text1"/>
              </w:rPr>
              <w:t xml:space="preserve"> filologia polska</w:t>
            </w:r>
          </w:p>
        </w:tc>
      </w:tr>
      <w:tr w:rsidR="001E02AB" w:rsidRPr="009D6100" w:rsidTr="001E02AB">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t xml:space="preserve"> Wydział Nauk Humanistycznych</w:t>
            </w:r>
          </w:p>
        </w:tc>
      </w:tr>
      <w:tr w:rsidR="001E02AB" w:rsidRPr="009D6100" w:rsidTr="001E02AB">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color w:val="000000" w:themeColor="text1"/>
              </w:rPr>
              <w:t>fakultatywny</w:t>
            </w:r>
          </w:p>
        </w:tc>
      </w:tr>
      <w:tr w:rsidR="001E02AB" w:rsidRPr="009D6100" w:rsidTr="001E02AB">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color w:val="000000" w:themeColor="text1"/>
              </w:rPr>
              <w:t>pierwszego stopnia</w:t>
            </w:r>
          </w:p>
        </w:tc>
      </w:tr>
      <w:tr w:rsidR="001E02AB" w:rsidRPr="009D6100" w:rsidTr="001E02AB">
        <w:trPr>
          <w:trHeight w:val="454"/>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Pr>
                <w:rFonts w:cs="Arial"/>
                <w:color w:val="000000" w:themeColor="text1"/>
              </w:rPr>
              <w:t>trzeci</w:t>
            </w:r>
          </w:p>
        </w:tc>
      </w:tr>
      <w:tr w:rsidR="001E02AB" w:rsidRPr="009D6100" w:rsidTr="001E02AB">
        <w:trPr>
          <w:trHeight w:val="454"/>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Pr>
                <w:rFonts w:cs="Arial"/>
                <w:color w:val="000000" w:themeColor="text1"/>
              </w:rPr>
              <w:t>piąty</w:t>
            </w:r>
          </w:p>
        </w:tc>
      </w:tr>
      <w:tr w:rsidR="001E02AB" w:rsidRPr="009D6100" w:rsidTr="001E02AB">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bCs/>
                <w:color w:val="000000" w:themeColor="text1"/>
              </w:rPr>
            </w:pPr>
            <w:r w:rsidRPr="009D6100">
              <w:rPr>
                <w:rFonts w:cs="Arial"/>
                <w:b/>
                <w:color w:val="000000" w:themeColor="text1"/>
              </w:rPr>
              <w:t xml:space="preserve"> </w:t>
            </w:r>
            <w:r w:rsidRPr="009D6100">
              <w:rPr>
                <w:rFonts w:cs="Arial"/>
                <w:bCs/>
                <w:color w:val="000000" w:themeColor="text1"/>
              </w:rPr>
              <w:t>2</w:t>
            </w:r>
          </w:p>
        </w:tc>
      </w:tr>
      <w:tr w:rsidR="001E02AB" w:rsidRPr="009D6100"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color w:val="000000" w:themeColor="text1"/>
              </w:rPr>
              <w:t xml:space="preserve">mgr Barbara </w:t>
            </w:r>
            <w:proofErr w:type="spellStart"/>
            <w:r w:rsidRPr="009D6100">
              <w:rPr>
                <w:rFonts w:cs="Arial"/>
                <w:color w:val="000000" w:themeColor="text1"/>
              </w:rPr>
              <w:t>Bandzarewicz</w:t>
            </w:r>
            <w:proofErr w:type="spellEnd"/>
          </w:p>
        </w:tc>
      </w:tr>
      <w:tr w:rsidR="001E02AB" w:rsidRPr="009D6100"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Pr>
                <w:rFonts w:cs="Arial"/>
                <w:color w:val="000000" w:themeColor="text1"/>
              </w:rPr>
              <w:t xml:space="preserve">dr hab. Barbara Stelingowska, </w:t>
            </w:r>
            <w:r w:rsidRPr="009D6100">
              <w:rPr>
                <w:rFonts w:cs="Arial"/>
                <w:color w:val="000000" w:themeColor="text1"/>
              </w:rPr>
              <w:t>dr Marcin Pliszka</w:t>
            </w:r>
            <w:r>
              <w:rPr>
                <w:rFonts w:cs="Arial"/>
                <w:color w:val="000000" w:themeColor="text1"/>
              </w:rPr>
              <w:t xml:space="preserve">, </w:t>
            </w:r>
            <w:r w:rsidRPr="009D6100">
              <w:rPr>
                <w:rFonts w:cs="Arial"/>
                <w:color w:val="000000" w:themeColor="text1"/>
              </w:rPr>
              <w:t xml:space="preserve">mgr Barbara </w:t>
            </w:r>
            <w:proofErr w:type="spellStart"/>
            <w:r w:rsidRPr="009D6100">
              <w:rPr>
                <w:rFonts w:cs="Arial"/>
                <w:color w:val="000000" w:themeColor="text1"/>
              </w:rPr>
              <w:t>Bandzarewicz</w:t>
            </w:r>
            <w:proofErr w:type="spellEnd"/>
          </w:p>
        </w:tc>
      </w:tr>
      <w:tr w:rsidR="001E02AB" w:rsidRPr="009D6100" w:rsidTr="001E02AB">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1E02AB" w:rsidRPr="009D6100" w:rsidRDefault="001E02AB" w:rsidP="00F95DAF">
            <w:pPr>
              <w:autoSpaceDE w:val="0"/>
              <w:autoSpaceDN w:val="0"/>
              <w:adjustRightInd w:val="0"/>
              <w:ind w:right="170"/>
              <w:rPr>
                <w:rFonts w:cs="Arial"/>
                <w:color w:val="000000" w:themeColor="text1"/>
              </w:rPr>
            </w:pPr>
            <w:r w:rsidRPr="009D6100">
              <w:rPr>
                <w:rFonts w:cs="Arial"/>
                <w:color w:val="000000" w:themeColor="text1"/>
              </w:rPr>
              <w:t xml:space="preserve">Celem przedmiotu jest </w:t>
            </w:r>
            <w:r>
              <w:rPr>
                <w:rFonts w:cs="Arial"/>
                <w:color w:val="000000" w:themeColor="text1"/>
              </w:rPr>
              <w:t xml:space="preserve">nabycie wiedzy dotyczącej </w:t>
            </w:r>
            <w:r w:rsidRPr="009D6100">
              <w:rPr>
                <w:rFonts w:cs="Arial"/>
                <w:color w:val="000000" w:themeColor="text1"/>
              </w:rPr>
              <w:t>specyfik</w:t>
            </w:r>
            <w:r>
              <w:rPr>
                <w:rFonts w:cs="Arial"/>
                <w:color w:val="000000" w:themeColor="text1"/>
              </w:rPr>
              <w:t>i</w:t>
            </w:r>
            <w:r w:rsidRPr="009D6100">
              <w:rPr>
                <w:rFonts w:cs="Arial"/>
                <w:color w:val="000000" w:themeColor="text1"/>
              </w:rPr>
              <w:t xml:space="preserve"> szeroko pojętego twórczego pisania, dziennikarstwa i edytorstwa w kontekście gatunków literatury popularnej</w:t>
            </w:r>
            <w:r>
              <w:rPr>
                <w:rFonts w:cs="Arial"/>
                <w:color w:val="000000" w:themeColor="text1"/>
              </w:rPr>
              <w:t>;</w:t>
            </w:r>
            <w:r>
              <w:rPr>
                <w:rFonts w:cs="Arial"/>
              </w:rPr>
              <w:t xml:space="preserve"> nabycie wiedzy na temat </w:t>
            </w:r>
            <w:r w:rsidRPr="009D6100">
              <w:rPr>
                <w:rFonts w:cs="Arial"/>
                <w:color w:val="000000" w:themeColor="text1"/>
              </w:rPr>
              <w:t xml:space="preserve">pracy redakcyjnej i wydawniczej w czasopismach, wydawnictwach literackich </w:t>
            </w:r>
            <w:r>
              <w:rPr>
                <w:rFonts w:cs="Arial"/>
                <w:color w:val="000000" w:themeColor="text1"/>
              </w:rPr>
              <w:t>i</w:t>
            </w:r>
            <w:r w:rsidRPr="009D6100">
              <w:rPr>
                <w:rFonts w:cs="Arial"/>
                <w:color w:val="000000" w:themeColor="text1"/>
              </w:rPr>
              <w:t xml:space="preserve"> naukowych oraz mediach elektronicznych, uwzględniając współczesne standardy rynkowe i technologiczne</w:t>
            </w:r>
            <w:r>
              <w:rPr>
                <w:rFonts w:cs="Arial"/>
                <w:color w:val="000000" w:themeColor="text1"/>
              </w:rPr>
              <w:t xml:space="preserve">; </w:t>
            </w:r>
            <w:r>
              <w:rPr>
                <w:rFonts w:cs="Arial"/>
              </w:rPr>
              <w:t xml:space="preserve">nabycie wiedzy dotyczącej </w:t>
            </w:r>
            <w:r w:rsidRPr="009D6100">
              <w:rPr>
                <w:rFonts w:cs="Arial"/>
                <w:color w:val="000000" w:themeColor="text1"/>
              </w:rPr>
              <w:t>zagadnie</w:t>
            </w:r>
            <w:r>
              <w:rPr>
                <w:rFonts w:cs="Arial"/>
                <w:color w:val="000000" w:themeColor="text1"/>
              </w:rPr>
              <w:t xml:space="preserve">ń </w:t>
            </w:r>
            <w:r w:rsidRPr="009D6100">
              <w:rPr>
                <w:rFonts w:cs="Arial"/>
                <w:color w:val="000000" w:themeColor="text1"/>
              </w:rPr>
              <w:t>teoretyczn</w:t>
            </w:r>
            <w:r>
              <w:rPr>
                <w:rFonts w:cs="Arial"/>
                <w:color w:val="000000" w:themeColor="text1"/>
              </w:rPr>
              <w:t xml:space="preserve">ych </w:t>
            </w:r>
            <w:r w:rsidRPr="009D6100">
              <w:rPr>
                <w:rFonts w:cs="Arial"/>
                <w:color w:val="000000" w:themeColor="text1"/>
              </w:rPr>
              <w:t>związan</w:t>
            </w:r>
            <w:r>
              <w:rPr>
                <w:rFonts w:cs="Arial"/>
                <w:color w:val="000000" w:themeColor="text1"/>
              </w:rPr>
              <w:t>ych</w:t>
            </w:r>
            <w:r w:rsidRPr="009D6100">
              <w:rPr>
                <w:rFonts w:cs="Arial"/>
                <w:color w:val="000000" w:themeColor="text1"/>
              </w:rPr>
              <w:t xml:space="preserve"> z pisaniem i redakcją merytoryczną tekstów należących do gatunków literatury popularnej.</w:t>
            </w:r>
            <w:r>
              <w:rPr>
                <w:rFonts w:cs="Arial"/>
                <w:color w:val="000000" w:themeColor="text1"/>
              </w:rPr>
              <w:t xml:space="preserve"> </w:t>
            </w:r>
            <w:r>
              <w:rPr>
                <w:rFonts w:cs="Arial"/>
              </w:rPr>
              <w:t xml:space="preserve">Celem przedmiotu jest także </w:t>
            </w:r>
            <w:r w:rsidRPr="00C4667D">
              <w:rPr>
                <w:rFonts w:cs="Arial"/>
              </w:rPr>
              <w:t>opanowanie umiejętności</w:t>
            </w:r>
            <w:r>
              <w:rPr>
                <w:rFonts w:cs="Arial"/>
              </w:rPr>
              <w:t xml:space="preserve"> </w:t>
            </w:r>
            <w:r w:rsidRPr="009D6100">
              <w:rPr>
                <w:rFonts w:cs="Arial"/>
                <w:color w:val="000000" w:themeColor="text1"/>
              </w:rPr>
              <w:t>wykorzystywa</w:t>
            </w:r>
            <w:r>
              <w:rPr>
                <w:rFonts w:cs="Arial"/>
                <w:color w:val="000000" w:themeColor="text1"/>
              </w:rPr>
              <w:t>nia</w:t>
            </w:r>
            <w:r w:rsidRPr="009D6100">
              <w:rPr>
                <w:rFonts w:cs="Arial"/>
                <w:color w:val="000000" w:themeColor="text1"/>
              </w:rPr>
              <w:t xml:space="preserve"> sprawności pisarski</w:t>
            </w:r>
            <w:r>
              <w:rPr>
                <w:rFonts w:cs="Arial"/>
                <w:color w:val="000000" w:themeColor="text1"/>
              </w:rPr>
              <w:t>ch</w:t>
            </w:r>
            <w:r w:rsidRPr="009D6100">
              <w:rPr>
                <w:rFonts w:cs="Arial"/>
                <w:color w:val="000000" w:themeColor="text1"/>
              </w:rPr>
              <w:t xml:space="preserve"> i edytorski</w:t>
            </w:r>
            <w:r>
              <w:rPr>
                <w:rFonts w:cs="Arial"/>
                <w:color w:val="000000" w:themeColor="text1"/>
              </w:rPr>
              <w:t>ch</w:t>
            </w:r>
            <w:r w:rsidRPr="009D6100">
              <w:rPr>
                <w:rFonts w:cs="Arial"/>
                <w:color w:val="000000" w:themeColor="text1"/>
              </w:rPr>
              <w:t xml:space="preserve"> w zakresie tworzenia, redagowania i publikowania tekstów należących do gatunków literatury popularnej</w:t>
            </w:r>
            <w:r>
              <w:rPr>
                <w:rFonts w:cs="Arial"/>
                <w:color w:val="000000" w:themeColor="text1"/>
              </w:rPr>
              <w:t xml:space="preserve">. </w:t>
            </w:r>
            <w:r>
              <w:rPr>
                <w:rFonts w:cs="Arial"/>
              </w:rPr>
              <w:t xml:space="preserve">Ponadto celem przedmiotu </w:t>
            </w:r>
            <w:r w:rsidRPr="00C4667D">
              <w:rPr>
                <w:rFonts w:cs="Arial"/>
              </w:rPr>
              <w:t>jest nabycie gotowości</w:t>
            </w:r>
            <w:r>
              <w:rPr>
                <w:rFonts w:cs="Arial"/>
              </w:rPr>
              <w:t xml:space="preserve"> do </w:t>
            </w:r>
            <w:r w:rsidRPr="009D6100">
              <w:rPr>
                <w:rFonts w:cs="Arial"/>
                <w:color w:val="000000" w:themeColor="text1"/>
              </w:rPr>
              <w:t>bycia świadomym i kompetentnym odbiorcą różnorodnych tekstów.</w:t>
            </w:r>
          </w:p>
        </w:tc>
      </w:tr>
      <w:tr w:rsidR="001E02AB" w:rsidRPr="009D6100" w:rsidTr="001E02AB">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Symbol efektu</w:t>
            </w:r>
          </w:p>
        </w:tc>
        <w:tc>
          <w:tcPr>
            <w:tcW w:w="7087"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Symbol efektu kierunkowego</w:t>
            </w:r>
          </w:p>
        </w:tc>
      </w:tr>
      <w:tr w:rsidR="001E02AB" w:rsidRPr="009D6100" w:rsidTr="001E02AB">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9D6100" w:rsidRDefault="001E02AB" w:rsidP="001E02AB">
            <w:pPr>
              <w:ind w:right="170"/>
              <w:rPr>
                <w:rFonts w:cs="Arial"/>
                <w:b/>
                <w:color w:val="000000" w:themeColor="text1"/>
              </w:rPr>
            </w:pPr>
          </w:p>
        </w:tc>
        <w:tc>
          <w:tcPr>
            <w:tcW w:w="7087"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color w:val="000000" w:themeColor="text1"/>
              </w:rPr>
            </w:pPr>
            <w:r w:rsidRPr="009D6100">
              <w:rPr>
                <w:rFonts w:cs="Arial"/>
                <w:b/>
                <w:color w:val="000000" w:themeColor="text1"/>
              </w:rPr>
              <w:t>WIEDZA</w:t>
            </w:r>
            <w:r w:rsidRPr="009D6100">
              <w:rPr>
                <w:color w:val="000000" w:themeColor="text1"/>
              </w:rPr>
              <w:t xml:space="preserve"> </w:t>
            </w:r>
          </w:p>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Student zna i rozumie:</w:t>
            </w:r>
          </w:p>
          <w:p w:rsidR="001E02AB" w:rsidRPr="009D6100" w:rsidRDefault="001E02AB" w:rsidP="001E02AB">
            <w:pPr>
              <w:autoSpaceDE w:val="0"/>
              <w:autoSpaceDN w:val="0"/>
              <w:adjustRightInd w:val="0"/>
              <w:ind w:right="170"/>
              <w:rPr>
                <w:rFonts w:cs="Arial"/>
                <w:b/>
                <w:color w:val="000000" w:themeColor="text1"/>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1E02AB" w:rsidRPr="009D6100" w:rsidRDefault="001E02AB" w:rsidP="001E02AB">
            <w:pPr>
              <w:ind w:right="170"/>
              <w:rPr>
                <w:rFonts w:cs="Arial"/>
                <w:b/>
                <w:color w:val="000000" w:themeColor="text1"/>
              </w:rPr>
            </w:pPr>
          </w:p>
        </w:tc>
      </w:tr>
      <w:tr w:rsidR="001E02AB" w:rsidRPr="009D6100" w:rsidTr="001E02AB">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lastRenderedPageBreak/>
              <w:t>S_W01</w:t>
            </w:r>
          </w:p>
        </w:tc>
        <w:tc>
          <w:tcPr>
            <w:tcW w:w="7087" w:type="dxa"/>
            <w:gridSpan w:val="12"/>
            <w:tcBorders>
              <w:top w:val="single" w:sz="2" w:space="0" w:color="000000"/>
              <w:left w:val="single" w:sz="6" w:space="0" w:color="auto"/>
              <w:bottom w:val="single" w:sz="2" w:space="0" w:color="000000"/>
              <w:right w:val="single" w:sz="6" w:space="0" w:color="auto"/>
            </w:tcBorders>
          </w:tcPr>
          <w:p w:rsidR="001E02AB" w:rsidRPr="009D6100" w:rsidRDefault="001E02AB" w:rsidP="00F95DAF">
            <w:pPr>
              <w:autoSpaceDE w:val="0"/>
              <w:autoSpaceDN w:val="0"/>
              <w:adjustRightInd w:val="0"/>
              <w:ind w:right="170"/>
              <w:rPr>
                <w:rFonts w:cs="Arial"/>
                <w:color w:val="000000" w:themeColor="text1"/>
              </w:rPr>
            </w:pPr>
            <w:r w:rsidRPr="009D6100">
              <w:rPr>
                <w:rFonts w:cs="Arial"/>
                <w:color w:val="000000" w:themeColor="text1"/>
              </w:rPr>
              <w:t>Student zna i rozumie specyfikę szeroko pojętego twórczego pisania, dziennikarstwa i edytorstwa w kontekście gatunków literatury popularnej. Posiada wiedzę na temat pracy redakcyjnej i wydawniczej w czasopismach, wydawnictwach literackich i naukowych oraz mediach elektronicznych, uwzględniając współczesne standardy rynkowe i technologiczne. Rozumie mechanizmy funkcjonowania literatury popularnej w różnych mediach oraz jej rolę w kulturze masowej.</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t>K_W01, K_W02, K_W04, K_W07, K_W10, K_W11</w:t>
            </w:r>
          </w:p>
        </w:tc>
      </w:tr>
      <w:tr w:rsidR="001E02AB"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t>S_W0</w:t>
            </w:r>
            <w:r>
              <w:rPr>
                <w:rFonts w:cs="Arial"/>
                <w:color w:val="000000" w:themeColor="text1"/>
              </w:rPr>
              <w:t>2</w:t>
            </w:r>
          </w:p>
        </w:tc>
        <w:tc>
          <w:tcPr>
            <w:tcW w:w="7087" w:type="dxa"/>
            <w:gridSpan w:val="12"/>
            <w:tcBorders>
              <w:top w:val="single" w:sz="2" w:space="0" w:color="000000"/>
              <w:left w:val="single" w:sz="6" w:space="0" w:color="auto"/>
              <w:bottom w:val="single" w:sz="2" w:space="0" w:color="000000"/>
              <w:right w:val="single" w:sz="6" w:space="0" w:color="auto"/>
            </w:tcBorders>
          </w:tcPr>
          <w:p w:rsidR="001E02AB" w:rsidRPr="009D6100" w:rsidRDefault="001E02AB" w:rsidP="00F95DAF">
            <w:pPr>
              <w:autoSpaceDE w:val="0"/>
              <w:autoSpaceDN w:val="0"/>
              <w:adjustRightInd w:val="0"/>
              <w:ind w:right="170"/>
              <w:rPr>
                <w:rFonts w:cs="Arial"/>
                <w:color w:val="000000" w:themeColor="text1"/>
              </w:rPr>
            </w:pPr>
            <w:r w:rsidRPr="009D6100">
              <w:rPr>
                <w:rFonts w:cs="Arial"/>
                <w:color w:val="000000" w:themeColor="text1"/>
              </w:rPr>
              <w:t>Student zna i rozumie zagadnienia teoretyczne związane z pisaniem i redakcją merytoryczną tekstów należących do gatunków literatury popularnej. Posiada wiedzę na temat zasad konstruowania fabuły, budowania postaci, stylu narracyjnego oraz dostosowywania treści do oczekiwań odbiorców i wymogów rynku wydawniczego. Rozumie również procesy redakcyjne i edytorskie, uwzględniając specyfikę różnych mediów i formatów publikacji.</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t>K_W02, K_W04</w:t>
            </w:r>
          </w:p>
        </w:tc>
      </w:tr>
      <w:tr w:rsidR="001E02AB" w:rsidRPr="009D6100"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Symbol efektu</w:t>
            </w:r>
          </w:p>
        </w:tc>
        <w:tc>
          <w:tcPr>
            <w:tcW w:w="7087"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UMIEJĘTNOŚCI</w:t>
            </w:r>
          </w:p>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Symbol efektu kierunkowego</w:t>
            </w:r>
          </w:p>
        </w:tc>
      </w:tr>
      <w:tr w:rsidR="001E02AB"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t>S_U01</w:t>
            </w:r>
          </w:p>
        </w:tc>
        <w:tc>
          <w:tcPr>
            <w:tcW w:w="7087" w:type="dxa"/>
            <w:gridSpan w:val="12"/>
            <w:tcBorders>
              <w:top w:val="single" w:sz="2" w:space="0" w:color="000000"/>
              <w:left w:val="single" w:sz="6" w:space="0" w:color="auto"/>
              <w:bottom w:val="single" w:sz="2" w:space="0" w:color="000000"/>
              <w:right w:val="single" w:sz="6" w:space="0" w:color="auto"/>
            </w:tcBorders>
          </w:tcPr>
          <w:p w:rsidR="001E02AB" w:rsidRPr="009D6100" w:rsidRDefault="001E02AB" w:rsidP="00F95DAF">
            <w:pPr>
              <w:autoSpaceDE w:val="0"/>
              <w:autoSpaceDN w:val="0"/>
              <w:adjustRightInd w:val="0"/>
              <w:ind w:right="170"/>
              <w:rPr>
                <w:rFonts w:cs="Arial"/>
                <w:color w:val="000000" w:themeColor="text1"/>
              </w:rPr>
            </w:pPr>
            <w:r w:rsidRPr="009D6100">
              <w:rPr>
                <w:rFonts w:cs="Arial"/>
                <w:color w:val="000000" w:themeColor="text1"/>
              </w:rPr>
              <w:t xml:space="preserve">Student potrafi wykorzystywać sprawności pisarskie i edytorskie (merytoryczne, techniczne i organizacyjne) w zakresie tworzenia, redagowania i publikowania tekstów należących do gatunków literatury popularnej. Umie dostosować je do wymagań współczesnych mediów oraz rynku wydawniczego, korzystając z nowych technologii informacyjnych i wydawniczych, takich jak edytory tekstu, platformy </w:t>
            </w:r>
            <w:proofErr w:type="spellStart"/>
            <w:r w:rsidRPr="00590DA3">
              <w:rPr>
                <w:rFonts w:cs="Arial"/>
                <w:i/>
                <w:iCs/>
                <w:color w:val="000000" w:themeColor="text1"/>
              </w:rPr>
              <w:t>self-publishingowe</w:t>
            </w:r>
            <w:proofErr w:type="spellEnd"/>
            <w:r w:rsidRPr="009D6100">
              <w:rPr>
                <w:rFonts w:cs="Arial"/>
                <w:color w:val="000000" w:themeColor="text1"/>
              </w:rPr>
              <w:t xml:space="preserve"> oraz oprogramowanie wspomagające proces twórczy i redakcyjny.</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t>K_U05, K_U11, K_U13</w:t>
            </w:r>
          </w:p>
        </w:tc>
      </w:tr>
      <w:tr w:rsidR="001E02AB" w:rsidRPr="009D6100" w:rsidTr="001E02AB">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t>S_U0</w:t>
            </w:r>
            <w:r>
              <w:rPr>
                <w:rFonts w:cs="Arial"/>
                <w:color w:val="000000" w:themeColor="text1"/>
              </w:rPr>
              <w:t>2</w:t>
            </w:r>
          </w:p>
        </w:tc>
        <w:tc>
          <w:tcPr>
            <w:tcW w:w="7087" w:type="dxa"/>
            <w:gridSpan w:val="12"/>
            <w:tcBorders>
              <w:top w:val="single" w:sz="2" w:space="0" w:color="000000"/>
              <w:left w:val="single" w:sz="6" w:space="0" w:color="auto"/>
              <w:bottom w:val="single" w:sz="2" w:space="0" w:color="000000"/>
              <w:right w:val="single" w:sz="6" w:space="0" w:color="auto"/>
            </w:tcBorders>
          </w:tcPr>
          <w:p w:rsidR="001E02AB" w:rsidRPr="009D6100" w:rsidRDefault="001E02AB" w:rsidP="00F95DAF">
            <w:pPr>
              <w:autoSpaceDE w:val="0"/>
              <w:autoSpaceDN w:val="0"/>
              <w:adjustRightInd w:val="0"/>
              <w:ind w:right="170"/>
              <w:rPr>
                <w:rFonts w:cs="Arial"/>
                <w:color w:val="000000" w:themeColor="text1"/>
              </w:rPr>
            </w:pPr>
            <w:r w:rsidRPr="009D6100">
              <w:rPr>
                <w:rFonts w:cs="Arial"/>
                <w:color w:val="000000" w:themeColor="text1"/>
              </w:rPr>
              <w:t>Student potrafi tworzyć i redagować różnorodne teksty należące do gatunków literatury popularnej, w tym prozę gatunkową, teksty krytyczne, recenzje, adaptacje oraz treści użytkowe związane z kulturą popularną. Umie dostosować styl i formę wypowiedzi do specyfiki danego gatunku oraz oczekiwań odbiorców, a także uwzględniać wymagania rynku wydawniczego i mediów cyfrowych.</w:t>
            </w:r>
          </w:p>
        </w:tc>
        <w:tc>
          <w:tcPr>
            <w:tcW w:w="1898" w:type="dxa"/>
            <w:tcBorders>
              <w:top w:val="single" w:sz="2" w:space="0" w:color="000000"/>
              <w:left w:val="single" w:sz="6" w:space="0" w:color="auto"/>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color w:val="000000" w:themeColor="text1"/>
              </w:rPr>
              <w:t>K_U04, K_U05,  K_U06</w:t>
            </w:r>
          </w:p>
        </w:tc>
      </w:tr>
      <w:tr w:rsidR="001E02AB" w:rsidRPr="009D6100" w:rsidTr="001E02AB">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Symbol efektu</w:t>
            </w:r>
          </w:p>
        </w:tc>
        <w:tc>
          <w:tcPr>
            <w:tcW w:w="7087"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KOMPETENCJE SPOŁECZNE</w:t>
            </w:r>
          </w:p>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Symbol efektu kierunkowego</w:t>
            </w:r>
          </w:p>
        </w:tc>
      </w:tr>
      <w:tr w:rsidR="001E02AB" w:rsidRPr="009D6100"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color w:val="000000" w:themeColor="text1"/>
              </w:rPr>
              <w:t>S_K01</w:t>
            </w:r>
          </w:p>
        </w:tc>
        <w:tc>
          <w:tcPr>
            <w:tcW w:w="7087" w:type="dxa"/>
            <w:gridSpan w:val="12"/>
            <w:tcBorders>
              <w:top w:val="single" w:sz="2" w:space="0" w:color="000000"/>
              <w:left w:val="single" w:sz="2" w:space="0" w:color="000000"/>
              <w:bottom w:val="single" w:sz="2" w:space="0" w:color="000000"/>
              <w:right w:val="single" w:sz="6" w:space="0" w:color="auto"/>
            </w:tcBorders>
          </w:tcPr>
          <w:p w:rsidR="001E02AB" w:rsidRPr="009D6100" w:rsidRDefault="001E02AB" w:rsidP="00F95DAF">
            <w:pPr>
              <w:autoSpaceDE w:val="0"/>
              <w:autoSpaceDN w:val="0"/>
              <w:adjustRightInd w:val="0"/>
              <w:ind w:right="170"/>
              <w:rPr>
                <w:rFonts w:cs="Arial"/>
                <w:color w:val="000000" w:themeColor="text1"/>
              </w:rPr>
            </w:pPr>
            <w:r w:rsidRPr="009D6100">
              <w:rPr>
                <w:rFonts w:cs="Arial"/>
                <w:color w:val="000000" w:themeColor="text1"/>
              </w:rPr>
              <w:t>Student jest gotów do bycia świadomym i kompetentnym odbiorcą różnorodnych tekstów.</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color w:val="000000" w:themeColor="text1"/>
              </w:rPr>
              <w:t>K_K02, K_K03</w:t>
            </w:r>
          </w:p>
        </w:tc>
      </w:tr>
      <w:tr w:rsidR="001E02AB" w:rsidRPr="009D6100" w:rsidTr="001E02AB">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color w:val="000000" w:themeColor="text1"/>
              </w:rPr>
              <w:t>S_K0</w:t>
            </w:r>
            <w:r>
              <w:rPr>
                <w:rFonts w:cs="Arial"/>
                <w:color w:val="000000" w:themeColor="text1"/>
              </w:rPr>
              <w:t>2</w:t>
            </w:r>
          </w:p>
        </w:tc>
        <w:tc>
          <w:tcPr>
            <w:tcW w:w="7087" w:type="dxa"/>
            <w:gridSpan w:val="12"/>
            <w:tcBorders>
              <w:top w:val="single" w:sz="2" w:space="0" w:color="000000"/>
              <w:left w:val="single" w:sz="2" w:space="0" w:color="000000"/>
              <w:bottom w:val="single" w:sz="2" w:space="0" w:color="000000"/>
              <w:right w:val="single" w:sz="6" w:space="0" w:color="auto"/>
            </w:tcBorders>
          </w:tcPr>
          <w:p w:rsidR="001E02AB" w:rsidRPr="009D6100" w:rsidRDefault="001E02AB" w:rsidP="00F95DAF">
            <w:pPr>
              <w:autoSpaceDE w:val="0"/>
              <w:autoSpaceDN w:val="0"/>
              <w:adjustRightInd w:val="0"/>
              <w:ind w:right="170"/>
              <w:rPr>
                <w:rFonts w:cs="Arial"/>
                <w:color w:val="000000" w:themeColor="text1"/>
              </w:rPr>
            </w:pPr>
            <w:r w:rsidRPr="009D6100">
              <w:rPr>
                <w:rFonts w:cs="Arial"/>
                <w:color w:val="000000" w:themeColor="text1"/>
              </w:rPr>
              <w:t>Student jest gotów do przestrzegania zasad etyki zawodowej i prawa autorskiego.</w:t>
            </w:r>
          </w:p>
        </w:tc>
        <w:tc>
          <w:tcPr>
            <w:tcW w:w="1898" w:type="dxa"/>
            <w:tcBorders>
              <w:top w:val="single" w:sz="2" w:space="0" w:color="000000"/>
              <w:left w:val="single" w:sz="2" w:space="0" w:color="000000"/>
              <w:bottom w:val="single" w:sz="2" w:space="0" w:color="000000"/>
              <w:right w:val="single" w:sz="6" w:space="0" w:color="auto"/>
            </w:tcBorders>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color w:val="000000" w:themeColor="text1"/>
              </w:rPr>
              <w:t>K_K01, K_K05</w:t>
            </w:r>
          </w:p>
        </w:tc>
      </w:tr>
      <w:tr w:rsidR="001E02AB" w:rsidRPr="009D6100" w:rsidTr="001E02AB">
        <w:trPr>
          <w:trHeight w:val="454"/>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1E02AB" w:rsidRPr="009D6100" w:rsidRDefault="001E02AB" w:rsidP="001E02AB">
            <w:pPr>
              <w:autoSpaceDE w:val="0"/>
              <w:autoSpaceDN w:val="0"/>
              <w:adjustRightInd w:val="0"/>
              <w:ind w:right="170"/>
              <w:jc w:val="both"/>
              <w:rPr>
                <w:rFonts w:cs="Arial"/>
                <w:b/>
                <w:color w:val="000000" w:themeColor="text1"/>
              </w:rPr>
            </w:pPr>
            <w:r w:rsidRPr="009D6100">
              <w:rPr>
                <w:rFonts w:cs="Arial"/>
                <w:color w:val="000000" w:themeColor="text1"/>
              </w:rPr>
              <w:t xml:space="preserve"> ćwiczenia </w:t>
            </w:r>
            <w:r>
              <w:rPr>
                <w:rFonts w:cs="Arial"/>
                <w:color w:val="000000" w:themeColor="text1"/>
              </w:rPr>
              <w:t>audytoryjne</w:t>
            </w:r>
          </w:p>
        </w:tc>
      </w:tr>
      <w:tr w:rsidR="001E02AB" w:rsidRPr="009D6100"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color w:val="000000" w:themeColor="text1"/>
              </w:rPr>
              <w:br w:type="page"/>
            </w:r>
            <w:r w:rsidRPr="009D6100">
              <w:rPr>
                <w:rFonts w:cs="Arial"/>
                <w:b/>
                <w:color w:val="000000" w:themeColor="text1"/>
              </w:rPr>
              <w:t>Wymagania wstępne i dodatkowe:</w:t>
            </w:r>
          </w:p>
        </w:tc>
      </w:tr>
      <w:tr w:rsidR="001E02AB" w:rsidRPr="009D6100" w:rsidTr="001E02AB">
        <w:trPr>
          <w:trHeight w:val="320"/>
        </w:trPr>
        <w:tc>
          <w:tcPr>
            <w:tcW w:w="10433" w:type="dxa"/>
            <w:gridSpan w:val="14"/>
            <w:tcBorders>
              <w:top w:val="single" w:sz="4" w:space="0" w:color="auto"/>
              <w:left w:val="single" w:sz="6" w:space="0" w:color="auto"/>
              <w:bottom w:val="single" w:sz="4" w:space="0" w:color="auto"/>
              <w:right w:val="single" w:sz="6" w:space="0" w:color="auto"/>
            </w:tcBorders>
          </w:tcPr>
          <w:p w:rsidR="001E02AB" w:rsidRPr="009D6100" w:rsidRDefault="001E02AB" w:rsidP="00F95DAF">
            <w:pPr>
              <w:ind w:right="170"/>
              <w:rPr>
                <w:rFonts w:cs="Arial"/>
                <w:b/>
                <w:color w:val="000000" w:themeColor="text1"/>
              </w:rPr>
            </w:pPr>
            <w:r w:rsidRPr="00E71CF7">
              <w:rPr>
                <w:rFonts w:cs="Arial"/>
              </w:rPr>
              <w:lastRenderedPageBreak/>
              <w:t>Student powinien posiadać:</w:t>
            </w:r>
            <w:r>
              <w:rPr>
                <w:rFonts w:cs="Arial"/>
              </w:rPr>
              <w:t xml:space="preserve"> </w:t>
            </w:r>
            <w:r>
              <w:t>umiejętność analizy i interpretacji różnorodnych tekstów literackich i popularnonaukowych; zdolność formułowania poprawnych, spójnych i logicznych wypowiedzi pisemnych; znajomość podstawowych kategorii oraz pojęć z teorii literatury (np. gatunek, styl, narracja, motyw, konwencja); świadomość różnic między literaturą „wysoką” a literaturą popularną oraz mechanizmów funkcjonowania tekstu w kulturze masowej.</w:t>
            </w:r>
          </w:p>
        </w:tc>
      </w:tr>
      <w:tr w:rsidR="001E02AB"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Treści modułu kształcenia:</w:t>
            </w:r>
          </w:p>
        </w:tc>
      </w:tr>
      <w:tr w:rsidR="001E02AB" w:rsidRPr="009D6100" w:rsidTr="001E02AB">
        <w:trPr>
          <w:trHeight w:val="558"/>
        </w:trPr>
        <w:tc>
          <w:tcPr>
            <w:tcW w:w="10433" w:type="dxa"/>
            <w:gridSpan w:val="14"/>
            <w:tcBorders>
              <w:top w:val="single" w:sz="4" w:space="0" w:color="auto"/>
              <w:left w:val="single" w:sz="6" w:space="0" w:color="auto"/>
              <w:bottom w:val="single" w:sz="6" w:space="0" w:color="auto"/>
              <w:right w:val="single" w:sz="6" w:space="0" w:color="auto"/>
            </w:tcBorders>
          </w:tcPr>
          <w:p w:rsidR="001E02AB" w:rsidRPr="009D6100" w:rsidRDefault="001E02AB" w:rsidP="0031504F">
            <w:pPr>
              <w:pStyle w:val="Akapitzlist"/>
              <w:numPr>
                <w:ilvl w:val="0"/>
                <w:numId w:val="21"/>
              </w:numPr>
              <w:spacing w:line="276" w:lineRule="auto"/>
              <w:ind w:left="170" w:firstLine="0"/>
              <w:jc w:val="both"/>
              <w:rPr>
                <w:rFonts w:cs="Arial"/>
                <w:color w:val="000000" w:themeColor="text1"/>
              </w:rPr>
            </w:pPr>
            <w:r w:rsidRPr="009D6100">
              <w:rPr>
                <w:rFonts w:cs="Arial"/>
                <w:color w:val="000000" w:themeColor="text1"/>
              </w:rPr>
              <w:t>Literatura popularna – literatura masowa. Zjawisko, zakres, geneza</w:t>
            </w:r>
          </w:p>
          <w:p w:rsidR="001E02AB" w:rsidRPr="009D6100" w:rsidRDefault="001E02AB" w:rsidP="0031504F">
            <w:pPr>
              <w:pStyle w:val="Akapitzlist"/>
              <w:numPr>
                <w:ilvl w:val="0"/>
                <w:numId w:val="21"/>
              </w:numPr>
              <w:spacing w:line="276" w:lineRule="auto"/>
              <w:ind w:left="170" w:firstLine="0"/>
              <w:jc w:val="both"/>
              <w:rPr>
                <w:rFonts w:cs="Arial"/>
                <w:color w:val="000000" w:themeColor="text1"/>
              </w:rPr>
            </w:pPr>
            <w:r w:rsidRPr="009D6100">
              <w:rPr>
                <w:rFonts w:cs="Arial"/>
                <w:color w:val="000000" w:themeColor="text1"/>
              </w:rPr>
              <w:t>Topika literatury popularnej.</w:t>
            </w:r>
          </w:p>
          <w:p w:rsidR="001E02AB" w:rsidRPr="009D6100" w:rsidRDefault="001E02AB" w:rsidP="0031504F">
            <w:pPr>
              <w:pStyle w:val="Akapitzlist"/>
              <w:numPr>
                <w:ilvl w:val="0"/>
                <w:numId w:val="21"/>
              </w:numPr>
              <w:spacing w:line="276" w:lineRule="auto"/>
              <w:ind w:left="170" w:firstLine="0"/>
              <w:jc w:val="both"/>
              <w:rPr>
                <w:rFonts w:cs="Arial"/>
                <w:color w:val="000000" w:themeColor="text1"/>
              </w:rPr>
            </w:pPr>
            <w:r w:rsidRPr="009D6100">
              <w:rPr>
                <w:rFonts w:cs="Arial"/>
                <w:color w:val="000000" w:themeColor="text1"/>
              </w:rPr>
              <w:t>Literatura miłosno-romansowa: poetyka, estetyka, konwencja.</w:t>
            </w:r>
          </w:p>
          <w:p w:rsidR="001E02AB" w:rsidRPr="009D6100" w:rsidRDefault="001E02AB" w:rsidP="0031504F">
            <w:pPr>
              <w:pStyle w:val="Akapitzlist"/>
              <w:numPr>
                <w:ilvl w:val="0"/>
                <w:numId w:val="21"/>
              </w:numPr>
              <w:spacing w:line="276" w:lineRule="auto"/>
              <w:ind w:left="170" w:firstLine="0"/>
              <w:jc w:val="both"/>
              <w:rPr>
                <w:rFonts w:cs="Arial"/>
                <w:color w:val="000000" w:themeColor="text1"/>
              </w:rPr>
            </w:pPr>
            <w:r w:rsidRPr="009D6100">
              <w:rPr>
                <w:rFonts w:cs="Arial"/>
                <w:color w:val="000000" w:themeColor="text1"/>
              </w:rPr>
              <w:t xml:space="preserve">Powieść tajemnic jako </w:t>
            </w:r>
            <w:r w:rsidRPr="009D6100">
              <w:rPr>
                <w:color w:val="000000" w:themeColor="text1"/>
              </w:rPr>
              <w:t>gatunek łączący elementy zagadki, napięcia i intrygi.</w:t>
            </w:r>
          </w:p>
          <w:p w:rsidR="001E02AB" w:rsidRPr="009D6100" w:rsidRDefault="001E02AB" w:rsidP="0031504F">
            <w:pPr>
              <w:pStyle w:val="Akapitzlist"/>
              <w:numPr>
                <w:ilvl w:val="0"/>
                <w:numId w:val="21"/>
              </w:numPr>
              <w:spacing w:line="276" w:lineRule="auto"/>
              <w:ind w:left="170" w:firstLine="0"/>
              <w:jc w:val="both"/>
              <w:rPr>
                <w:rFonts w:cs="Arial"/>
                <w:color w:val="000000" w:themeColor="text1"/>
              </w:rPr>
            </w:pPr>
            <w:r w:rsidRPr="009D6100">
              <w:rPr>
                <w:rFonts w:cs="Arial"/>
                <w:color w:val="000000" w:themeColor="text1"/>
              </w:rPr>
              <w:t xml:space="preserve">Powieść gotycka. Horror jako gatunek literacki. </w:t>
            </w:r>
          </w:p>
          <w:p w:rsidR="001E02AB" w:rsidRPr="009D6100" w:rsidRDefault="001E02AB" w:rsidP="0031504F">
            <w:pPr>
              <w:pStyle w:val="Akapitzlist"/>
              <w:numPr>
                <w:ilvl w:val="0"/>
                <w:numId w:val="21"/>
              </w:numPr>
              <w:spacing w:line="276" w:lineRule="auto"/>
              <w:ind w:left="170" w:firstLine="0"/>
              <w:jc w:val="both"/>
              <w:rPr>
                <w:rFonts w:cs="Arial"/>
                <w:color w:val="000000" w:themeColor="text1"/>
              </w:rPr>
            </w:pPr>
            <w:r w:rsidRPr="009D6100">
              <w:rPr>
                <w:rFonts w:cs="Arial"/>
                <w:color w:val="000000" w:themeColor="text1"/>
              </w:rPr>
              <w:t>Literatura fantastycznonaukowa (</w:t>
            </w:r>
            <w:r w:rsidRPr="009D6100">
              <w:rPr>
                <w:rFonts w:cs="Arial"/>
                <w:i/>
                <w:iCs/>
                <w:color w:val="000000" w:themeColor="text1"/>
              </w:rPr>
              <w:t xml:space="preserve">science </w:t>
            </w:r>
            <w:proofErr w:type="spellStart"/>
            <w:r w:rsidRPr="009D6100">
              <w:rPr>
                <w:rFonts w:cs="Arial"/>
                <w:i/>
                <w:iCs/>
                <w:color w:val="000000" w:themeColor="text1"/>
              </w:rPr>
              <w:t>fiction</w:t>
            </w:r>
            <w:proofErr w:type="spellEnd"/>
            <w:r w:rsidRPr="009D6100">
              <w:rPr>
                <w:rFonts w:cs="Arial"/>
                <w:color w:val="000000" w:themeColor="text1"/>
              </w:rPr>
              <w:t>). Cyberpunk.</w:t>
            </w:r>
          </w:p>
          <w:p w:rsidR="001E02AB" w:rsidRPr="009D6100" w:rsidRDefault="001E02AB" w:rsidP="0031504F">
            <w:pPr>
              <w:pStyle w:val="Akapitzlist"/>
              <w:numPr>
                <w:ilvl w:val="0"/>
                <w:numId w:val="21"/>
              </w:numPr>
              <w:spacing w:line="276" w:lineRule="auto"/>
              <w:ind w:left="170" w:firstLine="0"/>
              <w:jc w:val="both"/>
              <w:rPr>
                <w:rFonts w:cs="Arial"/>
                <w:color w:val="000000" w:themeColor="text1"/>
              </w:rPr>
            </w:pPr>
            <w:r w:rsidRPr="009D6100">
              <w:rPr>
                <w:rFonts w:cs="Arial"/>
                <w:color w:val="000000" w:themeColor="text1"/>
              </w:rPr>
              <w:t xml:space="preserve">Baśń i </w:t>
            </w:r>
            <w:r w:rsidRPr="009D6100">
              <w:rPr>
                <w:rFonts w:cs="Arial"/>
                <w:i/>
                <w:iCs/>
                <w:color w:val="000000" w:themeColor="text1"/>
              </w:rPr>
              <w:t>fantasy</w:t>
            </w:r>
            <w:r w:rsidRPr="009D6100">
              <w:rPr>
                <w:rFonts w:cs="Arial"/>
                <w:color w:val="000000" w:themeColor="text1"/>
              </w:rPr>
              <w:t>: odmiany, tematy, konwencje.</w:t>
            </w:r>
          </w:p>
          <w:p w:rsidR="001E02AB" w:rsidRPr="009D6100" w:rsidRDefault="001E02AB" w:rsidP="0031504F">
            <w:pPr>
              <w:pStyle w:val="Akapitzlist"/>
              <w:numPr>
                <w:ilvl w:val="0"/>
                <w:numId w:val="21"/>
              </w:numPr>
              <w:spacing w:line="276" w:lineRule="auto"/>
              <w:ind w:left="170" w:firstLine="0"/>
              <w:jc w:val="both"/>
              <w:rPr>
                <w:rFonts w:cs="Arial"/>
                <w:color w:val="000000" w:themeColor="text1"/>
              </w:rPr>
            </w:pPr>
            <w:r w:rsidRPr="009D6100">
              <w:rPr>
                <w:rFonts w:cs="Arial"/>
                <w:color w:val="000000" w:themeColor="text1"/>
              </w:rPr>
              <w:t>Powieść sensacyjna: tematy i konwencje.</w:t>
            </w:r>
          </w:p>
          <w:p w:rsidR="001E02AB" w:rsidRPr="007F2AC7" w:rsidRDefault="001E02AB" w:rsidP="0031504F">
            <w:pPr>
              <w:pStyle w:val="Akapitzlist"/>
              <w:numPr>
                <w:ilvl w:val="0"/>
                <w:numId w:val="21"/>
              </w:numPr>
              <w:tabs>
                <w:tab w:val="left" w:pos="1125"/>
              </w:tabs>
              <w:spacing w:line="276" w:lineRule="auto"/>
              <w:ind w:left="170" w:right="170" w:firstLine="0"/>
              <w:jc w:val="both"/>
              <w:rPr>
                <w:rFonts w:cs="Arial"/>
                <w:color w:val="000000" w:themeColor="text1"/>
              </w:rPr>
            </w:pPr>
            <w:r w:rsidRPr="007F2AC7">
              <w:rPr>
                <w:rFonts w:cs="Arial"/>
                <w:color w:val="000000" w:themeColor="text1"/>
              </w:rPr>
              <w:t xml:space="preserve">Powieść kryminalna. Czarny kryminał – </w:t>
            </w:r>
            <w:r w:rsidRPr="007F2AC7">
              <w:rPr>
                <w:rFonts w:cs="Arial"/>
                <w:i/>
                <w:iCs/>
                <w:color w:val="000000" w:themeColor="text1"/>
              </w:rPr>
              <w:t>hard-</w:t>
            </w:r>
            <w:proofErr w:type="spellStart"/>
            <w:r w:rsidRPr="007F2AC7">
              <w:rPr>
                <w:rFonts w:cs="Arial"/>
                <w:i/>
                <w:iCs/>
                <w:color w:val="000000" w:themeColor="text1"/>
              </w:rPr>
              <w:t>boiled</w:t>
            </w:r>
            <w:proofErr w:type="spellEnd"/>
            <w:r w:rsidRPr="007F2AC7">
              <w:rPr>
                <w:rFonts w:cs="Arial"/>
                <w:color w:val="000000" w:themeColor="text1"/>
              </w:rPr>
              <w:t xml:space="preserve">: estetyka </w:t>
            </w:r>
            <w:r w:rsidRPr="007F2AC7">
              <w:rPr>
                <w:rFonts w:cs="Arial"/>
                <w:i/>
                <w:iCs/>
                <w:color w:val="000000" w:themeColor="text1"/>
              </w:rPr>
              <w:t>noir,</w:t>
            </w:r>
            <w:r w:rsidRPr="007F2AC7">
              <w:rPr>
                <w:rFonts w:cs="Arial"/>
                <w:color w:val="000000" w:themeColor="text1"/>
              </w:rPr>
              <w:t xml:space="preserve"> związki z filmem.</w:t>
            </w:r>
          </w:p>
          <w:p w:rsidR="001E02AB" w:rsidRPr="007F2AC7" w:rsidRDefault="001E02AB" w:rsidP="0031504F">
            <w:pPr>
              <w:pStyle w:val="Akapitzlist"/>
              <w:numPr>
                <w:ilvl w:val="0"/>
                <w:numId w:val="21"/>
              </w:numPr>
              <w:tabs>
                <w:tab w:val="left" w:pos="1125"/>
              </w:tabs>
              <w:spacing w:line="276" w:lineRule="auto"/>
              <w:ind w:left="170" w:right="170" w:firstLine="0"/>
              <w:jc w:val="both"/>
              <w:rPr>
                <w:rFonts w:cs="Arial"/>
                <w:color w:val="000000" w:themeColor="text1"/>
              </w:rPr>
            </w:pPr>
            <w:r w:rsidRPr="007F2AC7">
              <w:rPr>
                <w:rFonts w:cs="Arial"/>
                <w:color w:val="000000" w:themeColor="text1"/>
              </w:rPr>
              <w:t>Literatura dla dzieci i młodzieży (powieść przygodowa, powieść dla dziewcząt, poezja dla dzieci).</w:t>
            </w:r>
          </w:p>
          <w:p w:rsidR="001E02AB" w:rsidRPr="007F2AC7" w:rsidRDefault="001E02AB" w:rsidP="0031504F">
            <w:pPr>
              <w:pStyle w:val="Akapitzlist"/>
              <w:numPr>
                <w:ilvl w:val="0"/>
                <w:numId w:val="21"/>
              </w:numPr>
              <w:tabs>
                <w:tab w:val="left" w:pos="1125"/>
              </w:tabs>
              <w:spacing w:line="276" w:lineRule="auto"/>
              <w:ind w:left="170" w:right="170" w:firstLine="0"/>
              <w:jc w:val="both"/>
              <w:rPr>
                <w:rFonts w:cs="Arial"/>
                <w:color w:val="000000" w:themeColor="text1"/>
              </w:rPr>
            </w:pPr>
            <w:proofErr w:type="spellStart"/>
            <w:r w:rsidRPr="007F2AC7">
              <w:rPr>
                <w:rFonts w:cs="Arial"/>
                <w:i/>
                <w:iCs/>
                <w:color w:val="000000" w:themeColor="text1"/>
              </w:rPr>
              <w:t>Chiclit</w:t>
            </w:r>
            <w:proofErr w:type="spellEnd"/>
            <w:r w:rsidRPr="007F2AC7">
              <w:rPr>
                <w:rFonts w:cs="Arial"/>
                <w:i/>
                <w:iCs/>
                <w:color w:val="000000" w:themeColor="text1"/>
              </w:rPr>
              <w:t xml:space="preserve">, fan </w:t>
            </w:r>
            <w:proofErr w:type="spellStart"/>
            <w:r w:rsidRPr="007F2AC7">
              <w:rPr>
                <w:rFonts w:cs="Arial"/>
                <w:i/>
                <w:iCs/>
                <w:color w:val="000000" w:themeColor="text1"/>
              </w:rPr>
              <w:t>fiction</w:t>
            </w:r>
            <w:proofErr w:type="spellEnd"/>
            <w:r w:rsidRPr="007F2AC7">
              <w:rPr>
                <w:rFonts w:cs="Arial"/>
                <w:color w:val="000000" w:themeColor="text1"/>
              </w:rPr>
              <w:t>, romans paranormalny i fantastyka miejska (</w:t>
            </w:r>
            <w:proofErr w:type="spellStart"/>
            <w:r w:rsidRPr="007F2AC7">
              <w:rPr>
                <w:rFonts w:cs="Arial"/>
                <w:i/>
                <w:iCs/>
                <w:color w:val="000000" w:themeColor="text1"/>
              </w:rPr>
              <w:t>urban</w:t>
            </w:r>
            <w:proofErr w:type="spellEnd"/>
            <w:r w:rsidRPr="007F2AC7">
              <w:rPr>
                <w:rFonts w:cs="Arial"/>
                <w:i/>
                <w:iCs/>
                <w:color w:val="000000" w:themeColor="text1"/>
              </w:rPr>
              <w:t xml:space="preserve"> </w:t>
            </w:r>
            <w:proofErr w:type="spellStart"/>
            <w:r w:rsidRPr="007F2AC7">
              <w:rPr>
                <w:rFonts w:cs="Arial"/>
                <w:i/>
                <w:iCs/>
                <w:color w:val="000000" w:themeColor="text1"/>
              </w:rPr>
              <w:t>fantasy</w:t>
            </w:r>
            <w:proofErr w:type="spellEnd"/>
            <w:r w:rsidRPr="007F2AC7">
              <w:rPr>
                <w:rFonts w:cs="Arial"/>
                <w:color w:val="000000" w:themeColor="text1"/>
              </w:rPr>
              <w:t xml:space="preserve">) jako „kontrowersyjne” gatunki literatury popularnej. </w:t>
            </w:r>
          </w:p>
          <w:p w:rsidR="001E02AB" w:rsidRPr="007F2AC7" w:rsidRDefault="001E02AB" w:rsidP="0031504F">
            <w:pPr>
              <w:pStyle w:val="Akapitzlist"/>
              <w:numPr>
                <w:ilvl w:val="0"/>
                <w:numId w:val="21"/>
              </w:numPr>
              <w:tabs>
                <w:tab w:val="left" w:pos="1125"/>
              </w:tabs>
              <w:spacing w:line="276" w:lineRule="auto"/>
              <w:ind w:left="170" w:right="170" w:firstLine="0"/>
              <w:jc w:val="both"/>
              <w:rPr>
                <w:rFonts w:cs="Arial"/>
                <w:color w:val="000000" w:themeColor="text1"/>
              </w:rPr>
            </w:pPr>
            <w:r w:rsidRPr="007F2AC7">
              <w:rPr>
                <w:rFonts w:cs="Arial"/>
                <w:color w:val="000000" w:themeColor="text1"/>
              </w:rPr>
              <w:t>Związki literatury popularnej z innymi dziedzinami kultury i rodzajami sztuk popularnych: adaptacje filmowe, komiksowe, seriale telewizyjne, gry komputerowe itp.</w:t>
            </w:r>
          </w:p>
        </w:tc>
      </w:tr>
      <w:tr w:rsidR="001E02AB" w:rsidRPr="009D6100"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Literatura podstawowa:</w:t>
            </w:r>
          </w:p>
        </w:tc>
      </w:tr>
      <w:tr w:rsidR="001E02AB" w:rsidRPr="009D6100" w:rsidTr="001E02AB">
        <w:trPr>
          <w:trHeight w:val="1132"/>
        </w:trPr>
        <w:tc>
          <w:tcPr>
            <w:tcW w:w="10433" w:type="dxa"/>
            <w:gridSpan w:val="14"/>
            <w:tcBorders>
              <w:top w:val="single" w:sz="4" w:space="0" w:color="auto"/>
              <w:left w:val="single" w:sz="6" w:space="0" w:color="auto"/>
              <w:bottom w:val="single" w:sz="4" w:space="0" w:color="auto"/>
              <w:right w:val="single" w:sz="6" w:space="0" w:color="auto"/>
            </w:tcBorders>
          </w:tcPr>
          <w:p w:rsidR="001E02AB" w:rsidRPr="008663ED" w:rsidRDefault="001E02AB" w:rsidP="005478B1">
            <w:pPr>
              <w:pStyle w:val="Akapitzlist"/>
              <w:spacing w:beforeLines="60" w:before="144" w:afterLines="60" w:after="144"/>
              <w:ind w:left="170" w:right="170"/>
              <w:jc w:val="both"/>
              <w:rPr>
                <w:rFonts w:cs="Arial"/>
                <w:i/>
                <w:color w:val="000000" w:themeColor="text1"/>
              </w:rPr>
            </w:pPr>
            <w:r>
              <w:rPr>
                <w:rFonts w:cs="Arial"/>
                <w:color w:val="000000" w:themeColor="text1"/>
              </w:rPr>
              <w:t>1</w:t>
            </w:r>
            <w:r w:rsidRPr="009D6100">
              <w:rPr>
                <w:rFonts w:cs="Arial"/>
                <w:color w:val="000000" w:themeColor="text1"/>
              </w:rPr>
              <w:t xml:space="preserve">. Umberto Eco, </w:t>
            </w:r>
            <w:r w:rsidRPr="009D6100">
              <w:rPr>
                <w:rFonts w:cs="Arial"/>
                <w:i/>
                <w:color w:val="000000" w:themeColor="text1"/>
              </w:rPr>
              <w:t>Superman w literaturze masowej. Powieść popularna między retoryką a ideologią</w:t>
            </w:r>
            <w:r w:rsidRPr="009D6100">
              <w:rPr>
                <w:rFonts w:cs="Arial"/>
                <w:color w:val="000000" w:themeColor="text1"/>
              </w:rPr>
              <w:t>, tłum. Joanna Ugniewska, Kraków 2008.</w:t>
            </w:r>
          </w:p>
          <w:p w:rsidR="001E02AB" w:rsidRPr="009D6100" w:rsidRDefault="001E02AB" w:rsidP="005478B1">
            <w:pPr>
              <w:pStyle w:val="Akapitzlist"/>
              <w:spacing w:beforeLines="60" w:before="144" w:afterLines="60" w:after="144"/>
              <w:ind w:left="170" w:right="170"/>
              <w:jc w:val="both"/>
              <w:rPr>
                <w:rFonts w:cs="Arial"/>
                <w:color w:val="000000" w:themeColor="text1"/>
              </w:rPr>
            </w:pPr>
            <w:r>
              <w:rPr>
                <w:rFonts w:cs="Arial"/>
                <w:color w:val="000000" w:themeColor="text1"/>
              </w:rPr>
              <w:t>2</w:t>
            </w:r>
            <w:r w:rsidRPr="009D6100">
              <w:rPr>
                <w:rFonts w:cs="Arial"/>
                <w:color w:val="000000" w:themeColor="text1"/>
              </w:rPr>
              <w:t xml:space="preserve">. Agnieszka </w:t>
            </w:r>
            <w:proofErr w:type="spellStart"/>
            <w:r w:rsidRPr="009D6100">
              <w:rPr>
                <w:rFonts w:cs="Arial"/>
                <w:color w:val="000000" w:themeColor="text1"/>
              </w:rPr>
              <w:t>Fulińska</w:t>
            </w:r>
            <w:proofErr w:type="spellEnd"/>
            <w:r w:rsidRPr="009D6100">
              <w:rPr>
                <w:rFonts w:cs="Arial"/>
                <w:color w:val="000000" w:themeColor="text1"/>
              </w:rPr>
              <w:t xml:space="preserve">, </w:t>
            </w:r>
            <w:r w:rsidRPr="009D6100">
              <w:rPr>
                <w:rFonts w:cs="Arial"/>
                <w:i/>
                <w:color w:val="000000" w:themeColor="text1"/>
              </w:rPr>
              <w:t>Dlaczego literatura popularna jest popularna?</w:t>
            </w:r>
            <w:r w:rsidRPr="009D6100">
              <w:rPr>
                <w:rFonts w:cs="Arial"/>
                <w:color w:val="000000" w:themeColor="text1"/>
              </w:rPr>
              <w:t>, „Teksty Drugie” 2003, nr 4.</w:t>
            </w:r>
          </w:p>
          <w:p w:rsidR="001E02AB" w:rsidRDefault="001E02AB" w:rsidP="005478B1">
            <w:pPr>
              <w:pStyle w:val="Akapitzlist"/>
              <w:spacing w:beforeLines="60" w:before="144" w:afterLines="60" w:after="144"/>
              <w:ind w:left="170" w:right="170"/>
              <w:jc w:val="both"/>
              <w:rPr>
                <w:rFonts w:cs="Arial"/>
                <w:color w:val="000000" w:themeColor="text1"/>
              </w:rPr>
            </w:pPr>
            <w:r>
              <w:rPr>
                <w:rFonts w:cs="Arial"/>
                <w:color w:val="000000" w:themeColor="text1"/>
              </w:rPr>
              <w:t>3</w:t>
            </w:r>
            <w:r w:rsidRPr="009D6100">
              <w:rPr>
                <w:rFonts w:cs="Arial"/>
                <w:color w:val="000000" w:themeColor="text1"/>
              </w:rPr>
              <w:t xml:space="preserve">. Anna </w:t>
            </w:r>
            <w:proofErr w:type="spellStart"/>
            <w:r w:rsidRPr="009D6100">
              <w:rPr>
                <w:rFonts w:cs="Arial"/>
                <w:color w:val="000000" w:themeColor="text1"/>
              </w:rPr>
              <w:t>Martuszewska</w:t>
            </w:r>
            <w:proofErr w:type="spellEnd"/>
            <w:r w:rsidRPr="009D6100">
              <w:rPr>
                <w:rFonts w:cs="Arial"/>
                <w:color w:val="000000" w:themeColor="text1"/>
              </w:rPr>
              <w:t xml:space="preserve">, </w:t>
            </w:r>
            <w:r w:rsidRPr="009D6100">
              <w:rPr>
                <w:rFonts w:cs="Arial"/>
                <w:i/>
                <w:color w:val="000000" w:themeColor="text1"/>
              </w:rPr>
              <w:t>„Ta trzecia ”. Problemy literatury popularnej</w:t>
            </w:r>
            <w:r w:rsidRPr="009D6100">
              <w:rPr>
                <w:rFonts w:cs="Arial"/>
                <w:color w:val="000000" w:themeColor="text1"/>
              </w:rPr>
              <w:t>, Gdańsk 1997.</w:t>
            </w:r>
          </w:p>
          <w:p w:rsidR="001E02AB" w:rsidRPr="008663ED" w:rsidRDefault="001E02AB" w:rsidP="005478B1">
            <w:pPr>
              <w:pStyle w:val="Akapitzlist"/>
              <w:spacing w:beforeLines="60" w:before="144" w:afterLines="60" w:after="144"/>
              <w:ind w:left="170" w:right="170"/>
              <w:jc w:val="both"/>
              <w:rPr>
                <w:rFonts w:cs="Arial"/>
                <w:color w:val="000000" w:themeColor="text1"/>
              </w:rPr>
            </w:pPr>
            <w:r>
              <w:rPr>
                <w:rFonts w:cs="Arial"/>
                <w:iCs/>
                <w:color w:val="000000" w:themeColor="text1"/>
              </w:rPr>
              <w:t>4</w:t>
            </w:r>
            <w:r w:rsidRPr="009D6100">
              <w:rPr>
                <w:rFonts w:cs="Arial"/>
                <w:iCs/>
                <w:color w:val="000000" w:themeColor="text1"/>
              </w:rPr>
              <w:t xml:space="preserve">. </w:t>
            </w:r>
            <w:r w:rsidRPr="009D6100">
              <w:rPr>
                <w:rFonts w:cs="Arial"/>
                <w:i/>
                <w:color w:val="000000" w:themeColor="text1"/>
              </w:rPr>
              <w:t xml:space="preserve">Słownik literatury popularnej, </w:t>
            </w:r>
            <w:r w:rsidRPr="009D6100">
              <w:rPr>
                <w:rFonts w:cs="Arial"/>
                <w:color w:val="000000" w:themeColor="text1"/>
              </w:rPr>
              <w:t>red. Tadeusz Żabski, Wrocław 2006.</w:t>
            </w:r>
          </w:p>
        </w:tc>
      </w:tr>
      <w:tr w:rsidR="001E02AB"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Literatura dodatkowa:</w:t>
            </w:r>
          </w:p>
        </w:tc>
      </w:tr>
      <w:tr w:rsidR="001E02AB" w:rsidRPr="009D6100" w:rsidTr="001E02AB">
        <w:trPr>
          <w:trHeight w:val="573"/>
        </w:trPr>
        <w:tc>
          <w:tcPr>
            <w:tcW w:w="10433" w:type="dxa"/>
            <w:gridSpan w:val="14"/>
            <w:tcBorders>
              <w:top w:val="single" w:sz="4" w:space="0" w:color="auto"/>
              <w:left w:val="single" w:sz="6" w:space="0" w:color="auto"/>
              <w:bottom w:val="single" w:sz="4" w:space="0" w:color="auto"/>
              <w:right w:val="single" w:sz="6" w:space="0" w:color="auto"/>
            </w:tcBorders>
          </w:tcPr>
          <w:p w:rsidR="001E02AB" w:rsidRPr="008663ED" w:rsidRDefault="001E02AB" w:rsidP="005478B1">
            <w:pPr>
              <w:pStyle w:val="Akapitzlist"/>
              <w:spacing w:beforeLines="60" w:before="144" w:afterLines="60" w:after="144"/>
              <w:ind w:left="170" w:right="170"/>
              <w:jc w:val="both"/>
              <w:rPr>
                <w:rFonts w:cs="Arial"/>
                <w:color w:val="000000" w:themeColor="text1"/>
              </w:rPr>
            </w:pPr>
            <w:r>
              <w:rPr>
                <w:rFonts w:cs="Arial"/>
                <w:color w:val="000000" w:themeColor="text1"/>
              </w:rPr>
              <w:t>1</w:t>
            </w:r>
            <w:r w:rsidRPr="009D6100">
              <w:rPr>
                <w:rFonts w:cs="Arial"/>
                <w:color w:val="000000" w:themeColor="text1"/>
              </w:rPr>
              <w:t xml:space="preserve">. </w:t>
            </w:r>
            <w:proofErr w:type="spellStart"/>
            <w:r w:rsidRPr="009D6100">
              <w:rPr>
                <w:rFonts w:cs="Arial"/>
                <w:color w:val="000000" w:themeColor="text1"/>
              </w:rPr>
              <w:t>Noël</w:t>
            </w:r>
            <w:proofErr w:type="spellEnd"/>
            <w:r w:rsidRPr="009D6100">
              <w:rPr>
                <w:rFonts w:cs="Arial"/>
                <w:color w:val="000000" w:themeColor="text1"/>
              </w:rPr>
              <w:t xml:space="preserve"> </w:t>
            </w:r>
            <w:proofErr w:type="spellStart"/>
            <w:r w:rsidRPr="009D6100">
              <w:rPr>
                <w:rFonts w:cs="Arial"/>
                <w:color w:val="000000" w:themeColor="text1"/>
              </w:rPr>
              <w:t>Carrol</w:t>
            </w:r>
            <w:proofErr w:type="spellEnd"/>
            <w:r w:rsidRPr="009D6100">
              <w:rPr>
                <w:rFonts w:cs="Arial"/>
                <w:color w:val="000000" w:themeColor="text1"/>
              </w:rPr>
              <w:t xml:space="preserve">, </w:t>
            </w:r>
            <w:r w:rsidRPr="009D6100">
              <w:rPr>
                <w:rFonts w:cs="Arial"/>
                <w:i/>
                <w:color w:val="000000" w:themeColor="text1"/>
              </w:rPr>
              <w:t xml:space="preserve">Filozofia horroru albo paradoksy uczuć, </w:t>
            </w:r>
            <w:r w:rsidRPr="009D6100">
              <w:rPr>
                <w:rFonts w:cs="Arial"/>
                <w:color w:val="000000" w:themeColor="text1"/>
              </w:rPr>
              <w:t xml:space="preserve">tłum. Mirosław </w:t>
            </w:r>
            <w:proofErr w:type="spellStart"/>
            <w:r w:rsidRPr="009D6100">
              <w:rPr>
                <w:rFonts w:cs="Arial"/>
                <w:color w:val="000000" w:themeColor="text1"/>
              </w:rPr>
              <w:t>Przylipiak</w:t>
            </w:r>
            <w:proofErr w:type="spellEnd"/>
            <w:r w:rsidRPr="009D6100">
              <w:rPr>
                <w:rFonts w:cs="Arial"/>
                <w:color w:val="000000" w:themeColor="text1"/>
              </w:rPr>
              <w:t>, Gdańsk 2004.</w:t>
            </w:r>
          </w:p>
          <w:p w:rsidR="001E02AB" w:rsidRDefault="001E02AB" w:rsidP="005478B1">
            <w:pPr>
              <w:pStyle w:val="Akapitzlist"/>
              <w:spacing w:beforeLines="60" w:before="144" w:afterLines="60" w:after="144"/>
              <w:ind w:left="170" w:right="170"/>
              <w:jc w:val="both"/>
              <w:rPr>
                <w:rFonts w:cs="Arial"/>
                <w:color w:val="000000" w:themeColor="text1"/>
              </w:rPr>
            </w:pPr>
            <w:r>
              <w:rPr>
                <w:rFonts w:cs="Arial"/>
                <w:color w:val="000000" w:themeColor="text1"/>
              </w:rPr>
              <w:t>2</w:t>
            </w:r>
            <w:r w:rsidRPr="009D6100">
              <w:rPr>
                <w:rFonts w:cs="Arial"/>
                <w:color w:val="000000" w:themeColor="text1"/>
              </w:rPr>
              <w:t xml:space="preserve">. Tadeusz Cegielski, </w:t>
            </w:r>
            <w:r w:rsidRPr="009D6100">
              <w:rPr>
                <w:rFonts w:cs="Arial"/>
                <w:i/>
                <w:color w:val="000000" w:themeColor="text1"/>
              </w:rPr>
              <w:t>Detektyw w krainie cudów. Powieść kryminalna i narodziny nowoczesności 1841-1941</w:t>
            </w:r>
            <w:r w:rsidRPr="009D6100">
              <w:rPr>
                <w:rFonts w:cs="Arial"/>
                <w:color w:val="000000" w:themeColor="text1"/>
              </w:rPr>
              <w:t>, Warszawa 2015.</w:t>
            </w:r>
          </w:p>
          <w:p w:rsidR="001E02AB" w:rsidRDefault="001E02AB" w:rsidP="005478B1">
            <w:pPr>
              <w:pStyle w:val="Akapitzlist"/>
              <w:spacing w:beforeLines="60" w:before="144" w:afterLines="60" w:after="144"/>
              <w:ind w:left="170" w:right="170"/>
              <w:jc w:val="both"/>
              <w:rPr>
                <w:rFonts w:cs="Arial"/>
                <w:color w:val="000000" w:themeColor="text1"/>
              </w:rPr>
            </w:pPr>
            <w:r>
              <w:rPr>
                <w:rFonts w:cs="Arial"/>
                <w:color w:val="000000" w:themeColor="text1"/>
              </w:rPr>
              <w:t xml:space="preserve">3. </w:t>
            </w:r>
            <w:r w:rsidRPr="009D6100">
              <w:rPr>
                <w:rFonts w:cs="Arial"/>
                <w:color w:val="000000" w:themeColor="text1"/>
              </w:rPr>
              <w:t xml:space="preserve">Mariusz </w:t>
            </w:r>
            <w:proofErr w:type="spellStart"/>
            <w:r w:rsidRPr="009D6100">
              <w:rPr>
                <w:rFonts w:cs="Arial"/>
                <w:color w:val="000000" w:themeColor="text1"/>
              </w:rPr>
              <w:t>Czubaj</w:t>
            </w:r>
            <w:proofErr w:type="spellEnd"/>
            <w:r w:rsidRPr="009D6100">
              <w:rPr>
                <w:rFonts w:cs="Arial"/>
                <w:color w:val="000000" w:themeColor="text1"/>
              </w:rPr>
              <w:t xml:space="preserve">, </w:t>
            </w:r>
            <w:r w:rsidRPr="009D6100">
              <w:rPr>
                <w:rFonts w:cs="Arial"/>
                <w:i/>
                <w:color w:val="000000" w:themeColor="text1"/>
              </w:rPr>
              <w:t>Etnolog w mieście grzechu. Powieść kryminalna jako świadectwo antropologiczne</w:t>
            </w:r>
            <w:r w:rsidRPr="009D6100">
              <w:rPr>
                <w:rFonts w:cs="Arial"/>
                <w:color w:val="000000" w:themeColor="text1"/>
              </w:rPr>
              <w:t>, Gdańsk 2010.</w:t>
            </w:r>
          </w:p>
          <w:p w:rsidR="001E02AB" w:rsidRPr="00330350" w:rsidRDefault="001E02AB" w:rsidP="005478B1">
            <w:pPr>
              <w:pStyle w:val="Akapitzlist"/>
              <w:spacing w:beforeLines="60" w:before="144" w:afterLines="60" w:after="144"/>
              <w:ind w:left="170" w:right="170"/>
              <w:jc w:val="both"/>
              <w:rPr>
                <w:rFonts w:cs="Arial"/>
                <w:color w:val="000000" w:themeColor="text1"/>
              </w:rPr>
            </w:pPr>
            <w:r>
              <w:rPr>
                <w:rFonts w:cs="Arial"/>
                <w:color w:val="000000" w:themeColor="text1"/>
              </w:rPr>
              <w:t>4</w:t>
            </w:r>
            <w:r w:rsidRPr="009D6100">
              <w:rPr>
                <w:rFonts w:cs="Arial"/>
                <w:color w:val="000000" w:themeColor="text1"/>
              </w:rPr>
              <w:t xml:space="preserve">. Dariusz Piechota, </w:t>
            </w:r>
            <w:r w:rsidRPr="009D6100">
              <w:rPr>
                <w:rFonts w:cs="Arial"/>
                <w:i/>
                <w:color w:val="000000" w:themeColor="text1"/>
              </w:rPr>
              <w:t>Między utopią a melancholią. W kręgu nowoczesnej i ponowoczesnej literatury fantastycznej</w:t>
            </w:r>
            <w:r w:rsidRPr="009D6100">
              <w:rPr>
                <w:rFonts w:cs="Arial"/>
                <w:color w:val="000000" w:themeColor="text1"/>
              </w:rPr>
              <w:t xml:space="preserve">, Lublin 2015.  </w:t>
            </w:r>
          </w:p>
          <w:p w:rsidR="001E02AB" w:rsidRPr="009D6100" w:rsidRDefault="001E02AB" w:rsidP="005478B1">
            <w:pPr>
              <w:pStyle w:val="Akapitzlist"/>
              <w:spacing w:beforeLines="60" w:before="144" w:afterLines="60" w:after="144"/>
              <w:ind w:left="170" w:right="170"/>
              <w:jc w:val="both"/>
              <w:rPr>
                <w:rFonts w:cs="Arial"/>
                <w:color w:val="000000" w:themeColor="text1"/>
              </w:rPr>
            </w:pPr>
            <w:r>
              <w:rPr>
                <w:rFonts w:cs="Arial"/>
                <w:iCs/>
                <w:color w:val="000000" w:themeColor="text1"/>
              </w:rPr>
              <w:t>5</w:t>
            </w:r>
            <w:r w:rsidRPr="009D6100">
              <w:rPr>
                <w:rFonts w:cs="Arial"/>
                <w:iCs/>
                <w:color w:val="000000" w:themeColor="text1"/>
              </w:rPr>
              <w:t xml:space="preserve">. </w:t>
            </w:r>
            <w:r w:rsidRPr="009D6100">
              <w:rPr>
                <w:rFonts w:cs="Arial"/>
                <w:i/>
                <w:color w:val="000000" w:themeColor="text1"/>
              </w:rPr>
              <w:t xml:space="preserve">Polska literatura fantastyczna. Interpretacje, </w:t>
            </w:r>
            <w:r w:rsidRPr="009D6100">
              <w:rPr>
                <w:rFonts w:cs="Arial"/>
                <w:color w:val="000000" w:themeColor="text1"/>
              </w:rPr>
              <w:t xml:space="preserve">red. Andrzej </w:t>
            </w:r>
            <w:proofErr w:type="spellStart"/>
            <w:r w:rsidRPr="009D6100">
              <w:rPr>
                <w:rFonts w:cs="Arial"/>
                <w:color w:val="000000" w:themeColor="text1"/>
              </w:rPr>
              <w:t>Stoff</w:t>
            </w:r>
            <w:proofErr w:type="spellEnd"/>
            <w:r w:rsidRPr="009D6100">
              <w:rPr>
                <w:rFonts w:cs="Arial"/>
                <w:color w:val="000000" w:themeColor="text1"/>
              </w:rPr>
              <w:t xml:space="preserve"> i Dariusz Brzostek, Toruń 2005.</w:t>
            </w:r>
          </w:p>
          <w:p w:rsidR="001E02AB" w:rsidRPr="009D6100" w:rsidRDefault="001E02AB" w:rsidP="005478B1">
            <w:pPr>
              <w:pStyle w:val="Akapitzlist"/>
              <w:spacing w:beforeLines="60" w:before="144" w:afterLines="60" w:after="144"/>
              <w:ind w:left="170" w:right="170"/>
              <w:jc w:val="both"/>
              <w:rPr>
                <w:rFonts w:cs="Arial"/>
                <w:i/>
                <w:color w:val="000000" w:themeColor="text1"/>
              </w:rPr>
            </w:pPr>
            <w:r>
              <w:rPr>
                <w:rFonts w:cs="Arial"/>
                <w:color w:val="000000" w:themeColor="text1"/>
              </w:rPr>
              <w:t>6</w:t>
            </w:r>
            <w:r w:rsidRPr="009D6100">
              <w:rPr>
                <w:rFonts w:cs="Arial"/>
                <w:color w:val="000000" w:themeColor="text1"/>
              </w:rPr>
              <w:t xml:space="preserve">. Adam </w:t>
            </w:r>
            <w:proofErr w:type="spellStart"/>
            <w:r w:rsidRPr="009D6100">
              <w:rPr>
                <w:rFonts w:cs="Arial"/>
                <w:color w:val="000000" w:themeColor="text1"/>
              </w:rPr>
              <w:t>Regiewicz</w:t>
            </w:r>
            <w:proofErr w:type="spellEnd"/>
            <w:r w:rsidRPr="009D6100">
              <w:rPr>
                <w:rFonts w:cs="Arial"/>
                <w:i/>
                <w:color w:val="000000" w:themeColor="text1"/>
              </w:rPr>
              <w:t xml:space="preserve">, Średniowieczność w literaturze i kulturze popularnej, </w:t>
            </w:r>
            <w:r w:rsidRPr="009D6100">
              <w:rPr>
                <w:rFonts w:cs="Arial"/>
                <w:color w:val="000000" w:themeColor="text1"/>
              </w:rPr>
              <w:t>Warszawa 2019.</w:t>
            </w:r>
          </w:p>
        </w:tc>
      </w:tr>
      <w:tr w:rsidR="001E02AB"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Planowane formy/działania/metody dydaktyczne:</w:t>
            </w:r>
          </w:p>
        </w:tc>
      </w:tr>
      <w:tr w:rsidR="001E02AB" w:rsidRPr="009D6100" w:rsidTr="001E02AB">
        <w:trPr>
          <w:trHeight w:val="674"/>
        </w:trPr>
        <w:tc>
          <w:tcPr>
            <w:tcW w:w="10433" w:type="dxa"/>
            <w:gridSpan w:val="14"/>
            <w:tcBorders>
              <w:top w:val="single" w:sz="4" w:space="0" w:color="auto"/>
              <w:left w:val="single" w:sz="6" w:space="0" w:color="auto"/>
              <w:bottom w:val="nil"/>
              <w:right w:val="single" w:sz="6" w:space="0" w:color="auto"/>
            </w:tcBorders>
          </w:tcPr>
          <w:p w:rsidR="001E02AB" w:rsidRPr="009D6100" w:rsidRDefault="001E02AB" w:rsidP="001E02AB">
            <w:pPr>
              <w:autoSpaceDE w:val="0"/>
              <w:autoSpaceDN w:val="0"/>
              <w:adjustRightInd w:val="0"/>
              <w:ind w:right="170"/>
              <w:jc w:val="both"/>
              <w:rPr>
                <w:rFonts w:cs="Arial"/>
                <w:bCs/>
                <w:color w:val="000000" w:themeColor="text1"/>
              </w:rPr>
            </w:pPr>
            <w:r w:rsidRPr="003018DB">
              <w:rPr>
                <w:rFonts w:cs="Arial"/>
              </w:rPr>
              <w:t xml:space="preserve">Zespołowe i indywidualne rozwiązywanie zadań problemowych, analiza tekstów </w:t>
            </w:r>
            <w:r>
              <w:rPr>
                <w:rFonts w:cs="Arial"/>
              </w:rPr>
              <w:t>literackich</w:t>
            </w:r>
            <w:r w:rsidRPr="003018DB">
              <w:rPr>
                <w:rFonts w:cs="Arial"/>
              </w:rPr>
              <w:t>, analiza literatury przedmiotu, dyskusja, „burza mózgów”.</w:t>
            </w:r>
          </w:p>
        </w:tc>
      </w:tr>
      <w:tr w:rsidR="001E02AB" w:rsidRPr="009D6100"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Sposoby weryfikacji efektów uczenia się osiąganych przez studenta:</w:t>
            </w:r>
          </w:p>
        </w:tc>
      </w:tr>
      <w:tr w:rsidR="001E02AB" w:rsidRPr="009D6100" w:rsidTr="001E02AB">
        <w:trPr>
          <w:trHeight w:val="454"/>
        </w:trPr>
        <w:tc>
          <w:tcPr>
            <w:tcW w:w="2157"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 xml:space="preserve">Symbol efektu </w:t>
            </w:r>
          </w:p>
        </w:tc>
        <w:tc>
          <w:tcPr>
            <w:tcW w:w="8276"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b/>
                <w:color w:val="000000" w:themeColor="text1"/>
              </w:rPr>
            </w:pPr>
            <w:r w:rsidRPr="009D6100">
              <w:rPr>
                <w:rFonts w:cs="Arial"/>
                <w:b/>
                <w:color w:val="000000" w:themeColor="text1"/>
              </w:rPr>
              <w:t>Metody weryfikacji efektów uczenia się</w:t>
            </w:r>
          </w:p>
        </w:tc>
      </w:tr>
      <w:tr w:rsidR="001E02AB" w:rsidRPr="009D6100" w:rsidTr="001E02AB">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1E02AB" w:rsidRPr="009D6100" w:rsidRDefault="001E02AB" w:rsidP="001E02AB">
            <w:pPr>
              <w:autoSpaceDE w:val="0"/>
              <w:autoSpaceDN w:val="0"/>
              <w:adjustRightInd w:val="0"/>
              <w:ind w:right="170"/>
              <w:rPr>
                <w:rFonts w:cs="Arial"/>
                <w:b/>
                <w:color w:val="000000" w:themeColor="text1"/>
              </w:rPr>
            </w:pPr>
            <w:r>
              <w:rPr>
                <w:rFonts w:cs="Arial"/>
                <w:color w:val="000000" w:themeColor="text1"/>
              </w:rPr>
              <w:lastRenderedPageBreak/>
              <w:t xml:space="preserve">S_W01, </w:t>
            </w:r>
            <w:r w:rsidRPr="009D6100">
              <w:rPr>
                <w:rFonts w:cs="Arial"/>
                <w:color w:val="000000" w:themeColor="text1"/>
              </w:rPr>
              <w:t>S_W0</w:t>
            </w:r>
            <w:r>
              <w:rPr>
                <w:rFonts w:cs="Arial"/>
                <w:color w:val="000000" w:themeColor="text1"/>
              </w:rPr>
              <w:t>2</w:t>
            </w:r>
          </w:p>
        </w:tc>
        <w:tc>
          <w:tcPr>
            <w:tcW w:w="8276" w:type="dxa"/>
            <w:gridSpan w:val="12"/>
            <w:tcBorders>
              <w:top w:val="single" w:sz="4" w:space="0" w:color="auto"/>
              <w:left w:val="single" w:sz="4" w:space="0" w:color="auto"/>
              <w:bottom w:val="single" w:sz="4" w:space="0" w:color="auto"/>
              <w:right w:val="single" w:sz="4" w:space="0" w:color="auto"/>
            </w:tcBorders>
          </w:tcPr>
          <w:p w:rsidR="001E02AB" w:rsidRPr="009D6100" w:rsidRDefault="001E02AB" w:rsidP="00F95DAF">
            <w:pPr>
              <w:autoSpaceDE w:val="0"/>
              <w:autoSpaceDN w:val="0"/>
              <w:adjustRightInd w:val="0"/>
              <w:ind w:right="170"/>
              <w:rPr>
                <w:rFonts w:cs="Arial"/>
                <w:bCs/>
                <w:color w:val="000000" w:themeColor="text1"/>
              </w:rPr>
            </w:pPr>
            <w:r>
              <w:t>Efekty kształcenia w zakresie wiedzy będą na bieżąco monitorowane i oceniane podczas trwania zajęć. Ocena ta będzie dotyczyć przede wszystkim poziomu przyswojonej wiedzy, w tym stopnia zrozumienia omawianych zagadnień, umiejętności ich zastosowania w praktyce oraz zdolności do analizowania i syntetyzowania informacji. Proces sprawdzania efektów będzie realizowany poprzez różnorodne metody, takie jak dyskusje, pytania kontrolne lub inne formy aktywnego uczestnictwa w zajęciach.</w:t>
            </w:r>
          </w:p>
        </w:tc>
      </w:tr>
      <w:tr w:rsidR="001E02AB" w:rsidRPr="009D6100" w:rsidTr="001E02AB">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1E02AB" w:rsidRPr="009D6100" w:rsidRDefault="001E02AB" w:rsidP="001E02AB">
            <w:pPr>
              <w:autoSpaceDE w:val="0"/>
              <w:autoSpaceDN w:val="0"/>
              <w:adjustRightInd w:val="0"/>
              <w:ind w:right="170"/>
              <w:rPr>
                <w:rFonts w:cs="Arial"/>
                <w:b/>
                <w:color w:val="000000" w:themeColor="text1"/>
              </w:rPr>
            </w:pPr>
            <w:r>
              <w:rPr>
                <w:rFonts w:cs="Arial"/>
                <w:color w:val="000000" w:themeColor="text1"/>
              </w:rPr>
              <w:t xml:space="preserve">S_U01, </w:t>
            </w:r>
            <w:r w:rsidRPr="009D6100">
              <w:rPr>
                <w:rFonts w:cs="Arial"/>
                <w:color w:val="000000" w:themeColor="text1"/>
              </w:rPr>
              <w:t>S_U0</w:t>
            </w:r>
            <w:r>
              <w:rPr>
                <w:rFonts w:cs="Arial"/>
                <w:color w:val="000000" w:themeColor="text1"/>
              </w:rPr>
              <w:t>2</w:t>
            </w:r>
          </w:p>
        </w:tc>
        <w:tc>
          <w:tcPr>
            <w:tcW w:w="8276" w:type="dxa"/>
            <w:gridSpan w:val="12"/>
            <w:tcBorders>
              <w:top w:val="single" w:sz="4" w:space="0" w:color="auto"/>
              <w:left w:val="single" w:sz="4" w:space="0" w:color="auto"/>
              <w:bottom w:val="single" w:sz="4" w:space="0" w:color="auto"/>
              <w:right w:val="single" w:sz="4" w:space="0" w:color="auto"/>
            </w:tcBorders>
          </w:tcPr>
          <w:p w:rsidR="001E02AB" w:rsidRPr="009D6100" w:rsidRDefault="001E02AB" w:rsidP="00F95DAF">
            <w:pPr>
              <w:autoSpaceDE w:val="0"/>
              <w:autoSpaceDN w:val="0"/>
              <w:adjustRightInd w:val="0"/>
              <w:ind w:right="170"/>
              <w:rPr>
                <w:rFonts w:cs="Arial"/>
                <w:b/>
                <w:color w:val="000000" w:themeColor="text1"/>
              </w:rPr>
            </w:pPr>
            <w:r w:rsidRPr="009D6100">
              <w:rPr>
                <w:rFonts w:cs="Arial"/>
                <w:bCs/>
                <w:color w:val="000000" w:themeColor="text1"/>
              </w:rPr>
              <w:t>Efekty</w:t>
            </w:r>
            <w:r>
              <w:rPr>
                <w:rFonts w:cs="Arial"/>
                <w:bCs/>
                <w:color w:val="000000" w:themeColor="text1"/>
              </w:rPr>
              <w:t xml:space="preserve"> w zakresie umiejętności</w:t>
            </w:r>
            <w:r w:rsidRPr="009D6100">
              <w:rPr>
                <w:rFonts w:cs="Arial"/>
                <w:bCs/>
                <w:color w:val="000000" w:themeColor="text1"/>
              </w:rPr>
              <w:t xml:space="preserve"> będą sprawdzane podczas sprawdzania końcowej </w:t>
            </w:r>
            <w:r w:rsidRPr="009D6100">
              <w:rPr>
                <w:rFonts w:cs="Arial"/>
                <w:color w:val="000000" w:themeColor="text1"/>
              </w:rPr>
              <w:t>pracy pisemnej studenta - oryginalnego tekstu inspirowanego wybranym gatunkiem literatury popularnej.</w:t>
            </w:r>
          </w:p>
        </w:tc>
      </w:tr>
      <w:tr w:rsidR="001E02AB" w:rsidRPr="009D6100" w:rsidTr="001E02AB">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1E02AB" w:rsidRPr="009D6100" w:rsidRDefault="001E02AB" w:rsidP="001E02AB">
            <w:pPr>
              <w:autoSpaceDE w:val="0"/>
              <w:autoSpaceDN w:val="0"/>
              <w:adjustRightInd w:val="0"/>
              <w:ind w:right="170"/>
              <w:rPr>
                <w:rFonts w:cs="Arial"/>
                <w:b/>
                <w:color w:val="000000" w:themeColor="text1"/>
              </w:rPr>
            </w:pPr>
            <w:r>
              <w:rPr>
                <w:rFonts w:cs="Arial"/>
                <w:color w:val="000000" w:themeColor="text1"/>
              </w:rPr>
              <w:t xml:space="preserve">S_K01, </w:t>
            </w:r>
            <w:r w:rsidRPr="009D6100">
              <w:rPr>
                <w:rFonts w:cs="Arial"/>
                <w:color w:val="000000" w:themeColor="text1"/>
              </w:rPr>
              <w:t>S_K0</w:t>
            </w:r>
            <w:r>
              <w:rPr>
                <w:rFonts w:cs="Arial"/>
                <w:color w:val="000000" w:themeColor="text1"/>
              </w:rPr>
              <w:t>2</w:t>
            </w:r>
          </w:p>
        </w:tc>
        <w:tc>
          <w:tcPr>
            <w:tcW w:w="8276" w:type="dxa"/>
            <w:gridSpan w:val="12"/>
            <w:tcBorders>
              <w:top w:val="single" w:sz="4" w:space="0" w:color="auto"/>
              <w:left w:val="single" w:sz="4" w:space="0" w:color="auto"/>
              <w:bottom w:val="single" w:sz="4" w:space="0" w:color="auto"/>
              <w:right w:val="single" w:sz="4" w:space="0" w:color="auto"/>
            </w:tcBorders>
          </w:tcPr>
          <w:p w:rsidR="001E02AB" w:rsidRPr="009D6100" w:rsidRDefault="001E02AB" w:rsidP="00F95DAF">
            <w:pPr>
              <w:autoSpaceDE w:val="0"/>
              <w:autoSpaceDN w:val="0"/>
              <w:adjustRightInd w:val="0"/>
              <w:ind w:right="170"/>
              <w:rPr>
                <w:rFonts w:cs="Arial"/>
                <w:b/>
                <w:color w:val="000000" w:themeColor="text1"/>
              </w:rPr>
            </w:pPr>
            <w:r w:rsidRPr="009D6100">
              <w:rPr>
                <w:rFonts w:cs="Arial"/>
                <w:bCs/>
                <w:color w:val="000000" w:themeColor="text1"/>
              </w:rPr>
              <w:t xml:space="preserve">Efekty </w:t>
            </w:r>
            <w:r>
              <w:t>będą na bieżąco monitorowane i oceniane w trakcie trwania zajęć, ze szczególnym uwzględnieniem rozwoju kompetencji społecznych. Ocenie podlegać będą umiejętności takie jak współpraca w grupie, skuteczna komunikacja, aktywne słuchanie, zdolność do konstruktywnej argumentacji oraz otwartość na różnorodne punkty widzenia.</w:t>
            </w:r>
          </w:p>
        </w:tc>
      </w:tr>
      <w:tr w:rsidR="001E02AB" w:rsidRPr="009D6100" w:rsidTr="001E02AB">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autoSpaceDE w:val="0"/>
              <w:autoSpaceDN w:val="0"/>
              <w:adjustRightInd w:val="0"/>
              <w:ind w:right="170"/>
              <w:rPr>
                <w:rFonts w:cs="Arial"/>
                <w:color w:val="000000" w:themeColor="text1"/>
              </w:rPr>
            </w:pPr>
            <w:r w:rsidRPr="009D6100">
              <w:rPr>
                <w:rFonts w:cs="Arial"/>
                <w:b/>
                <w:color w:val="000000" w:themeColor="text1"/>
              </w:rPr>
              <w:t>Forma i warunki zaliczenia:</w:t>
            </w:r>
          </w:p>
        </w:tc>
      </w:tr>
      <w:tr w:rsidR="001E02AB" w:rsidRPr="009D6100" w:rsidTr="001E02AB">
        <w:trPr>
          <w:trHeight w:val="844"/>
        </w:trPr>
        <w:tc>
          <w:tcPr>
            <w:tcW w:w="10433" w:type="dxa"/>
            <w:gridSpan w:val="14"/>
            <w:tcBorders>
              <w:top w:val="single" w:sz="4" w:space="0" w:color="auto"/>
              <w:left w:val="single" w:sz="6" w:space="0" w:color="auto"/>
              <w:bottom w:val="single" w:sz="6" w:space="0" w:color="auto"/>
              <w:right w:val="single" w:sz="6" w:space="0" w:color="auto"/>
            </w:tcBorders>
          </w:tcPr>
          <w:p w:rsidR="001E02AB" w:rsidRPr="00700F8F" w:rsidRDefault="001E02AB" w:rsidP="00F95DAF">
            <w:pPr>
              <w:spacing w:line="240" w:lineRule="auto"/>
              <w:jc w:val="both"/>
              <w:rPr>
                <w:rFonts w:cs="Arial"/>
                <w:color w:val="000000" w:themeColor="text1"/>
              </w:rPr>
            </w:pPr>
            <w:r w:rsidRPr="00700F8F">
              <w:rPr>
                <w:rFonts w:cs="Arial"/>
                <w:color w:val="000000" w:themeColor="text1"/>
              </w:rPr>
              <w:t>Przedmiot kończy się zaliczeniem na ocenę.</w:t>
            </w:r>
          </w:p>
          <w:p w:rsidR="001E02AB" w:rsidRPr="00700F8F" w:rsidRDefault="001E02AB" w:rsidP="00F95DAF">
            <w:pPr>
              <w:spacing w:line="240" w:lineRule="auto"/>
              <w:jc w:val="both"/>
              <w:rPr>
                <w:rFonts w:cs="Arial"/>
                <w:color w:val="000000" w:themeColor="text1"/>
              </w:rPr>
            </w:pPr>
            <w:r w:rsidRPr="00700F8F">
              <w:rPr>
                <w:rFonts w:cs="Arial"/>
              </w:rPr>
              <w:t>Zaliczenie przedmiotu opiera się na dwóch głównych komponentach:</w:t>
            </w:r>
          </w:p>
          <w:p w:rsidR="001E02AB" w:rsidRPr="00700F8F" w:rsidRDefault="001E02AB" w:rsidP="00F95DAF">
            <w:pPr>
              <w:spacing w:line="240" w:lineRule="auto"/>
              <w:jc w:val="both"/>
              <w:rPr>
                <w:rFonts w:eastAsia="Times New Roman" w:cs="Arial"/>
                <w:lang w:eastAsia="pl-PL"/>
              </w:rPr>
            </w:pPr>
            <w:r w:rsidRPr="00700F8F">
              <w:rPr>
                <w:rFonts w:eastAsia="Times New Roman" w:cs="Arial"/>
                <w:b/>
                <w:bCs/>
                <w:lang w:eastAsia="pl-PL"/>
              </w:rPr>
              <w:t>1. Przygotowanie do zajęć i aktywność</w:t>
            </w:r>
            <w:r w:rsidRPr="00700F8F">
              <w:rPr>
                <w:rFonts w:eastAsia="Times New Roman" w:cs="Arial"/>
                <w:lang w:eastAsia="pl-PL"/>
              </w:rPr>
              <w:t>:</w:t>
            </w:r>
          </w:p>
          <w:p w:rsidR="001E02AB" w:rsidRPr="00700F8F" w:rsidRDefault="001E02AB" w:rsidP="00F95DAF">
            <w:pPr>
              <w:spacing w:line="240" w:lineRule="auto"/>
              <w:jc w:val="both"/>
              <w:rPr>
                <w:rFonts w:eastAsia="Times New Roman" w:cs="Arial"/>
                <w:lang w:eastAsia="pl-PL"/>
              </w:rPr>
            </w:pPr>
            <w:r w:rsidRPr="00700F8F">
              <w:rPr>
                <w:rFonts w:eastAsia="Times New Roman" w:cs="Arial"/>
                <w:lang w:eastAsia="pl-PL"/>
              </w:rPr>
              <w:t>Ocenie podlega systematyczne przygotowanie merytoryczne (znajomość lektur, zagadnień dotyczących gatunków literatury popularnej), aktywność w dyskusjach, umiejętność analizy i interpretacji tekstów oraz udział w ćwiczeniach praktycznych. Ocena prowadzona jest na bieżąco w trakcie trwania zajęć.</w:t>
            </w:r>
          </w:p>
          <w:p w:rsidR="001E02AB" w:rsidRPr="00700F8F" w:rsidRDefault="001E02AB" w:rsidP="00F95DAF">
            <w:pPr>
              <w:spacing w:line="240" w:lineRule="auto"/>
              <w:jc w:val="both"/>
              <w:rPr>
                <w:rFonts w:eastAsia="Times New Roman" w:cs="Arial"/>
                <w:b/>
                <w:bCs/>
                <w:lang w:eastAsia="pl-PL"/>
              </w:rPr>
            </w:pPr>
            <w:r w:rsidRPr="00700F8F">
              <w:rPr>
                <w:rFonts w:eastAsia="Times New Roman" w:cs="Arial"/>
                <w:b/>
                <w:bCs/>
                <w:lang w:eastAsia="pl-PL"/>
              </w:rPr>
              <w:t xml:space="preserve">2. Praca pisemna – </w:t>
            </w:r>
            <w:r w:rsidRPr="00700F8F">
              <w:rPr>
                <w:rFonts w:eastAsia="Times New Roman" w:cs="Arial"/>
                <w:lang w:eastAsia="pl-PL"/>
              </w:rPr>
              <w:t>studenci tworzą oryginalny tekst inspirowany wybranym gatunkiem literatury popularnej (opowiadanie, fragment powieści, scenariusz lub inna forma narracyjna).</w:t>
            </w:r>
          </w:p>
          <w:p w:rsidR="001E02AB" w:rsidRPr="00700F8F" w:rsidRDefault="001E02AB" w:rsidP="00F95DAF">
            <w:pPr>
              <w:spacing w:line="240" w:lineRule="auto"/>
              <w:jc w:val="both"/>
              <w:rPr>
                <w:rFonts w:eastAsia="Times New Roman" w:cs="Arial"/>
                <w:b/>
                <w:bCs/>
                <w:lang w:eastAsia="pl-PL"/>
              </w:rPr>
            </w:pPr>
            <w:r w:rsidRPr="00700F8F">
              <w:rPr>
                <w:rFonts w:eastAsia="Times New Roman" w:cs="Arial"/>
                <w:lang w:eastAsia="pl-PL"/>
              </w:rPr>
              <w:t>Kryteria oceny pracy pisemnej obejmują:</w:t>
            </w:r>
          </w:p>
          <w:p w:rsidR="001E02AB" w:rsidRPr="006272A5" w:rsidRDefault="001E02AB" w:rsidP="00F95DAF">
            <w:pPr>
              <w:spacing w:line="240" w:lineRule="auto"/>
              <w:jc w:val="both"/>
              <w:rPr>
                <w:rFonts w:eastAsia="Times New Roman" w:cs="Arial"/>
                <w:lang w:eastAsia="pl-PL"/>
              </w:rPr>
            </w:pPr>
            <w:r w:rsidRPr="006272A5">
              <w:rPr>
                <w:rFonts w:eastAsia="Times New Roman" w:cs="Arial"/>
                <w:lang w:eastAsia="pl-PL"/>
              </w:rPr>
              <w:t xml:space="preserve">- </w:t>
            </w:r>
            <w:r w:rsidRPr="00700F8F">
              <w:rPr>
                <w:rFonts w:eastAsia="Times New Roman" w:cs="Arial"/>
                <w:lang w:eastAsia="pl-PL"/>
              </w:rPr>
              <w:t>Zgodność z cechami gatunku</w:t>
            </w:r>
            <w:r w:rsidRPr="006272A5">
              <w:rPr>
                <w:rFonts w:eastAsia="Times New Roman" w:cs="Arial"/>
                <w:lang w:eastAsia="pl-PL"/>
              </w:rPr>
              <w:t xml:space="preserve"> – </w:t>
            </w:r>
            <w:r w:rsidRPr="001B1CDE">
              <w:rPr>
                <w:rFonts w:cs="Arial"/>
              </w:rPr>
              <w:t>maksymalnie 3 punkty</w:t>
            </w:r>
            <w:r>
              <w:rPr>
                <w:rFonts w:cs="Arial"/>
              </w:rPr>
              <w:t>;</w:t>
            </w:r>
          </w:p>
          <w:p w:rsidR="001E02AB" w:rsidRPr="002102E6" w:rsidRDefault="001E02AB" w:rsidP="00F95DAF">
            <w:pPr>
              <w:spacing w:line="240" w:lineRule="auto"/>
              <w:ind w:right="170"/>
              <w:jc w:val="both"/>
              <w:rPr>
                <w:rFonts w:cs="Arial"/>
              </w:rPr>
            </w:pPr>
            <w:r w:rsidRPr="006272A5">
              <w:rPr>
                <w:rFonts w:eastAsia="Times New Roman" w:cs="Arial"/>
                <w:lang w:eastAsia="pl-PL"/>
              </w:rPr>
              <w:t xml:space="preserve">- </w:t>
            </w:r>
            <w:r w:rsidRPr="00700F8F">
              <w:rPr>
                <w:rFonts w:eastAsia="Times New Roman" w:cs="Arial"/>
                <w:lang w:eastAsia="pl-PL"/>
              </w:rPr>
              <w:t>Kreatywność i oryginalność</w:t>
            </w:r>
            <w:r w:rsidRPr="006272A5">
              <w:rPr>
                <w:rFonts w:eastAsia="Times New Roman" w:cs="Arial"/>
                <w:lang w:eastAsia="pl-PL"/>
              </w:rPr>
              <w:t xml:space="preserve"> – </w:t>
            </w:r>
            <w:r w:rsidRPr="001B1CDE">
              <w:rPr>
                <w:rFonts w:cs="Arial"/>
              </w:rPr>
              <w:t xml:space="preserve">maksymalnie 4 punkty. </w:t>
            </w:r>
          </w:p>
          <w:p w:rsidR="001E02AB" w:rsidRPr="006272A5" w:rsidRDefault="001E02AB" w:rsidP="00F95DAF">
            <w:pPr>
              <w:spacing w:line="240" w:lineRule="auto"/>
              <w:jc w:val="both"/>
              <w:rPr>
                <w:rFonts w:eastAsia="Times New Roman" w:cs="Arial"/>
                <w:lang w:eastAsia="pl-PL"/>
              </w:rPr>
            </w:pPr>
            <w:r w:rsidRPr="006272A5">
              <w:rPr>
                <w:rFonts w:eastAsia="Times New Roman" w:cs="Arial"/>
                <w:lang w:eastAsia="pl-PL"/>
              </w:rPr>
              <w:t xml:space="preserve">- </w:t>
            </w:r>
            <w:r w:rsidRPr="00700F8F">
              <w:rPr>
                <w:rFonts w:eastAsia="Times New Roman" w:cs="Arial"/>
                <w:lang w:eastAsia="pl-PL"/>
              </w:rPr>
              <w:t>Spójność narracyjna i językowa</w:t>
            </w:r>
            <w:r w:rsidRPr="006272A5">
              <w:rPr>
                <w:rFonts w:eastAsia="Times New Roman" w:cs="Arial"/>
                <w:lang w:eastAsia="pl-PL"/>
              </w:rPr>
              <w:t xml:space="preserve"> – </w:t>
            </w:r>
            <w:r w:rsidRPr="001B1CDE">
              <w:rPr>
                <w:rFonts w:cs="Arial"/>
              </w:rPr>
              <w:t>maksymalnie 6 punktów</w:t>
            </w:r>
            <w:r>
              <w:rPr>
                <w:rFonts w:cs="Arial"/>
              </w:rPr>
              <w:t>;</w:t>
            </w:r>
          </w:p>
          <w:p w:rsidR="001E02AB" w:rsidRDefault="001E02AB" w:rsidP="00F95DAF">
            <w:pPr>
              <w:spacing w:line="240" w:lineRule="auto"/>
              <w:jc w:val="both"/>
              <w:rPr>
                <w:rFonts w:cs="Arial"/>
              </w:rPr>
            </w:pPr>
            <w:r w:rsidRPr="006272A5">
              <w:rPr>
                <w:rFonts w:eastAsia="Times New Roman" w:cs="Arial"/>
                <w:lang w:eastAsia="pl-PL"/>
              </w:rPr>
              <w:t xml:space="preserve">- </w:t>
            </w:r>
            <w:r w:rsidRPr="00700F8F">
              <w:rPr>
                <w:rFonts w:eastAsia="Times New Roman" w:cs="Arial"/>
                <w:lang w:eastAsia="pl-PL"/>
              </w:rPr>
              <w:t>Estetyka i staranność</w:t>
            </w:r>
            <w:r>
              <w:rPr>
                <w:rFonts w:eastAsia="Times New Roman" w:cs="Arial"/>
                <w:lang w:eastAsia="pl-PL"/>
              </w:rPr>
              <w:t xml:space="preserve"> </w:t>
            </w:r>
            <w:r w:rsidRPr="006272A5">
              <w:rPr>
                <w:rFonts w:eastAsia="Times New Roman" w:cs="Arial"/>
                <w:lang w:eastAsia="pl-PL"/>
              </w:rPr>
              <w:t xml:space="preserve">– </w:t>
            </w:r>
            <w:r w:rsidRPr="001B1CDE">
              <w:rPr>
                <w:rFonts w:cs="Arial"/>
              </w:rPr>
              <w:t>maksymalnie 3 punkty</w:t>
            </w:r>
            <w:r>
              <w:rPr>
                <w:rFonts w:cs="Arial"/>
              </w:rPr>
              <w:t>.</w:t>
            </w:r>
          </w:p>
          <w:p w:rsidR="001E02AB" w:rsidRPr="002102E6" w:rsidRDefault="001E02AB" w:rsidP="00F95DAF">
            <w:pPr>
              <w:spacing w:line="240" w:lineRule="auto"/>
              <w:ind w:right="170"/>
              <w:jc w:val="both"/>
              <w:rPr>
                <w:rFonts w:cs="Arial"/>
              </w:rPr>
            </w:pPr>
            <w:r w:rsidRPr="001B1CDE">
              <w:rPr>
                <w:rFonts w:cs="Arial"/>
              </w:rPr>
              <w:t>Ocena projektu: 16 – 15 punktów – ocena bardzo dobra, 14 punktów – ocena dobra plus, 13 – 12 punktów – ocena dobra, 11 – 10 punktów – ocena dostateczna plus, 9 – 8 – ocena dostateczna, poniżej 8 punktów – ocena niedostateczna.</w:t>
            </w:r>
          </w:p>
        </w:tc>
      </w:tr>
      <w:tr w:rsidR="001E02AB"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9D6100" w:rsidRDefault="001E02AB" w:rsidP="001E02AB">
            <w:pPr>
              <w:pStyle w:val="Tytukomrki"/>
              <w:spacing w:line="276" w:lineRule="auto"/>
              <w:ind w:right="170"/>
              <w:rPr>
                <w:color w:val="000000" w:themeColor="text1"/>
              </w:rPr>
            </w:pPr>
            <w:r w:rsidRPr="009D6100">
              <w:rPr>
                <w:color w:val="000000" w:themeColor="text1"/>
              </w:rPr>
              <w:t>Bilans punktów ECTS:</w:t>
            </w:r>
          </w:p>
        </w:tc>
      </w:tr>
      <w:tr w:rsidR="001E02AB" w:rsidRPr="009D6100" w:rsidTr="001E02AB">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1E02AB" w:rsidRPr="009D6100" w:rsidRDefault="001E02AB" w:rsidP="001E02AB">
            <w:pPr>
              <w:pStyle w:val="Tytukomrki"/>
              <w:spacing w:line="276" w:lineRule="auto"/>
              <w:ind w:right="170"/>
              <w:rPr>
                <w:b w:val="0"/>
                <w:bCs/>
                <w:color w:val="000000" w:themeColor="text1"/>
              </w:rPr>
            </w:pPr>
            <w:r w:rsidRPr="009D6100">
              <w:rPr>
                <w:b w:val="0"/>
                <w:bCs/>
                <w:color w:val="000000" w:themeColor="text1"/>
              </w:rPr>
              <w:t>Studia stacjonarne</w:t>
            </w:r>
          </w:p>
        </w:tc>
      </w:tr>
      <w:tr w:rsidR="001E02AB" w:rsidRPr="009D6100"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1E02AB">
            <w:pPr>
              <w:pStyle w:val="Tytukomrki"/>
              <w:spacing w:line="276" w:lineRule="auto"/>
              <w:ind w:right="170"/>
              <w:rPr>
                <w:b w:val="0"/>
                <w:bCs/>
                <w:color w:val="000000" w:themeColor="text1"/>
              </w:rPr>
            </w:pPr>
            <w:r w:rsidRPr="009D6100">
              <w:rPr>
                <w:b w:val="0"/>
                <w:bCs/>
                <w:color w:val="000000" w:themeColor="text1"/>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1E02AB" w:rsidRPr="009D6100" w:rsidRDefault="001E02AB" w:rsidP="00F95DAF">
            <w:pPr>
              <w:pStyle w:val="Tytukomrki"/>
              <w:spacing w:line="276" w:lineRule="auto"/>
              <w:ind w:right="170"/>
              <w:rPr>
                <w:b w:val="0"/>
                <w:bCs/>
                <w:color w:val="000000" w:themeColor="text1"/>
              </w:rPr>
            </w:pPr>
            <w:r w:rsidRPr="009D6100">
              <w:rPr>
                <w:b w:val="0"/>
                <w:bCs/>
                <w:color w:val="000000" w:themeColor="text1"/>
              </w:rPr>
              <w:t>Obciążenie studenta</w:t>
            </w:r>
          </w:p>
        </w:tc>
      </w:tr>
      <w:tr w:rsidR="001E02AB" w:rsidRPr="009D6100"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9D6100" w:rsidRDefault="001E02AB" w:rsidP="001E02AB">
            <w:pPr>
              <w:autoSpaceDE w:val="0"/>
              <w:autoSpaceDN w:val="0"/>
              <w:adjustRightInd w:val="0"/>
              <w:ind w:right="170"/>
              <w:rPr>
                <w:rFonts w:cs="Arial"/>
                <w:color w:val="000000" w:themeColor="text1"/>
              </w:rPr>
            </w:pPr>
            <w:r>
              <w:rPr>
                <w:rFonts w:cs="Arial"/>
                <w:color w:val="000000" w:themeColor="text1"/>
              </w:rPr>
              <w:t>Ćwiczenia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9D6100" w:rsidRDefault="001E02AB" w:rsidP="00F95DAF">
            <w:pPr>
              <w:autoSpaceDE w:val="0"/>
              <w:autoSpaceDN w:val="0"/>
              <w:adjustRightInd w:val="0"/>
              <w:ind w:right="170"/>
              <w:rPr>
                <w:rFonts w:cs="Arial"/>
                <w:color w:val="000000" w:themeColor="text1"/>
              </w:rPr>
            </w:pPr>
            <w:r>
              <w:rPr>
                <w:rFonts w:cs="Arial"/>
                <w:color w:val="000000" w:themeColor="text1"/>
              </w:rPr>
              <w:t>30 godzin</w:t>
            </w:r>
          </w:p>
        </w:tc>
      </w:tr>
      <w:tr w:rsidR="001E02AB" w:rsidRPr="009D6100"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9D6100" w:rsidRDefault="001E02AB" w:rsidP="001E02AB">
            <w:pPr>
              <w:autoSpaceDE w:val="0"/>
              <w:autoSpaceDN w:val="0"/>
              <w:adjustRightInd w:val="0"/>
              <w:ind w:right="170"/>
              <w:rPr>
                <w:rFonts w:cs="Arial"/>
                <w:color w:val="000000" w:themeColor="text1"/>
              </w:rPr>
            </w:pPr>
            <w:r>
              <w:rPr>
                <w:rFonts w:cs="Arial"/>
                <w:color w:val="000000" w:themeColor="text1"/>
              </w:rPr>
              <w:t>Konsultacje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9D6100" w:rsidRDefault="001E02AB" w:rsidP="00F95DAF">
            <w:pPr>
              <w:autoSpaceDE w:val="0"/>
              <w:autoSpaceDN w:val="0"/>
              <w:adjustRightInd w:val="0"/>
              <w:ind w:right="170"/>
              <w:rPr>
                <w:rFonts w:cs="Arial"/>
                <w:color w:val="000000" w:themeColor="text1"/>
              </w:rPr>
            </w:pPr>
            <w:r>
              <w:rPr>
                <w:rFonts w:cs="Arial"/>
                <w:color w:val="000000" w:themeColor="text1"/>
              </w:rPr>
              <w:t>1 godzina</w:t>
            </w:r>
          </w:p>
        </w:tc>
      </w:tr>
      <w:tr w:rsidR="001E02AB" w:rsidRPr="009D6100"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9D6100" w:rsidRDefault="001E02AB" w:rsidP="001E02AB">
            <w:pPr>
              <w:autoSpaceDE w:val="0"/>
              <w:autoSpaceDN w:val="0"/>
              <w:adjustRightInd w:val="0"/>
              <w:ind w:right="170"/>
              <w:rPr>
                <w:rFonts w:cs="Arial"/>
                <w:color w:val="000000" w:themeColor="text1"/>
              </w:rPr>
            </w:pPr>
            <w:r>
              <w:rPr>
                <w:rFonts w:cs="Arial"/>
                <w:color w:val="000000" w:themeColor="text1"/>
              </w:rPr>
              <w:t>Pr</w:t>
            </w:r>
            <w:r w:rsidRPr="009D6100">
              <w:rPr>
                <w:rFonts w:cs="Arial"/>
                <w:color w:val="000000" w:themeColor="text1"/>
              </w:rPr>
              <w:t xml:space="preserve">zygotowanie pracy zaliczeniowej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9D6100" w:rsidRDefault="001E02AB" w:rsidP="00F95DAF">
            <w:pPr>
              <w:autoSpaceDE w:val="0"/>
              <w:autoSpaceDN w:val="0"/>
              <w:adjustRightInd w:val="0"/>
              <w:ind w:right="170"/>
              <w:rPr>
                <w:rFonts w:cs="Arial"/>
                <w:color w:val="000000" w:themeColor="text1"/>
              </w:rPr>
            </w:pPr>
            <w:r>
              <w:rPr>
                <w:rFonts w:cs="Arial"/>
                <w:color w:val="000000" w:themeColor="text1"/>
              </w:rPr>
              <w:t>10 godzin</w:t>
            </w:r>
          </w:p>
        </w:tc>
      </w:tr>
      <w:tr w:rsidR="001E02AB" w:rsidRPr="009D6100" w:rsidTr="001E02AB">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9D6100" w:rsidRDefault="001E02AB" w:rsidP="001E02AB">
            <w:pPr>
              <w:autoSpaceDE w:val="0"/>
              <w:autoSpaceDN w:val="0"/>
              <w:adjustRightInd w:val="0"/>
              <w:ind w:right="170"/>
              <w:rPr>
                <w:rFonts w:cs="Arial"/>
                <w:color w:val="000000" w:themeColor="text1"/>
              </w:rPr>
            </w:pPr>
            <w:r>
              <w:rPr>
                <w:rFonts w:cs="Arial"/>
                <w:color w:val="000000" w:themeColor="text1"/>
              </w:rPr>
              <w:t>Przygotowanie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E02AB" w:rsidRPr="009D6100" w:rsidRDefault="001E02AB" w:rsidP="00F95DAF">
            <w:pPr>
              <w:autoSpaceDE w:val="0"/>
              <w:autoSpaceDN w:val="0"/>
              <w:adjustRightInd w:val="0"/>
              <w:ind w:right="170"/>
              <w:rPr>
                <w:rFonts w:cs="Arial"/>
                <w:color w:val="000000" w:themeColor="text1"/>
              </w:rPr>
            </w:pPr>
            <w:r>
              <w:rPr>
                <w:rFonts w:cs="Arial"/>
                <w:color w:val="000000" w:themeColor="text1"/>
              </w:rPr>
              <w:t>9 godzin</w:t>
            </w:r>
          </w:p>
        </w:tc>
      </w:tr>
      <w:tr w:rsidR="001E02AB" w:rsidRPr="009D6100"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E02AB" w:rsidRPr="009D6100" w:rsidRDefault="001E02AB" w:rsidP="001E02AB">
            <w:pPr>
              <w:ind w:right="170"/>
              <w:rPr>
                <w:rFonts w:cs="Arial"/>
                <w:color w:val="000000" w:themeColor="text1"/>
              </w:rPr>
            </w:pPr>
            <w:r w:rsidRPr="009D6100">
              <w:rPr>
                <w:rFonts w:cs="Arial"/>
                <w:color w:val="000000" w:themeColor="text1"/>
              </w:rPr>
              <w:lastRenderedPageBreak/>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9D6100" w:rsidRDefault="001E02AB" w:rsidP="00F95DAF">
            <w:pPr>
              <w:ind w:right="170"/>
              <w:rPr>
                <w:rFonts w:cs="Arial"/>
                <w:color w:val="000000" w:themeColor="text1"/>
              </w:rPr>
            </w:pPr>
            <w:r>
              <w:rPr>
                <w:rFonts w:cs="Arial"/>
                <w:color w:val="000000" w:themeColor="text1"/>
              </w:rPr>
              <w:t>50 godzin</w:t>
            </w:r>
          </w:p>
        </w:tc>
      </w:tr>
      <w:tr w:rsidR="001E02AB" w:rsidRPr="009D6100" w:rsidTr="001E02AB">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1E02AB" w:rsidRPr="009D6100" w:rsidRDefault="001E02AB" w:rsidP="001E02AB">
            <w:pPr>
              <w:ind w:right="170"/>
              <w:rPr>
                <w:rFonts w:cs="Arial"/>
                <w:color w:val="000000" w:themeColor="text1"/>
              </w:rPr>
            </w:pPr>
            <w:r w:rsidRPr="009D6100">
              <w:rPr>
                <w:rFonts w:cs="Arial"/>
                <w:color w:val="000000" w:themeColor="text1"/>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1E02AB" w:rsidRPr="009D6100" w:rsidRDefault="001E02AB" w:rsidP="00BE1349">
            <w:pPr>
              <w:ind w:right="170"/>
              <w:rPr>
                <w:rFonts w:cs="Arial"/>
                <w:color w:val="000000" w:themeColor="text1"/>
              </w:rPr>
            </w:pPr>
            <w:r w:rsidRPr="009D6100">
              <w:rPr>
                <w:rFonts w:cs="Arial"/>
                <w:color w:val="000000" w:themeColor="text1"/>
              </w:rPr>
              <w:t xml:space="preserve">2 </w:t>
            </w:r>
          </w:p>
        </w:tc>
      </w:tr>
    </w:tbl>
    <w:p w:rsidR="001A7AE0" w:rsidRDefault="001A7AE0">
      <w:pPr>
        <w:spacing w:before="0" w:after="0" w:line="240" w:lineRule="auto"/>
        <w:ind w:left="0"/>
        <w:rPr>
          <w:rFonts w:cs="Arial"/>
          <w:color w:val="000000" w:themeColor="text1"/>
        </w:rPr>
      </w:pPr>
      <w:r>
        <w:rPr>
          <w:rFonts w:cs="Arial"/>
          <w:color w:val="000000" w:themeColor="text1"/>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231528" w:rsidRPr="00231528" w:rsidTr="00520D80">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231528" w:rsidRPr="00231528" w:rsidRDefault="00231528" w:rsidP="00231528">
            <w:pPr>
              <w:autoSpaceDE w:val="0"/>
              <w:autoSpaceDN w:val="0"/>
              <w:adjustRightInd w:val="0"/>
              <w:spacing w:line="276" w:lineRule="auto"/>
              <w:ind w:right="170"/>
              <w:jc w:val="right"/>
              <w:rPr>
                <w:rFonts w:cs="Arial"/>
                <w:sz w:val="20"/>
                <w:szCs w:val="20"/>
              </w:rPr>
            </w:pPr>
            <w:r w:rsidRPr="00231528">
              <w:rPr>
                <w:rFonts w:cs="Arial"/>
                <w:sz w:val="20"/>
                <w:szCs w:val="20"/>
              </w:rPr>
              <w:lastRenderedPageBreak/>
              <w:t>Załącznik nr 3 do zasad</w:t>
            </w:r>
          </w:p>
        </w:tc>
      </w:tr>
      <w:tr w:rsidR="00231528" w:rsidRPr="00231528" w:rsidTr="00520D80">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231528" w:rsidRPr="00231528" w:rsidRDefault="00231528" w:rsidP="00231528">
            <w:pPr>
              <w:autoSpaceDE w:val="0"/>
              <w:autoSpaceDN w:val="0"/>
              <w:adjustRightInd w:val="0"/>
              <w:spacing w:line="276" w:lineRule="auto"/>
              <w:ind w:right="170"/>
              <w:jc w:val="center"/>
              <w:rPr>
                <w:rFonts w:cs="Arial"/>
                <w:b/>
                <w:bCs/>
                <w:color w:val="000000"/>
                <w:sz w:val="28"/>
                <w:szCs w:val="28"/>
              </w:rPr>
            </w:pPr>
            <w:r w:rsidRPr="00231528">
              <w:rPr>
                <w:rFonts w:cs="Arial"/>
                <w:sz w:val="20"/>
                <w:szCs w:val="20"/>
              </w:rPr>
              <w:br w:type="page"/>
            </w:r>
            <w:r w:rsidRPr="00231528">
              <w:rPr>
                <w:rFonts w:cs="Arial"/>
                <w:b/>
                <w:bCs/>
                <w:color w:val="000000"/>
                <w:sz w:val="28"/>
                <w:szCs w:val="28"/>
              </w:rPr>
              <w:t>Sylabus przedmiotu / modułu kształcenia</w:t>
            </w:r>
          </w:p>
        </w:tc>
      </w:tr>
      <w:tr w:rsidR="00231528" w:rsidRPr="00231528" w:rsidTr="00520D80">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Nazwa przedmiotu/modułu kształcenia:</w:t>
            </w:r>
            <w:r w:rsidRPr="00231528">
              <w:rPr>
                <w:rFonts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231528" w:rsidRPr="00231528" w:rsidRDefault="00231528" w:rsidP="00AD53F1">
            <w:pPr>
              <w:pStyle w:val="Nagwek1"/>
              <w:rPr>
                <w:b/>
              </w:rPr>
            </w:pPr>
            <w:bookmarkStart w:id="24" w:name="_Toc209981299"/>
            <w:r w:rsidRPr="00231528">
              <w:t>Analiza i interpretacja audiowizualnych tekstów kultury w szkole</w:t>
            </w:r>
            <w:bookmarkEnd w:id="24"/>
          </w:p>
        </w:tc>
      </w:tr>
      <w:tr w:rsidR="00231528" w:rsidRPr="00730F0B" w:rsidTr="00520D80">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lang w:val="en-US"/>
              </w:rPr>
            </w:pPr>
            <w:proofErr w:type="spellStart"/>
            <w:r w:rsidRPr="00231528">
              <w:rPr>
                <w:rFonts w:cs="Arial"/>
                <w:b/>
                <w:color w:val="000000"/>
                <w:lang w:val="en-US"/>
              </w:rPr>
              <w:t>Nazwa</w:t>
            </w:r>
            <w:proofErr w:type="spellEnd"/>
            <w:r w:rsidRPr="00231528">
              <w:rPr>
                <w:rFonts w:cs="Arial"/>
                <w:b/>
                <w:color w:val="000000"/>
                <w:lang w:val="en-US"/>
              </w:rPr>
              <w:t xml:space="preserve"> w </w:t>
            </w:r>
            <w:proofErr w:type="spellStart"/>
            <w:r w:rsidRPr="00231528">
              <w:rPr>
                <w:rFonts w:cs="Arial"/>
                <w:b/>
                <w:color w:val="000000"/>
                <w:lang w:val="en-US"/>
              </w:rPr>
              <w:t>języku</w:t>
            </w:r>
            <w:proofErr w:type="spellEnd"/>
            <w:r w:rsidRPr="00231528">
              <w:rPr>
                <w:rFonts w:cs="Arial"/>
                <w:b/>
                <w:color w:val="000000"/>
                <w:lang w:val="en-US"/>
              </w:rPr>
              <w:t xml:space="preserve"> </w:t>
            </w:r>
            <w:proofErr w:type="spellStart"/>
            <w:r w:rsidRPr="00231528">
              <w:rPr>
                <w:rFonts w:cs="Arial"/>
                <w:b/>
                <w:color w:val="000000"/>
                <w:lang w:val="en-US"/>
              </w:rPr>
              <w:t>angielskim</w:t>
            </w:r>
            <w:proofErr w:type="spellEnd"/>
            <w:r w:rsidRPr="00231528">
              <w:rPr>
                <w:rFonts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lang w:val="en-US"/>
              </w:rPr>
            </w:pPr>
            <w:proofErr w:type="spellStart"/>
            <w:r w:rsidRPr="00231528">
              <w:rPr>
                <w:rFonts w:cs="Arial"/>
                <w:color w:val="000000"/>
                <w:lang w:val="en-US"/>
              </w:rPr>
              <w:t>Analisys</w:t>
            </w:r>
            <w:proofErr w:type="spellEnd"/>
            <w:r w:rsidRPr="00231528">
              <w:rPr>
                <w:rFonts w:cs="Arial"/>
                <w:color w:val="000000"/>
                <w:lang w:val="en-US"/>
              </w:rPr>
              <w:t xml:space="preserve"> and interpretation audiovisual texts of culture at school</w:t>
            </w:r>
          </w:p>
        </w:tc>
      </w:tr>
      <w:tr w:rsidR="00231528" w:rsidRPr="00231528" w:rsidTr="00520D80">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Język wykładowy:</w:t>
            </w:r>
            <w:r w:rsidRPr="00231528">
              <w:rPr>
                <w:rFonts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polski</w:t>
            </w:r>
          </w:p>
        </w:tc>
      </w:tr>
      <w:tr w:rsidR="00231528" w:rsidRPr="00231528" w:rsidTr="00520D80">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filologia polska</w:t>
            </w:r>
          </w:p>
        </w:tc>
      </w:tr>
      <w:tr w:rsidR="00231528" w:rsidRPr="00231528" w:rsidTr="00520D80">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color w:val="000000"/>
              </w:rPr>
              <w:t xml:space="preserve"> Wydział Nauk Humanistycznych</w:t>
            </w:r>
          </w:p>
        </w:tc>
      </w:tr>
      <w:tr w:rsidR="00231528" w:rsidRPr="00231528" w:rsidTr="00520D80">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fakultatywny</w:t>
            </w:r>
          </w:p>
        </w:tc>
      </w:tr>
      <w:tr w:rsidR="00231528" w:rsidRPr="00231528" w:rsidTr="00520D80">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pierwszego stopnia</w:t>
            </w:r>
          </w:p>
        </w:tc>
      </w:tr>
      <w:tr w:rsidR="00231528" w:rsidRPr="00231528" w:rsidTr="00520D80">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 trzeci</w:t>
            </w:r>
          </w:p>
        </w:tc>
      </w:tr>
      <w:tr w:rsidR="00231528" w:rsidRPr="00231528" w:rsidTr="00520D80">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piąty</w:t>
            </w:r>
          </w:p>
        </w:tc>
      </w:tr>
      <w:tr w:rsidR="00231528" w:rsidRPr="00231528" w:rsidTr="00520D80">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 xml:space="preserve"> </w:t>
            </w:r>
            <w:r w:rsidRPr="00231528">
              <w:rPr>
                <w:rFonts w:cs="Arial"/>
                <w:color w:val="000000"/>
              </w:rPr>
              <w:t>5</w:t>
            </w:r>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mgr Maria Długołęcka-Pietrzak</w:t>
            </w:r>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dr Renata Bryzek, dr hab. Barbara Stelingowska, dr Marcin Pliszka, mgr Maria Długołęcka-Pietrzak</w:t>
            </w:r>
          </w:p>
        </w:tc>
      </w:tr>
      <w:tr w:rsidR="00231528" w:rsidRPr="00231528" w:rsidTr="00520D80">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Nabycie wiedzy z zakresu pracy przyszłych nauczycieli polonistów. Opanowanie umiejętności analizy i interpretacji audiowizualnych tekstów kultury w szkole podstawowej. Nabycie gotowości do realizacji podstawy programowej (język polski na II etapie edukacyjnym) w zakresie czytania/ odbioru/ analizy/ interpretacji audiowizualnych tekstów kultury w kształceniu polonistycznym w kontekście dzieła literackiego.</w:t>
            </w:r>
          </w:p>
        </w:tc>
      </w:tr>
      <w:tr w:rsidR="00231528" w:rsidRPr="00231528" w:rsidTr="00520D80">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spacing w:line="276" w:lineRule="auto"/>
              <w:ind w:right="170"/>
              <w:rPr>
                <w:rFonts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ascii="Calibri" w:hAnsi="Calibri"/>
              </w:rPr>
            </w:pPr>
            <w:r w:rsidRPr="00231528">
              <w:rPr>
                <w:rFonts w:cs="Arial"/>
                <w:b/>
                <w:color w:val="000000"/>
              </w:rPr>
              <w:t>WIEDZA</w:t>
            </w:r>
            <w:r w:rsidRPr="00231528">
              <w:rPr>
                <w:rFonts w:ascii="Calibri" w:hAnsi="Calibri"/>
              </w:rPr>
              <w:t xml:space="preserve"> </w:t>
            </w:r>
          </w:p>
          <w:p w:rsidR="00231528" w:rsidRPr="00231528" w:rsidRDefault="00231528" w:rsidP="00F95DAF">
            <w:pPr>
              <w:autoSpaceDE w:val="0"/>
              <w:autoSpaceDN w:val="0"/>
              <w:adjustRightInd w:val="0"/>
              <w:spacing w:line="276" w:lineRule="auto"/>
              <w:ind w:right="170"/>
              <w:rPr>
                <w:rFonts w:cs="Arial"/>
                <w:b/>
                <w:color w:val="000000"/>
              </w:rPr>
            </w:pPr>
            <w:r w:rsidRPr="00231528">
              <w:rPr>
                <w:rFonts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spacing w:line="276" w:lineRule="auto"/>
              <w:ind w:right="170"/>
              <w:rPr>
                <w:rFonts w:cs="Arial"/>
                <w:b/>
                <w:color w:val="000000"/>
              </w:rPr>
            </w:pPr>
          </w:p>
        </w:tc>
      </w:tr>
      <w:tr w:rsidR="00231528" w:rsidRPr="00231528" w:rsidTr="00520D80">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metody kształcenia w odniesieniu do nauczanego przedmiotu lub prowadzonych zajęć, a także znaczenie kształtowania postawy odpowiedzialnego i krytycznego wykorzystywania mediów cyfrowych oraz poszanowania praw własności intelektualnej;</w:t>
            </w:r>
          </w:p>
        </w:tc>
        <w:tc>
          <w:tcPr>
            <w:tcW w:w="189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D.1.W9.</w:t>
            </w:r>
          </w:p>
        </w:tc>
      </w:tr>
      <w:tr w:rsidR="00231528" w:rsidRPr="00231528" w:rsidTr="00520D80">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S_W02</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 xml:space="preserve">potrzebę kształtowania u ucznia pozytywnego stosunku do nauki, rozwijania ciekawości, aktywności i samodzielności poznawczej, logicznego i krytycznego myślenia, kształtowania motywacji do uczenia się danego przedmiotu i nawyków systematycznego </w:t>
            </w:r>
            <w:r w:rsidRPr="00231528">
              <w:rPr>
                <w:rFonts w:cs="Arial"/>
                <w:color w:val="000000"/>
              </w:rPr>
              <w:lastRenderedPageBreak/>
              <w:t>uczenia się, korzystania z różnych źródeł wiedzy, w tym z Internetu, oraz przygotowania ucznia do uczenia się przez całe życie przez stymulowanie go do samodzielnej pracy;</w:t>
            </w:r>
          </w:p>
        </w:tc>
        <w:tc>
          <w:tcPr>
            <w:tcW w:w="189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lastRenderedPageBreak/>
              <w:t>D.1.W15.</w:t>
            </w:r>
          </w:p>
        </w:tc>
      </w:tr>
      <w:tr w:rsidR="00231528" w:rsidRPr="00231528" w:rsidTr="00520D80">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lastRenderedPageBreak/>
              <w:t>S_W03</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rodzaje audialnych i audiowizualnych tekstów kultury i zasady ich analizy i interpretacji</w:t>
            </w:r>
          </w:p>
        </w:tc>
        <w:tc>
          <w:tcPr>
            <w:tcW w:w="189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K_W02, K_W09</w:t>
            </w:r>
          </w:p>
        </w:tc>
      </w:tr>
      <w:tr w:rsidR="00231528" w:rsidRPr="00231528" w:rsidTr="00520D80">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UMIEJĘTNOŚCI</w:t>
            </w:r>
          </w:p>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dobierać metody nauczania do nauczanych treści i zorganizować pracę uczniów;</w:t>
            </w:r>
          </w:p>
        </w:tc>
        <w:tc>
          <w:tcPr>
            <w:tcW w:w="189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C.U3.</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S_U02</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kreować sytuacje dydaktyczne służące aktywności i rozwojowi zainteresowań uczniów oraz popularyzacji wiedzy;</w:t>
            </w:r>
          </w:p>
        </w:tc>
        <w:tc>
          <w:tcPr>
            <w:tcW w:w="189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D.1.U5.</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S_U03</w:t>
            </w:r>
          </w:p>
        </w:tc>
        <w:tc>
          <w:tcPr>
            <w:tcW w:w="7087" w:type="dxa"/>
            <w:gridSpan w:val="13"/>
            <w:tcBorders>
              <w:top w:val="single" w:sz="2" w:space="0" w:color="000000"/>
              <w:left w:val="single" w:sz="6" w:space="0" w:color="auto"/>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dobierać audialne i audiowizualne teksty kultury dla potrzeb szkolnych analiz i interpretacji oraz dokonać ich analizy i interpretacji, szczególnie jako tekstu dialogicznego/ kontekstu wobec dzieł literackich;</w:t>
            </w:r>
          </w:p>
        </w:tc>
        <w:tc>
          <w:tcPr>
            <w:tcW w:w="1898"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K_U01,K_U02,</w:t>
            </w:r>
          </w:p>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Cs/>
                <w:color w:val="000000"/>
              </w:rPr>
              <w:t>K_U07, K_U08</w:t>
            </w:r>
          </w:p>
        </w:tc>
      </w:tr>
      <w:tr w:rsidR="00231528" w:rsidRPr="00231528" w:rsidTr="00520D80">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KOMPETENCJE SPOŁECZNE</w:t>
            </w:r>
          </w:p>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Symbol efektu kierunkowego</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twórczego poszukiwania najlepszych rozwiązań dydaktycznych sprzyjających postępom uczniów;</w:t>
            </w:r>
          </w:p>
        </w:tc>
        <w:tc>
          <w:tcPr>
            <w:tcW w:w="1898"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C.K1.</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S_K02</w:t>
            </w:r>
          </w:p>
        </w:tc>
        <w:tc>
          <w:tcPr>
            <w:tcW w:w="7087" w:type="dxa"/>
            <w:gridSpan w:val="13"/>
            <w:tcBorders>
              <w:top w:val="single" w:sz="2" w:space="0" w:color="000000"/>
              <w:left w:val="single" w:sz="2" w:space="0" w:color="000000"/>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kształtowania nawyku systematycznego uczenia się i korzystania z różnych źródeł wiedzy, w tym z Internetu;</w:t>
            </w:r>
          </w:p>
        </w:tc>
        <w:tc>
          <w:tcPr>
            <w:tcW w:w="1898"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D.1.K8.</w:t>
            </w:r>
          </w:p>
        </w:tc>
      </w:tr>
      <w:tr w:rsidR="00231528" w:rsidRPr="00231528" w:rsidTr="00520D80">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S_K03</w:t>
            </w:r>
          </w:p>
        </w:tc>
        <w:tc>
          <w:tcPr>
            <w:tcW w:w="7087" w:type="dxa"/>
            <w:gridSpan w:val="13"/>
            <w:tcBorders>
              <w:top w:val="single" w:sz="2" w:space="0" w:color="000000"/>
              <w:left w:val="single" w:sz="2" w:space="0" w:color="000000"/>
              <w:bottom w:val="single" w:sz="2" w:space="0" w:color="000000"/>
              <w:right w:val="single" w:sz="6" w:space="0" w:color="auto"/>
            </w:tcBorders>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color w:val="000000"/>
              </w:rPr>
              <w:t>świadomej oceny roli tekstów audialnych i audiowizualnych we współczesnym świecie oraz wynikających stąd możliwości i zagrożeń;</w:t>
            </w:r>
          </w:p>
        </w:tc>
        <w:tc>
          <w:tcPr>
            <w:tcW w:w="1898"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K_K02</w:t>
            </w:r>
          </w:p>
        </w:tc>
      </w:tr>
      <w:tr w:rsidR="00231528" w:rsidRPr="00231528" w:rsidTr="00520D80">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color w:val="000000"/>
              </w:rPr>
              <w:t xml:space="preserve"> Ćwiczenia audytoryjne</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ascii="Calibri" w:hAnsi="Calibri"/>
              </w:rPr>
              <w:br w:type="page"/>
            </w:r>
            <w:r w:rsidRPr="00231528">
              <w:rPr>
                <w:rFonts w:cs="Arial"/>
                <w:b/>
                <w:color w:val="000000"/>
              </w:rPr>
              <w:t>Wymagania wstępne i dodatkowe:</w:t>
            </w:r>
          </w:p>
        </w:tc>
      </w:tr>
      <w:tr w:rsidR="00231528" w:rsidRPr="00231528" w:rsidTr="00520D80">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231528" w:rsidRPr="00231528" w:rsidRDefault="00231528" w:rsidP="00231528">
            <w:pPr>
              <w:spacing w:line="276" w:lineRule="auto"/>
              <w:ind w:right="170"/>
              <w:rPr>
                <w:rFonts w:cs="Arial"/>
                <w:bCs/>
                <w:color w:val="000000"/>
              </w:rPr>
            </w:pPr>
            <w:r w:rsidRPr="00231528">
              <w:rPr>
                <w:rFonts w:cs="Arial"/>
                <w:bCs/>
                <w:color w:val="000000"/>
              </w:rPr>
              <w:t xml:space="preserve">Znajomość treści programowych kształcenia polonistycznego w szkole podstawowej, wynikających z zaliczenia przedmiotu Dydaktyka języka polskiego w szkole podstawowej 1 (realizowanego w semestrze 4) oraz z przedmiotów z zakresu modułu psychologiczno-pedagogicznego realizowanych we wcześniejszych semestrach. </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Treści modułu kształcenia:</w:t>
            </w:r>
          </w:p>
        </w:tc>
      </w:tr>
      <w:tr w:rsidR="00231528" w:rsidRPr="00231528" w:rsidTr="00520D80">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231528" w:rsidRPr="00231528" w:rsidRDefault="00231528" w:rsidP="00231528">
            <w:pPr>
              <w:tabs>
                <w:tab w:val="left" w:pos="1125"/>
              </w:tabs>
              <w:spacing w:line="276" w:lineRule="auto"/>
              <w:ind w:left="0" w:right="170"/>
              <w:rPr>
                <w:rFonts w:cs="Arial"/>
              </w:rPr>
            </w:pPr>
            <w:r w:rsidRPr="00231528">
              <w:rPr>
                <w:rFonts w:cs="Arial"/>
              </w:rPr>
              <w:t xml:space="preserve">1. Pojęcie tekstu kultury. Różnorodność audialnych i audiowizualnych tekstów kultury we współczesnej rzeczywistości. </w:t>
            </w:r>
          </w:p>
          <w:p w:rsidR="00231528" w:rsidRPr="00231528" w:rsidRDefault="00231528" w:rsidP="00231528">
            <w:pPr>
              <w:tabs>
                <w:tab w:val="left" w:pos="1125"/>
              </w:tabs>
              <w:spacing w:line="276" w:lineRule="auto"/>
              <w:ind w:left="0" w:right="170"/>
              <w:rPr>
                <w:rFonts w:cs="Arial"/>
              </w:rPr>
            </w:pPr>
            <w:r w:rsidRPr="00231528">
              <w:rPr>
                <w:rFonts w:cs="Arial"/>
              </w:rPr>
              <w:t>2. Audialne i audiowizualne teksty reklamowe jako sposób obrazowania rzeczywistości – specyfika, różnorodność form, funkcje, środki perswazji.</w:t>
            </w:r>
          </w:p>
          <w:p w:rsidR="00231528" w:rsidRPr="00231528" w:rsidRDefault="00231528" w:rsidP="00231528">
            <w:pPr>
              <w:tabs>
                <w:tab w:val="left" w:pos="1125"/>
              </w:tabs>
              <w:spacing w:line="276" w:lineRule="auto"/>
              <w:ind w:left="0" w:right="170"/>
              <w:rPr>
                <w:rFonts w:cs="Arial"/>
              </w:rPr>
            </w:pPr>
            <w:r w:rsidRPr="00231528">
              <w:rPr>
                <w:rFonts w:cs="Arial"/>
              </w:rPr>
              <w:t xml:space="preserve">3. Spektakl teatralny jako tekst kultury na lekcjach języka polskiego. </w:t>
            </w:r>
          </w:p>
          <w:p w:rsidR="00231528" w:rsidRPr="00231528" w:rsidRDefault="00231528" w:rsidP="00231528">
            <w:pPr>
              <w:tabs>
                <w:tab w:val="left" w:pos="1125"/>
              </w:tabs>
              <w:spacing w:line="276" w:lineRule="auto"/>
              <w:ind w:left="0" w:right="170"/>
              <w:rPr>
                <w:rFonts w:cs="Arial"/>
              </w:rPr>
            </w:pPr>
            <w:r w:rsidRPr="00231528">
              <w:rPr>
                <w:rFonts w:cs="Arial"/>
              </w:rPr>
              <w:t>4. Analiza wybranego spektaklu teatralnego.</w:t>
            </w:r>
          </w:p>
          <w:p w:rsidR="00231528" w:rsidRPr="00231528" w:rsidRDefault="00231528" w:rsidP="00231528">
            <w:pPr>
              <w:tabs>
                <w:tab w:val="left" w:pos="1125"/>
              </w:tabs>
              <w:spacing w:line="276" w:lineRule="auto"/>
              <w:ind w:left="0" w:right="170"/>
              <w:rPr>
                <w:rFonts w:cs="Arial"/>
              </w:rPr>
            </w:pPr>
            <w:r w:rsidRPr="00231528">
              <w:rPr>
                <w:rFonts w:cs="Arial"/>
              </w:rPr>
              <w:t xml:space="preserve">5. Artystyczne wizje rzeczywistości ukryte w dźwiękach – muzyczne arcydzieła różnych okresów jako </w:t>
            </w:r>
            <w:r w:rsidRPr="00231528">
              <w:rPr>
                <w:rFonts w:cs="Arial"/>
              </w:rPr>
              <w:lastRenderedPageBreak/>
              <w:t xml:space="preserve">kontekst w czytaniu tekstów literackich. </w:t>
            </w:r>
          </w:p>
          <w:p w:rsidR="00231528" w:rsidRPr="00231528" w:rsidRDefault="00231528" w:rsidP="00231528">
            <w:pPr>
              <w:tabs>
                <w:tab w:val="left" w:pos="1125"/>
              </w:tabs>
              <w:spacing w:line="276" w:lineRule="auto"/>
              <w:ind w:left="0" w:right="170"/>
              <w:rPr>
                <w:rFonts w:cs="Arial"/>
              </w:rPr>
            </w:pPr>
            <w:r w:rsidRPr="00231528">
              <w:rPr>
                <w:rFonts w:cs="Arial"/>
              </w:rPr>
              <w:t xml:space="preserve">6. Piosenka jako tekst kultury – historia, znaczenie i funkcje. </w:t>
            </w:r>
          </w:p>
          <w:p w:rsidR="00231528" w:rsidRPr="00231528" w:rsidRDefault="00231528" w:rsidP="00231528">
            <w:pPr>
              <w:tabs>
                <w:tab w:val="left" w:pos="1125"/>
              </w:tabs>
              <w:spacing w:line="276" w:lineRule="auto"/>
              <w:ind w:left="0" w:right="170"/>
              <w:rPr>
                <w:rFonts w:cs="Arial"/>
              </w:rPr>
            </w:pPr>
            <w:r w:rsidRPr="00231528">
              <w:rPr>
                <w:rFonts w:cs="Arial"/>
              </w:rPr>
              <w:t xml:space="preserve">7. Dzieło muzyczne jako tekst kultury – historia, znaczenie i funkcje. </w:t>
            </w:r>
          </w:p>
          <w:p w:rsidR="00231528" w:rsidRPr="00231528" w:rsidRDefault="00231528" w:rsidP="00231528">
            <w:pPr>
              <w:tabs>
                <w:tab w:val="left" w:pos="1125"/>
              </w:tabs>
              <w:spacing w:line="276" w:lineRule="auto"/>
              <w:ind w:left="0" w:right="170"/>
              <w:rPr>
                <w:rFonts w:cs="Arial"/>
              </w:rPr>
            </w:pPr>
            <w:r w:rsidRPr="00231528">
              <w:rPr>
                <w:rFonts w:cs="Arial"/>
              </w:rPr>
              <w:t xml:space="preserve">8. Film jako tekst kultury. Tworzywo filmowe. </w:t>
            </w:r>
          </w:p>
          <w:p w:rsidR="00231528" w:rsidRPr="00231528" w:rsidRDefault="00231528" w:rsidP="00231528">
            <w:pPr>
              <w:tabs>
                <w:tab w:val="left" w:pos="1125"/>
              </w:tabs>
              <w:spacing w:line="276" w:lineRule="auto"/>
              <w:ind w:left="0" w:right="170"/>
              <w:rPr>
                <w:rFonts w:cs="Arial"/>
              </w:rPr>
            </w:pPr>
            <w:r w:rsidRPr="00231528">
              <w:rPr>
                <w:rFonts w:cs="Arial"/>
              </w:rPr>
              <w:t>9. Edukacja filmowa na lekcjach języka polskiego w szkole.</w:t>
            </w:r>
          </w:p>
          <w:p w:rsidR="00231528" w:rsidRPr="00231528" w:rsidRDefault="00231528" w:rsidP="00231528">
            <w:pPr>
              <w:tabs>
                <w:tab w:val="left" w:pos="1125"/>
              </w:tabs>
              <w:spacing w:line="276" w:lineRule="auto"/>
              <w:ind w:left="0" w:right="170"/>
              <w:rPr>
                <w:rFonts w:cs="Arial"/>
              </w:rPr>
            </w:pPr>
            <w:r w:rsidRPr="00231528">
              <w:rPr>
                <w:rFonts w:cs="Arial"/>
              </w:rPr>
              <w:t xml:space="preserve">10. Analiza i interpretacja dzieła filmowego w kontekście szkolnej edukacji polonistycznej. </w:t>
            </w:r>
          </w:p>
          <w:p w:rsidR="00231528" w:rsidRPr="00231528" w:rsidRDefault="00231528" w:rsidP="00231528">
            <w:pPr>
              <w:tabs>
                <w:tab w:val="left" w:pos="1125"/>
              </w:tabs>
              <w:spacing w:line="276" w:lineRule="auto"/>
              <w:ind w:left="0" w:right="170"/>
              <w:rPr>
                <w:rFonts w:cs="Arial"/>
              </w:rPr>
            </w:pPr>
            <w:r w:rsidRPr="00231528">
              <w:rPr>
                <w:rFonts w:cs="Arial"/>
              </w:rPr>
              <w:t>11. Filmowe adaptacje dzieł literackich na lekcjach języka polskiego w szkole.</w:t>
            </w:r>
          </w:p>
          <w:p w:rsidR="00231528" w:rsidRPr="00231528" w:rsidRDefault="00231528" w:rsidP="00231528">
            <w:pPr>
              <w:tabs>
                <w:tab w:val="left" w:pos="1125"/>
              </w:tabs>
              <w:spacing w:line="276" w:lineRule="auto"/>
              <w:ind w:left="0" w:right="170"/>
              <w:rPr>
                <w:rFonts w:cs="Arial"/>
              </w:rPr>
            </w:pPr>
            <w:r w:rsidRPr="00231528">
              <w:rPr>
                <w:rFonts w:cs="Arial"/>
              </w:rPr>
              <w:t xml:space="preserve">12. Internet jako medium różnych tekstów kultury – wartościowanie i ocena. </w:t>
            </w:r>
          </w:p>
          <w:p w:rsidR="00231528" w:rsidRPr="00231528" w:rsidRDefault="00231528" w:rsidP="00231528">
            <w:pPr>
              <w:tabs>
                <w:tab w:val="left" w:pos="1125"/>
              </w:tabs>
              <w:spacing w:line="276" w:lineRule="auto"/>
              <w:ind w:left="0" w:right="170"/>
              <w:rPr>
                <w:rFonts w:cs="Arial"/>
              </w:rPr>
            </w:pPr>
            <w:r w:rsidRPr="00231528">
              <w:rPr>
                <w:rFonts w:cs="Arial"/>
              </w:rPr>
              <w:t>13. Znaczenie gier komputerowych w edukacji kulturalnej uczniów.</w:t>
            </w:r>
          </w:p>
          <w:p w:rsidR="00231528" w:rsidRPr="00231528" w:rsidRDefault="00231528" w:rsidP="00231528">
            <w:pPr>
              <w:tabs>
                <w:tab w:val="left" w:pos="1125"/>
              </w:tabs>
              <w:spacing w:line="276" w:lineRule="auto"/>
              <w:ind w:left="0" w:right="170"/>
              <w:rPr>
                <w:rFonts w:cs="Arial"/>
              </w:rPr>
            </w:pPr>
            <w:r w:rsidRPr="00231528">
              <w:rPr>
                <w:rFonts w:cs="Arial"/>
              </w:rPr>
              <w:t>14. Audialne i audiowizualne teksty kultury regionu – znaczenie i funkcje.</w:t>
            </w:r>
          </w:p>
          <w:p w:rsidR="00231528" w:rsidRPr="00231528" w:rsidRDefault="00231528" w:rsidP="00231528">
            <w:pPr>
              <w:tabs>
                <w:tab w:val="left" w:pos="1125"/>
              </w:tabs>
              <w:spacing w:line="276" w:lineRule="auto"/>
              <w:ind w:left="0" w:right="170"/>
              <w:rPr>
                <w:rFonts w:cs="Arial"/>
              </w:rPr>
            </w:pPr>
            <w:r w:rsidRPr="00231528">
              <w:rPr>
                <w:rFonts w:cs="Arial"/>
              </w:rPr>
              <w:t>15. Uczeń jako odbiorca i twórca tekstów kultury.</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lastRenderedPageBreak/>
              <w:t>Literatura podstawowa:</w:t>
            </w:r>
          </w:p>
        </w:tc>
      </w:tr>
      <w:tr w:rsidR="00231528" w:rsidRPr="00231528" w:rsidTr="00520D80">
        <w:trPr>
          <w:trHeight w:val="418"/>
        </w:trPr>
        <w:tc>
          <w:tcPr>
            <w:tcW w:w="10433" w:type="dxa"/>
            <w:gridSpan w:val="15"/>
            <w:tcBorders>
              <w:top w:val="single" w:sz="4" w:space="0" w:color="auto"/>
              <w:left w:val="single" w:sz="6" w:space="0" w:color="auto"/>
              <w:bottom w:val="single" w:sz="4" w:space="0" w:color="auto"/>
              <w:right w:val="single" w:sz="6" w:space="0" w:color="auto"/>
            </w:tcBorders>
          </w:tcPr>
          <w:p w:rsidR="00231528" w:rsidRPr="00231528" w:rsidRDefault="00231528" w:rsidP="0031504F">
            <w:pPr>
              <w:numPr>
                <w:ilvl w:val="0"/>
                <w:numId w:val="55"/>
              </w:numPr>
              <w:spacing w:line="23" w:lineRule="atLeast"/>
              <w:ind w:left="170" w:firstLine="0"/>
              <w:contextualSpacing/>
              <w:rPr>
                <w:rFonts w:cs="Arial"/>
                <w:bCs/>
                <w:color w:val="000000"/>
              </w:rPr>
            </w:pPr>
            <w:r w:rsidRPr="00231528">
              <w:rPr>
                <w:rFonts w:cs="Arial"/>
                <w:bCs/>
                <w:color w:val="000000"/>
              </w:rPr>
              <w:t xml:space="preserve">Bobiński Witold, </w:t>
            </w:r>
            <w:r w:rsidRPr="00231528">
              <w:rPr>
                <w:rFonts w:cs="Arial"/>
                <w:bCs/>
                <w:i/>
                <w:color w:val="000000"/>
              </w:rPr>
              <w:t>Teksty w lustrze ekranu. Okołofilmowa strategia kształcenia literacko- kulturowego</w:t>
            </w:r>
            <w:r w:rsidRPr="00231528">
              <w:rPr>
                <w:rFonts w:cs="Arial"/>
                <w:bCs/>
                <w:color w:val="000000"/>
              </w:rPr>
              <w:t>, Kraków 2011.</w:t>
            </w:r>
          </w:p>
          <w:p w:rsidR="00231528" w:rsidRPr="00231528" w:rsidRDefault="00231528" w:rsidP="0031504F">
            <w:pPr>
              <w:numPr>
                <w:ilvl w:val="0"/>
                <w:numId w:val="55"/>
              </w:numPr>
              <w:spacing w:line="23" w:lineRule="atLeast"/>
              <w:ind w:left="170" w:firstLine="0"/>
              <w:contextualSpacing/>
              <w:rPr>
                <w:rFonts w:cs="Arial"/>
                <w:bCs/>
                <w:color w:val="000000"/>
              </w:rPr>
            </w:pPr>
            <w:r w:rsidRPr="00231528">
              <w:rPr>
                <w:rFonts w:cs="Arial"/>
                <w:i/>
                <w:color w:val="000000"/>
              </w:rPr>
              <w:t>Kino bez tajemnic</w:t>
            </w:r>
            <w:r w:rsidRPr="00231528">
              <w:rPr>
                <w:rFonts w:cs="Arial"/>
                <w:color w:val="000000"/>
              </w:rPr>
              <w:t xml:space="preserve">, red. Ewelina </w:t>
            </w:r>
            <w:proofErr w:type="spellStart"/>
            <w:r w:rsidRPr="00231528">
              <w:rPr>
                <w:rFonts w:cs="Arial"/>
                <w:color w:val="000000"/>
              </w:rPr>
              <w:t>Nurczyńska</w:t>
            </w:r>
            <w:proofErr w:type="spellEnd"/>
            <w:r w:rsidRPr="00231528">
              <w:rPr>
                <w:rFonts w:cs="Arial"/>
                <w:color w:val="000000"/>
              </w:rPr>
              <w:t xml:space="preserve">- </w:t>
            </w:r>
            <w:proofErr w:type="spellStart"/>
            <w:r w:rsidRPr="00231528">
              <w:rPr>
                <w:rFonts w:cs="Arial"/>
                <w:color w:val="000000"/>
              </w:rPr>
              <w:t>Fidelska</w:t>
            </w:r>
            <w:proofErr w:type="spellEnd"/>
            <w:r w:rsidRPr="00231528">
              <w:rPr>
                <w:rFonts w:cs="Arial"/>
                <w:color w:val="000000"/>
              </w:rPr>
              <w:t xml:space="preserve">, Konrad </w:t>
            </w:r>
            <w:proofErr w:type="spellStart"/>
            <w:r w:rsidRPr="00231528">
              <w:rPr>
                <w:rFonts w:cs="Arial"/>
                <w:color w:val="000000"/>
              </w:rPr>
              <w:t>Klejsa</w:t>
            </w:r>
            <w:proofErr w:type="spellEnd"/>
            <w:r w:rsidRPr="00231528">
              <w:rPr>
                <w:rFonts w:cs="Arial"/>
                <w:color w:val="000000"/>
              </w:rPr>
              <w:t>, Tomasz Kłys, Piotr Sitarski, Warszawa 2009.</w:t>
            </w:r>
          </w:p>
          <w:p w:rsidR="00231528" w:rsidRPr="00231528" w:rsidRDefault="00231528" w:rsidP="0031504F">
            <w:pPr>
              <w:numPr>
                <w:ilvl w:val="0"/>
                <w:numId w:val="55"/>
              </w:numPr>
              <w:spacing w:line="23" w:lineRule="atLeast"/>
              <w:ind w:left="170" w:firstLine="0"/>
              <w:contextualSpacing/>
              <w:rPr>
                <w:rFonts w:cs="Arial"/>
                <w:bCs/>
                <w:color w:val="000000"/>
              </w:rPr>
            </w:pPr>
            <w:r w:rsidRPr="00231528">
              <w:rPr>
                <w:rFonts w:cs="Arial"/>
                <w:i/>
                <w:iCs/>
                <w:color w:val="000000"/>
              </w:rPr>
              <w:t>Przygotowanie ucznia do odbioru różnych tekstów kultury</w:t>
            </w:r>
            <w:r w:rsidRPr="00231528">
              <w:rPr>
                <w:rFonts w:cs="Arial"/>
                <w:color w:val="000000"/>
              </w:rPr>
              <w:t xml:space="preserve">, red. Anna Janus-Sitarz, Kraków 2004. </w:t>
            </w:r>
          </w:p>
          <w:p w:rsidR="00231528" w:rsidRPr="00231528" w:rsidRDefault="00231528" w:rsidP="0031504F">
            <w:pPr>
              <w:numPr>
                <w:ilvl w:val="0"/>
                <w:numId w:val="55"/>
              </w:numPr>
              <w:spacing w:line="23" w:lineRule="atLeast"/>
              <w:ind w:left="170" w:firstLine="0"/>
              <w:contextualSpacing/>
              <w:rPr>
                <w:rFonts w:cs="Arial"/>
                <w:bCs/>
                <w:color w:val="000000"/>
              </w:rPr>
            </w:pPr>
            <w:proofErr w:type="spellStart"/>
            <w:r w:rsidRPr="00231528">
              <w:rPr>
                <w:rFonts w:cs="Arial"/>
                <w:color w:val="000000"/>
              </w:rPr>
              <w:t>Hejmej</w:t>
            </w:r>
            <w:proofErr w:type="spellEnd"/>
            <w:r w:rsidRPr="00231528">
              <w:rPr>
                <w:rFonts w:cs="Arial"/>
                <w:color w:val="000000"/>
              </w:rPr>
              <w:t xml:space="preserve"> Andrzej, </w:t>
            </w:r>
            <w:r w:rsidRPr="00231528">
              <w:rPr>
                <w:rFonts w:cs="Arial"/>
                <w:i/>
                <w:iCs/>
                <w:color w:val="000000"/>
              </w:rPr>
              <w:t>Muzyka w literaturze: perspektywy komparatystyki interdyscyplinarnej,</w:t>
            </w:r>
            <w:r w:rsidRPr="00231528">
              <w:rPr>
                <w:rFonts w:cs="Arial"/>
                <w:color w:val="000000"/>
              </w:rPr>
              <w:t xml:space="preserve"> Kraków 2008. </w:t>
            </w:r>
          </w:p>
          <w:p w:rsidR="00231528" w:rsidRPr="00231528" w:rsidRDefault="00231528" w:rsidP="0031504F">
            <w:pPr>
              <w:numPr>
                <w:ilvl w:val="0"/>
                <w:numId w:val="55"/>
              </w:numPr>
              <w:spacing w:line="23" w:lineRule="atLeast"/>
              <w:ind w:left="170" w:firstLine="0"/>
              <w:contextualSpacing/>
              <w:rPr>
                <w:rFonts w:cs="Arial"/>
                <w:bCs/>
                <w:color w:val="000000"/>
              </w:rPr>
            </w:pPr>
            <w:r w:rsidRPr="00231528">
              <w:rPr>
                <w:rFonts w:cs="Arial"/>
                <w:color w:val="000000"/>
              </w:rPr>
              <w:t xml:space="preserve">Janus-Sitarz Anna, </w:t>
            </w:r>
            <w:r w:rsidRPr="00231528">
              <w:rPr>
                <w:rFonts w:cs="Arial"/>
                <w:i/>
                <w:iCs/>
                <w:color w:val="000000"/>
              </w:rPr>
              <w:t>Lekcje teatru</w:t>
            </w:r>
            <w:r w:rsidRPr="00231528">
              <w:rPr>
                <w:rFonts w:cs="Arial"/>
                <w:color w:val="000000"/>
              </w:rPr>
              <w:t>, Kraków 1999.</w:t>
            </w:r>
          </w:p>
          <w:p w:rsidR="00231528" w:rsidRPr="00231528" w:rsidRDefault="00231528" w:rsidP="0031504F">
            <w:pPr>
              <w:numPr>
                <w:ilvl w:val="0"/>
                <w:numId w:val="55"/>
              </w:numPr>
              <w:spacing w:line="23" w:lineRule="atLeast"/>
              <w:ind w:left="170" w:firstLine="0"/>
              <w:contextualSpacing/>
              <w:rPr>
                <w:rFonts w:cs="Arial"/>
                <w:bCs/>
                <w:color w:val="000000"/>
              </w:rPr>
            </w:pPr>
            <w:r w:rsidRPr="00231528">
              <w:rPr>
                <w:rFonts w:cs="Arial"/>
                <w:i/>
                <w:iCs/>
                <w:color w:val="000000"/>
              </w:rPr>
              <w:t>Od edukacji filmowej do edukacji audiowizualnej</w:t>
            </w:r>
            <w:r w:rsidRPr="00231528">
              <w:rPr>
                <w:rFonts w:cs="Arial"/>
                <w:color w:val="000000"/>
              </w:rPr>
              <w:t xml:space="preserve">, red. Ewa Ciszewska, Konrad </w:t>
            </w:r>
            <w:proofErr w:type="spellStart"/>
            <w:r w:rsidRPr="00231528">
              <w:rPr>
                <w:rFonts w:cs="Arial"/>
                <w:color w:val="000000"/>
              </w:rPr>
              <w:t>Klejsa</w:t>
            </w:r>
            <w:proofErr w:type="spellEnd"/>
            <w:r w:rsidRPr="00231528">
              <w:rPr>
                <w:rFonts w:cs="Arial"/>
                <w:color w:val="000000"/>
              </w:rPr>
              <w:t>, Łódź 2016.</w:t>
            </w:r>
          </w:p>
          <w:p w:rsidR="00231528" w:rsidRPr="00231528" w:rsidRDefault="00231528" w:rsidP="0031504F">
            <w:pPr>
              <w:numPr>
                <w:ilvl w:val="0"/>
                <w:numId w:val="55"/>
              </w:numPr>
              <w:spacing w:line="23" w:lineRule="atLeast"/>
              <w:ind w:left="170" w:firstLine="0"/>
              <w:contextualSpacing/>
              <w:rPr>
                <w:rFonts w:cs="Arial"/>
                <w:bCs/>
                <w:color w:val="000000"/>
              </w:rPr>
            </w:pPr>
            <w:r w:rsidRPr="00231528">
              <w:rPr>
                <w:rFonts w:cs="Arial"/>
                <w:i/>
                <w:iCs/>
                <w:color w:val="000000"/>
              </w:rPr>
              <w:t>Filmoteka szkolna. Scenariusze zajęć i materiały pomocnicze dla nauczycieli</w:t>
            </w:r>
            <w:r w:rsidRPr="00231528">
              <w:rPr>
                <w:rFonts w:cs="Arial"/>
                <w:color w:val="000000"/>
              </w:rPr>
              <w:t>, red. Marianna Hajdukiewicz, Sylwia Żmijewska-</w:t>
            </w:r>
            <w:proofErr w:type="spellStart"/>
            <w:r w:rsidRPr="00231528">
              <w:rPr>
                <w:rFonts w:cs="Arial"/>
                <w:color w:val="000000"/>
              </w:rPr>
              <w:t>Kwiręg</w:t>
            </w:r>
            <w:proofErr w:type="spellEnd"/>
            <w:r w:rsidRPr="00231528">
              <w:rPr>
                <w:rFonts w:cs="Arial"/>
                <w:color w:val="000000"/>
              </w:rPr>
              <w:t>, Warszawa 2010.</w:t>
            </w:r>
          </w:p>
          <w:p w:rsidR="00231528" w:rsidRPr="00231528" w:rsidRDefault="00231528" w:rsidP="0031504F">
            <w:pPr>
              <w:numPr>
                <w:ilvl w:val="0"/>
                <w:numId w:val="55"/>
              </w:numPr>
              <w:spacing w:line="23" w:lineRule="atLeast"/>
              <w:ind w:left="170" w:firstLine="0"/>
              <w:contextualSpacing/>
              <w:rPr>
                <w:rFonts w:cs="Arial"/>
                <w:bCs/>
                <w:color w:val="000000"/>
              </w:rPr>
            </w:pPr>
            <w:r w:rsidRPr="00231528">
              <w:rPr>
                <w:rFonts w:cs="Arial"/>
                <w:bCs/>
                <w:i/>
                <w:iCs/>
              </w:rPr>
              <w:t xml:space="preserve">Kompetencje nauczyciela polonisty we współczesnej szkole. Między schematyzmem a kreatywnością, </w:t>
            </w:r>
            <w:r w:rsidRPr="00231528">
              <w:rPr>
                <w:rFonts w:cs="Arial"/>
                <w:bCs/>
              </w:rPr>
              <w:t xml:space="preserve">red. Magdalena </w:t>
            </w:r>
            <w:proofErr w:type="spellStart"/>
            <w:r w:rsidRPr="00231528">
              <w:rPr>
                <w:rFonts w:cs="Arial"/>
                <w:bCs/>
              </w:rPr>
              <w:t>Trysińska</w:t>
            </w:r>
            <w:proofErr w:type="spellEnd"/>
            <w:r w:rsidRPr="00231528">
              <w:rPr>
                <w:rFonts w:cs="Arial"/>
                <w:bCs/>
              </w:rPr>
              <w:t>, Katarzyna Maciejak, Warszawa 2020.</w:t>
            </w:r>
          </w:p>
          <w:p w:rsidR="00231528" w:rsidRPr="00231528" w:rsidRDefault="00231528" w:rsidP="0031504F">
            <w:pPr>
              <w:numPr>
                <w:ilvl w:val="0"/>
                <w:numId w:val="55"/>
              </w:numPr>
              <w:spacing w:line="23" w:lineRule="atLeast"/>
              <w:ind w:left="170" w:firstLine="0"/>
              <w:contextualSpacing/>
              <w:rPr>
                <w:rFonts w:cs="Arial"/>
                <w:bCs/>
                <w:color w:val="000000"/>
              </w:rPr>
            </w:pPr>
            <w:proofErr w:type="spellStart"/>
            <w:r w:rsidRPr="00231528">
              <w:rPr>
                <w:rFonts w:cs="Arial"/>
                <w:bCs/>
              </w:rPr>
              <w:t>Warmuz-Warmuzińska</w:t>
            </w:r>
            <w:proofErr w:type="spellEnd"/>
            <w:r w:rsidRPr="00231528">
              <w:rPr>
                <w:rFonts w:cs="Arial"/>
                <w:bCs/>
              </w:rPr>
              <w:t xml:space="preserve"> Ewa, </w:t>
            </w:r>
            <w:r w:rsidRPr="00231528">
              <w:rPr>
                <w:rFonts w:cs="Arial"/>
                <w:bCs/>
                <w:i/>
                <w:iCs/>
              </w:rPr>
              <w:t>Filmoterapia. Scenariusze zajęć w edukacji filmowej dzieci i dorosłych</w:t>
            </w:r>
            <w:r w:rsidRPr="00231528">
              <w:rPr>
                <w:rFonts w:cs="Arial"/>
                <w:bCs/>
              </w:rPr>
              <w:t>, Warszawa 2015.</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Literatura dodatkowa:</w:t>
            </w:r>
          </w:p>
        </w:tc>
      </w:tr>
      <w:tr w:rsidR="00231528" w:rsidRPr="00231528" w:rsidTr="00520D80">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r w:rsidRPr="00231528">
              <w:rPr>
                <w:rFonts w:cs="Arial"/>
                <w:iCs/>
                <w:color w:val="000000"/>
              </w:rPr>
              <w:t xml:space="preserve">Wiśniewska Halina, </w:t>
            </w:r>
            <w:r w:rsidRPr="00231528">
              <w:rPr>
                <w:rFonts w:cs="Arial"/>
                <w:i/>
                <w:color w:val="000000"/>
              </w:rPr>
              <w:t>Wokół edukacji polonistycznej w szkole. Teoria i praktyka</w:t>
            </w:r>
            <w:r w:rsidRPr="00231528">
              <w:rPr>
                <w:rFonts w:cs="Arial"/>
                <w:iCs/>
                <w:color w:val="000000"/>
              </w:rPr>
              <w:t>, Lublin 2021.</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r w:rsidRPr="00231528">
              <w:rPr>
                <w:rFonts w:cs="Arial"/>
                <w:i/>
                <w:color w:val="000000"/>
              </w:rPr>
              <w:t>Teksty kultury w szkole</w:t>
            </w:r>
            <w:r w:rsidRPr="00231528">
              <w:rPr>
                <w:rFonts w:cs="Arial"/>
                <w:color w:val="000000"/>
              </w:rPr>
              <w:t xml:space="preserve">, red. Barbara </w:t>
            </w:r>
            <w:proofErr w:type="spellStart"/>
            <w:r w:rsidRPr="00231528">
              <w:rPr>
                <w:rFonts w:cs="Arial"/>
                <w:color w:val="000000"/>
              </w:rPr>
              <w:t>Myrdzik</w:t>
            </w:r>
            <w:proofErr w:type="spellEnd"/>
            <w:r w:rsidRPr="00231528">
              <w:rPr>
                <w:rFonts w:cs="Arial"/>
                <w:color w:val="000000"/>
              </w:rPr>
              <w:t xml:space="preserve">, Leszek </w:t>
            </w:r>
            <w:proofErr w:type="spellStart"/>
            <w:r w:rsidRPr="00231528">
              <w:rPr>
                <w:rFonts w:cs="Arial"/>
                <w:color w:val="000000"/>
              </w:rPr>
              <w:t>Tymiakin</w:t>
            </w:r>
            <w:proofErr w:type="spellEnd"/>
            <w:r w:rsidRPr="00231528">
              <w:rPr>
                <w:rFonts w:cs="Arial"/>
                <w:color w:val="000000"/>
              </w:rPr>
              <w:t>,</w:t>
            </w:r>
            <w:r w:rsidRPr="00231528">
              <w:rPr>
                <w:rFonts w:cs="Arial"/>
                <w:bCs/>
                <w:i/>
                <w:color w:val="000000"/>
              </w:rPr>
              <w:t xml:space="preserve"> </w:t>
            </w:r>
            <w:r w:rsidRPr="00231528">
              <w:rPr>
                <w:rFonts w:cs="Arial"/>
                <w:color w:val="000000"/>
              </w:rPr>
              <w:t>Lublin 2008.</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r w:rsidRPr="00231528">
              <w:rPr>
                <w:rFonts w:cs="Arial"/>
                <w:i/>
                <w:color w:val="000000"/>
              </w:rPr>
              <w:t>Kultura popularna w szkole. Pobłażliwe przyzwolenie czy autentyczny dialog,</w:t>
            </w:r>
            <w:r w:rsidR="00AD53F1">
              <w:rPr>
                <w:rFonts w:cs="Arial"/>
                <w:color w:val="000000"/>
              </w:rPr>
              <w:t xml:space="preserve"> Red. Barbara </w:t>
            </w:r>
            <w:proofErr w:type="spellStart"/>
            <w:r w:rsidRPr="00231528">
              <w:rPr>
                <w:rFonts w:cs="Arial"/>
                <w:color w:val="000000"/>
              </w:rPr>
              <w:t>Myrdzik</w:t>
            </w:r>
            <w:proofErr w:type="spellEnd"/>
            <w:r w:rsidRPr="00231528">
              <w:rPr>
                <w:rFonts w:cs="Arial"/>
                <w:color w:val="000000"/>
              </w:rPr>
              <w:t xml:space="preserve">, Małgorzata </w:t>
            </w:r>
            <w:proofErr w:type="spellStart"/>
            <w:r w:rsidRPr="00231528">
              <w:rPr>
                <w:rFonts w:cs="Arial"/>
                <w:color w:val="000000"/>
              </w:rPr>
              <w:t>Latoch</w:t>
            </w:r>
            <w:proofErr w:type="spellEnd"/>
            <w:r w:rsidRPr="00231528">
              <w:rPr>
                <w:rFonts w:cs="Arial"/>
                <w:color w:val="000000"/>
              </w:rPr>
              <w:t xml:space="preserve">-Zielińska, Lublin 2006. </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r w:rsidRPr="00231528">
              <w:rPr>
                <w:rFonts w:cs="Arial"/>
                <w:i/>
                <w:iCs/>
                <w:color w:val="000000"/>
              </w:rPr>
              <w:t>Animacja działań kulturalnych – wyzwanie współczesności</w:t>
            </w:r>
            <w:r w:rsidRPr="00231528">
              <w:rPr>
                <w:rFonts w:cs="Arial"/>
                <w:color w:val="000000"/>
              </w:rPr>
              <w:t xml:space="preserve">, red. Małgorzata </w:t>
            </w:r>
            <w:proofErr w:type="spellStart"/>
            <w:r w:rsidRPr="00231528">
              <w:rPr>
                <w:rFonts w:cs="Arial"/>
                <w:color w:val="000000"/>
              </w:rPr>
              <w:t>Latoch</w:t>
            </w:r>
            <w:proofErr w:type="spellEnd"/>
            <w:r w:rsidRPr="00231528">
              <w:rPr>
                <w:rFonts w:cs="Arial"/>
                <w:color w:val="000000"/>
              </w:rPr>
              <w:t xml:space="preserve">-Zielińska, Warszawa 2010. </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proofErr w:type="spellStart"/>
            <w:r w:rsidRPr="00231528">
              <w:rPr>
                <w:rFonts w:cs="Arial"/>
                <w:color w:val="000000"/>
              </w:rPr>
              <w:t>Regiewicz</w:t>
            </w:r>
            <w:proofErr w:type="spellEnd"/>
            <w:r w:rsidRPr="00231528">
              <w:rPr>
                <w:rFonts w:cs="Arial"/>
                <w:color w:val="000000"/>
              </w:rPr>
              <w:t xml:space="preserve"> Adam, </w:t>
            </w:r>
            <w:r w:rsidRPr="00231528">
              <w:rPr>
                <w:rFonts w:cs="Arial"/>
                <w:i/>
                <w:iCs/>
                <w:color w:val="000000"/>
              </w:rPr>
              <w:t>Dialog filmu z literaturą. Scenariusze lekcji dla liceum i technikum</w:t>
            </w:r>
            <w:r w:rsidRPr="00231528">
              <w:rPr>
                <w:rFonts w:cs="Arial"/>
                <w:color w:val="000000"/>
              </w:rPr>
              <w:t xml:space="preserve">, Gdańsk 2006. </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proofErr w:type="spellStart"/>
            <w:r w:rsidRPr="00231528">
              <w:rPr>
                <w:rFonts w:cs="Arial"/>
                <w:color w:val="000000"/>
              </w:rPr>
              <w:t>Latoch</w:t>
            </w:r>
            <w:proofErr w:type="spellEnd"/>
            <w:r w:rsidRPr="00231528">
              <w:rPr>
                <w:rFonts w:cs="Arial"/>
                <w:color w:val="000000"/>
              </w:rPr>
              <w:t xml:space="preserve">-Zielińska Małgorzata, </w:t>
            </w:r>
            <w:r w:rsidRPr="00231528">
              <w:rPr>
                <w:rFonts w:cs="Arial"/>
                <w:i/>
                <w:color w:val="000000"/>
              </w:rPr>
              <w:t>Edukacja teatralna we współczesnej szkole</w:t>
            </w:r>
            <w:r w:rsidRPr="00231528">
              <w:rPr>
                <w:rFonts w:cs="Arial"/>
                <w:color w:val="000000"/>
              </w:rPr>
              <w:t xml:space="preserve"> [w:] </w:t>
            </w:r>
            <w:r w:rsidRPr="00231528">
              <w:rPr>
                <w:rFonts w:cs="Arial"/>
                <w:i/>
                <w:color w:val="000000"/>
              </w:rPr>
              <w:t>Od teatru żaków do Internetu</w:t>
            </w:r>
            <w:r w:rsidRPr="00231528">
              <w:rPr>
                <w:rFonts w:cs="Arial"/>
                <w:color w:val="000000"/>
              </w:rPr>
              <w:t xml:space="preserve">, red. Barbara </w:t>
            </w:r>
            <w:proofErr w:type="spellStart"/>
            <w:r w:rsidRPr="00231528">
              <w:rPr>
                <w:rFonts w:cs="Arial"/>
                <w:color w:val="000000"/>
              </w:rPr>
              <w:t>Myrdzik</w:t>
            </w:r>
            <w:proofErr w:type="spellEnd"/>
            <w:r w:rsidRPr="00231528">
              <w:rPr>
                <w:rFonts w:cs="Arial"/>
                <w:color w:val="000000"/>
              </w:rPr>
              <w:t xml:space="preserve">, Lublin 2003. </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proofErr w:type="spellStart"/>
            <w:r w:rsidRPr="00231528">
              <w:rPr>
                <w:rFonts w:cs="Arial"/>
                <w:color w:val="000000"/>
              </w:rPr>
              <w:t>Latoch</w:t>
            </w:r>
            <w:proofErr w:type="spellEnd"/>
            <w:r w:rsidRPr="00231528">
              <w:rPr>
                <w:rFonts w:cs="Arial"/>
                <w:color w:val="000000"/>
              </w:rPr>
              <w:t xml:space="preserve">-Zielińska Małgorzata, </w:t>
            </w:r>
            <w:r w:rsidRPr="00231528">
              <w:rPr>
                <w:rFonts w:cs="Arial"/>
                <w:i/>
                <w:iCs/>
                <w:color w:val="000000"/>
              </w:rPr>
              <w:t>Warsztaty teatralno-literackie w praktyce szkolnej</w:t>
            </w:r>
            <w:r w:rsidRPr="00231528">
              <w:rPr>
                <w:rFonts w:cs="Arial"/>
                <w:color w:val="000000"/>
              </w:rPr>
              <w:t xml:space="preserve">, [w:] </w:t>
            </w:r>
            <w:r w:rsidRPr="00231528">
              <w:rPr>
                <w:rFonts w:cs="Arial"/>
                <w:i/>
                <w:iCs/>
                <w:color w:val="000000"/>
              </w:rPr>
              <w:t>Od teatru żaków do Internetu</w:t>
            </w:r>
            <w:r w:rsidRPr="00231528">
              <w:rPr>
                <w:rFonts w:cs="Arial"/>
                <w:color w:val="000000"/>
              </w:rPr>
              <w:t xml:space="preserve">, red. Barbara </w:t>
            </w:r>
            <w:proofErr w:type="spellStart"/>
            <w:r w:rsidRPr="00231528">
              <w:rPr>
                <w:rFonts w:cs="Arial"/>
                <w:color w:val="000000"/>
              </w:rPr>
              <w:t>Myrdzik</w:t>
            </w:r>
            <w:proofErr w:type="spellEnd"/>
            <w:r w:rsidRPr="00231528">
              <w:rPr>
                <w:rFonts w:cs="Arial"/>
                <w:color w:val="000000"/>
              </w:rPr>
              <w:t>, Lublin 2003.</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r w:rsidRPr="00231528">
              <w:rPr>
                <w:rFonts w:cs="Arial"/>
                <w:i/>
                <w:color w:val="000000"/>
              </w:rPr>
              <w:t>Gry komputerowe w edukacji kulturowej młodzieży. Dylematy i wyzwania współczesnej edukacji kulturowej</w:t>
            </w:r>
            <w:r w:rsidRPr="00231528">
              <w:rPr>
                <w:rFonts w:cs="Arial"/>
                <w:color w:val="000000"/>
              </w:rPr>
              <w:t xml:space="preserve">, w: </w:t>
            </w:r>
            <w:r w:rsidRPr="00231528">
              <w:rPr>
                <w:rFonts w:cs="Arial"/>
                <w:i/>
                <w:color w:val="000000"/>
              </w:rPr>
              <w:t>Animacja działań kulturalnych – wyzwanie współczesności</w:t>
            </w:r>
            <w:r w:rsidRPr="00231528">
              <w:rPr>
                <w:rFonts w:cs="Arial"/>
                <w:color w:val="000000"/>
              </w:rPr>
              <w:t xml:space="preserve">, red. Małgorzata </w:t>
            </w:r>
            <w:proofErr w:type="spellStart"/>
            <w:r w:rsidRPr="00231528">
              <w:rPr>
                <w:rFonts w:cs="Arial"/>
                <w:color w:val="000000"/>
              </w:rPr>
              <w:t>Latoch</w:t>
            </w:r>
            <w:proofErr w:type="spellEnd"/>
            <w:r w:rsidRPr="00231528">
              <w:rPr>
                <w:rFonts w:cs="Arial"/>
                <w:color w:val="000000"/>
              </w:rPr>
              <w:t xml:space="preserve">-Zielińska, Warszawa 2010. </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r w:rsidRPr="00231528">
              <w:rPr>
                <w:rFonts w:cs="Arial"/>
                <w:i/>
                <w:color w:val="000000"/>
              </w:rPr>
              <w:t xml:space="preserve">Tajemnica w tekstach kultury, </w:t>
            </w:r>
            <w:r w:rsidRPr="00231528">
              <w:rPr>
                <w:rFonts w:cs="Arial"/>
                <w:color w:val="000000"/>
              </w:rPr>
              <w:t>red. Andrzej Borkowski i in. Siedlce 2011.</w:t>
            </w:r>
          </w:p>
          <w:p w:rsidR="00231528" w:rsidRPr="00231528" w:rsidRDefault="00231528" w:rsidP="0031504F">
            <w:pPr>
              <w:numPr>
                <w:ilvl w:val="0"/>
                <w:numId w:val="54"/>
              </w:numPr>
              <w:autoSpaceDE w:val="0"/>
              <w:autoSpaceDN w:val="0"/>
              <w:adjustRightInd w:val="0"/>
              <w:spacing w:line="276" w:lineRule="auto"/>
              <w:ind w:left="170" w:firstLine="0"/>
              <w:contextualSpacing/>
              <w:rPr>
                <w:rFonts w:cs="Arial"/>
                <w:iCs/>
                <w:color w:val="000000"/>
              </w:rPr>
            </w:pPr>
            <w:r w:rsidRPr="00231528">
              <w:rPr>
                <w:rFonts w:cs="Arial"/>
                <w:color w:val="000000"/>
              </w:rPr>
              <w:t xml:space="preserve">Bryzek Renata, </w:t>
            </w:r>
            <w:r w:rsidRPr="00231528">
              <w:rPr>
                <w:rFonts w:cs="Arial"/>
                <w:i/>
                <w:iCs/>
                <w:color w:val="000000"/>
              </w:rPr>
              <w:t>Dialog z tradycją w grze komputerowej na przykładzie postaci Wiedźmina - bohatera sagi Andrzeja Sapkowskiego</w:t>
            </w:r>
            <w:r w:rsidRPr="00231528">
              <w:rPr>
                <w:rFonts w:cs="Arial"/>
                <w:color w:val="000000"/>
              </w:rPr>
              <w:t xml:space="preserve">, w: </w:t>
            </w:r>
            <w:r w:rsidRPr="00231528">
              <w:rPr>
                <w:rFonts w:cs="Arial"/>
                <w:i/>
                <w:iCs/>
                <w:color w:val="000000"/>
              </w:rPr>
              <w:t>Oswajanie inności w edukacji polonistycznej</w:t>
            </w:r>
            <w:r w:rsidRPr="00231528">
              <w:rPr>
                <w:rFonts w:cs="Arial"/>
                <w:color w:val="000000"/>
              </w:rPr>
              <w:t xml:space="preserve">, red. Barbara </w:t>
            </w:r>
            <w:proofErr w:type="spellStart"/>
            <w:r w:rsidRPr="00231528">
              <w:rPr>
                <w:rFonts w:cs="Arial"/>
                <w:color w:val="000000"/>
              </w:rPr>
              <w:t>Myrdzik</w:t>
            </w:r>
            <w:proofErr w:type="spellEnd"/>
            <w:r w:rsidRPr="00231528">
              <w:rPr>
                <w:rFonts w:cs="Arial"/>
                <w:color w:val="000000"/>
              </w:rPr>
              <w:t>, Ewa Dunaj, Lublin 2010.</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Planowane formy/działania/metody dydaktyczne:</w:t>
            </w:r>
          </w:p>
        </w:tc>
      </w:tr>
      <w:tr w:rsidR="00231528" w:rsidRPr="00231528" w:rsidTr="00520D80">
        <w:trPr>
          <w:trHeight w:val="394"/>
        </w:trPr>
        <w:tc>
          <w:tcPr>
            <w:tcW w:w="10433" w:type="dxa"/>
            <w:gridSpan w:val="15"/>
            <w:tcBorders>
              <w:top w:val="single" w:sz="4" w:space="0" w:color="auto"/>
              <w:left w:val="single" w:sz="6" w:space="0" w:color="auto"/>
              <w:bottom w:val="nil"/>
              <w:right w:val="single" w:sz="6" w:space="0" w:color="auto"/>
            </w:tcBorders>
          </w:tcPr>
          <w:p w:rsidR="00231528" w:rsidRPr="00231528" w:rsidRDefault="00231528" w:rsidP="00231528">
            <w:pPr>
              <w:tabs>
                <w:tab w:val="left" w:pos="1065"/>
              </w:tabs>
              <w:autoSpaceDE w:val="0"/>
              <w:autoSpaceDN w:val="0"/>
              <w:adjustRightInd w:val="0"/>
              <w:spacing w:line="276" w:lineRule="auto"/>
              <w:ind w:right="170"/>
              <w:rPr>
                <w:rFonts w:cs="Arial"/>
                <w:bCs/>
                <w:color w:val="000000"/>
              </w:rPr>
            </w:pPr>
            <w:r w:rsidRPr="00231528">
              <w:rPr>
                <w:rFonts w:cs="Arial"/>
                <w:bCs/>
                <w:color w:val="000000"/>
              </w:rPr>
              <w:t xml:space="preserve">Ćwiczenia warsztatowe wspomagane technikami multimedialnymi, prezentacja, pokaz, „burza </w:t>
            </w:r>
            <w:r w:rsidRPr="00231528">
              <w:rPr>
                <w:rFonts w:cs="Arial"/>
                <w:bCs/>
                <w:color w:val="000000"/>
              </w:rPr>
              <w:lastRenderedPageBreak/>
              <w:t>mózgów” i inne.</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lastRenderedPageBreak/>
              <w:t>Sposoby weryfikacji efektów uczenia się osiąganych przez studenta:</w:t>
            </w:r>
          </w:p>
        </w:tc>
      </w:tr>
      <w:tr w:rsidR="00231528" w:rsidRPr="00231528" w:rsidTr="00520D80">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Metody weryfikacji efektów uczenia się</w:t>
            </w:r>
          </w:p>
        </w:tc>
      </w:tr>
      <w:tr w:rsidR="00231528" w:rsidRPr="00231528" w:rsidTr="00520D80">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S_W01, S_W02, S_W03</w:t>
            </w:r>
          </w:p>
        </w:tc>
        <w:tc>
          <w:tcPr>
            <w:tcW w:w="8418" w:type="dxa"/>
            <w:gridSpan w:val="13"/>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Efekty z zakresu wiedzy będą weryfikowane na podstawie pracy pisemnej sprawdzającej stopień opanowania przez studentów materiału z zajęć dotyczącego pracy z audiowizualnymi tekstami kultury w różnych sytuacjach edukacyjnych i rozwojowych uczniów, dostosowania go do możliwości rozwojowych dziecka na lekcjach języka polskiego i poza nimi, oraz budowania motywacji edukacyjnej u wychowanków.</w:t>
            </w:r>
          </w:p>
        </w:tc>
      </w:tr>
      <w:tr w:rsidR="00231528" w:rsidRPr="00231528" w:rsidTr="00520D80">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S_U01, S_U02, S_U03</w:t>
            </w:r>
          </w:p>
        </w:tc>
        <w:tc>
          <w:tcPr>
            <w:tcW w:w="8418" w:type="dxa"/>
            <w:gridSpan w:val="13"/>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Efekty z zakresu umiejętności będą weryfikowane poprzez ocenę prac bieżących, obserwację zachowań, zaangażowanie w dyskusji pozwalające ocenić umiejętności praktyczne studenta, rozwiązywanie zadań problemowych, w trakcie których student jest obserwowany przez nauczyciela oraz oceniany pod kątem systematyczności, aktywności i gotowości do wykorzystania zdobytej wiedzy w pracy z audiowizualnymi tekstami kultury w szkole oraz poza nią.</w:t>
            </w:r>
          </w:p>
        </w:tc>
      </w:tr>
      <w:tr w:rsidR="00231528" w:rsidRPr="00231528" w:rsidTr="00520D80">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Cs/>
                <w:color w:val="000000"/>
              </w:rPr>
              <w:t>S_K01, S_K02, S_K03</w:t>
            </w:r>
          </w:p>
        </w:tc>
        <w:tc>
          <w:tcPr>
            <w:tcW w:w="8418" w:type="dxa"/>
            <w:gridSpan w:val="13"/>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Efekty z zakresu kompetencji będą weryfikowane poprzez ocenę prac bieżących podczas zajęć, obserwację zachowań, zaangażowanie w dyskusji pozwalające ocenić kompetencje studenta, rozwiązywanie zadań problemowych w trakcie których student jest obserwowany przez nauczyciela oraz oceniany pod kątem twórczego poszukiwania najlepszych rozwiązań dydaktycznych sprzyjających postępom uczniów w pracy z audiowizualnymi tekstami kultury w szkole oraz poza nią.</w:t>
            </w:r>
          </w:p>
        </w:tc>
      </w:tr>
      <w:tr w:rsidR="00231528" w:rsidRPr="00231528" w:rsidTr="00520D80">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color w:val="000000"/>
              </w:rPr>
            </w:pPr>
            <w:r w:rsidRPr="00231528">
              <w:rPr>
                <w:rFonts w:cs="Arial"/>
                <w:b/>
                <w:color w:val="000000"/>
              </w:rPr>
              <w:t>Forma i warunki zaliczenia:</w:t>
            </w:r>
          </w:p>
        </w:tc>
      </w:tr>
      <w:tr w:rsidR="00231528" w:rsidRPr="00231528" w:rsidTr="00520D80">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231528" w:rsidRPr="00231528" w:rsidRDefault="00231528" w:rsidP="00231528">
            <w:pPr>
              <w:tabs>
                <w:tab w:val="left" w:pos="2010"/>
              </w:tabs>
              <w:spacing w:line="276" w:lineRule="auto"/>
              <w:ind w:right="170"/>
              <w:rPr>
                <w:rFonts w:cs="Arial"/>
              </w:rPr>
            </w:pPr>
            <w:r w:rsidRPr="00231528">
              <w:rPr>
                <w:rFonts w:cs="Arial"/>
              </w:rPr>
              <w:t xml:space="preserve">Zaliczenie na ocenę. Warunek uzyskania zaliczenia przedmiotu: obecności oraz zaliczenie prac bieżących (ustnych i pisemnych), semestralnych zaliczeń ustnych i pisemnych. </w:t>
            </w:r>
          </w:p>
          <w:p w:rsidR="00231528" w:rsidRPr="00231528" w:rsidRDefault="00231528" w:rsidP="00231528">
            <w:pPr>
              <w:tabs>
                <w:tab w:val="left" w:pos="2010"/>
              </w:tabs>
              <w:spacing w:line="276" w:lineRule="auto"/>
              <w:ind w:right="170"/>
              <w:rPr>
                <w:rFonts w:cs="Arial"/>
              </w:rPr>
            </w:pPr>
            <w:r w:rsidRPr="00231528">
              <w:rPr>
                <w:rFonts w:cs="Arial"/>
              </w:rPr>
              <w:t>Kryteria oceny semestralnych zaliczeń pisemnych:</w:t>
            </w:r>
          </w:p>
          <w:p w:rsidR="00231528" w:rsidRPr="00231528" w:rsidRDefault="00231528" w:rsidP="00231528">
            <w:pPr>
              <w:tabs>
                <w:tab w:val="left" w:pos="2010"/>
              </w:tabs>
              <w:spacing w:line="276" w:lineRule="auto"/>
              <w:ind w:right="170"/>
              <w:rPr>
                <w:rFonts w:cs="Arial"/>
              </w:rPr>
            </w:pPr>
            <w:r w:rsidRPr="00231528">
              <w:rPr>
                <w:rFonts w:cs="Arial"/>
              </w:rPr>
              <w:t>0 – 50 % - niedostateczny</w:t>
            </w:r>
          </w:p>
          <w:p w:rsidR="00231528" w:rsidRPr="00231528" w:rsidRDefault="00231528" w:rsidP="00231528">
            <w:pPr>
              <w:tabs>
                <w:tab w:val="left" w:pos="2010"/>
              </w:tabs>
              <w:spacing w:line="276" w:lineRule="auto"/>
              <w:ind w:right="170"/>
              <w:rPr>
                <w:rFonts w:cs="Arial"/>
              </w:rPr>
            </w:pPr>
            <w:r w:rsidRPr="00231528">
              <w:rPr>
                <w:rFonts w:cs="Arial"/>
              </w:rPr>
              <w:t>51 – 60% - dostateczny</w:t>
            </w:r>
          </w:p>
          <w:p w:rsidR="00231528" w:rsidRPr="00231528" w:rsidRDefault="00231528" w:rsidP="00231528">
            <w:pPr>
              <w:tabs>
                <w:tab w:val="left" w:pos="2010"/>
              </w:tabs>
              <w:spacing w:line="276" w:lineRule="auto"/>
              <w:ind w:right="170"/>
              <w:rPr>
                <w:rFonts w:cs="Arial"/>
              </w:rPr>
            </w:pPr>
            <w:r w:rsidRPr="00231528">
              <w:rPr>
                <w:rFonts w:cs="Arial"/>
              </w:rPr>
              <w:t>61 – 70% - dostateczny plus</w:t>
            </w:r>
          </w:p>
          <w:p w:rsidR="00231528" w:rsidRPr="00231528" w:rsidRDefault="00231528" w:rsidP="00231528">
            <w:pPr>
              <w:tabs>
                <w:tab w:val="left" w:pos="2010"/>
              </w:tabs>
              <w:spacing w:line="276" w:lineRule="auto"/>
              <w:ind w:right="170"/>
              <w:rPr>
                <w:rFonts w:cs="Arial"/>
              </w:rPr>
            </w:pPr>
            <w:r w:rsidRPr="00231528">
              <w:rPr>
                <w:rFonts w:cs="Arial"/>
              </w:rPr>
              <w:t>71 – 80% - dobry</w:t>
            </w:r>
          </w:p>
          <w:p w:rsidR="00231528" w:rsidRPr="00231528" w:rsidRDefault="00231528" w:rsidP="00231528">
            <w:pPr>
              <w:tabs>
                <w:tab w:val="left" w:pos="2010"/>
              </w:tabs>
              <w:spacing w:line="276" w:lineRule="auto"/>
              <w:ind w:right="170"/>
              <w:rPr>
                <w:rFonts w:cs="Arial"/>
              </w:rPr>
            </w:pPr>
            <w:r w:rsidRPr="00231528">
              <w:rPr>
                <w:rFonts w:cs="Arial"/>
              </w:rPr>
              <w:t>81 – 90% - dobry plus</w:t>
            </w:r>
          </w:p>
          <w:p w:rsidR="00231528" w:rsidRPr="00231528" w:rsidRDefault="00231528" w:rsidP="00231528">
            <w:pPr>
              <w:tabs>
                <w:tab w:val="left" w:pos="2010"/>
              </w:tabs>
              <w:spacing w:line="276" w:lineRule="auto"/>
              <w:ind w:left="0" w:right="170" w:firstLine="142"/>
              <w:rPr>
                <w:rFonts w:cs="Arial"/>
              </w:rPr>
            </w:pPr>
            <w:r w:rsidRPr="00231528">
              <w:rPr>
                <w:rFonts w:cs="Arial"/>
              </w:rPr>
              <w:t>91 – 100% bardzo dobry.</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b/>
                <w:color w:val="000000"/>
              </w:rPr>
              <w:t>Bilans punktów ECTS:</w:t>
            </w:r>
          </w:p>
        </w:tc>
      </w:tr>
      <w:tr w:rsidR="00231528" w:rsidRPr="00231528" w:rsidTr="00520D80">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Studia stacjonarne</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ind w:right="170"/>
              <w:rPr>
                <w:rFonts w:cs="Arial"/>
                <w:bCs/>
                <w:color w:val="000000"/>
              </w:rPr>
            </w:pPr>
            <w:r w:rsidRPr="00231528">
              <w:rPr>
                <w:rFonts w:cs="Arial"/>
                <w:bCs/>
                <w:color w:val="000000"/>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F95DAF">
            <w:pPr>
              <w:autoSpaceDE w:val="0"/>
              <w:autoSpaceDN w:val="0"/>
              <w:adjustRightInd w:val="0"/>
              <w:spacing w:line="276" w:lineRule="auto"/>
              <w:ind w:right="170"/>
              <w:rPr>
                <w:rFonts w:cs="Arial"/>
                <w:bCs/>
                <w:color w:val="000000"/>
              </w:rPr>
            </w:pPr>
            <w:r w:rsidRPr="00231528">
              <w:rPr>
                <w:rFonts w:cs="Arial"/>
                <w:bCs/>
                <w:color w:val="000000"/>
              </w:rPr>
              <w:t>Obciążenie studenta</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tcPr>
          <w:p w:rsidR="00231528" w:rsidRPr="00231528" w:rsidRDefault="00231528" w:rsidP="00F95DAF">
            <w:pPr>
              <w:autoSpaceDE w:val="0"/>
              <w:autoSpaceDN w:val="0"/>
              <w:adjustRightInd w:val="0"/>
              <w:spacing w:line="276" w:lineRule="auto"/>
              <w:ind w:right="170"/>
              <w:rPr>
                <w:rFonts w:cs="Arial"/>
                <w:b/>
                <w:color w:val="000000"/>
              </w:rPr>
            </w:pPr>
            <w:r w:rsidRPr="00231528">
              <w:rPr>
                <w:rFonts w:cs="Arial"/>
              </w:rPr>
              <w:t>30 godzin</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tcPr>
          <w:p w:rsidR="00231528" w:rsidRPr="00231528" w:rsidRDefault="00231528" w:rsidP="00F95DAF">
            <w:pPr>
              <w:autoSpaceDE w:val="0"/>
              <w:autoSpaceDN w:val="0"/>
              <w:adjustRightInd w:val="0"/>
              <w:spacing w:line="276" w:lineRule="auto"/>
              <w:ind w:right="170"/>
              <w:rPr>
                <w:rFonts w:cs="Arial"/>
                <w:b/>
                <w:color w:val="000000"/>
              </w:rPr>
            </w:pPr>
            <w:r w:rsidRPr="00231528">
              <w:rPr>
                <w:rFonts w:cs="Arial"/>
              </w:rPr>
              <w:t>2 godziny</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tcPr>
          <w:p w:rsidR="00231528" w:rsidRPr="00231528" w:rsidRDefault="00231528" w:rsidP="00F95DAF">
            <w:pPr>
              <w:autoSpaceDE w:val="0"/>
              <w:autoSpaceDN w:val="0"/>
              <w:adjustRightInd w:val="0"/>
              <w:spacing w:line="276" w:lineRule="auto"/>
              <w:ind w:right="170"/>
              <w:rPr>
                <w:rFonts w:cs="Arial"/>
                <w:b/>
                <w:color w:val="000000"/>
              </w:rPr>
            </w:pPr>
            <w:r w:rsidRPr="00231528">
              <w:rPr>
                <w:rFonts w:cs="Arial"/>
              </w:rPr>
              <w:t>63 godziny</w:t>
            </w:r>
          </w:p>
        </w:tc>
      </w:tr>
      <w:tr w:rsidR="00231528" w:rsidRPr="00231528" w:rsidTr="00520D80">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tcPr>
          <w:p w:rsidR="00231528" w:rsidRPr="00231528" w:rsidRDefault="00231528" w:rsidP="00231528">
            <w:pPr>
              <w:autoSpaceDE w:val="0"/>
              <w:autoSpaceDN w:val="0"/>
              <w:adjustRightInd w:val="0"/>
              <w:spacing w:line="276" w:lineRule="auto"/>
              <w:ind w:right="170"/>
              <w:rPr>
                <w:rFonts w:cs="Arial"/>
                <w:b/>
                <w:color w:val="000000"/>
              </w:rPr>
            </w:pPr>
            <w:r w:rsidRPr="00231528">
              <w:rPr>
                <w:rFonts w:cs="Arial"/>
              </w:rPr>
              <w:lastRenderedPageBreak/>
              <w:t xml:space="preserve">Samodzielne przygotowanie się do zaliczenia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tcPr>
          <w:p w:rsidR="00231528" w:rsidRPr="00231528" w:rsidRDefault="00231528" w:rsidP="00F95DAF">
            <w:pPr>
              <w:autoSpaceDE w:val="0"/>
              <w:autoSpaceDN w:val="0"/>
              <w:adjustRightInd w:val="0"/>
              <w:spacing w:line="276" w:lineRule="auto"/>
              <w:ind w:right="170"/>
              <w:rPr>
                <w:rFonts w:cs="Arial"/>
                <w:b/>
                <w:color w:val="000000"/>
              </w:rPr>
            </w:pPr>
            <w:r w:rsidRPr="00231528">
              <w:rPr>
                <w:rFonts w:cs="Arial"/>
              </w:rPr>
              <w:t>30 godzin</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231528" w:rsidRPr="00231528" w:rsidRDefault="00231528" w:rsidP="00231528">
            <w:pPr>
              <w:spacing w:line="276" w:lineRule="auto"/>
              <w:ind w:right="170"/>
              <w:rPr>
                <w:rFonts w:cs="Arial"/>
                <w:b/>
                <w:bCs/>
              </w:rPr>
            </w:pPr>
            <w:r w:rsidRPr="00231528">
              <w:rPr>
                <w:rFonts w:cs="Arial"/>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231528" w:rsidRPr="00231528" w:rsidRDefault="00231528" w:rsidP="00F95DAF">
            <w:pPr>
              <w:spacing w:line="276" w:lineRule="auto"/>
              <w:ind w:right="170"/>
              <w:rPr>
                <w:rFonts w:cs="Arial"/>
              </w:rPr>
            </w:pPr>
            <w:r w:rsidRPr="00231528">
              <w:rPr>
                <w:rFonts w:cs="Arial"/>
              </w:rPr>
              <w:t>125 godzin</w:t>
            </w:r>
          </w:p>
        </w:tc>
      </w:tr>
      <w:tr w:rsidR="00231528" w:rsidRPr="00231528" w:rsidTr="00520D80">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231528" w:rsidRPr="00231528" w:rsidRDefault="00231528" w:rsidP="00231528">
            <w:pPr>
              <w:spacing w:line="276" w:lineRule="auto"/>
              <w:ind w:right="170"/>
              <w:rPr>
                <w:rFonts w:cs="Arial"/>
                <w:b/>
                <w:bCs/>
              </w:rPr>
            </w:pPr>
            <w:r w:rsidRPr="00231528">
              <w:rPr>
                <w:rFonts w:cs="Arial"/>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231528" w:rsidRPr="00231528" w:rsidRDefault="00231528" w:rsidP="005F474C">
            <w:pPr>
              <w:spacing w:line="276" w:lineRule="auto"/>
              <w:ind w:right="170"/>
              <w:rPr>
                <w:rFonts w:cs="Arial"/>
                <w:bCs/>
              </w:rPr>
            </w:pPr>
            <w:r w:rsidRPr="00231528">
              <w:rPr>
                <w:rFonts w:cs="Arial"/>
                <w:bCs/>
              </w:rPr>
              <w:t xml:space="preserve">5 </w:t>
            </w:r>
          </w:p>
        </w:tc>
      </w:tr>
    </w:tbl>
    <w:p w:rsidR="001A7AE0" w:rsidRDefault="001A7AE0">
      <w:pPr>
        <w:spacing w:before="0" w:after="0" w:line="240" w:lineRule="auto"/>
        <w:ind w:left="0"/>
        <w:rPr>
          <w:rFonts w:cs="Arial"/>
          <w:color w:val="000000" w:themeColor="text1"/>
        </w:rPr>
      </w:pPr>
      <w:r>
        <w:rPr>
          <w:rFonts w:cs="Arial"/>
          <w:color w:val="000000" w:themeColor="text1"/>
        </w:rPr>
        <w:br w:type="page"/>
      </w:r>
    </w:p>
    <w:tbl>
      <w:tblPr>
        <w:tblW w:w="10438" w:type="dxa"/>
        <w:jc w:val="center"/>
        <w:tblLayout w:type="fixed"/>
        <w:tblCellMar>
          <w:left w:w="30" w:type="dxa"/>
          <w:right w:w="30" w:type="dxa"/>
        </w:tblCellMar>
        <w:tblLook w:val="04A0" w:firstRow="1" w:lastRow="0" w:firstColumn="1" w:lastColumn="0" w:noHBand="0" w:noVBand="1"/>
      </w:tblPr>
      <w:tblGrid>
        <w:gridCol w:w="1700"/>
        <w:gridCol w:w="33"/>
        <w:gridCol w:w="567"/>
        <w:gridCol w:w="262"/>
        <w:gridCol w:w="164"/>
        <w:gridCol w:w="141"/>
        <w:gridCol w:w="567"/>
        <w:gridCol w:w="567"/>
        <w:gridCol w:w="709"/>
        <w:gridCol w:w="425"/>
        <w:gridCol w:w="1561"/>
        <w:gridCol w:w="1258"/>
        <w:gridCol w:w="585"/>
        <w:gridCol w:w="1899"/>
      </w:tblGrid>
      <w:tr w:rsidR="00231528" w:rsidRPr="00231528" w:rsidTr="00520D80">
        <w:trPr>
          <w:trHeight w:val="509"/>
          <w:jc w:val="center"/>
        </w:trPr>
        <w:tc>
          <w:tcPr>
            <w:tcW w:w="10438"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231528" w:rsidRPr="00231528" w:rsidRDefault="00231528" w:rsidP="00AD53F1">
            <w:pPr>
              <w:autoSpaceDE w:val="0"/>
              <w:autoSpaceDN w:val="0"/>
              <w:adjustRightInd w:val="0"/>
              <w:jc w:val="center"/>
              <w:rPr>
                <w:rFonts w:cs="Arial"/>
                <w:b/>
                <w:bCs/>
              </w:rPr>
            </w:pPr>
            <w:r w:rsidRPr="00231528">
              <w:rPr>
                <w:rFonts w:cs="Arial"/>
              </w:rPr>
              <w:lastRenderedPageBreak/>
              <w:br w:type="page"/>
            </w:r>
            <w:r w:rsidRPr="00231528">
              <w:rPr>
                <w:rFonts w:cs="Arial"/>
                <w:b/>
                <w:bCs/>
              </w:rPr>
              <w:t>Sylabus przedmiotu / modułu kształcenia</w:t>
            </w:r>
          </w:p>
        </w:tc>
      </w:tr>
      <w:tr w:rsidR="00231528" w:rsidRPr="00231528" w:rsidTr="00520D80">
        <w:trPr>
          <w:trHeight w:val="454"/>
          <w:jc w:val="center"/>
        </w:trPr>
        <w:tc>
          <w:tcPr>
            <w:tcW w:w="4710" w:type="dxa"/>
            <w:gridSpan w:val="9"/>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Nazwa przedmiotu/modułu kształcenia:</w:t>
            </w:r>
            <w:r w:rsidRPr="00231528">
              <w:rPr>
                <w:rFonts w:cs="Arial"/>
              </w:rPr>
              <w:t xml:space="preserve"> </w:t>
            </w:r>
          </w:p>
        </w:tc>
        <w:tc>
          <w:tcPr>
            <w:tcW w:w="5728" w:type="dxa"/>
            <w:gridSpan w:val="5"/>
            <w:tcBorders>
              <w:top w:val="single" w:sz="6" w:space="0" w:color="auto"/>
              <w:left w:val="single" w:sz="6" w:space="0" w:color="auto"/>
              <w:bottom w:val="nil"/>
              <w:right w:val="single" w:sz="6" w:space="0" w:color="auto"/>
            </w:tcBorders>
            <w:vAlign w:val="center"/>
          </w:tcPr>
          <w:p w:rsidR="00231528" w:rsidRPr="00AD53F1" w:rsidRDefault="00231528" w:rsidP="00AD53F1">
            <w:pPr>
              <w:pStyle w:val="Nagwek1"/>
            </w:pPr>
            <w:bookmarkStart w:id="25" w:name="_Toc209981300"/>
            <w:r w:rsidRPr="00AD53F1">
              <w:t>Praktyka zawodowa nauczycielska śródroczna 2</w:t>
            </w:r>
            <w:bookmarkEnd w:id="25"/>
          </w:p>
        </w:tc>
      </w:tr>
      <w:tr w:rsidR="00231528" w:rsidRPr="00730F0B" w:rsidTr="00520D80">
        <w:trPr>
          <w:trHeight w:val="454"/>
          <w:jc w:val="center"/>
        </w:trPr>
        <w:tc>
          <w:tcPr>
            <w:tcW w:w="3434" w:type="dxa"/>
            <w:gridSpan w:val="7"/>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lang w:val="en-US"/>
              </w:rPr>
            </w:pPr>
            <w:proofErr w:type="spellStart"/>
            <w:r w:rsidRPr="00231528">
              <w:rPr>
                <w:rFonts w:cs="Arial"/>
                <w:b/>
                <w:lang w:val="en-US"/>
              </w:rPr>
              <w:t>Nazwa</w:t>
            </w:r>
            <w:proofErr w:type="spellEnd"/>
            <w:r w:rsidRPr="00231528">
              <w:rPr>
                <w:rFonts w:cs="Arial"/>
                <w:b/>
                <w:lang w:val="en-US"/>
              </w:rPr>
              <w:t xml:space="preserve"> w </w:t>
            </w:r>
            <w:proofErr w:type="spellStart"/>
            <w:r w:rsidRPr="00231528">
              <w:rPr>
                <w:rFonts w:cs="Arial"/>
                <w:b/>
                <w:lang w:val="en-US"/>
              </w:rPr>
              <w:t>języku</w:t>
            </w:r>
            <w:proofErr w:type="spellEnd"/>
            <w:r w:rsidRPr="00231528">
              <w:rPr>
                <w:rFonts w:cs="Arial"/>
                <w:b/>
                <w:lang w:val="en-US"/>
              </w:rPr>
              <w:t xml:space="preserve"> </w:t>
            </w:r>
            <w:proofErr w:type="spellStart"/>
            <w:r w:rsidRPr="00231528">
              <w:rPr>
                <w:rFonts w:cs="Arial"/>
                <w:b/>
                <w:lang w:val="en-US"/>
              </w:rPr>
              <w:t>angielskim</w:t>
            </w:r>
            <w:proofErr w:type="spellEnd"/>
            <w:r w:rsidRPr="00231528">
              <w:rPr>
                <w:rFonts w:cs="Arial"/>
                <w:b/>
                <w:lang w:val="en-US"/>
              </w:rPr>
              <w:t xml:space="preserve">: </w:t>
            </w:r>
          </w:p>
        </w:tc>
        <w:tc>
          <w:tcPr>
            <w:tcW w:w="7004" w:type="dxa"/>
            <w:gridSpan w:val="7"/>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rPr>
                <w:rFonts w:cs="Arial"/>
                <w:lang w:val="en-US"/>
              </w:rPr>
            </w:pPr>
            <w:r w:rsidRPr="00231528">
              <w:rPr>
                <w:rFonts w:cs="Arial"/>
                <w:lang w:val="en-GB"/>
              </w:rPr>
              <w:t>Mid-year professional teaching practice 2</w:t>
            </w:r>
          </w:p>
        </w:tc>
      </w:tr>
      <w:tr w:rsidR="00231528" w:rsidRPr="00231528" w:rsidTr="00520D80">
        <w:trPr>
          <w:trHeight w:val="454"/>
          <w:jc w:val="center"/>
        </w:trPr>
        <w:tc>
          <w:tcPr>
            <w:tcW w:w="2300"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Język wykładowy:</w:t>
            </w:r>
            <w:r w:rsidRPr="00231528">
              <w:rPr>
                <w:rFonts w:cs="Arial"/>
              </w:rPr>
              <w:t xml:space="preserve"> </w:t>
            </w:r>
          </w:p>
        </w:tc>
        <w:tc>
          <w:tcPr>
            <w:tcW w:w="8138" w:type="dxa"/>
            <w:gridSpan w:val="11"/>
            <w:tcBorders>
              <w:top w:val="single" w:sz="6" w:space="0" w:color="auto"/>
              <w:left w:val="single" w:sz="6" w:space="0" w:color="auto"/>
              <w:bottom w:val="single" w:sz="6" w:space="0" w:color="auto"/>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polski</w:t>
            </w:r>
          </w:p>
        </w:tc>
      </w:tr>
      <w:tr w:rsidR="00231528" w:rsidRPr="00231528" w:rsidTr="00520D80">
        <w:trPr>
          <w:trHeight w:val="454"/>
          <w:jc w:val="center"/>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 xml:space="preserve">Kierunek studiów, dla którego przedmiot jest oferowany: </w:t>
            </w:r>
          </w:p>
        </w:tc>
        <w:tc>
          <w:tcPr>
            <w:tcW w:w="3742" w:type="dxa"/>
            <w:gridSpan w:val="3"/>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filologia polska</w:t>
            </w:r>
          </w:p>
        </w:tc>
      </w:tr>
      <w:tr w:rsidR="00231528" w:rsidRPr="00231528" w:rsidTr="00520D80">
        <w:trPr>
          <w:trHeight w:val="454"/>
          <w:jc w:val="center"/>
        </w:trPr>
        <w:tc>
          <w:tcPr>
            <w:tcW w:w="2726" w:type="dxa"/>
            <w:gridSpan w:val="5"/>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 xml:space="preserve">Jednostka realizująca: </w:t>
            </w:r>
          </w:p>
        </w:tc>
        <w:tc>
          <w:tcPr>
            <w:tcW w:w="7712" w:type="dxa"/>
            <w:gridSpan w:val="9"/>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Wydział Nauk Humanistycznych</w:t>
            </w:r>
          </w:p>
        </w:tc>
      </w:tr>
      <w:tr w:rsidR="00231528" w:rsidRPr="00231528" w:rsidTr="00520D80">
        <w:trPr>
          <w:trHeight w:val="454"/>
          <w:jc w:val="center"/>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rPr>
            </w:pPr>
            <w:r w:rsidRPr="00231528">
              <w:rPr>
                <w:rFonts w:cs="Arial"/>
                <w:b/>
              </w:rPr>
              <w:t xml:space="preserve">Rodzaj przedmiotu/modułu kształcenia (obowiązkowy/fakultatywny): </w:t>
            </w:r>
          </w:p>
        </w:tc>
        <w:tc>
          <w:tcPr>
            <w:tcW w:w="2484" w:type="dxa"/>
            <w:gridSpan w:val="2"/>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 xml:space="preserve">fakultatywny </w:t>
            </w:r>
          </w:p>
        </w:tc>
      </w:tr>
      <w:tr w:rsidR="00231528" w:rsidRPr="00231528" w:rsidTr="00520D80">
        <w:trPr>
          <w:trHeight w:val="454"/>
          <w:jc w:val="center"/>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rPr>
            </w:pPr>
            <w:r w:rsidRPr="00231528">
              <w:rPr>
                <w:rFonts w:cs="Arial"/>
                <w:b/>
              </w:rPr>
              <w:t xml:space="preserve">Poziom modułu kształcenia (np. pierwszego lub drugiego stopnia, jednolitych magisterskich): </w:t>
            </w:r>
          </w:p>
        </w:tc>
        <w:tc>
          <w:tcPr>
            <w:tcW w:w="2484" w:type="dxa"/>
            <w:gridSpan w:val="2"/>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pierwszego stopnia</w:t>
            </w:r>
          </w:p>
        </w:tc>
      </w:tr>
      <w:tr w:rsidR="00231528" w:rsidRPr="00231528" w:rsidTr="00520D80">
        <w:trPr>
          <w:trHeight w:val="454"/>
          <w:jc w:val="center"/>
        </w:trPr>
        <w:tc>
          <w:tcPr>
            <w:tcW w:w="1733" w:type="dxa"/>
            <w:gridSpan w:val="2"/>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 xml:space="preserve">Rok studiów: </w:t>
            </w:r>
          </w:p>
        </w:tc>
        <w:tc>
          <w:tcPr>
            <w:tcW w:w="8705" w:type="dxa"/>
            <w:gridSpan w:val="12"/>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trzeci</w:t>
            </w:r>
          </w:p>
        </w:tc>
      </w:tr>
      <w:tr w:rsidR="00231528" w:rsidRPr="00231528" w:rsidTr="00520D80">
        <w:trPr>
          <w:trHeight w:val="454"/>
          <w:jc w:val="center"/>
        </w:trPr>
        <w:tc>
          <w:tcPr>
            <w:tcW w:w="4001" w:type="dxa"/>
            <w:gridSpan w:val="8"/>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 xml:space="preserve">Semestr: </w:t>
            </w:r>
          </w:p>
        </w:tc>
        <w:tc>
          <w:tcPr>
            <w:tcW w:w="6437" w:type="dxa"/>
            <w:gridSpan w:val="6"/>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piąty</w:t>
            </w:r>
          </w:p>
        </w:tc>
      </w:tr>
      <w:tr w:rsidR="00231528" w:rsidRPr="00231528" w:rsidTr="00520D80">
        <w:trPr>
          <w:trHeight w:val="454"/>
          <w:jc w:val="center"/>
        </w:trPr>
        <w:tc>
          <w:tcPr>
            <w:tcW w:w="2867" w:type="dxa"/>
            <w:gridSpan w:val="6"/>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 xml:space="preserve">Liczba punktów ECTS: </w:t>
            </w:r>
          </w:p>
        </w:tc>
        <w:tc>
          <w:tcPr>
            <w:tcW w:w="7571" w:type="dxa"/>
            <w:gridSpan w:val="8"/>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1</w:t>
            </w:r>
          </w:p>
        </w:tc>
      </w:tr>
      <w:tr w:rsidR="00231528" w:rsidRPr="00231528" w:rsidTr="00520D80">
        <w:trPr>
          <w:trHeight w:val="454"/>
          <w:jc w:val="center"/>
        </w:trPr>
        <w:tc>
          <w:tcPr>
            <w:tcW w:w="5135" w:type="dxa"/>
            <w:gridSpan w:val="10"/>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Imię i nazwisko koordynatora przedmiotu:</w:t>
            </w:r>
          </w:p>
        </w:tc>
        <w:tc>
          <w:tcPr>
            <w:tcW w:w="5303" w:type="dxa"/>
            <w:gridSpan w:val="4"/>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dr Renata Bryzek</w:t>
            </w:r>
          </w:p>
        </w:tc>
      </w:tr>
      <w:tr w:rsidR="00231528" w:rsidRPr="00231528" w:rsidTr="00520D80">
        <w:trPr>
          <w:trHeight w:val="454"/>
          <w:jc w:val="center"/>
        </w:trPr>
        <w:tc>
          <w:tcPr>
            <w:tcW w:w="5135"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Imię i nazwisko prowadzących zajęcia:</w:t>
            </w:r>
          </w:p>
        </w:tc>
        <w:tc>
          <w:tcPr>
            <w:tcW w:w="5303" w:type="dxa"/>
            <w:gridSpan w:val="4"/>
            <w:tcBorders>
              <w:top w:val="single" w:sz="6" w:space="0" w:color="auto"/>
              <w:left w:val="single" w:sz="6" w:space="0" w:color="auto"/>
              <w:bottom w:val="single" w:sz="6" w:space="0" w:color="auto"/>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dr Renata Bryzek</w:t>
            </w:r>
          </w:p>
        </w:tc>
      </w:tr>
      <w:tr w:rsidR="00231528" w:rsidRPr="00231528" w:rsidTr="00520D80">
        <w:trPr>
          <w:trHeight w:val="454"/>
          <w:jc w:val="center"/>
        </w:trPr>
        <w:tc>
          <w:tcPr>
            <w:tcW w:w="5135"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Założenia i cele przedmiotu:</w:t>
            </w:r>
          </w:p>
        </w:tc>
        <w:tc>
          <w:tcPr>
            <w:tcW w:w="5303" w:type="dxa"/>
            <w:gridSpan w:val="4"/>
            <w:tcBorders>
              <w:top w:val="single" w:sz="6" w:space="0" w:color="auto"/>
              <w:left w:val="single" w:sz="6" w:space="0" w:color="auto"/>
              <w:bottom w:val="single" w:sz="4" w:space="0" w:color="auto"/>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Celem praktyki jest kształtowanie kompetencji dydaktycznych studentów z  zakresu nauczania języka polskiego w szkole podstawowej</w:t>
            </w:r>
          </w:p>
        </w:tc>
      </w:tr>
      <w:tr w:rsidR="00231528" w:rsidRPr="00231528" w:rsidTr="00231528">
        <w:trPr>
          <w:trHeight w:val="454"/>
          <w:jc w:val="center"/>
        </w:trPr>
        <w:tc>
          <w:tcPr>
            <w:tcW w:w="1700"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w:t>
            </w:r>
          </w:p>
        </w:tc>
        <w:tc>
          <w:tcPr>
            <w:tcW w:w="6839" w:type="dxa"/>
            <w:gridSpan w:val="12"/>
            <w:tcBorders>
              <w:top w:val="single" w:sz="4" w:space="0" w:color="auto"/>
              <w:left w:val="single" w:sz="4" w:space="0" w:color="auto"/>
              <w:bottom w:val="single" w:sz="4" w:space="0" w:color="auto"/>
              <w:right w:val="single" w:sz="6" w:space="0" w:color="auto"/>
            </w:tcBorders>
            <w:shd w:val="clear" w:color="auto" w:fill="DEEAF6"/>
            <w:vAlign w:val="center"/>
          </w:tcPr>
          <w:p w:rsidR="00231528" w:rsidRPr="00231528" w:rsidRDefault="00231528" w:rsidP="00AD53F1">
            <w:pPr>
              <w:autoSpaceDE w:val="0"/>
              <w:autoSpaceDN w:val="0"/>
              <w:adjustRightInd w:val="0"/>
              <w:rPr>
                <w:rFonts w:cs="Arial"/>
                <w:b/>
              </w:rPr>
            </w:pPr>
            <w:r w:rsidRPr="00231528">
              <w:rPr>
                <w:rFonts w:cs="Arial"/>
                <w:b/>
              </w:rPr>
              <w:t>Efekty uczenia się</w:t>
            </w:r>
          </w:p>
        </w:tc>
        <w:tc>
          <w:tcPr>
            <w:tcW w:w="189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 ze standardu</w:t>
            </w:r>
          </w:p>
        </w:tc>
      </w:tr>
      <w:tr w:rsidR="00231528" w:rsidRPr="00231528" w:rsidTr="00231528">
        <w:trPr>
          <w:trHeight w:val="454"/>
          <w:jc w:val="center"/>
        </w:trPr>
        <w:tc>
          <w:tcPr>
            <w:tcW w:w="1700"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rPr>
                <w:rFonts w:cs="Arial"/>
                <w:b/>
              </w:rPr>
            </w:pPr>
          </w:p>
        </w:tc>
        <w:tc>
          <w:tcPr>
            <w:tcW w:w="6839" w:type="dxa"/>
            <w:gridSpan w:val="12"/>
            <w:tcBorders>
              <w:top w:val="single" w:sz="4" w:space="0" w:color="auto"/>
              <w:left w:val="single" w:sz="4" w:space="0" w:color="auto"/>
              <w:bottom w:val="single" w:sz="4" w:space="0" w:color="auto"/>
              <w:right w:val="single" w:sz="6" w:space="0" w:color="auto"/>
            </w:tcBorders>
            <w:shd w:val="clear" w:color="auto" w:fill="DEEAF6"/>
            <w:vAlign w:val="center"/>
          </w:tcPr>
          <w:p w:rsidR="00231528" w:rsidRPr="00231528" w:rsidRDefault="00231528" w:rsidP="00231528">
            <w:pPr>
              <w:autoSpaceDE w:val="0"/>
              <w:autoSpaceDN w:val="0"/>
              <w:adjustRightInd w:val="0"/>
              <w:rPr>
                <w:rFonts w:cs="Arial"/>
              </w:rPr>
            </w:pPr>
            <w:r w:rsidRPr="00231528">
              <w:rPr>
                <w:rFonts w:cs="Arial"/>
                <w:b/>
              </w:rPr>
              <w:t>WIEDZA</w:t>
            </w:r>
            <w:r w:rsidRPr="00231528">
              <w:rPr>
                <w:rFonts w:cs="Arial"/>
              </w:rPr>
              <w:t xml:space="preserve"> </w:t>
            </w:r>
          </w:p>
          <w:p w:rsidR="00231528" w:rsidRPr="00231528" w:rsidRDefault="00231528" w:rsidP="00F95DAF">
            <w:pPr>
              <w:autoSpaceDE w:val="0"/>
              <w:autoSpaceDN w:val="0"/>
              <w:adjustRightInd w:val="0"/>
              <w:rPr>
                <w:rFonts w:cs="Arial"/>
                <w:b/>
              </w:rPr>
            </w:pPr>
            <w:r w:rsidRPr="00231528">
              <w:rPr>
                <w:rFonts w:cs="Arial"/>
                <w:b/>
              </w:rPr>
              <w:t>Student zna i rozumie:</w:t>
            </w:r>
          </w:p>
        </w:tc>
        <w:tc>
          <w:tcPr>
            <w:tcW w:w="189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rPr>
                <w:rFonts w:cs="Arial"/>
                <w:b/>
              </w:rPr>
            </w:pPr>
          </w:p>
        </w:tc>
      </w:tr>
      <w:tr w:rsidR="00231528" w:rsidRPr="00231528" w:rsidTr="00520D80">
        <w:trPr>
          <w:trHeight w:val="290"/>
          <w:jc w:val="center"/>
        </w:trPr>
        <w:tc>
          <w:tcPr>
            <w:tcW w:w="1700"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bookmarkStart w:id="26" w:name="_Hlk208297484"/>
            <w:r w:rsidRPr="00231528">
              <w:rPr>
                <w:rFonts w:cs="Arial"/>
              </w:rPr>
              <w:t>S_W38</w:t>
            </w:r>
          </w:p>
        </w:tc>
        <w:tc>
          <w:tcPr>
            <w:tcW w:w="6839" w:type="dxa"/>
            <w:gridSpan w:val="12"/>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zadania dydaktyczne realizowane przez szkołę lub placówkę systemu oświaty;</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D.2.W1.</w:t>
            </w:r>
          </w:p>
        </w:tc>
      </w:tr>
      <w:tr w:rsidR="00231528" w:rsidRPr="00231528" w:rsidTr="00520D80">
        <w:trPr>
          <w:trHeight w:val="290"/>
          <w:jc w:val="center"/>
        </w:trPr>
        <w:tc>
          <w:tcPr>
            <w:tcW w:w="1700"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S_W39</w:t>
            </w:r>
          </w:p>
        </w:tc>
        <w:tc>
          <w:tcPr>
            <w:tcW w:w="6839" w:type="dxa"/>
            <w:gridSpan w:val="12"/>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sposób funkcjonowania oraz organizację pracy dydaktycznej szkoły lub placówki systemu oświaty;</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D.2.W2.</w:t>
            </w:r>
          </w:p>
        </w:tc>
      </w:tr>
      <w:tr w:rsidR="00231528" w:rsidRPr="00231528" w:rsidTr="00520D80">
        <w:trPr>
          <w:trHeight w:val="290"/>
          <w:jc w:val="center"/>
        </w:trPr>
        <w:tc>
          <w:tcPr>
            <w:tcW w:w="1700"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S_W41</w:t>
            </w:r>
          </w:p>
        </w:tc>
        <w:tc>
          <w:tcPr>
            <w:tcW w:w="6839" w:type="dxa"/>
            <w:gridSpan w:val="12"/>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rodzaje dokumentacji działalności dydaktycznej prowadzonej w szkole lub placówce systemu oświaty.</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D.2.W3.</w:t>
            </w:r>
          </w:p>
        </w:tc>
      </w:tr>
      <w:bookmarkEnd w:id="26"/>
      <w:tr w:rsidR="00231528" w:rsidRPr="00231528" w:rsidTr="00520D80">
        <w:trPr>
          <w:trHeight w:val="454"/>
          <w:jc w:val="center"/>
        </w:trPr>
        <w:tc>
          <w:tcPr>
            <w:tcW w:w="1700"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w:t>
            </w:r>
          </w:p>
        </w:tc>
        <w:tc>
          <w:tcPr>
            <w:tcW w:w="6839"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UMIEJĘTNOŚCI</w:t>
            </w:r>
          </w:p>
          <w:p w:rsidR="00231528" w:rsidRPr="00231528" w:rsidRDefault="00231528" w:rsidP="00231528">
            <w:pPr>
              <w:autoSpaceDE w:val="0"/>
              <w:autoSpaceDN w:val="0"/>
              <w:adjustRightInd w:val="0"/>
              <w:rPr>
                <w:rFonts w:cs="Arial"/>
                <w:b/>
              </w:rPr>
            </w:pPr>
            <w:r w:rsidRPr="00231528">
              <w:rPr>
                <w:rFonts w:cs="Arial"/>
                <w:b/>
              </w:rPr>
              <w:t>Student potrafi:</w:t>
            </w:r>
          </w:p>
        </w:tc>
        <w:tc>
          <w:tcPr>
            <w:tcW w:w="1899"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 ze standardu</w:t>
            </w:r>
          </w:p>
        </w:tc>
      </w:tr>
      <w:tr w:rsidR="00231528" w:rsidRPr="00231528" w:rsidTr="00520D80">
        <w:trPr>
          <w:trHeight w:val="290"/>
          <w:jc w:val="center"/>
        </w:trPr>
        <w:tc>
          <w:tcPr>
            <w:tcW w:w="1700"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S_U41</w:t>
            </w:r>
          </w:p>
        </w:tc>
        <w:tc>
          <w:tcPr>
            <w:tcW w:w="6839" w:type="dxa"/>
            <w:gridSpan w:val="12"/>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 xml:space="preserve">wyciągnąć wnioski z obserwacji pracy dydaktycznej nauczyciela, jego interakcji z uczniami oraz sposobu planowania i przeprowadzania zajęć dydaktycznych; aktywnie obserwować stosowane przez nauczyciela metody i formy pracy oraz wykorzystywane pomoce dydaktyczne, a także sposoby oceniania </w:t>
            </w:r>
            <w:r w:rsidRPr="00231528">
              <w:rPr>
                <w:rFonts w:cs="Arial"/>
              </w:rPr>
              <w:lastRenderedPageBreak/>
              <w:t>uczniów oraz zadawania i sprawdzania pracy domowej;</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lastRenderedPageBreak/>
              <w:t>D.2.U1.</w:t>
            </w:r>
          </w:p>
        </w:tc>
      </w:tr>
      <w:tr w:rsidR="00231528" w:rsidRPr="00231528" w:rsidTr="00520D80">
        <w:trPr>
          <w:trHeight w:val="290"/>
          <w:jc w:val="center"/>
        </w:trPr>
        <w:tc>
          <w:tcPr>
            <w:tcW w:w="1700"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lastRenderedPageBreak/>
              <w:t>S_U42</w:t>
            </w:r>
          </w:p>
        </w:tc>
        <w:tc>
          <w:tcPr>
            <w:tcW w:w="6839" w:type="dxa"/>
            <w:gridSpan w:val="12"/>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zaplanować i przeprowadzić pod nadzorem opiekuna praktyk zawodowych serię lekcji lub zajęć;</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D.2.U2.</w:t>
            </w:r>
          </w:p>
        </w:tc>
      </w:tr>
      <w:tr w:rsidR="00231528" w:rsidRPr="00231528" w:rsidTr="00520D80">
        <w:trPr>
          <w:trHeight w:val="290"/>
          <w:jc w:val="center"/>
        </w:trPr>
        <w:tc>
          <w:tcPr>
            <w:tcW w:w="1700"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S_U43</w:t>
            </w:r>
          </w:p>
        </w:tc>
        <w:tc>
          <w:tcPr>
            <w:tcW w:w="6839" w:type="dxa"/>
            <w:gridSpan w:val="12"/>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analizować, przy pomocy opiekuna praktyk zawodowych oraz nauczycieli akademickich prowadzących zajęcia w zakresie przygotowania psychologiczno-pedagogicznego, sytuacje i zdarzenia pedagogiczne zaobserwowane lub doświadczone w czasie praktyk.</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D.2.U3.</w:t>
            </w:r>
          </w:p>
        </w:tc>
      </w:tr>
      <w:tr w:rsidR="00231528" w:rsidRPr="00231528" w:rsidTr="00520D80">
        <w:trPr>
          <w:trHeight w:val="454"/>
          <w:jc w:val="center"/>
        </w:trPr>
        <w:tc>
          <w:tcPr>
            <w:tcW w:w="1700"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w:t>
            </w:r>
          </w:p>
        </w:tc>
        <w:tc>
          <w:tcPr>
            <w:tcW w:w="6839"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KOMPETENCJE SPOŁECZNE</w:t>
            </w:r>
          </w:p>
          <w:p w:rsidR="00231528" w:rsidRPr="00231528" w:rsidRDefault="00231528" w:rsidP="00231528">
            <w:pPr>
              <w:autoSpaceDE w:val="0"/>
              <w:autoSpaceDN w:val="0"/>
              <w:adjustRightInd w:val="0"/>
              <w:rPr>
                <w:rFonts w:cs="Arial"/>
                <w:b/>
              </w:rPr>
            </w:pPr>
            <w:r w:rsidRPr="00231528">
              <w:rPr>
                <w:rFonts w:cs="Arial"/>
                <w:b/>
              </w:rPr>
              <w:t>Student jest gotów do:</w:t>
            </w:r>
          </w:p>
        </w:tc>
        <w:tc>
          <w:tcPr>
            <w:tcW w:w="1899"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 ze standardu</w:t>
            </w:r>
          </w:p>
        </w:tc>
      </w:tr>
      <w:tr w:rsidR="00231528" w:rsidRPr="00231528" w:rsidTr="00520D80">
        <w:trPr>
          <w:trHeight w:val="290"/>
          <w:jc w:val="center"/>
        </w:trPr>
        <w:tc>
          <w:tcPr>
            <w:tcW w:w="1700"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rPr>
                <w:rFonts w:cs="Arial"/>
              </w:rPr>
            </w:pPr>
            <w:r w:rsidRPr="00231528">
              <w:rPr>
                <w:rFonts w:cs="Arial"/>
              </w:rPr>
              <w:t>S_K19</w:t>
            </w:r>
          </w:p>
        </w:tc>
        <w:tc>
          <w:tcPr>
            <w:tcW w:w="6839" w:type="dxa"/>
            <w:gridSpan w:val="12"/>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skutecznego współdziałania z opiekunem praktyk zawodowych i nauczycielami w celu poszerzania swojej wiedzy dydaktycznej oraz rozwijania umiejętności wychowawczych.</w:t>
            </w:r>
          </w:p>
        </w:tc>
        <w:tc>
          <w:tcPr>
            <w:tcW w:w="1899"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D.2.K1.</w:t>
            </w:r>
          </w:p>
        </w:tc>
      </w:tr>
      <w:tr w:rsidR="00231528" w:rsidRPr="00231528" w:rsidTr="00520D80">
        <w:trPr>
          <w:trHeight w:val="454"/>
          <w:jc w:val="center"/>
        </w:trPr>
        <w:tc>
          <w:tcPr>
            <w:tcW w:w="2562"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Forma i typy zajęć:</w:t>
            </w:r>
          </w:p>
        </w:tc>
        <w:tc>
          <w:tcPr>
            <w:tcW w:w="7876" w:type="dxa"/>
            <w:gridSpan w:val="10"/>
            <w:tcBorders>
              <w:top w:val="single" w:sz="6" w:space="0" w:color="auto"/>
              <w:left w:val="single" w:sz="4" w:space="0" w:color="auto"/>
              <w:bottom w:val="single" w:sz="6" w:space="0" w:color="auto"/>
              <w:right w:val="single" w:sz="6" w:space="0" w:color="auto"/>
            </w:tcBorders>
            <w:vAlign w:val="center"/>
          </w:tcPr>
          <w:p w:rsidR="00231528" w:rsidRPr="00231528" w:rsidRDefault="00231528" w:rsidP="00231528">
            <w:pPr>
              <w:autoSpaceDE w:val="0"/>
              <w:autoSpaceDN w:val="0"/>
              <w:adjustRightInd w:val="0"/>
              <w:rPr>
                <w:rFonts w:cs="Arial"/>
                <w:b/>
              </w:rPr>
            </w:pPr>
            <w:r w:rsidRPr="00231528">
              <w:rPr>
                <w:rFonts w:cs="Arial"/>
              </w:rPr>
              <w:t>praktyki zawodowe</w:t>
            </w:r>
          </w:p>
        </w:tc>
      </w:tr>
      <w:tr w:rsidR="00231528" w:rsidRPr="00231528" w:rsidTr="00520D80">
        <w:trPr>
          <w:trHeight w:val="454"/>
          <w:jc w:val="center"/>
        </w:trPr>
        <w:tc>
          <w:tcPr>
            <w:tcW w:w="10438"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rPr>
              <w:br w:type="page"/>
            </w:r>
            <w:r w:rsidRPr="00231528">
              <w:rPr>
                <w:rFonts w:cs="Arial"/>
                <w:b/>
              </w:rPr>
              <w:t>Wymagania wstępne i dodatkowe:</w:t>
            </w:r>
          </w:p>
        </w:tc>
      </w:tr>
      <w:tr w:rsidR="00231528" w:rsidRPr="00231528" w:rsidTr="00520D80">
        <w:trPr>
          <w:trHeight w:val="320"/>
          <w:jc w:val="center"/>
        </w:trPr>
        <w:tc>
          <w:tcPr>
            <w:tcW w:w="10438" w:type="dxa"/>
            <w:gridSpan w:val="14"/>
            <w:tcBorders>
              <w:top w:val="single" w:sz="4" w:space="0" w:color="auto"/>
              <w:left w:val="single" w:sz="6" w:space="0" w:color="auto"/>
              <w:bottom w:val="single" w:sz="4" w:space="0" w:color="auto"/>
              <w:right w:val="single" w:sz="6" w:space="0" w:color="auto"/>
            </w:tcBorders>
          </w:tcPr>
          <w:p w:rsidR="00231528" w:rsidRPr="00231528" w:rsidRDefault="00231528" w:rsidP="00231528">
            <w:pPr>
              <w:rPr>
                <w:rFonts w:cs="Arial"/>
              </w:rPr>
            </w:pPr>
            <w:r w:rsidRPr="00231528">
              <w:rPr>
                <w:rFonts w:cs="Arial"/>
              </w:rPr>
              <w:t>Podstawowa wiedza z zakresu pedagogiki, psychologii, podstaw dydaktyki.</w:t>
            </w:r>
          </w:p>
        </w:tc>
      </w:tr>
      <w:tr w:rsidR="00231528" w:rsidRPr="00231528" w:rsidTr="00520D80">
        <w:trPr>
          <w:trHeight w:val="454"/>
          <w:jc w:val="center"/>
        </w:trPr>
        <w:tc>
          <w:tcPr>
            <w:tcW w:w="10438"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Treści modułu kształcenia:</w:t>
            </w:r>
          </w:p>
        </w:tc>
      </w:tr>
      <w:tr w:rsidR="00231528" w:rsidRPr="00231528" w:rsidTr="00520D80">
        <w:trPr>
          <w:trHeight w:val="1787"/>
          <w:jc w:val="center"/>
        </w:trPr>
        <w:tc>
          <w:tcPr>
            <w:tcW w:w="10438" w:type="dxa"/>
            <w:gridSpan w:val="14"/>
            <w:tcBorders>
              <w:top w:val="single" w:sz="4" w:space="0" w:color="auto"/>
              <w:left w:val="single" w:sz="6" w:space="0" w:color="auto"/>
              <w:bottom w:val="single" w:sz="6" w:space="0" w:color="auto"/>
              <w:right w:val="single" w:sz="6" w:space="0" w:color="auto"/>
            </w:tcBorders>
          </w:tcPr>
          <w:p w:rsidR="00231528" w:rsidRPr="00231528" w:rsidRDefault="00231528" w:rsidP="0031504F">
            <w:pPr>
              <w:numPr>
                <w:ilvl w:val="0"/>
                <w:numId w:val="39"/>
              </w:numPr>
              <w:spacing w:line="259" w:lineRule="auto"/>
              <w:ind w:right="170"/>
              <w:contextualSpacing/>
              <w:rPr>
                <w:rFonts w:cs="Arial"/>
              </w:rPr>
            </w:pPr>
            <w:r w:rsidRPr="00231528">
              <w:rPr>
                <w:rFonts w:cs="Arial"/>
              </w:rPr>
              <w:t>Zadania dydaktyczne realizowane przez szkołę podstawową.</w:t>
            </w:r>
          </w:p>
          <w:p w:rsidR="00231528" w:rsidRPr="00231528" w:rsidRDefault="00231528" w:rsidP="0031504F">
            <w:pPr>
              <w:numPr>
                <w:ilvl w:val="0"/>
                <w:numId w:val="39"/>
              </w:numPr>
              <w:spacing w:line="259" w:lineRule="auto"/>
              <w:ind w:right="170"/>
              <w:contextualSpacing/>
              <w:rPr>
                <w:rFonts w:cs="Arial"/>
              </w:rPr>
            </w:pPr>
            <w:r w:rsidRPr="00231528">
              <w:rPr>
                <w:rFonts w:cs="Arial"/>
              </w:rPr>
              <w:t>Sposób funkcjonowania oraz organizacja pracy dydaktycznej szkoły podstawowej.</w:t>
            </w:r>
          </w:p>
          <w:p w:rsidR="00231528" w:rsidRPr="00231528" w:rsidRDefault="00231528" w:rsidP="0031504F">
            <w:pPr>
              <w:numPr>
                <w:ilvl w:val="0"/>
                <w:numId w:val="39"/>
              </w:numPr>
              <w:spacing w:line="259" w:lineRule="auto"/>
              <w:ind w:right="170"/>
              <w:contextualSpacing/>
              <w:rPr>
                <w:rFonts w:cs="Arial"/>
              </w:rPr>
            </w:pPr>
            <w:r w:rsidRPr="00231528">
              <w:rPr>
                <w:rFonts w:cs="Arial"/>
              </w:rPr>
              <w:t xml:space="preserve">Rodzaje dokumentacji działalności dydaktycznej prowadzonej w szkole podstawowej. </w:t>
            </w:r>
          </w:p>
          <w:p w:rsidR="00231528" w:rsidRPr="00231528" w:rsidRDefault="00231528" w:rsidP="0031504F">
            <w:pPr>
              <w:numPr>
                <w:ilvl w:val="0"/>
                <w:numId w:val="39"/>
              </w:numPr>
              <w:spacing w:line="259" w:lineRule="auto"/>
              <w:ind w:right="170"/>
              <w:contextualSpacing/>
              <w:rPr>
                <w:rFonts w:cs="Arial"/>
              </w:rPr>
            </w:pPr>
            <w:r w:rsidRPr="00231528">
              <w:rPr>
                <w:rFonts w:cs="Arial"/>
              </w:rPr>
              <w:t xml:space="preserve">Analiza i interpretacja zaobserwowanych albo doświadczanych sytuacji i zdarzeń dydaktycznych. </w:t>
            </w:r>
          </w:p>
          <w:p w:rsidR="00231528" w:rsidRPr="00231528" w:rsidRDefault="00231528" w:rsidP="0031504F">
            <w:pPr>
              <w:numPr>
                <w:ilvl w:val="0"/>
                <w:numId w:val="39"/>
              </w:numPr>
              <w:spacing w:line="259" w:lineRule="auto"/>
              <w:ind w:right="170"/>
              <w:contextualSpacing/>
              <w:rPr>
                <w:rFonts w:cs="Arial"/>
              </w:rPr>
            </w:pPr>
            <w:r w:rsidRPr="00231528">
              <w:rPr>
                <w:rFonts w:cs="Arial"/>
              </w:rPr>
              <w:t>Asystowanie nauczycielowi języka polskiego i obserwacja działań podejmowanych w zakresie nauczania języka polskiego w szkole podstawowej.</w:t>
            </w:r>
          </w:p>
          <w:p w:rsidR="00231528" w:rsidRPr="00231528" w:rsidRDefault="00231528" w:rsidP="0031504F">
            <w:pPr>
              <w:numPr>
                <w:ilvl w:val="0"/>
                <w:numId w:val="39"/>
              </w:numPr>
              <w:spacing w:line="259" w:lineRule="auto"/>
              <w:ind w:right="170"/>
              <w:contextualSpacing/>
              <w:rPr>
                <w:rFonts w:cs="Arial"/>
              </w:rPr>
            </w:pPr>
            <w:r w:rsidRPr="00231528">
              <w:rPr>
                <w:rFonts w:cs="Arial"/>
              </w:rPr>
              <w:t>Projektowanie lekcji z przedmiotu język polski i prezentacja przed grupą na zajęciach w szkole podstawowej.</w:t>
            </w:r>
          </w:p>
          <w:p w:rsidR="00231528" w:rsidRPr="00231528" w:rsidRDefault="00231528" w:rsidP="0031504F">
            <w:pPr>
              <w:numPr>
                <w:ilvl w:val="0"/>
                <w:numId w:val="39"/>
              </w:numPr>
              <w:spacing w:line="259" w:lineRule="auto"/>
              <w:ind w:right="170"/>
              <w:contextualSpacing/>
              <w:rPr>
                <w:rFonts w:cs="Arial"/>
              </w:rPr>
            </w:pPr>
            <w:r w:rsidRPr="00231528">
              <w:rPr>
                <w:rFonts w:cs="Arial"/>
              </w:rPr>
              <w:t>Prowadzenie dokumentacji praktyki.</w:t>
            </w:r>
          </w:p>
        </w:tc>
      </w:tr>
      <w:tr w:rsidR="00231528" w:rsidRPr="00231528" w:rsidTr="00520D80">
        <w:trPr>
          <w:trHeight w:val="454"/>
          <w:jc w:val="center"/>
        </w:trPr>
        <w:tc>
          <w:tcPr>
            <w:tcW w:w="10438"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Literatura podstawowa:</w:t>
            </w:r>
          </w:p>
        </w:tc>
      </w:tr>
      <w:tr w:rsidR="00231528" w:rsidRPr="00231528" w:rsidTr="00520D80">
        <w:trPr>
          <w:trHeight w:val="1132"/>
          <w:jc w:val="center"/>
        </w:trPr>
        <w:tc>
          <w:tcPr>
            <w:tcW w:w="10438" w:type="dxa"/>
            <w:gridSpan w:val="14"/>
            <w:tcBorders>
              <w:top w:val="single" w:sz="4" w:space="0" w:color="auto"/>
              <w:left w:val="single" w:sz="6" w:space="0" w:color="auto"/>
              <w:bottom w:val="single" w:sz="4" w:space="0" w:color="auto"/>
              <w:right w:val="single" w:sz="6" w:space="0" w:color="auto"/>
            </w:tcBorders>
          </w:tcPr>
          <w:p w:rsidR="00231528" w:rsidRPr="00231528" w:rsidRDefault="00231528" w:rsidP="0031504F">
            <w:pPr>
              <w:numPr>
                <w:ilvl w:val="0"/>
                <w:numId w:val="40"/>
              </w:numPr>
              <w:spacing w:line="259" w:lineRule="auto"/>
              <w:ind w:right="170"/>
              <w:contextualSpacing/>
              <w:rPr>
                <w:rFonts w:cs="Arial"/>
              </w:rPr>
            </w:pPr>
            <w:r w:rsidRPr="00231528">
              <w:rPr>
                <w:rFonts w:cs="Arial"/>
              </w:rPr>
              <w:t>Kaleta-</w:t>
            </w:r>
            <w:proofErr w:type="spellStart"/>
            <w:r w:rsidRPr="00231528">
              <w:rPr>
                <w:rFonts w:cs="Arial"/>
              </w:rPr>
              <w:t>Witusiak</w:t>
            </w:r>
            <w:proofErr w:type="spellEnd"/>
            <w:r w:rsidRPr="00231528">
              <w:rPr>
                <w:rFonts w:cs="Arial"/>
              </w:rPr>
              <w:t xml:space="preserve"> M., Kopik A., Walasek-Jarosz B., Techniki gromadzenia i analizy wiedzy o uczniu, Kielce 2013.</w:t>
            </w:r>
          </w:p>
          <w:p w:rsidR="00231528" w:rsidRPr="00231528" w:rsidRDefault="00231528" w:rsidP="0031504F">
            <w:pPr>
              <w:numPr>
                <w:ilvl w:val="0"/>
                <w:numId w:val="40"/>
              </w:numPr>
              <w:spacing w:line="259" w:lineRule="auto"/>
              <w:ind w:right="170"/>
              <w:contextualSpacing/>
              <w:rPr>
                <w:rFonts w:cs="Arial"/>
              </w:rPr>
            </w:pPr>
            <w:r w:rsidRPr="00231528">
              <w:rPr>
                <w:rFonts w:cs="Arial"/>
              </w:rPr>
              <w:t>Pankowska D., Pedagogika dla nauczycieli w praktyce. Materiały metodyczne, Kraków 2011.</w:t>
            </w:r>
          </w:p>
        </w:tc>
      </w:tr>
      <w:tr w:rsidR="00231528" w:rsidRPr="00231528" w:rsidTr="00520D80">
        <w:trPr>
          <w:trHeight w:val="454"/>
          <w:jc w:val="center"/>
        </w:trPr>
        <w:tc>
          <w:tcPr>
            <w:tcW w:w="10438"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Literatura dodatkowa:</w:t>
            </w:r>
          </w:p>
        </w:tc>
      </w:tr>
      <w:tr w:rsidR="00231528" w:rsidRPr="00231528" w:rsidTr="00520D80">
        <w:trPr>
          <w:trHeight w:val="573"/>
          <w:jc w:val="center"/>
        </w:trPr>
        <w:tc>
          <w:tcPr>
            <w:tcW w:w="10438" w:type="dxa"/>
            <w:gridSpan w:val="14"/>
            <w:tcBorders>
              <w:top w:val="single" w:sz="4" w:space="0" w:color="auto"/>
              <w:left w:val="single" w:sz="6" w:space="0" w:color="auto"/>
              <w:bottom w:val="single" w:sz="4" w:space="0" w:color="auto"/>
              <w:right w:val="single" w:sz="6" w:space="0" w:color="auto"/>
            </w:tcBorders>
          </w:tcPr>
          <w:p w:rsidR="00231528" w:rsidRPr="00231528" w:rsidRDefault="00231528" w:rsidP="0031504F">
            <w:pPr>
              <w:numPr>
                <w:ilvl w:val="0"/>
                <w:numId w:val="41"/>
              </w:numPr>
              <w:spacing w:line="259" w:lineRule="auto"/>
              <w:ind w:right="170"/>
              <w:contextualSpacing/>
              <w:rPr>
                <w:rFonts w:cs="Arial"/>
              </w:rPr>
            </w:pPr>
            <w:r w:rsidRPr="00231528">
              <w:rPr>
                <w:rFonts w:cs="Arial"/>
              </w:rPr>
              <w:t>Perry R, Teoria i praktyka. Proces stawania się nauczycielem, Warszawa 2000.</w:t>
            </w:r>
          </w:p>
          <w:p w:rsidR="00231528" w:rsidRPr="00231528" w:rsidRDefault="00231528" w:rsidP="0031504F">
            <w:pPr>
              <w:numPr>
                <w:ilvl w:val="0"/>
                <w:numId w:val="41"/>
              </w:numPr>
              <w:spacing w:line="259" w:lineRule="auto"/>
              <w:ind w:right="170"/>
              <w:contextualSpacing/>
              <w:rPr>
                <w:rFonts w:cs="Arial"/>
              </w:rPr>
            </w:pPr>
            <w:proofErr w:type="spellStart"/>
            <w:r w:rsidRPr="00231528">
              <w:rPr>
                <w:rFonts w:cs="Arial"/>
              </w:rPr>
              <w:t>Półturzycki</w:t>
            </w:r>
            <w:proofErr w:type="spellEnd"/>
            <w:r w:rsidRPr="00231528">
              <w:rPr>
                <w:rFonts w:cs="Arial"/>
              </w:rPr>
              <w:t xml:space="preserve"> J., Dydaktyka dla nauczycieli, Toruń 2014.</w:t>
            </w:r>
          </w:p>
        </w:tc>
      </w:tr>
      <w:tr w:rsidR="00231528" w:rsidRPr="00231528" w:rsidTr="00520D80">
        <w:trPr>
          <w:trHeight w:val="454"/>
          <w:jc w:val="center"/>
        </w:trPr>
        <w:tc>
          <w:tcPr>
            <w:tcW w:w="10438"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Planowane formy/działania/metody dydaktyczne:</w:t>
            </w:r>
          </w:p>
        </w:tc>
      </w:tr>
      <w:tr w:rsidR="00231528" w:rsidRPr="00231528" w:rsidTr="00520D80">
        <w:trPr>
          <w:trHeight w:val="674"/>
          <w:jc w:val="center"/>
        </w:trPr>
        <w:tc>
          <w:tcPr>
            <w:tcW w:w="10438" w:type="dxa"/>
            <w:gridSpan w:val="14"/>
            <w:tcBorders>
              <w:top w:val="single" w:sz="4" w:space="0" w:color="auto"/>
              <w:left w:val="single" w:sz="6" w:space="0" w:color="auto"/>
              <w:bottom w:val="single" w:sz="4" w:space="0" w:color="auto"/>
              <w:right w:val="single" w:sz="6" w:space="0" w:color="auto"/>
            </w:tcBorders>
          </w:tcPr>
          <w:p w:rsidR="00231528" w:rsidRPr="00231528" w:rsidRDefault="00231528" w:rsidP="00231528">
            <w:pPr>
              <w:autoSpaceDE w:val="0"/>
              <w:autoSpaceDN w:val="0"/>
              <w:adjustRightInd w:val="0"/>
              <w:ind w:left="0"/>
              <w:rPr>
                <w:rFonts w:cs="Arial"/>
                <w:b/>
              </w:rPr>
            </w:pPr>
            <w:r w:rsidRPr="00231528">
              <w:rPr>
                <w:rFonts w:cs="Arial"/>
              </w:rPr>
              <w:t>Obserwacja i prowadzenie lekcji w ramach praktyki w szkole podstawowej.</w:t>
            </w:r>
          </w:p>
        </w:tc>
      </w:tr>
      <w:tr w:rsidR="00231528" w:rsidRPr="00231528" w:rsidTr="00520D80">
        <w:trPr>
          <w:trHeight w:val="454"/>
          <w:jc w:val="center"/>
        </w:trPr>
        <w:tc>
          <w:tcPr>
            <w:tcW w:w="10438"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Sposoby weryfikacji efektów uczenia się osiąganych przez studenta:</w:t>
            </w:r>
          </w:p>
        </w:tc>
      </w:tr>
      <w:tr w:rsidR="00231528" w:rsidRPr="00231528" w:rsidTr="00520D80">
        <w:trPr>
          <w:trHeight w:val="454"/>
          <w:jc w:val="center"/>
        </w:trPr>
        <w:tc>
          <w:tcPr>
            <w:tcW w:w="1733" w:type="dxa"/>
            <w:gridSpan w:val="2"/>
            <w:tcBorders>
              <w:top w:val="single" w:sz="6" w:space="0" w:color="auto"/>
              <w:left w:val="single" w:sz="6" w:space="0" w:color="auto"/>
              <w:bottom w:val="single" w:sz="4" w:space="0" w:color="auto"/>
              <w:right w:val="single" w:sz="6" w:space="0" w:color="auto"/>
            </w:tcBorders>
            <w:shd w:val="clear" w:color="auto" w:fill="D5DCE4"/>
            <w:vAlign w:val="center"/>
          </w:tcPr>
          <w:p w:rsidR="00231528" w:rsidRPr="00231528" w:rsidRDefault="00231528" w:rsidP="00231528">
            <w:pPr>
              <w:autoSpaceDE w:val="0"/>
              <w:autoSpaceDN w:val="0"/>
              <w:adjustRightInd w:val="0"/>
              <w:rPr>
                <w:rFonts w:cs="Arial"/>
                <w:b/>
              </w:rPr>
            </w:pPr>
            <w:r w:rsidRPr="00231528">
              <w:rPr>
                <w:rFonts w:cs="Arial"/>
                <w:b/>
              </w:rPr>
              <w:t xml:space="preserve">Symbol efektu </w:t>
            </w:r>
          </w:p>
        </w:tc>
        <w:tc>
          <w:tcPr>
            <w:tcW w:w="8705" w:type="dxa"/>
            <w:gridSpan w:val="12"/>
            <w:tcBorders>
              <w:top w:val="single" w:sz="6" w:space="0" w:color="auto"/>
              <w:left w:val="single" w:sz="6" w:space="0" w:color="auto"/>
              <w:bottom w:val="single" w:sz="4" w:space="0" w:color="auto"/>
              <w:right w:val="single" w:sz="6" w:space="0" w:color="auto"/>
            </w:tcBorders>
            <w:shd w:val="clear" w:color="auto" w:fill="D5DCE4"/>
            <w:vAlign w:val="center"/>
          </w:tcPr>
          <w:p w:rsidR="00231528" w:rsidRPr="00231528" w:rsidRDefault="00231528" w:rsidP="00231528">
            <w:pPr>
              <w:autoSpaceDE w:val="0"/>
              <w:autoSpaceDN w:val="0"/>
              <w:adjustRightInd w:val="0"/>
              <w:rPr>
                <w:rFonts w:cs="Arial"/>
                <w:b/>
              </w:rPr>
            </w:pPr>
            <w:r w:rsidRPr="00231528">
              <w:rPr>
                <w:rFonts w:cs="Arial"/>
                <w:b/>
              </w:rPr>
              <w:t xml:space="preserve">Metody weryfikacji efektów uczenia się </w:t>
            </w:r>
          </w:p>
        </w:tc>
      </w:tr>
      <w:tr w:rsidR="00231528" w:rsidRPr="00231528" w:rsidTr="00520D80">
        <w:trPr>
          <w:trHeight w:val="547"/>
          <w:jc w:val="center"/>
        </w:trPr>
        <w:tc>
          <w:tcPr>
            <w:tcW w:w="1733"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lastRenderedPageBreak/>
              <w:t>S_W38</w:t>
            </w:r>
          </w:p>
        </w:tc>
        <w:tc>
          <w:tcPr>
            <w:tcW w:w="8705"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Przygotowanie sprawozdań z lekcji obserwowanych i konspektów lekcji prowadzonych, prowadzenie dziennika praktyk.</w:t>
            </w:r>
          </w:p>
        </w:tc>
      </w:tr>
      <w:tr w:rsidR="00231528" w:rsidRPr="00231528" w:rsidTr="00520D80">
        <w:trPr>
          <w:trHeight w:val="408"/>
          <w:jc w:val="center"/>
        </w:trPr>
        <w:tc>
          <w:tcPr>
            <w:tcW w:w="1733"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S_W39</w:t>
            </w:r>
          </w:p>
        </w:tc>
        <w:tc>
          <w:tcPr>
            <w:tcW w:w="8705"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b/>
              </w:rPr>
            </w:pPr>
            <w:r w:rsidRPr="00231528">
              <w:rPr>
                <w:rFonts w:cs="Arial"/>
              </w:rPr>
              <w:t>Przygotowanie sprawozdań z lekcji obserwowanych i konspektów lekcji prowadzonych, prowadzenie dziennika praktyk.</w:t>
            </w:r>
          </w:p>
        </w:tc>
      </w:tr>
      <w:tr w:rsidR="00231528" w:rsidRPr="00231528" w:rsidTr="00520D80">
        <w:trPr>
          <w:trHeight w:val="408"/>
          <w:jc w:val="center"/>
        </w:trPr>
        <w:tc>
          <w:tcPr>
            <w:tcW w:w="1733"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S_W41</w:t>
            </w:r>
          </w:p>
        </w:tc>
        <w:tc>
          <w:tcPr>
            <w:tcW w:w="8705"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b/>
              </w:rPr>
            </w:pPr>
            <w:r w:rsidRPr="00231528">
              <w:rPr>
                <w:rFonts w:cs="Arial"/>
              </w:rPr>
              <w:t>Przygotowanie sprawozdań z lekcji obserwowanych i konspektów lekcji prowadzonych, prowadzenie dziennika praktyk.</w:t>
            </w:r>
          </w:p>
        </w:tc>
      </w:tr>
      <w:tr w:rsidR="00231528" w:rsidRPr="00231528" w:rsidTr="00520D80">
        <w:trPr>
          <w:trHeight w:val="408"/>
          <w:jc w:val="center"/>
        </w:trPr>
        <w:tc>
          <w:tcPr>
            <w:tcW w:w="1733"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S_U41</w:t>
            </w:r>
          </w:p>
        </w:tc>
        <w:tc>
          <w:tcPr>
            <w:tcW w:w="8705"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Analiza i ocena obserwowanych zajęć.</w:t>
            </w:r>
          </w:p>
        </w:tc>
      </w:tr>
      <w:tr w:rsidR="00231528" w:rsidRPr="00231528" w:rsidTr="00520D80">
        <w:trPr>
          <w:trHeight w:val="408"/>
          <w:jc w:val="center"/>
        </w:trPr>
        <w:tc>
          <w:tcPr>
            <w:tcW w:w="1733"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S_U42</w:t>
            </w:r>
          </w:p>
        </w:tc>
        <w:tc>
          <w:tcPr>
            <w:tcW w:w="8705"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Przeprowadzenie lekcji na podstawie przygotowanego i zatwierdzonego konspektu.</w:t>
            </w:r>
          </w:p>
        </w:tc>
      </w:tr>
      <w:tr w:rsidR="00231528" w:rsidRPr="00231528" w:rsidTr="00520D80">
        <w:trPr>
          <w:trHeight w:val="408"/>
          <w:jc w:val="center"/>
        </w:trPr>
        <w:tc>
          <w:tcPr>
            <w:tcW w:w="1733"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S_U43</w:t>
            </w:r>
          </w:p>
        </w:tc>
        <w:tc>
          <w:tcPr>
            <w:tcW w:w="8705"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Analiza i ocena prowadzonych zajęć.</w:t>
            </w:r>
          </w:p>
        </w:tc>
      </w:tr>
      <w:tr w:rsidR="00231528" w:rsidRPr="00231528" w:rsidTr="00520D80">
        <w:trPr>
          <w:trHeight w:val="408"/>
          <w:jc w:val="center"/>
        </w:trPr>
        <w:tc>
          <w:tcPr>
            <w:tcW w:w="1733" w:type="dxa"/>
            <w:gridSpan w:val="2"/>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S_K19</w:t>
            </w:r>
          </w:p>
        </w:tc>
        <w:tc>
          <w:tcPr>
            <w:tcW w:w="8705"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Obserwacja aktywności i zaangażowania studenta w rozwiązywanie zadań indywidualnych, prowadzenie lekcji.</w:t>
            </w:r>
          </w:p>
        </w:tc>
      </w:tr>
      <w:tr w:rsidR="00231528" w:rsidRPr="00231528" w:rsidTr="00520D80">
        <w:trPr>
          <w:trHeight w:val="408"/>
          <w:jc w:val="center"/>
        </w:trPr>
        <w:tc>
          <w:tcPr>
            <w:tcW w:w="10438" w:type="dxa"/>
            <w:gridSpan w:val="14"/>
            <w:tcBorders>
              <w:top w:val="single" w:sz="4" w:space="0" w:color="auto"/>
              <w:left w:val="single" w:sz="6" w:space="0" w:color="auto"/>
              <w:bottom w:val="single" w:sz="4" w:space="0" w:color="auto"/>
              <w:right w:val="single" w:sz="4" w:space="0" w:color="auto"/>
            </w:tcBorders>
          </w:tcPr>
          <w:p w:rsidR="00231528" w:rsidRPr="00231528" w:rsidRDefault="00231528" w:rsidP="00F95DAF">
            <w:pPr>
              <w:autoSpaceDE w:val="0"/>
              <w:autoSpaceDN w:val="0"/>
              <w:adjustRightInd w:val="0"/>
              <w:ind w:right="170"/>
              <w:rPr>
                <w:rFonts w:cs="Arial"/>
              </w:rPr>
            </w:pPr>
            <w:r w:rsidRPr="00231528">
              <w:rPr>
                <w:rFonts w:cs="Arial"/>
              </w:rPr>
              <w:t xml:space="preserve">Efekty weryfikowane będą na podstawie przedłożonej dokumentacji studenta. </w:t>
            </w:r>
          </w:p>
          <w:p w:rsidR="00231528" w:rsidRPr="00231528" w:rsidRDefault="00231528" w:rsidP="00F95DAF">
            <w:pPr>
              <w:autoSpaceDE w:val="0"/>
              <w:autoSpaceDN w:val="0"/>
              <w:adjustRightInd w:val="0"/>
              <w:ind w:right="170"/>
              <w:rPr>
                <w:rFonts w:cs="Arial"/>
              </w:rPr>
            </w:pPr>
            <w:r w:rsidRPr="00231528">
              <w:rPr>
                <w:rFonts w:cs="Arial"/>
              </w:rPr>
              <w:t>Student w czasie praktyki systematycznie prowadzi dziennik praktyki dla nauczania języka polskiego (zapis ręczny lub wydruk: Times New Roman, 11/12 pkt., interlinia 1,5; zeszyt A4 lub system kartkowy w segregatorze; w każdym wypadku należy zostawić margines na uwagi sprawdzającego), który powinien zawierać: stronę tytułową (imię i nazwisko studenta, adres szkoły, nazwisko opiekuna praktyki), spis treści, czyli wykaz lekcji z podziałem na: przeprowadzone przez studenta, hospitowane u opiekuna, hospitowane u koleżanki lub kolegi, konspekt lekcji własnej obejmującej - datę prowadzenia, temat, zadania dydaktyczne proponowane do tego tematu, realizację tych zadań przez nauczyciela i uczniów, komentarz metodyczny do projektu (miejsce w toku nauczania na danym poziomie i w podstawie programowej), komentarz metodyczny po realizacji lekcji. Pozostałe przeprowadzone zajęcia notowane powinny być mniej szczegółowo, ale z uwzględnieniem komentarza dydaktycznego i metodycznego; 10 opracowań wybranych lekcji hospitowanych (krótki zarys toku lekcji z uwagami metodycznymi); 1 konspekt odtwórczy szczegółowy lekcji hospitowanej; sprawozdanie końcowe z praktyki, a w nim: opis przebiegu praktyki, opis warsztatu pracy polonisty-opiekuna, zestawienie i ocena własnych osiągnięć dydaktyczno-wychowawczych, omówienie ewentualnych trudności pedagogicznych.</w:t>
            </w:r>
          </w:p>
        </w:tc>
      </w:tr>
      <w:tr w:rsidR="00231528" w:rsidRPr="00231528" w:rsidTr="00520D80">
        <w:trPr>
          <w:trHeight w:val="454"/>
          <w:jc w:val="center"/>
        </w:trPr>
        <w:tc>
          <w:tcPr>
            <w:tcW w:w="10438"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Forma i warunki zaliczenia:</w:t>
            </w:r>
          </w:p>
        </w:tc>
      </w:tr>
      <w:tr w:rsidR="00231528" w:rsidRPr="00231528" w:rsidTr="00520D80">
        <w:trPr>
          <w:trHeight w:val="844"/>
          <w:jc w:val="center"/>
        </w:trPr>
        <w:tc>
          <w:tcPr>
            <w:tcW w:w="10438" w:type="dxa"/>
            <w:gridSpan w:val="14"/>
            <w:tcBorders>
              <w:top w:val="single" w:sz="4" w:space="0" w:color="auto"/>
              <w:left w:val="single" w:sz="6" w:space="0" w:color="auto"/>
              <w:bottom w:val="single" w:sz="6" w:space="0" w:color="auto"/>
              <w:right w:val="single" w:sz="6" w:space="0" w:color="auto"/>
            </w:tcBorders>
          </w:tcPr>
          <w:p w:rsidR="00231528" w:rsidRPr="00231528" w:rsidRDefault="00231528" w:rsidP="00F95DAF">
            <w:pPr>
              <w:tabs>
                <w:tab w:val="left" w:pos="2010"/>
              </w:tabs>
              <w:ind w:right="170"/>
              <w:rPr>
                <w:rFonts w:eastAsia="Times New Roman" w:cs="Arial"/>
                <w:lang w:eastAsia="pl-PL"/>
              </w:rPr>
            </w:pPr>
            <w:r w:rsidRPr="00231528">
              <w:rPr>
                <w:rFonts w:cs="Arial"/>
              </w:rPr>
              <w:t xml:space="preserve">Zaliczenie z oceną. Za każdy element poddawany weryfikacji student otrzyma 1 pkt. Warunkiem uzyskania zaliczenia praktyk jest zdobycie przynajmniej 6 pkt. Kryteria oceny: 6 pkt. – ocena </w:t>
            </w:r>
            <w:proofErr w:type="spellStart"/>
            <w:r w:rsidRPr="00231528">
              <w:rPr>
                <w:rFonts w:cs="Arial"/>
              </w:rPr>
              <w:t>dst</w:t>
            </w:r>
            <w:proofErr w:type="spellEnd"/>
            <w:r w:rsidRPr="00231528">
              <w:rPr>
                <w:rFonts w:cs="Arial"/>
              </w:rPr>
              <w:t xml:space="preserve">; 7 pkt. – ocena </w:t>
            </w:r>
            <w:proofErr w:type="spellStart"/>
            <w:r w:rsidRPr="00231528">
              <w:rPr>
                <w:rFonts w:cs="Arial"/>
              </w:rPr>
              <w:t>dst</w:t>
            </w:r>
            <w:proofErr w:type="spellEnd"/>
            <w:r w:rsidRPr="00231528">
              <w:rPr>
                <w:rFonts w:cs="Arial"/>
              </w:rPr>
              <w:t xml:space="preserve">; plus; 8 pkt. – ocena </w:t>
            </w:r>
            <w:proofErr w:type="spellStart"/>
            <w:r w:rsidRPr="00231528">
              <w:rPr>
                <w:rFonts w:cs="Arial"/>
              </w:rPr>
              <w:t>db</w:t>
            </w:r>
            <w:proofErr w:type="spellEnd"/>
            <w:r w:rsidRPr="00231528">
              <w:rPr>
                <w:rFonts w:cs="Arial"/>
              </w:rPr>
              <w:t xml:space="preserve">; 9 pkt. – ocena </w:t>
            </w:r>
            <w:proofErr w:type="spellStart"/>
            <w:r w:rsidRPr="00231528">
              <w:rPr>
                <w:rFonts w:cs="Arial"/>
              </w:rPr>
              <w:t>db</w:t>
            </w:r>
            <w:proofErr w:type="spellEnd"/>
            <w:r w:rsidRPr="00231528">
              <w:rPr>
                <w:rFonts w:cs="Arial"/>
              </w:rPr>
              <w:t xml:space="preserve"> plus; 10 pkt. – ocena bdb.</w:t>
            </w:r>
          </w:p>
        </w:tc>
      </w:tr>
      <w:tr w:rsidR="00231528" w:rsidRPr="00231528" w:rsidTr="00520D80">
        <w:trPr>
          <w:trHeight w:val="454"/>
          <w:jc w:val="center"/>
        </w:trPr>
        <w:tc>
          <w:tcPr>
            <w:tcW w:w="10438" w:type="dxa"/>
            <w:gridSpan w:val="14"/>
            <w:tcBorders>
              <w:top w:val="single" w:sz="4" w:space="0" w:color="auto"/>
              <w:left w:val="single" w:sz="6" w:space="0" w:color="auto"/>
              <w:bottom w:val="single" w:sz="4" w:space="0" w:color="auto"/>
              <w:right w:val="single" w:sz="6" w:space="0" w:color="auto"/>
            </w:tcBorders>
            <w:shd w:val="clear" w:color="auto" w:fill="DBE5F1"/>
          </w:tcPr>
          <w:p w:rsidR="00231528" w:rsidRPr="00231528" w:rsidRDefault="00231528" w:rsidP="00231528">
            <w:pPr>
              <w:autoSpaceDE w:val="0"/>
              <w:autoSpaceDN w:val="0"/>
              <w:adjustRightInd w:val="0"/>
              <w:spacing w:line="276" w:lineRule="auto"/>
              <w:rPr>
                <w:rFonts w:cs="Arial"/>
                <w:b/>
              </w:rPr>
            </w:pPr>
            <w:r w:rsidRPr="00231528">
              <w:rPr>
                <w:rFonts w:cs="Arial"/>
                <w:b/>
              </w:rPr>
              <w:t>Bilans punktów ECTS:</w:t>
            </w:r>
          </w:p>
        </w:tc>
      </w:tr>
      <w:tr w:rsidR="00231528" w:rsidRPr="00231528" w:rsidTr="00520D80">
        <w:trPr>
          <w:trHeight w:val="454"/>
          <w:jc w:val="center"/>
        </w:trPr>
        <w:tc>
          <w:tcPr>
            <w:tcW w:w="10438" w:type="dxa"/>
            <w:gridSpan w:val="14"/>
            <w:tcBorders>
              <w:top w:val="single" w:sz="4" w:space="0" w:color="auto"/>
              <w:left w:val="single" w:sz="6" w:space="0" w:color="auto"/>
              <w:bottom w:val="single" w:sz="4" w:space="0" w:color="auto"/>
              <w:right w:val="single" w:sz="6" w:space="0" w:color="auto"/>
            </w:tcBorders>
            <w:shd w:val="clear" w:color="auto" w:fill="DBE5F1"/>
          </w:tcPr>
          <w:p w:rsidR="00231528" w:rsidRPr="00231528" w:rsidRDefault="00231528" w:rsidP="00231528">
            <w:pPr>
              <w:autoSpaceDE w:val="0"/>
              <w:autoSpaceDN w:val="0"/>
              <w:adjustRightInd w:val="0"/>
              <w:spacing w:line="276" w:lineRule="auto"/>
              <w:rPr>
                <w:rFonts w:cs="Arial"/>
                <w:bCs/>
              </w:rPr>
            </w:pPr>
            <w:r w:rsidRPr="00231528">
              <w:rPr>
                <w:rFonts w:cs="Arial"/>
                <w:bCs/>
              </w:rPr>
              <w:t>Studia stacjonarne</w:t>
            </w:r>
          </w:p>
        </w:tc>
      </w:tr>
      <w:tr w:rsidR="00231528" w:rsidRPr="00231528" w:rsidTr="00520D80">
        <w:trPr>
          <w:trHeight w:val="454"/>
          <w:jc w:val="center"/>
        </w:trPr>
        <w:tc>
          <w:tcPr>
            <w:tcW w:w="5135"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rPr>
                <w:rFonts w:cs="Arial"/>
                <w:bCs/>
              </w:rPr>
            </w:pPr>
            <w:r w:rsidRPr="00231528">
              <w:rPr>
                <w:rFonts w:cs="Arial"/>
                <w:bCs/>
              </w:rPr>
              <w:t>Aktywność</w:t>
            </w:r>
          </w:p>
        </w:tc>
        <w:tc>
          <w:tcPr>
            <w:tcW w:w="5303"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jc w:val="center"/>
              <w:rPr>
                <w:rFonts w:cs="Arial"/>
                <w:bCs/>
              </w:rPr>
            </w:pPr>
            <w:r w:rsidRPr="00231528">
              <w:rPr>
                <w:rFonts w:cs="Arial"/>
                <w:bCs/>
              </w:rPr>
              <w:t>Obciążenie studenta</w:t>
            </w:r>
          </w:p>
        </w:tc>
      </w:tr>
      <w:tr w:rsidR="00231528" w:rsidRPr="00231528" w:rsidTr="00520D80">
        <w:trPr>
          <w:trHeight w:val="454"/>
          <w:jc w:val="center"/>
        </w:trPr>
        <w:tc>
          <w:tcPr>
            <w:tcW w:w="5135"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Praktyki zawodowe</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autoSpaceDE w:val="0"/>
              <w:autoSpaceDN w:val="0"/>
              <w:adjustRightInd w:val="0"/>
              <w:rPr>
                <w:rFonts w:cs="Arial"/>
              </w:rPr>
            </w:pPr>
            <w:r w:rsidRPr="00231528">
              <w:rPr>
                <w:rFonts w:cs="Arial"/>
              </w:rPr>
              <w:t>15 godzin</w:t>
            </w:r>
          </w:p>
        </w:tc>
      </w:tr>
      <w:tr w:rsidR="00231528" w:rsidRPr="00231528" w:rsidTr="00520D80">
        <w:trPr>
          <w:trHeight w:val="454"/>
          <w:jc w:val="center"/>
        </w:trPr>
        <w:tc>
          <w:tcPr>
            <w:tcW w:w="5135"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Praca samodzielna studenta, w tym:</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autoSpaceDE w:val="0"/>
              <w:autoSpaceDN w:val="0"/>
              <w:adjustRightInd w:val="0"/>
              <w:rPr>
                <w:rFonts w:cs="Arial"/>
              </w:rPr>
            </w:pPr>
            <w:r w:rsidRPr="00231528">
              <w:rPr>
                <w:rFonts w:cs="Arial"/>
              </w:rPr>
              <w:t>10 godzin</w:t>
            </w:r>
          </w:p>
        </w:tc>
      </w:tr>
      <w:tr w:rsidR="00231528" w:rsidRPr="00231528" w:rsidTr="00520D80">
        <w:trPr>
          <w:trHeight w:val="454"/>
          <w:jc w:val="center"/>
        </w:trPr>
        <w:tc>
          <w:tcPr>
            <w:tcW w:w="5135"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 xml:space="preserve">Przygotowanie dokumentacji praktyki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autoSpaceDE w:val="0"/>
              <w:autoSpaceDN w:val="0"/>
              <w:adjustRightInd w:val="0"/>
              <w:rPr>
                <w:rFonts w:cs="Arial"/>
              </w:rPr>
            </w:pPr>
            <w:r w:rsidRPr="00231528">
              <w:rPr>
                <w:rFonts w:cs="Arial"/>
              </w:rPr>
              <w:t>10 godzin</w:t>
            </w:r>
          </w:p>
        </w:tc>
      </w:tr>
      <w:tr w:rsidR="00231528" w:rsidRPr="00231528" w:rsidTr="00520D80">
        <w:trPr>
          <w:trHeight w:val="454"/>
          <w:jc w:val="center"/>
        </w:trPr>
        <w:tc>
          <w:tcPr>
            <w:tcW w:w="5135"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lastRenderedPageBreak/>
              <w:t>Sumaryczne obciążenie pracą studenta</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autoSpaceDE w:val="0"/>
              <w:autoSpaceDN w:val="0"/>
              <w:adjustRightInd w:val="0"/>
              <w:rPr>
                <w:rFonts w:cs="Arial"/>
              </w:rPr>
            </w:pPr>
            <w:r w:rsidRPr="00231528">
              <w:rPr>
                <w:rFonts w:cs="Arial"/>
              </w:rPr>
              <w:t>25 godzin</w:t>
            </w:r>
          </w:p>
        </w:tc>
      </w:tr>
      <w:tr w:rsidR="00231528" w:rsidRPr="00231528" w:rsidTr="00520D80">
        <w:trPr>
          <w:trHeight w:val="454"/>
          <w:jc w:val="center"/>
        </w:trPr>
        <w:tc>
          <w:tcPr>
            <w:tcW w:w="5135"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Punkty ECTS za przedmiot</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F95DAF">
            <w:pPr>
              <w:autoSpaceDE w:val="0"/>
              <w:autoSpaceDN w:val="0"/>
              <w:adjustRightInd w:val="0"/>
              <w:rPr>
                <w:rFonts w:cs="Arial"/>
              </w:rPr>
            </w:pPr>
            <w:r w:rsidRPr="00231528">
              <w:rPr>
                <w:rFonts w:cs="Arial"/>
              </w:rPr>
              <w:t>1 ECTS</w:t>
            </w:r>
          </w:p>
        </w:tc>
      </w:tr>
    </w:tbl>
    <w:p w:rsidR="0088432D" w:rsidRDefault="0088432D">
      <w:pPr>
        <w:spacing w:before="0" w:after="0" w:line="240" w:lineRule="auto"/>
        <w:ind w:left="0"/>
        <w:rPr>
          <w:rFonts w:cs="Arial"/>
          <w:color w:val="000000" w:themeColor="text1"/>
        </w:rPr>
      </w:pPr>
      <w:r>
        <w:rPr>
          <w:rFonts w:cs="Arial"/>
          <w:color w:val="000000" w:themeColor="text1"/>
        </w:rPr>
        <w:br w:type="page"/>
      </w:r>
    </w:p>
    <w:tbl>
      <w:tblPr>
        <w:tblW w:w="10438" w:type="dxa"/>
        <w:jc w:val="center"/>
        <w:tblLayout w:type="fixed"/>
        <w:tblCellMar>
          <w:left w:w="30" w:type="dxa"/>
          <w:right w:w="30" w:type="dxa"/>
        </w:tblCellMar>
        <w:tblLook w:val="04A0" w:firstRow="1" w:lastRow="0" w:firstColumn="1" w:lastColumn="0" w:noHBand="0" w:noVBand="1"/>
      </w:tblPr>
      <w:tblGrid>
        <w:gridCol w:w="1982"/>
        <w:gridCol w:w="318"/>
        <w:gridCol w:w="262"/>
        <w:gridCol w:w="164"/>
        <w:gridCol w:w="141"/>
        <w:gridCol w:w="567"/>
        <w:gridCol w:w="567"/>
        <w:gridCol w:w="709"/>
        <w:gridCol w:w="425"/>
        <w:gridCol w:w="1561"/>
        <w:gridCol w:w="1258"/>
        <w:gridCol w:w="585"/>
        <w:gridCol w:w="1899"/>
      </w:tblGrid>
      <w:tr w:rsidR="00231528" w:rsidRPr="00231528" w:rsidTr="00520D80">
        <w:trPr>
          <w:trHeight w:val="509"/>
          <w:jc w:val="center"/>
        </w:trPr>
        <w:tc>
          <w:tcPr>
            <w:tcW w:w="10438" w:type="dxa"/>
            <w:gridSpan w:val="13"/>
            <w:tcBorders>
              <w:top w:val="single" w:sz="2" w:space="0" w:color="000000"/>
              <w:left w:val="single" w:sz="2" w:space="0" w:color="000000"/>
              <w:bottom w:val="single" w:sz="2" w:space="0" w:color="000000"/>
              <w:right w:val="single" w:sz="2" w:space="0" w:color="000000"/>
            </w:tcBorders>
            <w:shd w:val="clear" w:color="auto" w:fill="DBE5F1"/>
            <w:vAlign w:val="center"/>
          </w:tcPr>
          <w:p w:rsidR="00231528" w:rsidRPr="00231528" w:rsidRDefault="00231528" w:rsidP="00231528">
            <w:pPr>
              <w:autoSpaceDE w:val="0"/>
              <w:autoSpaceDN w:val="0"/>
              <w:adjustRightInd w:val="0"/>
              <w:rPr>
                <w:rFonts w:cs="Arial"/>
                <w:b/>
                <w:bCs/>
              </w:rPr>
            </w:pPr>
            <w:r w:rsidRPr="00231528">
              <w:rPr>
                <w:rFonts w:cs="Arial"/>
              </w:rPr>
              <w:lastRenderedPageBreak/>
              <w:br w:type="page"/>
            </w:r>
            <w:r w:rsidRPr="00231528">
              <w:rPr>
                <w:rFonts w:cs="Arial"/>
                <w:b/>
                <w:bCs/>
              </w:rPr>
              <w:t>Sylabus przedmiotu / modułu kształcenia</w:t>
            </w:r>
          </w:p>
        </w:tc>
      </w:tr>
      <w:tr w:rsidR="00231528" w:rsidRPr="00231528" w:rsidTr="00520D80">
        <w:trPr>
          <w:trHeight w:val="454"/>
          <w:jc w:val="center"/>
        </w:trPr>
        <w:tc>
          <w:tcPr>
            <w:tcW w:w="4710" w:type="dxa"/>
            <w:gridSpan w:val="8"/>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Nazwa przedmiotu/modułu kształcenia:</w:t>
            </w:r>
            <w:r w:rsidRPr="00231528">
              <w:rPr>
                <w:rFonts w:cs="Arial"/>
              </w:rPr>
              <w:t xml:space="preserve"> </w:t>
            </w:r>
          </w:p>
        </w:tc>
        <w:tc>
          <w:tcPr>
            <w:tcW w:w="5728" w:type="dxa"/>
            <w:gridSpan w:val="5"/>
            <w:tcBorders>
              <w:top w:val="single" w:sz="6" w:space="0" w:color="auto"/>
              <w:left w:val="single" w:sz="6" w:space="0" w:color="auto"/>
              <w:bottom w:val="nil"/>
              <w:right w:val="single" w:sz="6" w:space="0" w:color="auto"/>
            </w:tcBorders>
            <w:vAlign w:val="center"/>
          </w:tcPr>
          <w:p w:rsidR="00231528" w:rsidRPr="00231528" w:rsidRDefault="00231528" w:rsidP="00AD53F1">
            <w:pPr>
              <w:pStyle w:val="Nagwek1"/>
              <w:rPr>
                <w:b/>
              </w:rPr>
            </w:pPr>
            <w:bookmarkStart w:id="27" w:name="_Toc209981301"/>
            <w:r w:rsidRPr="00231528">
              <w:t>Dydaktyka języka polskiego w szkole podstawowej 2</w:t>
            </w:r>
            <w:bookmarkEnd w:id="27"/>
          </w:p>
        </w:tc>
      </w:tr>
      <w:tr w:rsidR="00231528" w:rsidRPr="00730F0B" w:rsidTr="00520D80">
        <w:trPr>
          <w:trHeight w:val="454"/>
          <w:jc w:val="center"/>
        </w:trPr>
        <w:tc>
          <w:tcPr>
            <w:tcW w:w="3434" w:type="dxa"/>
            <w:gridSpan w:val="6"/>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lang w:val="en-US"/>
              </w:rPr>
            </w:pPr>
            <w:proofErr w:type="spellStart"/>
            <w:r w:rsidRPr="00231528">
              <w:rPr>
                <w:rFonts w:cs="Arial"/>
                <w:b/>
                <w:lang w:val="en-US"/>
              </w:rPr>
              <w:t>Nazwa</w:t>
            </w:r>
            <w:proofErr w:type="spellEnd"/>
            <w:r w:rsidRPr="00231528">
              <w:rPr>
                <w:rFonts w:cs="Arial"/>
                <w:b/>
                <w:lang w:val="en-US"/>
              </w:rPr>
              <w:t xml:space="preserve"> w </w:t>
            </w:r>
            <w:proofErr w:type="spellStart"/>
            <w:r w:rsidRPr="00231528">
              <w:rPr>
                <w:rFonts w:cs="Arial"/>
                <w:b/>
                <w:lang w:val="en-US"/>
              </w:rPr>
              <w:t>języku</w:t>
            </w:r>
            <w:proofErr w:type="spellEnd"/>
            <w:r w:rsidRPr="00231528">
              <w:rPr>
                <w:rFonts w:cs="Arial"/>
                <w:b/>
                <w:lang w:val="en-US"/>
              </w:rPr>
              <w:t xml:space="preserve"> </w:t>
            </w:r>
            <w:proofErr w:type="spellStart"/>
            <w:r w:rsidRPr="00231528">
              <w:rPr>
                <w:rFonts w:cs="Arial"/>
                <w:b/>
                <w:lang w:val="en-US"/>
              </w:rPr>
              <w:t>angielskim</w:t>
            </w:r>
            <w:proofErr w:type="spellEnd"/>
            <w:r w:rsidRPr="00231528">
              <w:rPr>
                <w:rFonts w:cs="Arial"/>
                <w:b/>
                <w:lang w:val="en-US"/>
              </w:rPr>
              <w:t xml:space="preserve">: </w:t>
            </w:r>
          </w:p>
        </w:tc>
        <w:tc>
          <w:tcPr>
            <w:tcW w:w="7004" w:type="dxa"/>
            <w:gridSpan w:val="7"/>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rPr>
                <w:rFonts w:cs="Arial"/>
                <w:lang w:val="en-US"/>
              </w:rPr>
            </w:pPr>
            <w:r w:rsidRPr="00231528">
              <w:rPr>
                <w:rFonts w:cs="Arial"/>
                <w:lang w:val="en-US"/>
              </w:rPr>
              <w:t>Polish language teaching in primary school 2</w:t>
            </w:r>
          </w:p>
        </w:tc>
      </w:tr>
      <w:tr w:rsidR="00231528" w:rsidRPr="00231528" w:rsidTr="00520D80">
        <w:trPr>
          <w:trHeight w:val="454"/>
          <w:jc w:val="center"/>
        </w:trPr>
        <w:tc>
          <w:tcPr>
            <w:tcW w:w="2300" w:type="dxa"/>
            <w:gridSpan w:val="2"/>
            <w:tcBorders>
              <w:top w:val="single" w:sz="6" w:space="0" w:color="auto"/>
              <w:left w:val="single" w:sz="6" w:space="0" w:color="auto"/>
              <w:bottom w:val="single" w:sz="6"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Język wykładowy:</w:t>
            </w:r>
            <w:r w:rsidRPr="00231528">
              <w:rPr>
                <w:rFonts w:cs="Arial"/>
              </w:rPr>
              <w:t xml:space="preserve"> </w:t>
            </w:r>
          </w:p>
        </w:tc>
        <w:tc>
          <w:tcPr>
            <w:tcW w:w="8138" w:type="dxa"/>
            <w:gridSpan w:val="11"/>
            <w:tcBorders>
              <w:top w:val="single" w:sz="6" w:space="0" w:color="auto"/>
              <w:left w:val="single" w:sz="6" w:space="0" w:color="auto"/>
              <w:bottom w:val="single" w:sz="6" w:space="0" w:color="auto"/>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polski</w:t>
            </w:r>
          </w:p>
        </w:tc>
      </w:tr>
      <w:tr w:rsidR="00231528" w:rsidRPr="00231528" w:rsidTr="00520D80">
        <w:trPr>
          <w:trHeight w:val="454"/>
          <w:jc w:val="center"/>
        </w:trPr>
        <w:tc>
          <w:tcPr>
            <w:tcW w:w="6696" w:type="dxa"/>
            <w:gridSpan w:val="10"/>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 xml:space="preserve">Kierunek studiów, dla którego przedmiot jest oferowany: </w:t>
            </w:r>
          </w:p>
        </w:tc>
        <w:tc>
          <w:tcPr>
            <w:tcW w:w="3742" w:type="dxa"/>
            <w:gridSpan w:val="3"/>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filologia polska</w:t>
            </w:r>
          </w:p>
        </w:tc>
      </w:tr>
      <w:tr w:rsidR="00231528" w:rsidRPr="00231528" w:rsidTr="00520D80">
        <w:trPr>
          <w:trHeight w:val="454"/>
          <w:jc w:val="center"/>
        </w:trPr>
        <w:tc>
          <w:tcPr>
            <w:tcW w:w="2726" w:type="dxa"/>
            <w:gridSpan w:val="4"/>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 xml:space="preserve">Jednostka realizująca: </w:t>
            </w:r>
          </w:p>
        </w:tc>
        <w:tc>
          <w:tcPr>
            <w:tcW w:w="7712" w:type="dxa"/>
            <w:gridSpan w:val="9"/>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Wydział Nauk Humanistycznych</w:t>
            </w:r>
          </w:p>
        </w:tc>
      </w:tr>
      <w:tr w:rsidR="00231528" w:rsidRPr="00231528" w:rsidTr="00520D80">
        <w:trPr>
          <w:trHeight w:val="454"/>
          <w:jc w:val="center"/>
        </w:trPr>
        <w:tc>
          <w:tcPr>
            <w:tcW w:w="7954"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 xml:space="preserve">Rodzaj przedmiotu/modułu kształcenia (obowiązkowy/fakultatywny): </w:t>
            </w:r>
          </w:p>
        </w:tc>
        <w:tc>
          <w:tcPr>
            <w:tcW w:w="2484" w:type="dxa"/>
            <w:gridSpan w:val="2"/>
            <w:tcBorders>
              <w:top w:val="single" w:sz="6" w:space="0" w:color="auto"/>
              <w:left w:val="single" w:sz="6" w:space="0" w:color="auto"/>
              <w:bottom w:val="nil"/>
              <w:right w:val="single" w:sz="6" w:space="0" w:color="auto"/>
            </w:tcBorders>
            <w:vAlign w:val="center"/>
          </w:tcPr>
          <w:p w:rsidR="00231528" w:rsidRPr="00231528" w:rsidRDefault="00231528" w:rsidP="00231528">
            <w:pPr>
              <w:autoSpaceDE w:val="0"/>
              <w:autoSpaceDN w:val="0"/>
              <w:adjustRightInd w:val="0"/>
              <w:ind w:left="0"/>
              <w:rPr>
                <w:rFonts w:cs="Arial"/>
              </w:rPr>
            </w:pPr>
            <w:r w:rsidRPr="00231528">
              <w:rPr>
                <w:rFonts w:cs="Arial"/>
              </w:rPr>
              <w:t xml:space="preserve">fakultatywny </w:t>
            </w:r>
          </w:p>
        </w:tc>
      </w:tr>
      <w:tr w:rsidR="00231528" w:rsidRPr="00231528" w:rsidTr="00520D80">
        <w:trPr>
          <w:trHeight w:val="454"/>
          <w:jc w:val="center"/>
        </w:trPr>
        <w:tc>
          <w:tcPr>
            <w:tcW w:w="7954" w:type="dxa"/>
            <w:gridSpan w:val="11"/>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rPr>
            </w:pPr>
            <w:r w:rsidRPr="00231528">
              <w:rPr>
                <w:rFonts w:cs="Arial"/>
                <w:b/>
              </w:rPr>
              <w:t xml:space="preserve">Poziom modułu kształcenia (np. pierwszego lub drugiego stopnia, jednolitych magisterskich): </w:t>
            </w:r>
          </w:p>
        </w:tc>
        <w:tc>
          <w:tcPr>
            <w:tcW w:w="2484" w:type="dxa"/>
            <w:gridSpan w:val="2"/>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pierwszego stopnia</w:t>
            </w:r>
          </w:p>
        </w:tc>
      </w:tr>
      <w:tr w:rsidR="00231528" w:rsidRPr="00231528" w:rsidTr="00F95DAF">
        <w:trPr>
          <w:trHeight w:val="454"/>
          <w:jc w:val="center"/>
        </w:trPr>
        <w:tc>
          <w:tcPr>
            <w:tcW w:w="1982" w:type="dxa"/>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rPr>
            </w:pPr>
            <w:r w:rsidRPr="00231528">
              <w:rPr>
                <w:rFonts w:cs="Arial"/>
                <w:b/>
              </w:rPr>
              <w:t xml:space="preserve">Rok studiów: </w:t>
            </w:r>
          </w:p>
        </w:tc>
        <w:tc>
          <w:tcPr>
            <w:tcW w:w="8456" w:type="dxa"/>
            <w:gridSpan w:val="12"/>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trzeci</w:t>
            </w:r>
          </w:p>
        </w:tc>
      </w:tr>
      <w:tr w:rsidR="00231528" w:rsidRPr="00231528" w:rsidTr="00520D80">
        <w:trPr>
          <w:trHeight w:val="454"/>
          <w:jc w:val="center"/>
        </w:trPr>
        <w:tc>
          <w:tcPr>
            <w:tcW w:w="4001" w:type="dxa"/>
            <w:gridSpan w:val="7"/>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rPr>
            </w:pPr>
            <w:r w:rsidRPr="00231528">
              <w:rPr>
                <w:rFonts w:cs="Arial"/>
                <w:b/>
              </w:rPr>
              <w:t xml:space="preserve">Semestr: </w:t>
            </w:r>
          </w:p>
        </w:tc>
        <w:tc>
          <w:tcPr>
            <w:tcW w:w="6437" w:type="dxa"/>
            <w:gridSpan w:val="6"/>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piąty</w:t>
            </w:r>
          </w:p>
        </w:tc>
      </w:tr>
      <w:tr w:rsidR="00231528" w:rsidRPr="00231528" w:rsidTr="00520D80">
        <w:trPr>
          <w:trHeight w:val="454"/>
          <w:jc w:val="center"/>
        </w:trPr>
        <w:tc>
          <w:tcPr>
            <w:tcW w:w="2867" w:type="dxa"/>
            <w:gridSpan w:val="5"/>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rPr>
            </w:pPr>
            <w:r w:rsidRPr="00231528">
              <w:rPr>
                <w:rFonts w:cs="Arial"/>
                <w:b/>
              </w:rPr>
              <w:t xml:space="preserve">Liczba punktów ECTS: </w:t>
            </w:r>
          </w:p>
        </w:tc>
        <w:tc>
          <w:tcPr>
            <w:tcW w:w="7571" w:type="dxa"/>
            <w:gridSpan w:val="8"/>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3</w:t>
            </w:r>
          </w:p>
        </w:tc>
      </w:tr>
      <w:tr w:rsidR="00231528" w:rsidRPr="00231528" w:rsidTr="00520D80">
        <w:trPr>
          <w:trHeight w:val="454"/>
          <w:jc w:val="center"/>
        </w:trPr>
        <w:tc>
          <w:tcPr>
            <w:tcW w:w="5135" w:type="dxa"/>
            <w:gridSpan w:val="9"/>
            <w:tcBorders>
              <w:top w:val="single" w:sz="6" w:space="0" w:color="auto"/>
              <w:left w:val="single" w:sz="6" w:space="0" w:color="auto"/>
              <w:bottom w:val="nil"/>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b/>
              </w:rPr>
            </w:pPr>
            <w:r w:rsidRPr="00231528">
              <w:rPr>
                <w:rFonts w:cs="Arial"/>
                <w:b/>
              </w:rPr>
              <w:t>Imię i nazwisko koordynatora przedmiotu:</w:t>
            </w:r>
          </w:p>
        </w:tc>
        <w:tc>
          <w:tcPr>
            <w:tcW w:w="5303" w:type="dxa"/>
            <w:gridSpan w:val="4"/>
            <w:tcBorders>
              <w:top w:val="single" w:sz="6" w:space="0" w:color="auto"/>
              <w:left w:val="single" w:sz="6" w:space="0" w:color="auto"/>
              <w:bottom w:val="nil"/>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dr Renata Bryzek</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b/>
              </w:rPr>
            </w:pPr>
            <w:r w:rsidRPr="00231528">
              <w:rPr>
                <w:rFonts w:cs="Arial"/>
                <w:b/>
              </w:rPr>
              <w:t>Imię i nazwisko prowadzących zajęcia:</w:t>
            </w:r>
          </w:p>
        </w:tc>
        <w:tc>
          <w:tcPr>
            <w:tcW w:w="5303" w:type="dxa"/>
            <w:gridSpan w:val="4"/>
            <w:tcBorders>
              <w:top w:val="single" w:sz="6" w:space="0" w:color="auto"/>
              <w:left w:val="single" w:sz="6" w:space="0" w:color="auto"/>
              <w:bottom w:val="single" w:sz="6" w:space="0" w:color="auto"/>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dr Renata Bryzek</w:t>
            </w:r>
          </w:p>
        </w:tc>
      </w:tr>
      <w:tr w:rsidR="00231528" w:rsidRPr="00231528" w:rsidTr="00520D80">
        <w:trPr>
          <w:trHeight w:val="454"/>
          <w:jc w:val="center"/>
        </w:trPr>
        <w:tc>
          <w:tcPr>
            <w:tcW w:w="5135"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F95DAF">
            <w:pPr>
              <w:autoSpaceDE w:val="0"/>
              <w:autoSpaceDN w:val="0"/>
              <w:adjustRightInd w:val="0"/>
              <w:ind w:right="170"/>
              <w:rPr>
                <w:rFonts w:cs="Arial"/>
              </w:rPr>
            </w:pPr>
            <w:r w:rsidRPr="00231528">
              <w:rPr>
                <w:rFonts w:cs="Arial"/>
                <w:b/>
              </w:rPr>
              <w:t>Założenia i cele przedmiotu:</w:t>
            </w:r>
          </w:p>
        </w:tc>
        <w:tc>
          <w:tcPr>
            <w:tcW w:w="5303" w:type="dxa"/>
            <w:gridSpan w:val="4"/>
            <w:tcBorders>
              <w:top w:val="single" w:sz="6" w:space="0" w:color="auto"/>
              <w:left w:val="single" w:sz="6" w:space="0" w:color="auto"/>
              <w:bottom w:val="single" w:sz="4" w:space="0" w:color="auto"/>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Nabycie  i funkcjonalne wykorzystywanie przez studentów wiedzy, umiejętności i kompetencji z zakresu dydaktyki języka polskiego jako przedmiotu na etapie szkoły podstawowej. Doskonalenie  umiejętności studentów w zakresie posługiwania się podstawowymi ujęciami teoretycznymi w projektowaniu sytuacji edukacyjnych, przygotowanie do projektowania, prowadzenia i ewaluacji lekcji języka polskiego w szkole podstawowej. Kształtowanie zdolności do dydaktycznej autorefleksji oraz rozwijanie krytycznego myślenia metodycznego.</w:t>
            </w:r>
          </w:p>
        </w:tc>
      </w:tr>
      <w:tr w:rsidR="00231528" w:rsidRPr="00231528" w:rsidTr="00F95DAF">
        <w:trPr>
          <w:trHeight w:val="454"/>
          <w:jc w:val="center"/>
        </w:trPr>
        <w:tc>
          <w:tcPr>
            <w:tcW w:w="1982"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w:t>
            </w:r>
          </w:p>
        </w:tc>
        <w:tc>
          <w:tcPr>
            <w:tcW w:w="6557" w:type="dxa"/>
            <w:gridSpan w:val="11"/>
            <w:tcBorders>
              <w:top w:val="single" w:sz="4" w:space="0" w:color="auto"/>
              <w:left w:val="single" w:sz="4" w:space="0" w:color="auto"/>
              <w:bottom w:val="single" w:sz="4" w:space="0" w:color="auto"/>
              <w:right w:val="single" w:sz="6" w:space="0" w:color="auto"/>
            </w:tcBorders>
            <w:shd w:val="clear" w:color="auto" w:fill="DEEAF6"/>
            <w:vAlign w:val="center"/>
          </w:tcPr>
          <w:p w:rsidR="00231528" w:rsidRPr="00231528" w:rsidRDefault="00231528" w:rsidP="00F95DAF">
            <w:pPr>
              <w:autoSpaceDE w:val="0"/>
              <w:autoSpaceDN w:val="0"/>
              <w:adjustRightInd w:val="0"/>
              <w:rPr>
                <w:rFonts w:cs="Arial"/>
                <w:b/>
              </w:rPr>
            </w:pPr>
            <w:r w:rsidRPr="00231528">
              <w:rPr>
                <w:rFonts w:cs="Arial"/>
                <w:b/>
              </w:rPr>
              <w:t>Efekty uczenia się</w:t>
            </w:r>
          </w:p>
        </w:tc>
        <w:tc>
          <w:tcPr>
            <w:tcW w:w="189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 ze standardu</w:t>
            </w:r>
          </w:p>
        </w:tc>
      </w:tr>
      <w:tr w:rsidR="00231528" w:rsidRPr="00231528" w:rsidTr="00F95DAF">
        <w:trPr>
          <w:trHeight w:val="454"/>
          <w:jc w:val="center"/>
        </w:trPr>
        <w:tc>
          <w:tcPr>
            <w:tcW w:w="1982"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rPr>
                <w:rFonts w:cs="Arial"/>
                <w:b/>
              </w:rPr>
            </w:pPr>
          </w:p>
        </w:tc>
        <w:tc>
          <w:tcPr>
            <w:tcW w:w="6557" w:type="dxa"/>
            <w:gridSpan w:val="11"/>
            <w:tcBorders>
              <w:top w:val="single" w:sz="4" w:space="0" w:color="auto"/>
              <w:left w:val="single" w:sz="4" w:space="0" w:color="auto"/>
              <w:bottom w:val="single" w:sz="4" w:space="0" w:color="auto"/>
              <w:right w:val="single" w:sz="6" w:space="0" w:color="auto"/>
            </w:tcBorders>
            <w:shd w:val="clear" w:color="auto" w:fill="DEEAF6"/>
            <w:vAlign w:val="center"/>
          </w:tcPr>
          <w:p w:rsidR="00231528" w:rsidRPr="00231528" w:rsidRDefault="00231528" w:rsidP="00231528">
            <w:pPr>
              <w:autoSpaceDE w:val="0"/>
              <w:autoSpaceDN w:val="0"/>
              <w:adjustRightInd w:val="0"/>
              <w:rPr>
                <w:rFonts w:cs="Arial"/>
              </w:rPr>
            </w:pPr>
            <w:r w:rsidRPr="00231528">
              <w:rPr>
                <w:rFonts w:cs="Arial"/>
                <w:b/>
              </w:rPr>
              <w:t>WIEDZA</w:t>
            </w:r>
            <w:r w:rsidRPr="00231528">
              <w:rPr>
                <w:rFonts w:cs="Arial"/>
              </w:rPr>
              <w:t xml:space="preserve"> </w:t>
            </w:r>
          </w:p>
          <w:p w:rsidR="00231528" w:rsidRPr="00231528" w:rsidRDefault="00231528" w:rsidP="00F95DAF">
            <w:pPr>
              <w:autoSpaceDE w:val="0"/>
              <w:autoSpaceDN w:val="0"/>
              <w:adjustRightInd w:val="0"/>
              <w:rPr>
                <w:rFonts w:cs="Arial"/>
                <w:b/>
              </w:rPr>
            </w:pPr>
            <w:r w:rsidRPr="00231528">
              <w:rPr>
                <w:rFonts w:cs="Arial"/>
                <w:b/>
              </w:rPr>
              <w:t>Student zna i rozumie:</w:t>
            </w:r>
          </w:p>
        </w:tc>
        <w:tc>
          <w:tcPr>
            <w:tcW w:w="189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231528" w:rsidRPr="00231528" w:rsidRDefault="00231528" w:rsidP="00231528">
            <w:pPr>
              <w:rPr>
                <w:rFonts w:cs="Arial"/>
                <w:b/>
              </w:rPr>
            </w:pPr>
          </w:p>
        </w:tc>
      </w:tr>
      <w:tr w:rsidR="00231528" w:rsidRPr="00231528" w:rsidTr="00F95DAF">
        <w:trPr>
          <w:trHeight w:val="290"/>
          <w:jc w:val="center"/>
        </w:trPr>
        <w:tc>
          <w:tcPr>
            <w:tcW w:w="1982"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S_W31</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metody kształcenia w odniesieniu do nauczanego przedmiotu lub prowadzonych zajęć, a także znaczenie kształtowania postawy odpowiedzialnego i krytycznego wykorzystywania mediów cyfrowych oraz poszanowania praw własności intelektualnej;</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D.1.W9.</w:t>
            </w:r>
          </w:p>
        </w:tc>
      </w:tr>
      <w:tr w:rsidR="00231528" w:rsidRPr="00231528" w:rsidTr="00F95DAF">
        <w:trPr>
          <w:trHeight w:val="290"/>
          <w:jc w:val="center"/>
        </w:trPr>
        <w:tc>
          <w:tcPr>
            <w:tcW w:w="1982"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S_W32</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 xml:space="preserve">rolę diagnozy, kontroli i oceniania w pracy dydaktycznej; ocenianie i jego rodzaje: ocenianie bieżące, semestralne i </w:t>
            </w:r>
            <w:r w:rsidRPr="00231528">
              <w:rPr>
                <w:rFonts w:cs="Arial"/>
              </w:rPr>
              <w:lastRenderedPageBreak/>
              <w:t>roczne, ocenianie wewnętrzne i zewnętrzne; funkcje oceny;</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lastRenderedPageBreak/>
              <w:t>D.1.W10.</w:t>
            </w:r>
          </w:p>
        </w:tc>
      </w:tr>
      <w:tr w:rsidR="00231528" w:rsidRPr="00231528" w:rsidTr="00F95DAF">
        <w:trPr>
          <w:trHeight w:val="290"/>
          <w:jc w:val="center"/>
        </w:trPr>
        <w:tc>
          <w:tcPr>
            <w:tcW w:w="1982"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lastRenderedPageBreak/>
              <w:t>S_W33</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egzaminy kończące etap edukacyjny i sposoby konstruowania testów, sprawdzianów oraz innych narzędzi przydatnych w procesie oceniania uczniów w ramach nauczanego przedmiotu;</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D.1.W11.</w:t>
            </w:r>
          </w:p>
        </w:tc>
      </w:tr>
      <w:tr w:rsidR="00231528" w:rsidRPr="00231528" w:rsidTr="00F95DAF">
        <w:trPr>
          <w:trHeight w:val="290"/>
          <w:jc w:val="center"/>
        </w:trPr>
        <w:tc>
          <w:tcPr>
            <w:tcW w:w="1982"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S_W34</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diagnozę wstępną grupy uczniowskiej i każdego ucznia w kontekście nauczanego przedmiotu lub prowadzonych zajęć oraz sposoby wspomagania rozwoju poznawczego uczniów; potrzebę kształtowania pojęć, postaw, umiejętności praktycznych, w tym rozwiązywania problemów, i wykorzystywania wiedzy; metody i techniki skutecznego uczenia się; metody strukturyzacji wiedzy oraz konieczność powtarzania i utrwalania wiedzy i umiejętności;</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D.1.W12.</w:t>
            </w:r>
          </w:p>
        </w:tc>
      </w:tr>
      <w:tr w:rsidR="00231528" w:rsidRPr="00231528" w:rsidTr="00F95DAF">
        <w:trPr>
          <w:trHeight w:val="290"/>
          <w:jc w:val="center"/>
        </w:trPr>
        <w:tc>
          <w:tcPr>
            <w:tcW w:w="1982"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S_W35</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znaczenie rozwijania umiejętności osobistych i społeczno-emocjonalnych uczniów: potrzebę kształtowania umiejętności współpracy uczniów, w tym grupowego rozwiązywania problemów oraz budowania systemu wartości i rozwijania postaw etycznych uczniów, a także kształtowania kompetencji komunikacyjnych i nawyków kulturalnych;</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D.1.W13.</w:t>
            </w:r>
          </w:p>
        </w:tc>
      </w:tr>
      <w:tr w:rsidR="00231528" w:rsidRPr="00231528" w:rsidTr="00F95DAF">
        <w:trPr>
          <w:trHeight w:val="290"/>
          <w:jc w:val="center"/>
        </w:trPr>
        <w:tc>
          <w:tcPr>
            <w:tcW w:w="1982"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S_W36</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warsztat pracy nauczyciela; właściwe wykorzystanie czasu lekcji przez ucznia i nauczyciela; zagadnienia związane ze sprawdzaniem i ocenianiem jakości kształcenia oraz jej ewaluacją, a także z koniecznością analizy i oceny własnej pracy dydaktyczno-wychowawczej;</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D.1.W14.</w:t>
            </w:r>
          </w:p>
        </w:tc>
      </w:tr>
      <w:tr w:rsidR="00231528" w:rsidRPr="00231528" w:rsidTr="00F95DAF">
        <w:trPr>
          <w:trHeight w:val="290"/>
          <w:jc w:val="center"/>
        </w:trPr>
        <w:tc>
          <w:tcPr>
            <w:tcW w:w="1982" w:type="dxa"/>
            <w:tcBorders>
              <w:top w:val="single" w:sz="4" w:space="0" w:color="auto"/>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S_W37</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F95DAF">
            <w:pPr>
              <w:autoSpaceDE w:val="0"/>
              <w:autoSpaceDN w:val="0"/>
              <w:adjustRightInd w:val="0"/>
              <w:ind w:right="170"/>
              <w:rPr>
                <w:rFonts w:cs="Arial"/>
              </w:rPr>
            </w:pPr>
            <w:r w:rsidRPr="00231528">
              <w:rPr>
                <w:rFonts w:cs="Arial"/>
              </w:rPr>
              <w:t>potrzebę kształtowania u ucznia pozytywnego stosunku do nauki, rozwijania ciekawości, aktywności i samodzielności poznawczej, logicznego i krytycznego myślenia, kształtowania motywacji do uczenia się danego przedmiotu i nawyków systematycznego uczenia się, korzystania z różnych źródeł wiedzy, w tym z Internetu, oraz przygotowania ucznia do uczenia się przez całe życie przez stymulowanie go do samodzielnej pracy.</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D.1.W15.</w:t>
            </w:r>
          </w:p>
        </w:tc>
      </w:tr>
      <w:tr w:rsidR="00231528" w:rsidRPr="00231528" w:rsidTr="00F95DAF">
        <w:trPr>
          <w:trHeight w:val="454"/>
          <w:jc w:val="center"/>
        </w:trPr>
        <w:tc>
          <w:tcPr>
            <w:tcW w:w="1982"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w:t>
            </w:r>
          </w:p>
        </w:tc>
        <w:tc>
          <w:tcPr>
            <w:tcW w:w="6557" w:type="dxa"/>
            <w:gridSpan w:val="11"/>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UMIEJĘTNOŚCI</w:t>
            </w:r>
          </w:p>
          <w:p w:rsidR="00231528" w:rsidRPr="00231528" w:rsidRDefault="00231528" w:rsidP="00231528">
            <w:pPr>
              <w:autoSpaceDE w:val="0"/>
              <w:autoSpaceDN w:val="0"/>
              <w:adjustRightInd w:val="0"/>
              <w:rPr>
                <w:rFonts w:cs="Arial"/>
                <w:b/>
              </w:rPr>
            </w:pPr>
            <w:r w:rsidRPr="00231528">
              <w:rPr>
                <w:rFonts w:cs="Arial"/>
                <w:b/>
              </w:rPr>
              <w:t>Student potrafi:</w:t>
            </w:r>
          </w:p>
        </w:tc>
        <w:tc>
          <w:tcPr>
            <w:tcW w:w="1899"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 ze standardu</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S_U36</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dobierać metody pracy klasy oraz środki dydaktyczne, w tym z zakresu technologii informacyjno-komunikacyjnej, aktywizujące uczniów i uwzględniające ich zróżnicowane potrzeby edukacyjne;</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D.1.U7.</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S_U37</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merytorycznie, profesjonalnie i rzetelnie oceniać pracę uczniów wykonywaną w klasie i w domu;</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D.1.U8.</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S_U38</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skonstruować sprawdzian służący ocenie danych umiejętności uczniów;</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D.1.U9.</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S_U39</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 xml:space="preserve">rozpoznać typowe dla nauczanego przedmiotu lub prowadzonych zajęć błędy uczniowskie i wykorzystać je w </w:t>
            </w:r>
            <w:r w:rsidRPr="00231528">
              <w:rPr>
                <w:rFonts w:cs="Arial"/>
              </w:rPr>
              <w:lastRenderedPageBreak/>
              <w:t>procesie dydaktycznym;</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lastRenderedPageBreak/>
              <w:t>D.1.U10.</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lastRenderedPageBreak/>
              <w:t>S_U40</w:t>
            </w:r>
          </w:p>
        </w:tc>
        <w:tc>
          <w:tcPr>
            <w:tcW w:w="6557" w:type="dxa"/>
            <w:gridSpan w:val="11"/>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przeprowadzić wstępną diagnozę umiejętności ucznia.</w:t>
            </w:r>
          </w:p>
        </w:tc>
        <w:tc>
          <w:tcPr>
            <w:tcW w:w="1899" w:type="dxa"/>
            <w:tcBorders>
              <w:top w:val="single" w:sz="2" w:space="0" w:color="000000"/>
              <w:left w:val="single" w:sz="6" w:space="0" w:color="auto"/>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D.1.U11.</w:t>
            </w:r>
          </w:p>
        </w:tc>
      </w:tr>
      <w:tr w:rsidR="00231528" w:rsidRPr="00231528" w:rsidTr="00F95DAF">
        <w:trPr>
          <w:trHeight w:val="454"/>
          <w:jc w:val="center"/>
        </w:trPr>
        <w:tc>
          <w:tcPr>
            <w:tcW w:w="1982"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w:t>
            </w:r>
          </w:p>
        </w:tc>
        <w:tc>
          <w:tcPr>
            <w:tcW w:w="6557" w:type="dxa"/>
            <w:gridSpan w:val="11"/>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KOMPETENCJE SPOŁECZNE</w:t>
            </w:r>
          </w:p>
          <w:p w:rsidR="00231528" w:rsidRPr="00231528" w:rsidRDefault="00231528" w:rsidP="00231528">
            <w:pPr>
              <w:autoSpaceDE w:val="0"/>
              <w:autoSpaceDN w:val="0"/>
              <w:adjustRightInd w:val="0"/>
              <w:rPr>
                <w:rFonts w:cs="Arial"/>
                <w:b/>
              </w:rPr>
            </w:pPr>
            <w:r w:rsidRPr="00231528">
              <w:rPr>
                <w:rFonts w:cs="Arial"/>
                <w:b/>
              </w:rPr>
              <w:t>Student jest gotów do:</w:t>
            </w:r>
          </w:p>
        </w:tc>
        <w:tc>
          <w:tcPr>
            <w:tcW w:w="1899" w:type="dxa"/>
            <w:tcBorders>
              <w:top w:val="single" w:sz="2" w:space="0" w:color="000000"/>
              <w:left w:val="single" w:sz="6" w:space="0" w:color="auto"/>
              <w:bottom w:val="single" w:sz="2" w:space="0" w:color="000000"/>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Symbol efektu ze standardu</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rPr>
                <w:rFonts w:cs="Arial"/>
              </w:rPr>
            </w:pPr>
            <w:r w:rsidRPr="00231528">
              <w:rPr>
                <w:rFonts w:cs="Arial"/>
              </w:rPr>
              <w:t>S_K14</w:t>
            </w:r>
          </w:p>
        </w:tc>
        <w:tc>
          <w:tcPr>
            <w:tcW w:w="6557" w:type="dxa"/>
            <w:gridSpan w:val="11"/>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kształtowania umiejętności współpracy uczniów, w tym grupowego rozwiązywania problemów;</w:t>
            </w:r>
          </w:p>
        </w:tc>
        <w:tc>
          <w:tcPr>
            <w:tcW w:w="1899"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D.1.K5.</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rPr>
                <w:rFonts w:cs="Arial"/>
              </w:rPr>
            </w:pPr>
            <w:r w:rsidRPr="00231528">
              <w:rPr>
                <w:rFonts w:cs="Arial"/>
              </w:rPr>
              <w:t>S_K15</w:t>
            </w:r>
          </w:p>
        </w:tc>
        <w:tc>
          <w:tcPr>
            <w:tcW w:w="6557" w:type="dxa"/>
            <w:gridSpan w:val="11"/>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budowania systemu wartości i rozwijania postaw etycznych uczniów oraz kształtowania ich kompetencji komunikacyjnych i nawyków kulturalnych;</w:t>
            </w:r>
          </w:p>
        </w:tc>
        <w:tc>
          <w:tcPr>
            <w:tcW w:w="1899"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D.1.K6.</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rPr>
                <w:rFonts w:cs="Arial"/>
              </w:rPr>
            </w:pPr>
            <w:r w:rsidRPr="00231528">
              <w:rPr>
                <w:rFonts w:cs="Arial"/>
              </w:rPr>
              <w:t>S_K16</w:t>
            </w:r>
          </w:p>
        </w:tc>
        <w:tc>
          <w:tcPr>
            <w:tcW w:w="6557" w:type="dxa"/>
            <w:gridSpan w:val="11"/>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rozwijania u uczniów ciekawości, aktywności i samodzielności poznawczej oraz logicznego i krytycznego myślenia;</w:t>
            </w:r>
          </w:p>
        </w:tc>
        <w:tc>
          <w:tcPr>
            <w:tcW w:w="1899"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D.1.K7.</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rPr>
                <w:rFonts w:cs="Arial"/>
              </w:rPr>
            </w:pPr>
            <w:r w:rsidRPr="00231528">
              <w:rPr>
                <w:rFonts w:cs="Arial"/>
              </w:rPr>
              <w:t>S_K17</w:t>
            </w:r>
          </w:p>
        </w:tc>
        <w:tc>
          <w:tcPr>
            <w:tcW w:w="6557" w:type="dxa"/>
            <w:gridSpan w:val="11"/>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kształtowania nawyku systematycznego uczenia się i korzystania z różnych źródeł wiedzy, w tym z Internetu;</w:t>
            </w:r>
          </w:p>
        </w:tc>
        <w:tc>
          <w:tcPr>
            <w:tcW w:w="1899"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D.1.K8.</w:t>
            </w:r>
          </w:p>
        </w:tc>
      </w:tr>
      <w:tr w:rsidR="00231528" w:rsidRPr="00231528" w:rsidTr="00F95DAF">
        <w:trPr>
          <w:trHeight w:val="290"/>
          <w:jc w:val="center"/>
        </w:trPr>
        <w:tc>
          <w:tcPr>
            <w:tcW w:w="1982" w:type="dxa"/>
            <w:tcBorders>
              <w:top w:val="single" w:sz="2" w:space="0" w:color="000000"/>
              <w:left w:val="single" w:sz="6" w:space="0" w:color="auto"/>
              <w:bottom w:val="single" w:sz="2" w:space="0" w:color="000000"/>
              <w:right w:val="single" w:sz="2" w:space="0" w:color="000000"/>
            </w:tcBorders>
            <w:vAlign w:val="center"/>
          </w:tcPr>
          <w:p w:rsidR="00231528" w:rsidRPr="00231528" w:rsidRDefault="00231528" w:rsidP="00231528">
            <w:pPr>
              <w:autoSpaceDE w:val="0"/>
              <w:autoSpaceDN w:val="0"/>
              <w:adjustRightInd w:val="0"/>
              <w:rPr>
                <w:rFonts w:cs="Arial"/>
              </w:rPr>
            </w:pPr>
            <w:r w:rsidRPr="00231528">
              <w:rPr>
                <w:rFonts w:cs="Arial"/>
              </w:rPr>
              <w:t>S_K18</w:t>
            </w:r>
          </w:p>
        </w:tc>
        <w:tc>
          <w:tcPr>
            <w:tcW w:w="6557" w:type="dxa"/>
            <w:gridSpan w:val="11"/>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stymulowania uczniów do uczenia się przez całe życie przez samodzielną pracę;</w:t>
            </w:r>
          </w:p>
        </w:tc>
        <w:tc>
          <w:tcPr>
            <w:tcW w:w="1899" w:type="dxa"/>
            <w:tcBorders>
              <w:top w:val="single" w:sz="2" w:space="0" w:color="000000"/>
              <w:left w:val="single" w:sz="2" w:space="0" w:color="000000"/>
              <w:bottom w:val="single" w:sz="2" w:space="0" w:color="000000"/>
              <w:right w:val="single" w:sz="6" w:space="0" w:color="auto"/>
            </w:tcBorders>
            <w:vAlign w:val="center"/>
          </w:tcPr>
          <w:p w:rsidR="00231528" w:rsidRPr="00231528" w:rsidRDefault="00231528" w:rsidP="00231528">
            <w:pPr>
              <w:autoSpaceDE w:val="0"/>
              <w:autoSpaceDN w:val="0"/>
              <w:adjustRightInd w:val="0"/>
              <w:rPr>
                <w:rFonts w:cs="Arial"/>
              </w:rPr>
            </w:pPr>
            <w:r w:rsidRPr="00231528">
              <w:rPr>
                <w:rFonts w:cs="Arial"/>
              </w:rPr>
              <w:t>D.1.K9.</w:t>
            </w:r>
          </w:p>
        </w:tc>
      </w:tr>
      <w:tr w:rsidR="00231528" w:rsidRPr="00231528" w:rsidTr="00520D80">
        <w:trPr>
          <w:trHeight w:val="454"/>
          <w:jc w:val="center"/>
        </w:trPr>
        <w:tc>
          <w:tcPr>
            <w:tcW w:w="2562" w:type="dxa"/>
            <w:gridSpan w:val="3"/>
            <w:tcBorders>
              <w:top w:val="single" w:sz="6" w:space="0" w:color="auto"/>
              <w:left w:val="single" w:sz="6" w:space="0" w:color="auto"/>
              <w:bottom w:val="single" w:sz="6" w:space="0" w:color="auto"/>
              <w:right w:val="single" w:sz="4"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Forma i typy zajęć:</w:t>
            </w:r>
          </w:p>
        </w:tc>
        <w:tc>
          <w:tcPr>
            <w:tcW w:w="7876" w:type="dxa"/>
            <w:gridSpan w:val="10"/>
            <w:tcBorders>
              <w:top w:val="single" w:sz="6" w:space="0" w:color="auto"/>
              <w:left w:val="single" w:sz="4" w:space="0" w:color="auto"/>
              <w:bottom w:val="single" w:sz="6" w:space="0" w:color="auto"/>
              <w:right w:val="single" w:sz="6" w:space="0" w:color="auto"/>
            </w:tcBorders>
            <w:vAlign w:val="center"/>
          </w:tcPr>
          <w:p w:rsidR="00231528" w:rsidRPr="00231528" w:rsidRDefault="00231528" w:rsidP="00231528">
            <w:pPr>
              <w:autoSpaceDE w:val="0"/>
              <w:autoSpaceDN w:val="0"/>
              <w:adjustRightInd w:val="0"/>
              <w:rPr>
                <w:rFonts w:cs="Arial"/>
                <w:b/>
              </w:rPr>
            </w:pPr>
            <w:r w:rsidRPr="00231528">
              <w:rPr>
                <w:rFonts w:cs="Arial"/>
              </w:rPr>
              <w:t>wykład i ćwiczenia</w:t>
            </w:r>
          </w:p>
        </w:tc>
      </w:tr>
      <w:tr w:rsidR="00231528" w:rsidRPr="00231528" w:rsidTr="00520D80">
        <w:trPr>
          <w:trHeight w:val="454"/>
          <w:jc w:val="center"/>
        </w:trPr>
        <w:tc>
          <w:tcPr>
            <w:tcW w:w="1043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rPr>
              <w:br w:type="page"/>
            </w:r>
            <w:r w:rsidRPr="00231528">
              <w:rPr>
                <w:rFonts w:cs="Arial"/>
                <w:b/>
              </w:rPr>
              <w:t>Wymagania wstępne i dodatkowe:</w:t>
            </w:r>
          </w:p>
        </w:tc>
      </w:tr>
      <w:tr w:rsidR="00231528" w:rsidRPr="00231528" w:rsidTr="00520D80">
        <w:trPr>
          <w:trHeight w:val="320"/>
          <w:jc w:val="center"/>
        </w:trPr>
        <w:tc>
          <w:tcPr>
            <w:tcW w:w="10438" w:type="dxa"/>
            <w:gridSpan w:val="13"/>
            <w:tcBorders>
              <w:top w:val="single" w:sz="4" w:space="0" w:color="auto"/>
              <w:left w:val="single" w:sz="6" w:space="0" w:color="auto"/>
              <w:bottom w:val="single" w:sz="4" w:space="0" w:color="auto"/>
              <w:right w:val="single" w:sz="6" w:space="0" w:color="auto"/>
            </w:tcBorders>
          </w:tcPr>
          <w:p w:rsidR="00231528" w:rsidRPr="00231528" w:rsidRDefault="00231528" w:rsidP="00231528">
            <w:pPr>
              <w:rPr>
                <w:rFonts w:cs="Arial"/>
              </w:rPr>
            </w:pPr>
            <w:r w:rsidRPr="00231528">
              <w:rPr>
                <w:rFonts w:cs="Arial"/>
              </w:rPr>
              <w:t>Wiedza z zakresu podstaw pedagogiki i podstaw dydaktyki.</w:t>
            </w:r>
          </w:p>
        </w:tc>
      </w:tr>
      <w:tr w:rsidR="00231528" w:rsidRPr="00231528" w:rsidTr="00520D80">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Treści modułu kształcenia:</w:t>
            </w:r>
          </w:p>
        </w:tc>
      </w:tr>
      <w:tr w:rsidR="00231528" w:rsidRPr="00231528" w:rsidTr="00520D80">
        <w:trPr>
          <w:trHeight w:val="1787"/>
          <w:jc w:val="center"/>
        </w:trPr>
        <w:tc>
          <w:tcPr>
            <w:tcW w:w="10438" w:type="dxa"/>
            <w:gridSpan w:val="13"/>
            <w:tcBorders>
              <w:top w:val="single" w:sz="4" w:space="0" w:color="auto"/>
              <w:left w:val="single" w:sz="6" w:space="0" w:color="auto"/>
              <w:bottom w:val="single" w:sz="6" w:space="0" w:color="auto"/>
              <w:right w:val="single" w:sz="6" w:space="0" w:color="auto"/>
            </w:tcBorders>
          </w:tcPr>
          <w:p w:rsidR="00231528" w:rsidRPr="00231528" w:rsidRDefault="00231528" w:rsidP="00231528">
            <w:pPr>
              <w:ind w:left="720"/>
              <w:contextualSpacing/>
            </w:pPr>
            <w:r w:rsidRPr="00231528">
              <w:t xml:space="preserve">Wykłady: </w:t>
            </w:r>
          </w:p>
          <w:p w:rsidR="00231528" w:rsidRPr="00231528" w:rsidRDefault="00231528" w:rsidP="0031504F">
            <w:pPr>
              <w:numPr>
                <w:ilvl w:val="0"/>
                <w:numId w:val="22"/>
              </w:numPr>
              <w:spacing w:line="259" w:lineRule="auto"/>
              <w:contextualSpacing/>
            </w:pPr>
            <w:r w:rsidRPr="00231528">
              <w:t>Metody literaturoznawcze aplikowane na grunt szkolnej dydaktyki w nauczaniu języka polskiego w szkole podstawowej. Metody kształcenia językowego.</w:t>
            </w:r>
          </w:p>
          <w:p w:rsidR="00231528" w:rsidRPr="00231528" w:rsidRDefault="00231528" w:rsidP="0031504F">
            <w:pPr>
              <w:numPr>
                <w:ilvl w:val="0"/>
                <w:numId w:val="22"/>
              </w:numPr>
              <w:spacing w:line="259" w:lineRule="auto"/>
              <w:contextualSpacing/>
            </w:pPr>
            <w:r w:rsidRPr="00231528">
              <w:t>Rola diagnozy, kontroli i oceniania w pracy dydaktycznej. Ocenianie i jego rodzaje: ocenianie bieżące, semestralne i roczne, ocenianie wewnętrzne i zewnętrzne. Ocenianie holistyczne, kryterialne. Funkcje oceny ucznia.</w:t>
            </w:r>
          </w:p>
          <w:p w:rsidR="00231528" w:rsidRPr="00231528" w:rsidRDefault="00231528" w:rsidP="0031504F">
            <w:pPr>
              <w:numPr>
                <w:ilvl w:val="0"/>
                <w:numId w:val="22"/>
              </w:numPr>
              <w:spacing w:line="259" w:lineRule="auto"/>
              <w:contextualSpacing/>
            </w:pPr>
            <w:r w:rsidRPr="00231528">
              <w:t>Egzamin kończący szkołę podstawową. Struktura, forma, cele egzaminu, zasady oceniania.</w:t>
            </w:r>
          </w:p>
          <w:p w:rsidR="00231528" w:rsidRPr="00231528" w:rsidRDefault="00231528" w:rsidP="0031504F">
            <w:pPr>
              <w:numPr>
                <w:ilvl w:val="0"/>
                <w:numId w:val="22"/>
              </w:numPr>
              <w:spacing w:line="259" w:lineRule="auto"/>
              <w:contextualSpacing/>
            </w:pPr>
            <w:r w:rsidRPr="00231528">
              <w:t>Sposoby konstruowania testów, sprawdzianów oraz innych narzędzi wykorzystywanych w procesie oceniania uczniów w ramach przedmiotu język polski.</w:t>
            </w:r>
          </w:p>
          <w:p w:rsidR="00231528" w:rsidRPr="00231528" w:rsidRDefault="00231528" w:rsidP="0031504F">
            <w:pPr>
              <w:numPr>
                <w:ilvl w:val="0"/>
                <w:numId w:val="22"/>
              </w:numPr>
              <w:spacing w:line="259" w:lineRule="auto"/>
              <w:contextualSpacing/>
            </w:pPr>
            <w:r w:rsidRPr="00231528">
              <w:t>Znaczenie kształtowania postawy odpowiedzialnego i krytycznego wykorzystywania mediów cyfrowych oraz poszanowania praw własności intelektualnej.</w:t>
            </w:r>
          </w:p>
          <w:p w:rsidR="00231528" w:rsidRPr="00231528" w:rsidRDefault="00231528" w:rsidP="0031504F">
            <w:pPr>
              <w:numPr>
                <w:ilvl w:val="0"/>
                <w:numId w:val="22"/>
              </w:numPr>
              <w:spacing w:line="259" w:lineRule="auto"/>
              <w:contextualSpacing/>
            </w:pPr>
            <w:r w:rsidRPr="00231528">
              <w:t>Diagnoza wstępna grupy uczniowskiej i każdego ucznia w kontekście nauczanego przedmiotu język polski oraz sposoby wspomagania rozwoju poznawczego uczniów. Ewaluacja pracy nauczyciela.</w:t>
            </w:r>
          </w:p>
          <w:p w:rsidR="00231528" w:rsidRPr="00231528" w:rsidRDefault="00231528" w:rsidP="00231528">
            <w:pPr>
              <w:ind w:left="720"/>
              <w:contextualSpacing/>
            </w:pPr>
            <w:r w:rsidRPr="00231528">
              <w:t>Ćwiczenia:</w:t>
            </w:r>
          </w:p>
          <w:p w:rsidR="00231528" w:rsidRPr="00231528" w:rsidRDefault="00231528" w:rsidP="0031504F">
            <w:pPr>
              <w:numPr>
                <w:ilvl w:val="0"/>
                <w:numId w:val="43"/>
              </w:numPr>
              <w:spacing w:line="259" w:lineRule="auto"/>
              <w:contextualSpacing/>
            </w:pPr>
            <w:r w:rsidRPr="00231528">
              <w:t xml:space="preserve">Praca z utworem literackim (epickim, lirycznym, dramatycznym) na lekcjach języka polskiego, planowanie lekcji z wykorzystaniem różnych metod. Lektury szkolne – projektowanie cyklu lekcji. </w:t>
            </w:r>
          </w:p>
          <w:p w:rsidR="00231528" w:rsidRPr="00231528" w:rsidRDefault="00231528" w:rsidP="0031504F">
            <w:pPr>
              <w:numPr>
                <w:ilvl w:val="0"/>
                <w:numId w:val="43"/>
              </w:numPr>
              <w:spacing w:line="259" w:lineRule="auto"/>
              <w:contextualSpacing/>
            </w:pPr>
            <w:r w:rsidRPr="00231528">
              <w:t xml:space="preserve">Gramatyka, ortografia, interpunkcja na lekcjach języka polskiego. Zasady nauczania ortografii i interpunkcji. Rodzaje ćwiczeń ortograficznych i interpunkcyjnych. Integracja w zakresie nauczania ortografii, składni, fleksji, słowotwórstwa. Możliwości wykorzystania multimedialnych programów, treści edukacyjnych, w tym własnego projektu. </w:t>
            </w:r>
            <w:r w:rsidRPr="00231528">
              <w:rPr>
                <w:rFonts w:eastAsia="Times New Roman" w:cs="Arial"/>
                <w:lang w:eastAsia="pl-PL"/>
              </w:rPr>
              <w:t>Planowanie lekcji kształcenia językowego</w:t>
            </w:r>
            <w:r w:rsidRPr="00231528">
              <w:t xml:space="preserve">, integracja wewnątrzprzedmiotowa. </w:t>
            </w:r>
          </w:p>
          <w:p w:rsidR="00231528" w:rsidRPr="00231528" w:rsidRDefault="00231528" w:rsidP="0031504F">
            <w:pPr>
              <w:numPr>
                <w:ilvl w:val="0"/>
                <w:numId w:val="43"/>
              </w:numPr>
              <w:autoSpaceDE w:val="0"/>
              <w:autoSpaceDN w:val="0"/>
              <w:adjustRightInd w:val="0"/>
              <w:spacing w:line="276" w:lineRule="auto"/>
              <w:rPr>
                <w:rFonts w:eastAsia="Times New Roman" w:cs="Arial"/>
                <w:lang w:eastAsia="pl-PL"/>
              </w:rPr>
            </w:pPr>
            <w:r w:rsidRPr="00231528">
              <w:rPr>
                <w:rFonts w:eastAsia="Times New Roman" w:cs="Arial"/>
                <w:lang w:eastAsia="pl-PL"/>
              </w:rPr>
              <w:t xml:space="preserve">Wprowadzanie form wypowiedzi pisemnych w szkole podstawowej. Rodzaje i funkcje pism użytkowych i wypowiedzi ustnych. Zasady redagowania wypowiedzi pisemnych i ustnych. Funkcje ćwiczeń stylistycznych, kompozycyjnych, redakcyjnych, słownikowych, frazeologicznych. </w:t>
            </w:r>
            <w:r w:rsidRPr="00231528">
              <w:rPr>
                <w:rFonts w:eastAsia="Times New Roman" w:cs="Arial"/>
                <w:lang w:eastAsia="pl-PL"/>
              </w:rPr>
              <w:lastRenderedPageBreak/>
              <w:t>Planowanie toku lekcji, ćwiczeń.</w:t>
            </w:r>
          </w:p>
          <w:p w:rsidR="00231528" w:rsidRPr="00231528" w:rsidRDefault="00231528" w:rsidP="0031504F">
            <w:pPr>
              <w:numPr>
                <w:ilvl w:val="0"/>
                <w:numId w:val="43"/>
              </w:numPr>
              <w:spacing w:line="259" w:lineRule="auto"/>
              <w:contextualSpacing/>
            </w:pPr>
            <w:r w:rsidRPr="00231528">
              <w:rPr>
                <w:rFonts w:eastAsia="Times New Roman" w:cs="Arial"/>
                <w:lang w:eastAsia="pl-PL"/>
              </w:rPr>
              <w:t xml:space="preserve">Ocena szkolna a wymagania programowe. Zastosowanie kryteriów oceniania wypowiedzi ustnych i pisemnych na lekcjach języka polskiego. </w:t>
            </w:r>
            <w:r w:rsidRPr="00231528">
              <w:t>Sprawdzanie i ocenianie prac pisemnych uczniów, kryteria oceniania wypowiedzi ustnych. Zastosowanie klasyfikacji błędów językowych, kryteriów oceniania wypowiedzi pisemnych i ustnych. Projektowanie ćwiczeń stylistycznych, składniowych, słownikowych, frazeologicznych.</w:t>
            </w:r>
          </w:p>
          <w:p w:rsidR="00231528" w:rsidRPr="00231528" w:rsidRDefault="00231528" w:rsidP="0031504F">
            <w:pPr>
              <w:numPr>
                <w:ilvl w:val="0"/>
                <w:numId w:val="43"/>
              </w:numPr>
              <w:spacing w:line="259" w:lineRule="auto"/>
              <w:contextualSpacing/>
            </w:pPr>
            <w:r w:rsidRPr="00231528">
              <w:t>Metody i techniki skutecznego uczenia się; metody strukturyzacji wiedzy oraz konieczność powtarzania i utrwalania wiedzy i umiejętności. Rozwijanie umiejętności osobistych i społeczno-emocjonalnych uczniów: potrzeba kształtowania umiejętności współpracy uczniów, w tym grupowego rozwiązywania problemów oraz budowania systemu wartości i rozwijania postaw etycznych uczniów, a także kształtowania kompetencji komunikacyjnych i nawyków kulturalnych – rozwiązania metodyczne.</w:t>
            </w:r>
          </w:p>
          <w:p w:rsidR="00231528" w:rsidRPr="00231528" w:rsidRDefault="00231528" w:rsidP="0031504F">
            <w:pPr>
              <w:numPr>
                <w:ilvl w:val="0"/>
                <w:numId w:val="43"/>
              </w:numPr>
              <w:spacing w:line="259" w:lineRule="auto"/>
              <w:contextualSpacing/>
            </w:pPr>
            <w:r w:rsidRPr="00231528">
              <w:t>Warsztat pracy nauczyciela języka polskiego. Materiały, dobre praktyki służące właściwemu wykorzystaniu czasu lekcji przez ucznia i nauczyciela. Sposoby kształtowania u ucznia pozytywnego stosunku do nauki, rozwijania ciekawości, aktywności i samodzielności poznawczej, logicznego i krytycznego myślenia, kształtowania motywacji do uczenia się przedmiotu język polski i nawyków systematycznego uczenia się, korzystania z różnych źródeł wiedzy, w tym z Internetu, oraz przygotowania ucznia do uczenia się przez całe życie przez stymulowanie go do samodzielnej pracy.</w:t>
            </w:r>
          </w:p>
        </w:tc>
      </w:tr>
      <w:tr w:rsidR="00231528" w:rsidRPr="00231528" w:rsidTr="00520D80">
        <w:trPr>
          <w:trHeight w:val="454"/>
          <w:jc w:val="center"/>
        </w:trPr>
        <w:tc>
          <w:tcPr>
            <w:tcW w:w="1043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lastRenderedPageBreak/>
              <w:t>Literatura podstawowa:</w:t>
            </w:r>
          </w:p>
        </w:tc>
      </w:tr>
      <w:tr w:rsidR="00231528" w:rsidRPr="00231528" w:rsidTr="00520D80">
        <w:trPr>
          <w:trHeight w:val="841"/>
          <w:jc w:val="center"/>
        </w:trPr>
        <w:tc>
          <w:tcPr>
            <w:tcW w:w="10438" w:type="dxa"/>
            <w:gridSpan w:val="13"/>
            <w:tcBorders>
              <w:top w:val="single" w:sz="4" w:space="0" w:color="auto"/>
              <w:left w:val="single" w:sz="6" w:space="0" w:color="auto"/>
              <w:bottom w:val="single" w:sz="4" w:space="0" w:color="auto"/>
              <w:right w:val="single" w:sz="6" w:space="0" w:color="auto"/>
            </w:tcBorders>
          </w:tcPr>
          <w:p w:rsidR="00231528" w:rsidRPr="00231528" w:rsidRDefault="00231528" w:rsidP="0031504F">
            <w:pPr>
              <w:numPr>
                <w:ilvl w:val="0"/>
                <w:numId w:val="63"/>
              </w:numPr>
              <w:spacing w:line="259" w:lineRule="auto"/>
              <w:contextualSpacing/>
            </w:pPr>
            <w:proofErr w:type="spellStart"/>
            <w:r w:rsidRPr="00231528">
              <w:t>Kłakówna</w:t>
            </w:r>
            <w:proofErr w:type="spellEnd"/>
            <w:r w:rsidRPr="00231528">
              <w:t xml:space="preserve"> Z. A., </w:t>
            </w:r>
            <w:r w:rsidRPr="00231528">
              <w:rPr>
                <w:i/>
                <w:iCs/>
              </w:rPr>
              <w:t>Język polski. Wykłady z metodyki</w:t>
            </w:r>
            <w:r w:rsidRPr="00231528">
              <w:t>, Kraków 2016.</w:t>
            </w:r>
          </w:p>
          <w:p w:rsidR="00231528" w:rsidRPr="00231528" w:rsidRDefault="00231528" w:rsidP="0031504F">
            <w:pPr>
              <w:numPr>
                <w:ilvl w:val="0"/>
                <w:numId w:val="63"/>
              </w:numPr>
              <w:autoSpaceDE w:val="0"/>
              <w:autoSpaceDN w:val="0"/>
              <w:adjustRightInd w:val="0"/>
              <w:spacing w:line="276" w:lineRule="auto"/>
              <w:rPr>
                <w:rFonts w:eastAsia="Times New Roman" w:cs="Arial"/>
                <w:lang w:eastAsia="pl-PL"/>
              </w:rPr>
            </w:pPr>
            <w:r w:rsidRPr="00231528">
              <w:t xml:space="preserve">Kwiatkowska-Ratajczak M. (red.), </w:t>
            </w:r>
            <w:r w:rsidRPr="00231528">
              <w:rPr>
                <w:i/>
                <w:iCs/>
              </w:rPr>
              <w:t>Innowacje i metody. W kręgu teorii i praktyki. Podręcznik akademicki dydaktyki kształcenia polonistycznego</w:t>
            </w:r>
            <w:r w:rsidRPr="00231528">
              <w:t>, Poznań 2011.</w:t>
            </w:r>
          </w:p>
          <w:p w:rsidR="00231528" w:rsidRPr="00231528" w:rsidRDefault="00231528" w:rsidP="0031504F">
            <w:pPr>
              <w:numPr>
                <w:ilvl w:val="0"/>
                <w:numId w:val="63"/>
              </w:numPr>
              <w:autoSpaceDE w:val="0"/>
              <w:autoSpaceDN w:val="0"/>
              <w:adjustRightInd w:val="0"/>
              <w:spacing w:line="276" w:lineRule="auto"/>
              <w:rPr>
                <w:rFonts w:eastAsia="Times New Roman" w:cs="Arial"/>
                <w:lang w:eastAsia="pl-PL"/>
              </w:rPr>
            </w:pPr>
            <w:proofErr w:type="spellStart"/>
            <w:r w:rsidRPr="00231528">
              <w:rPr>
                <w:rFonts w:eastAsia="Times New Roman" w:cs="Arial"/>
                <w:lang w:eastAsia="pl-PL"/>
              </w:rPr>
              <w:t>Myrdzik</w:t>
            </w:r>
            <w:proofErr w:type="spellEnd"/>
            <w:r w:rsidRPr="00231528">
              <w:rPr>
                <w:rFonts w:eastAsia="Times New Roman" w:cs="Arial"/>
                <w:lang w:eastAsia="pl-PL"/>
              </w:rPr>
              <w:t xml:space="preserve"> B., </w:t>
            </w:r>
            <w:r w:rsidRPr="00231528">
              <w:rPr>
                <w:rFonts w:eastAsia="Times New Roman" w:cs="Arial"/>
                <w:i/>
                <w:iCs/>
                <w:lang w:eastAsia="pl-PL"/>
              </w:rPr>
              <w:t xml:space="preserve">Nowoczesność i tradycja w kształceniu literackim. Podręcznik do ćwiczeń z metodyki języka polskiego, </w:t>
            </w:r>
            <w:r w:rsidRPr="00231528">
              <w:rPr>
                <w:rFonts w:eastAsia="Times New Roman" w:cs="Arial"/>
                <w:lang w:eastAsia="pl-PL"/>
              </w:rPr>
              <w:t xml:space="preserve">Lublin 2000. </w:t>
            </w:r>
          </w:p>
          <w:p w:rsidR="00231528" w:rsidRPr="00231528" w:rsidRDefault="00231528" w:rsidP="0031504F">
            <w:pPr>
              <w:numPr>
                <w:ilvl w:val="0"/>
                <w:numId w:val="63"/>
              </w:numPr>
              <w:spacing w:line="259" w:lineRule="auto"/>
              <w:contextualSpacing/>
            </w:pPr>
            <w:proofErr w:type="spellStart"/>
            <w:r w:rsidRPr="00231528">
              <w:t>Nagajowa</w:t>
            </w:r>
            <w:proofErr w:type="spellEnd"/>
            <w:r w:rsidRPr="00231528">
              <w:t xml:space="preserve"> M., </w:t>
            </w:r>
            <w:r w:rsidRPr="00231528">
              <w:rPr>
                <w:i/>
                <w:iCs/>
              </w:rPr>
              <w:t>Kształcenie języka ucznia w szkole podstawowej</w:t>
            </w:r>
            <w:r w:rsidRPr="00231528">
              <w:t>, Warszawa 1985.</w:t>
            </w:r>
          </w:p>
          <w:p w:rsidR="00231528" w:rsidRPr="00231528" w:rsidRDefault="00231528" w:rsidP="0031504F">
            <w:pPr>
              <w:numPr>
                <w:ilvl w:val="0"/>
                <w:numId w:val="63"/>
              </w:numPr>
              <w:spacing w:line="259" w:lineRule="auto"/>
              <w:ind w:right="170"/>
              <w:contextualSpacing/>
              <w:rPr>
                <w:rFonts w:cs="Arial"/>
              </w:rPr>
            </w:pPr>
            <w:proofErr w:type="spellStart"/>
            <w:r w:rsidRPr="00231528">
              <w:rPr>
                <w:rFonts w:eastAsia="Times New Roman" w:cs="Arial"/>
                <w:lang w:eastAsia="pl-PL"/>
              </w:rPr>
              <w:t>Nagajowa</w:t>
            </w:r>
            <w:proofErr w:type="spellEnd"/>
            <w:r w:rsidRPr="00231528">
              <w:rPr>
                <w:rFonts w:eastAsia="Times New Roman" w:cs="Arial"/>
                <w:lang w:eastAsia="pl-PL"/>
              </w:rPr>
              <w:t xml:space="preserve"> M., </w:t>
            </w:r>
            <w:r w:rsidRPr="00231528">
              <w:rPr>
                <w:rFonts w:eastAsia="Times New Roman" w:cs="Arial"/>
                <w:i/>
                <w:iCs/>
                <w:lang w:eastAsia="pl-PL"/>
              </w:rPr>
              <w:t>Nauka o języku dla nauki języka</w:t>
            </w:r>
            <w:r w:rsidRPr="00231528">
              <w:rPr>
                <w:rFonts w:eastAsia="Times New Roman" w:cs="Arial"/>
                <w:lang w:eastAsia="pl-PL"/>
              </w:rPr>
              <w:t>, Kielce 1994.</w:t>
            </w:r>
          </w:p>
          <w:p w:rsidR="00231528" w:rsidRPr="00231528" w:rsidRDefault="00231528" w:rsidP="0031504F">
            <w:pPr>
              <w:numPr>
                <w:ilvl w:val="0"/>
                <w:numId w:val="63"/>
              </w:numPr>
              <w:spacing w:line="259" w:lineRule="auto"/>
              <w:contextualSpacing/>
            </w:pPr>
            <w:r w:rsidRPr="00231528">
              <w:t xml:space="preserve">Nowak E., </w:t>
            </w:r>
            <w:r w:rsidRPr="00231528">
              <w:rPr>
                <w:i/>
                <w:iCs/>
              </w:rPr>
              <w:t>Stworzyć tekst. Uczniowska kompetencja tekstotwórcza w edukacji polonistycznej</w:t>
            </w:r>
            <w:r w:rsidRPr="00231528">
              <w:t>, Kraków 2014.</w:t>
            </w:r>
          </w:p>
          <w:p w:rsidR="00231528" w:rsidRPr="00231528" w:rsidRDefault="00231528" w:rsidP="0031504F">
            <w:pPr>
              <w:numPr>
                <w:ilvl w:val="0"/>
                <w:numId w:val="63"/>
              </w:numPr>
              <w:spacing w:line="259" w:lineRule="auto"/>
              <w:ind w:right="170"/>
              <w:contextualSpacing/>
              <w:rPr>
                <w:rFonts w:cs="Arial"/>
              </w:rPr>
            </w:pPr>
            <w:r w:rsidRPr="00231528">
              <w:t xml:space="preserve">Szymańska M., </w:t>
            </w:r>
            <w:r w:rsidRPr="00231528">
              <w:rPr>
                <w:i/>
                <w:iCs/>
              </w:rPr>
              <w:t>Między nauką o języku a rozwijaniem języka. Koncepcje kształcenia językowego na przełomie XX i XXI wieku</w:t>
            </w:r>
            <w:r w:rsidRPr="00231528">
              <w:t>, Kraków 2016.</w:t>
            </w:r>
          </w:p>
        </w:tc>
      </w:tr>
      <w:tr w:rsidR="00231528" w:rsidRPr="00231528" w:rsidTr="00520D80">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b/>
              </w:rPr>
            </w:pPr>
            <w:r w:rsidRPr="00231528">
              <w:rPr>
                <w:rFonts w:cs="Arial"/>
                <w:b/>
              </w:rPr>
              <w:t>Literatura dodatkowa:</w:t>
            </w:r>
          </w:p>
        </w:tc>
      </w:tr>
      <w:tr w:rsidR="00231528" w:rsidRPr="00231528" w:rsidTr="00520D80">
        <w:trPr>
          <w:trHeight w:val="573"/>
          <w:jc w:val="center"/>
        </w:trPr>
        <w:tc>
          <w:tcPr>
            <w:tcW w:w="10438" w:type="dxa"/>
            <w:gridSpan w:val="13"/>
            <w:tcBorders>
              <w:top w:val="single" w:sz="4" w:space="0" w:color="auto"/>
              <w:left w:val="single" w:sz="6" w:space="0" w:color="auto"/>
              <w:bottom w:val="single" w:sz="4" w:space="0" w:color="auto"/>
              <w:right w:val="single" w:sz="6" w:space="0" w:color="auto"/>
            </w:tcBorders>
          </w:tcPr>
          <w:p w:rsidR="00231528" w:rsidRPr="00231528" w:rsidRDefault="00231528" w:rsidP="0031504F">
            <w:pPr>
              <w:numPr>
                <w:ilvl w:val="0"/>
                <w:numId w:val="64"/>
              </w:numPr>
              <w:spacing w:line="259" w:lineRule="auto"/>
              <w:ind w:right="170"/>
              <w:contextualSpacing/>
              <w:rPr>
                <w:rFonts w:cs="Arial"/>
              </w:rPr>
            </w:pPr>
            <w:r w:rsidRPr="00231528">
              <w:rPr>
                <w:rFonts w:cs="Arial"/>
              </w:rPr>
              <w:t xml:space="preserve">Bartmiński J., </w:t>
            </w:r>
            <w:proofErr w:type="spellStart"/>
            <w:r w:rsidRPr="00231528">
              <w:rPr>
                <w:rFonts w:cs="Arial"/>
              </w:rPr>
              <w:t>Niebrzegowska</w:t>
            </w:r>
            <w:proofErr w:type="spellEnd"/>
            <w:r w:rsidRPr="00231528">
              <w:rPr>
                <w:rFonts w:cs="Arial"/>
              </w:rPr>
              <w:t xml:space="preserve">-Bartmińska S., </w:t>
            </w:r>
            <w:r w:rsidRPr="00231528">
              <w:rPr>
                <w:rFonts w:cs="Arial"/>
                <w:i/>
                <w:iCs/>
              </w:rPr>
              <w:t>Tekstologia</w:t>
            </w:r>
            <w:r w:rsidRPr="00231528">
              <w:rPr>
                <w:rFonts w:cs="Arial"/>
              </w:rPr>
              <w:t>, Lublin 2004.</w:t>
            </w:r>
          </w:p>
          <w:p w:rsidR="00231528" w:rsidRPr="00231528" w:rsidRDefault="00231528" w:rsidP="0031504F">
            <w:pPr>
              <w:numPr>
                <w:ilvl w:val="0"/>
                <w:numId w:val="64"/>
              </w:numPr>
              <w:spacing w:line="259" w:lineRule="auto"/>
              <w:ind w:right="170"/>
              <w:contextualSpacing/>
              <w:rPr>
                <w:rFonts w:cs="Arial"/>
              </w:rPr>
            </w:pPr>
            <w:r w:rsidRPr="00231528">
              <w:rPr>
                <w:rFonts w:cs="Arial"/>
                <w:i/>
                <w:iCs/>
              </w:rPr>
              <w:t>Edukacja polonistyczna wobec trudnej współczesności</w:t>
            </w:r>
            <w:r w:rsidRPr="00231528">
              <w:rPr>
                <w:rFonts w:cs="Arial"/>
              </w:rPr>
              <w:t>, red. A. Janus-Sitarz, Kraków 2010.</w:t>
            </w:r>
          </w:p>
          <w:p w:rsidR="00231528" w:rsidRPr="00231528" w:rsidRDefault="00231528" w:rsidP="0031504F">
            <w:pPr>
              <w:numPr>
                <w:ilvl w:val="0"/>
                <w:numId w:val="64"/>
              </w:numPr>
              <w:spacing w:line="259" w:lineRule="auto"/>
              <w:contextualSpacing/>
            </w:pPr>
            <w:r w:rsidRPr="00231528">
              <w:rPr>
                <w:i/>
                <w:iCs/>
              </w:rPr>
              <w:t>Każdy uczeń jest ważny. Indywidualizacja na lekcji języka polskiego</w:t>
            </w:r>
            <w:r w:rsidRPr="00231528">
              <w:t>, red. A. Janus-Sitarz, Kraków 2017.</w:t>
            </w:r>
          </w:p>
          <w:p w:rsidR="00231528" w:rsidRPr="00231528" w:rsidRDefault="00231528" w:rsidP="0031504F">
            <w:pPr>
              <w:numPr>
                <w:ilvl w:val="0"/>
                <w:numId w:val="64"/>
              </w:numPr>
              <w:spacing w:line="259" w:lineRule="auto"/>
              <w:contextualSpacing/>
            </w:pPr>
            <w:r w:rsidRPr="00231528">
              <w:t xml:space="preserve">Nocoń J., </w:t>
            </w:r>
            <w:proofErr w:type="spellStart"/>
            <w:r w:rsidRPr="00231528">
              <w:rPr>
                <w:i/>
                <w:iCs/>
              </w:rPr>
              <w:t>Lingwodydaktyka</w:t>
            </w:r>
            <w:proofErr w:type="spellEnd"/>
            <w:r w:rsidRPr="00231528">
              <w:rPr>
                <w:i/>
                <w:iCs/>
              </w:rPr>
              <w:t xml:space="preserve"> na progu XXI wieku. Konteksty – koncepcje – dylematy</w:t>
            </w:r>
            <w:r w:rsidRPr="00231528">
              <w:t>, Opole 2018.</w:t>
            </w:r>
          </w:p>
          <w:p w:rsidR="00231528" w:rsidRPr="00231528" w:rsidRDefault="00231528" w:rsidP="0031504F">
            <w:pPr>
              <w:numPr>
                <w:ilvl w:val="0"/>
                <w:numId w:val="64"/>
              </w:numPr>
              <w:autoSpaceDE w:val="0"/>
              <w:autoSpaceDN w:val="0"/>
              <w:adjustRightInd w:val="0"/>
              <w:spacing w:line="276" w:lineRule="auto"/>
              <w:rPr>
                <w:rFonts w:eastAsia="Times New Roman" w:cs="Arial"/>
                <w:lang w:eastAsia="pl-PL"/>
              </w:rPr>
            </w:pPr>
            <w:r w:rsidRPr="00231528">
              <w:rPr>
                <w:rFonts w:eastAsia="Times New Roman" w:cs="Arial"/>
                <w:lang w:eastAsia="pl-PL"/>
              </w:rPr>
              <w:t xml:space="preserve">Podracki J., </w:t>
            </w:r>
            <w:r w:rsidRPr="00231528">
              <w:rPr>
                <w:rFonts w:eastAsia="Times New Roman" w:cs="Arial"/>
                <w:i/>
                <w:iCs/>
                <w:lang w:eastAsia="pl-PL"/>
              </w:rPr>
              <w:t>Dydaktyka składni polskiej</w:t>
            </w:r>
            <w:r w:rsidRPr="00231528">
              <w:rPr>
                <w:rFonts w:eastAsia="Times New Roman" w:cs="Arial"/>
                <w:lang w:eastAsia="pl-PL"/>
              </w:rPr>
              <w:t>, Warszawa 1989.</w:t>
            </w:r>
          </w:p>
          <w:p w:rsidR="00231528" w:rsidRPr="00231528" w:rsidRDefault="00231528" w:rsidP="0031504F">
            <w:pPr>
              <w:numPr>
                <w:ilvl w:val="0"/>
                <w:numId w:val="64"/>
              </w:numPr>
              <w:autoSpaceDE w:val="0"/>
              <w:autoSpaceDN w:val="0"/>
              <w:adjustRightInd w:val="0"/>
              <w:spacing w:line="276" w:lineRule="auto"/>
              <w:rPr>
                <w:rFonts w:eastAsia="Times New Roman" w:cs="Arial"/>
                <w:lang w:eastAsia="pl-PL"/>
              </w:rPr>
            </w:pPr>
            <w:r w:rsidRPr="00231528">
              <w:rPr>
                <w:rFonts w:eastAsia="Times New Roman" w:cs="Arial"/>
                <w:lang w:eastAsia="pl-PL"/>
              </w:rPr>
              <w:t xml:space="preserve">Polański E., </w:t>
            </w:r>
            <w:r w:rsidRPr="00231528">
              <w:rPr>
                <w:rFonts w:eastAsia="Times New Roman" w:cs="Arial"/>
                <w:i/>
                <w:iCs/>
                <w:lang w:eastAsia="pl-PL"/>
              </w:rPr>
              <w:t xml:space="preserve">Dydaktyka ortografii i interpunkcji, </w:t>
            </w:r>
            <w:r w:rsidRPr="00231528">
              <w:rPr>
                <w:rFonts w:eastAsia="Times New Roman" w:cs="Arial"/>
                <w:lang w:eastAsia="pl-PL"/>
              </w:rPr>
              <w:t>Warszawa 1987.</w:t>
            </w:r>
          </w:p>
          <w:p w:rsidR="00231528" w:rsidRPr="00231528" w:rsidRDefault="00231528" w:rsidP="0031504F">
            <w:pPr>
              <w:numPr>
                <w:ilvl w:val="0"/>
                <w:numId w:val="64"/>
              </w:numPr>
              <w:autoSpaceDE w:val="0"/>
              <w:autoSpaceDN w:val="0"/>
              <w:adjustRightInd w:val="0"/>
              <w:spacing w:line="276" w:lineRule="auto"/>
              <w:rPr>
                <w:rFonts w:eastAsia="Times New Roman" w:cs="Arial"/>
                <w:lang w:eastAsia="pl-PL"/>
              </w:rPr>
            </w:pPr>
            <w:r w:rsidRPr="00231528">
              <w:rPr>
                <w:rFonts w:eastAsia="Times New Roman" w:cs="Arial"/>
                <w:lang w:eastAsia="pl-PL"/>
              </w:rPr>
              <w:t>Polański E., Dereń E., Rychlik A.,</w:t>
            </w:r>
            <w:r w:rsidRPr="00231528">
              <w:rPr>
                <w:rFonts w:eastAsia="Times New Roman" w:cs="Arial"/>
                <w:i/>
                <w:iCs/>
                <w:lang w:eastAsia="pl-PL"/>
              </w:rPr>
              <w:t xml:space="preserve"> Ortografia i interpunkcja w nauczaniu szkolnym i samokształceniu z ćwiczeniami</w:t>
            </w:r>
            <w:r w:rsidRPr="00231528">
              <w:rPr>
                <w:rFonts w:eastAsia="Times New Roman" w:cs="Arial"/>
                <w:lang w:eastAsia="pl-PL"/>
              </w:rPr>
              <w:t>, Kraków 2011.</w:t>
            </w:r>
          </w:p>
          <w:p w:rsidR="00231528" w:rsidRPr="00231528" w:rsidRDefault="00231528" w:rsidP="0031504F">
            <w:pPr>
              <w:numPr>
                <w:ilvl w:val="0"/>
                <w:numId w:val="64"/>
              </w:numPr>
              <w:spacing w:line="259" w:lineRule="auto"/>
              <w:ind w:right="170"/>
              <w:contextualSpacing/>
              <w:rPr>
                <w:rFonts w:cs="Arial"/>
              </w:rPr>
            </w:pPr>
            <w:r w:rsidRPr="00231528">
              <w:rPr>
                <w:rFonts w:cs="Arial"/>
                <w:i/>
                <w:iCs/>
              </w:rPr>
              <w:t>Praktyczna stylistyka nie tylko dla polonistów</w:t>
            </w:r>
            <w:r w:rsidRPr="00231528">
              <w:rPr>
                <w:rFonts w:cs="Arial"/>
              </w:rPr>
              <w:t xml:space="preserve">, pod red. Edyty Bańkowskiej i Agnieszki Mikołajczuk, Warszawa 2003. </w:t>
            </w:r>
          </w:p>
          <w:p w:rsidR="00231528" w:rsidRPr="00231528" w:rsidRDefault="00231528" w:rsidP="0031504F">
            <w:pPr>
              <w:numPr>
                <w:ilvl w:val="0"/>
                <w:numId w:val="64"/>
              </w:numPr>
              <w:spacing w:line="259" w:lineRule="auto"/>
              <w:contextualSpacing/>
            </w:pPr>
            <w:r w:rsidRPr="00231528">
              <w:rPr>
                <w:i/>
                <w:iCs/>
              </w:rPr>
              <w:t>Twórczość i tworzenie w edukacji polonistycznej</w:t>
            </w:r>
            <w:r w:rsidRPr="00231528">
              <w:t>, red. A. Janus-Sitarz, Kraków 2012.</w:t>
            </w:r>
          </w:p>
          <w:p w:rsidR="00231528" w:rsidRPr="00231528" w:rsidRDefault="00231528" w:rsidP="0031504F">
            <w:pPr>
              <w:numPr>
                <w:ilvl w:val="0"/>
                <w:numId w:val="64"/>
              </w:numPr>
              <w:spacing w:line="259" w:lineRule="auto"/>
              <w:contextualSpacing/>
            </w:pPr>
            <w:r w:rsidRPr="00231528">
              <w:rPr>
                <w:i/>
                <w:iCs/>
              </w:rPr>
              <w:t>Uwieść słowem czyli Retoryka stosowana</w:t>
            </w:r>
            <w:r w:rsidRPr="00231528">
              <w:t>, red. nauk. Jakub Z. Lichański, Warszawa 2003.</w:t>
            </w:r>
          </w:p>
          <w:p w:rsidR="00231528" w:rsidRPr="00231528" w:rsidRDefault="00231528" w:rsidP="0031504F">
            <w:pPr>
              <w:numPr>
                <w:ilvl w:val="0"/>
                <w:numId w:val="64"/>
              </w:numPr>
              <w:spacing w:line="259" w:lineRule="auto"/>
              <w:ind w:right="170"/>
              <w:contextualSpacing/>
              <w:rPr>
                <w:rFonts w:cs="Arial"/>
              </w:rPr>
            </w:pPr>
            <w:r w:rsidRPr="00231528">
              <w:rPr>
                <w:rFonts w:cs="Arial"/>
                <w:i/>
                <w:iCs/>
              </w:rPr>
              <w:t>Wiedza o języku i kompetencje językowe uczniów</w:t>
            </w:r>
            <w:r w:rsidRPr="00231528">
              <w:rPr>
                <w:rFonts w:cs="Arial"/>
              </w:rPr>
              <w:t>, red. B. Szamburska-Niesporek, Katowice 2012.</w:t>
            </w:r>
          </w:p>
          <w:p w:rsidR="00231528" w:rsidRPr="00231528" w:rsidRDefault="00231528" w:rsidP="0031504F">
            <w:pPr>
              <w:numPr>
                <w:ilvl w:val="0"/>
                <w:numId w:val="64"/>
              </w:numPr>
              <w:autoSpaceDE w:val="0"/>
              <w:autoSpaceDN w:val="0"/>
              <w:adjustRightInd w:val="0"/>
              <w:spacing w:line="276" w:lineRule="auto"/>
              <w:rPr>
                <w:rFonts w:eastAsia="Times New Roman" w:cs="Arial"/>
                <w:lang w:eastAsia="pl-PL"/>
              </w:rPr>
            </w:pPr>
            <w:r w:rsidRPr="00231528">
              <w:rPr>
                <w:rFonts w:eastAsia="Times New Roman" w:cs="Arial"/>
                <w:lang w:eastAsia="pl-PL"/>
              </w:rPr>
              <w:t xml:space="preserve">Wybrane artykuły z wydawanych czasopism metodycznych, poświęcone zagadnieniom metodyki nauczania języka polskiego. </w:t>
            </w:r>
          </w:p>
        </w:tc>
      </w:tr>
      <w:tr w:rsidR="00231528" w:rsidRPr="00231528" w:rsidTr="00520D80">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Planowane formy/działania/metody dydaktyczne:</w:t>
            </w:r>
          </w:p>
        </w:tc>
      </w:tr>
      <w:tr w:rsidR="00231528" w:rsidRPr="00231528" w:rsidTr="00520D80">
        <w:trPr>
          <w:trHeight w:val="674"/>
          <w:jc w:val="center"/>
        </w:trPr>
        <w:tc>
          <w:tcPr>
            <w:tcW w:w="10438" w:type="dxa"/>
            <w:gridSpan w:val="13"/>
            <w:tcBorders>
              <w:top w:val="single" w:sz="4" w:space="0" w:color="auto"/>
              <w:left w:val="single" w:sz="6" w:space="0" w:color="auto"/>
              <w:bottom w:val="single" w:sz="4" w:space="0" w:color="auto"/>
              <w:right w:val="single" w:sz="6" w:space="0" w:color="auto"/>
            </w:tcBorders>
          </w:tcPr>
          <w:p w:rsidR="00231528" w:rsidRPr="00231528" w:rsidRDefault="00231528" w:rsidP="00231528">
            <w:pPr>
              <w:ind w:right="170"/>
              <w:rPr>
                <w:rFonts w:cs="Arial"/>
              </w:rPr>
            </w:pPr>
            <w:r w:rsidRPr="00231528">
              <w:rPr>
                <w:rFonts w:cs="Arial"/>
              </w:rPr>
              <w:lastRenderedPageBreak/>
              <w:t xml:space="preserve">Wykład audytoryjny o charakterze tradycyjnym, problemowym, konwersatoryjnym z wykorzystaniem narzędzi TIK. </w:t>
            </w:r>
          </w:p>
          <w:p w:rsidR="00231528" w:rsidRPr="00231528" w:rsidRDefault="00231528" w:rsidP="00231528">
            <w:pPr>
              <w:ind w:right="170"/>
              <w:rPr>
                <w:rFonts w:cs="Arial"/>
              </w:rPr>
            </w:pPr>
            <w:r w:rsidRPr="00231528">
              <w:rPr>
                <w:rFonts w:cs="Arial"/>
              </w:rPr>
              <w:t>Ćwiczenia realizowane z zastosowaniem metod tradycyjnych (asymilacyjnych, waloryzacyjnych, problemowych), aktywizujących studentów (wymagających twórczego rozwiązywania problemów, rozwijających twórcze myślenie, autorefleksję, autoewaluację).</w:t>
            </w:r>
          </w:p>
        </w:tc>
      </w:tr>
      <w:tr w:rsidR="00231528" w:rsidRPr="00231528" w:rsidTr="00520D80">
        <w:trPr>
          <w:trHeight w:val="454"/>
          <w:jc w:val="center"/>
        </w:trPr>
        <w:tc>
          <w:tcPr>
            <w:tcW w:w="1043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Sposoby weryfikacji efektów uczenia się osiąganych przez studenta:</w:t>
            </w:r>
          </w:p>
        </w:tc>
      </w:tr>
      <w:tr w:rsidR="00231528" w:rsidRPr="00231528" w:rsidTr="00F95DAF">
        <w:trPr>
          <w:trHeight w:val="454"/>
          <w:jc w:val="center"/>
        </w:trPr>
        <w:tc>
          <w:tcPr>
            <w:tcW w:w="1982" w:type="dxa"/>
            <w:tcBorders>
              <w:top w:val="single" w:sz="6" w:space="0" w:color="auto"/>
              <w:left w:val="single" w:sz="6" w:space="0" w:color="auto"/>
              <w:bottom w:val="single" w:sz="4" w:space="0" w:color="auto"/>
              <w:right w:val="single" w:sz="6" w:space="0" w:color="auto"/>
            </w:tcBorders>
            <w:shd w:val="clear" w:color="auto" w:fill="D5DCE4"/>
            <w:vAlign w:val="center"/>
          </w:tcPr>
          <w:p w:rsidR="00231528" w:rsidRPr="00231528" w:rsidRDefault="00231528" w:rsidP="00231528">
            <w:pPr>
              <w:autoSpaceDE w:val="0"/>
              <w:autoSpaceDN w:val="0"/>
              <w:adjustRightInd w:val="0"/>
              <w:rPr>
                <w:rFonts w:cs="Arial"/>
                <w:b/>
              </w:rPr>
            </w:pPr>
            <w:r w:rsidRPr="00231528">
              <w:rPr>
                <w:rFonts w:cs="Arial"/>
                <w:b/>
              </w:rPr>
              <w:t xml:space="preserve">Symbol efektu </w:t>
            </w:r>
          </w:p>
        </w:tc>
        <w:tc>
          <w:tcPr>
            <w:tcW w:w="8456" w:type="dxa"/>
            <w:gridSpan w:val="12"/>
            <w:tcBorders>
              <w:top w:val="single" w:sz="6" w:space="0" w:color="auto"/>
              <w:left w:val="single" w:sz="6" w:space="0" w:color="auto"/>
              <w:bottom w:val="single" w:sz="4" w:space="0" w:color="auto"/>
              <w:right w:val="single" w:sz="6" w:space="0" w:color="auto"/>
            </w:tcBorders>
            <w:shd w:val="clear" w:color="auto" w:fill="D5DCE4"/>
            <w:vAlign w:val="center"/>
          </w:tcPr>
          <w:p w:rsidR="00231528" w:rsidRPr="00231528" w:rsidRDefault="00231528" w:rsidP="00231528">
            <w:pPr>
              <w:autoSpaceDE w:val="0"/>
              <w:autoSpaceDN w:val="0"/>
              <w:adjustRightInd w:val="0"/>
              <w:rPr>
                <w:rFonts w:cs="Arial"/>
                <w:b/>
              </w:rPr>
            </w:pPr>
            <w:r w:rsidRPr="00231528">
              <w:rPr>
                <w:rFonts w:cs="Arial"/>
                <w:b/>
              </w:rPr>
              <w:t xml:space="preserve">Metody weryfikacji efektów uczenia się </w:t>
            </w:r>
          </w:p>
        </w:tc>
      </w:tr>
      <w:tr w:rsidR="00231528" w:rsidRPr="00231528" w:rsidTr="00F95DAF">
        <w:trPr>
          <w:trHeight w:val="547"/>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S_W31</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Aktywny udział w zajęciach. Na egzaminie ustnym – odpowiedź na przygotowane pytania zgodnie z zagadnieniami do egzaminu.</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S_W32</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b/>
              </w:rPr>
            </w:pPr>
            <w:r w:rsidRPr="00231528">
              <w:rPr>
                <w:rFonts w:cs="Arial"/>
              </w:rPr>
              <w:t>Aktywny udział w zajęciach. Na egzaminie ustnym – odpowiedź na przygotowane pytania zgodnie z zagadnieniami do egzaminu.</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S_W33</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b/>
              </w:rPr>
            </w:pPr>
            <w:r w:rsidRPr="00231528">
              <w:rPr>
                <w:rFonts w:cs="Arial"/>
              </w:rPr>
              <w:t>Aktywny udział w zajęciach. Na egzaminie ustnym – odpowiedź na przygotowane pytania zgodnie z zagadnieniami do egzaminu.</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S_W34</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Aktywny udział w zajęciach. Na egzaminie ustnym – odpowiedź na przygotowane pytania zgodnie z zagadnieniami do egzaminu.</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S_W35</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Aktywny udział w zajęciach. Na egzaminie ustnym – odpowiedź na przygotowane pytania zgodnie z zagadnieniami do egzaminu.</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S_W36</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Aktywny udział w zajęciach. Na egzaminie ustnym – odpowiedź na przygotowane pytania zgodnie z zagadnieniami do egzaminu.</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S_W37</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Aktywny udział w zajęciach. Na egzaminie ustnym – odpowiedź na przygotowane pytania zgodnie z zagadnieniami do egzaminu.</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S_U36</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Propozycje metod i środków dydaktycznych funkcjonalnych wobec tematu zajęć omawiane i prezentowane podczas ćwiczeń. Opracowanie cyklu lekcji do podanej lektury szkolnej z uwzględnieniem funkcjonalnego doboru metod i środków dydaktycznych.</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S_U37</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Ocena prac pisemnych uczniów, przygotowanie ćwiczeń korekcyjnych.</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S_U38</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Opracowanie sprawdzianu osiągnięć – na wskazany temat, z wybranego zakresu materiału.</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S_U39</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Rozpoznawanie, ocena i analiza błędów uczniowskich podczas ćwiczeń.</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S_U40</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Analiza, projektowanie arkusza diagnozy umiejętności ucznia podczas ćwiczeń.</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S_K14</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Obserwacja aktywności i zaangażowania studenta w rozwiązywanie zadań podczas ćwiczeń.</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S_K15</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Obserwacja aktywności i zaangażowania studenta podczas prezentowania rozwiązań metodycznych podczas ćwiczeń.</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S_K16</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Obserwacja aktywności i zaangażowania studenta podczas prezentowania rozwiązań metodycznych podczas ćwiczeń.</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lastRenderedPageBreak/>
              <w:t>S_K17</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Obserwacja aktywności i zaangażowania studenta podczas prezentowania rozwiązań metodycznych podczas ćwiczeń.</w:t>
            </w:r>
          </w:p>
        </w:tc>
      </w:tr>
      <w:tr w:rsidR="00231528" w:rsidRPr="00231528" w:rsidTr="00F95DAF">
        <w:trPr>
          <w:trHeight w:val="408"/>
          <w:jc w:val="center"/>
        </w:trPr>
        <w:tc>
          <w:tcPr>
            <w:tcW w:w="1982" w:type="dxa"/>
            <w:tcBorders>
              <w:top w:val="single" w:sz="4" w:space="0" w:color="auto"/>
              <w:left w:val="single" w:sz="6"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S_K18</w:t>
            </w:r>
          </w:p>
        </w:tc>
        <w:tc>
          <w:tcPr>
            <w:tcW w:w="8456" w:type="dxa"/>
            <w:gridSpan w:val="12"/>
            <w:tcBorders>
              <w:top w:val="single" w:sz="4" w:space="0" w:color="auto"/>
              <w:left w:val="single" w:sz="4" w:space="0" w:color="auto"/>
              <w:bottom w:val="single" w:sz="4" w:space="0" w:color="auto"/>
              <w:right w:val="single" w:sz="4" w:space="0" w:color="auto"/>
            </w:tcBorders>
          </w:tcPr>
          <w:p w:rsidR="00231528" w:rsidRPr="00231528" w:rsidRDefault="00231528" w:rsidP="00231528">
            <w:pPr>
              <w:autoSpaceDE w:val="0"/>
              <w:autoSpaceDN w:val="0"/>
              <w:adjustRightInd w:val="0"/>
              <w:rPr>
                <w:rFonts w:cs="Arial"/>
              </w:rPr>
            </w:pPr>
            <w:r w:rsidRPr="00231528">
              <w:rPr>
                <w:rFonts w:cs="Arial"/>
              </w:rPr>
              <w:t>Obserwacja aktywności i zaangażowania studenta podczas prezentowania rozwiązań metodycznych podczas ćwiczeń.</w:t>
            </w:r>
          </w:p>
        </w:tc>
      </w:tr>
      <w:tr w:rsidR="00231528" w:rsidRPr="00231528" w:rsidTr="00520D80">
        <w:trPr>
          <w:trHeight w:val="408"/>
          <w:jc w:val="center"/>
        </w:trPr>
        <w:tc>
          <w:tcPr>
            <w:tcW w:w="10438" w:type="dxa"/>
            <w:gridSpan w:val="13"/>
            <w:tcBorders>
              <w:top w:val="single" w:sz="4" w:space="0" w:color="auto"/>
              <w:left w:val="single" w:sz="6" w:space="0" w:color="auto"/>
              <w:bottom w:val="single" w:sz="4" w:space="0" w:color="auto"/>
              <w:right w:val="single" w:sz="4" w:space="0" w:color="auto"/>
            </w:tcBorders>
          </w:tcPr>
          <w:p w:rsidR="00231528" w:rsidRPr="00231528" w:rsidRDefault="00231528" w:rsidP="00231528">
            <w:pPr>
              <w:spacing w:line="240" w:lineRule="auto"/>
              <w:ind w:right="170"/>
              <w:rPr>
                <w:rFonts w:cs="Arial"/>
              </w:rPr>
            </w:pPr>
            <w:r w:rsidRPr="00231528">
              <w:rPr>
                <w:rFonts w:cs="Arial"/>
              </w:rPr>
              <w:t>Wykład</w:t>
            </w:r>
          </w:p>
          <w:p w:rsidR="00231528" w:rsidRPr="00231528" w:rsidRDefault="00231528" w:rsidP="00231528">
            <w:pPr>
              <w:spacing w:line="240" w:lineRule="auto"/>
              <w:ind w:right="170"/>
              <w:rPr>
                <w:rFonts w:cs="Arial"/>
              </w:rPr>
            </w:pPr>
            <w:r w:rsidRPr="00231528">
              <w:rPr>
                <w:rFonts w:cs="Arial"/>
              </w:rPr>
              <w:t>– w ramach egzaminu - odpowiedź ustna na trzy pytania z zakresu materiału wykładowego i wskazanej literatury wraz z krytyczną refleksją nad praktyką edukacyjną – określenie merytorycznego przygotowania w zakresie wiedzy.</w:t>
            </w:r>
          </w:p>
          <w:p w:rsidR="00231528" w:rsidRPr="00231528" w:rsidRDefault="00231528" w:rsidP="00231528">
            <w:pPr>
              <w:spacing w:line="240" w:lineRule="auto"/>
              <w:ind w:right="170"/>
              <w:rPr>
                <w:rFonts w:cs="Arial"/>
              </w:rPr>
            </w:pPr>
            <w:r w:rsidRPr="00231528">
              <w:rPr>
                <w:rFonts w:cs="Arial"/>
              </w:rPr>
              <w:t>Ćwiczenia</w:t>
            </w:r>
          </w:p>
          <w:p w:rsidR="00231528" w:rsidRPr="00231528" w:rsidRDefault="00231528" w:rsidP="00231528">
            <w:pPr>
              <w:spacing w:line="240" w:lineRule="auto"/>
              <w:ind w:right="170"/>
              <w:rPr>
                <w:rFonts w:cs="Arial"/>
              </w:rPr>
            </w:pPr>
            <w:r w:rsidRPr="00231528">
              <w:rPr>
                <w:rFonts w:cs="Arial"/>
              </w:rPr>
              <w:t xml:space="preserve">- opracowanie cyklu lekcji do podanej lektury szkolnej, w tym z przykładami integracji wewnątrz- i </w:t>
            </w:r>
            <w:proofErr w:type="spellStart"/>
            <w:r w:rsidRPr="00231528">
              <w:rPr>
                <w:rFonts w:cs="Arial"/>
              </w:rPr>
              <w:t>międzyprzedmiotowej</w:t>
            </w:r>
            <w:proofErr w:type="spellEnd"/>
            <w:r w:rsidRPr="00231528">
              <w:rPr>
                <w:rFonts w:cs="Arial"/>
              </w:rPr>
              <w:t>, wykorzystaniem TIK – praca indywidualna zaliczeniowa.</w:t>
            </w:r>
          </w:p>
          <w:p w:rsidR="00231528" w:rsidRPr="00231528" w:rsidRDefault="00231528" w:rsidP="00231528">
            <w:pPr>
              <w:spacing w:line="240" w:lineRule="auto"/>
              <w:ind w:right="170"/>
              <w:rPr>
                <w:rFonts w:cs="Arial"/>
              </w:rPr>
            </w:pPr>
            <w:r w:rsidRPr="00231528">
              <w:rPr>
                <w:rFonts w:cs="Arial"/>
              </w:rPr>
              <w:t>- sprawdzenie i ocenienie podanej pracy pisemnej ucznia, z uwzględnieniem klasyfikacji błędów, oceny z komentarzem, zaprojektowania ćwiczeń korekcyjnych – praca indywidualna zaliczeniowa.</w:t>
            </w:r>
          </w:p>
          <w:p w:rsidR="00231528" w:rsidRPr="00231528" w:rsidRDefault="00231528" w:rsidP="00231528">
            <w:pPr>
              <w:autoSpaceDE w:val="0"/>
              <w:autoSpaceDN w:val="0"/>
              <w:adjustRightInd w:val="0"/>
              <w:rPr>
                <w:rFonts w:cs="Arial"/>
              </w:rPr>
            </w:pPr>
            <w:r w:rsidRPr="00231528">
              <w:rPr>
                <w:rFonts w:cs="Arial"/>
              </w:rPr>
              <w:t>- opracowanie testu osiągnięć sprawdzającego wskazany zakres materiału, z odniesieniem do wymagań podstawy programowej oraz kartoteką testu – praca indywidualna zaliczeniowa.</w:t>
            </w:r>
          </w:p>
        </w:tc>
      </w:tr>
      <w:tr w:rsidR="00231528" w:rsidRPr="00231528" w:rsidTr="00520D80">
        <w:trPr>
          <w:trHeight w:val="454"/>
          <w:jc w:val="center"/>
        </w:trPr>
        <w:tc>
          <w:tcPr>
            <w:tcW w:w="1043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rPr>
                <w:rFonts w:cs="Arial"/>
              </w:rPr>
            </w:pPr>
            <w:r w:rsidRPr="00231528">
              <w:rPr>
                <w:rFonts w:cs="Arial"/>
                <w:b/>
              </w:rPr>
              <w:t>Forma i warunki zaliczenia:</w:t>
            </w:r>
          </w:p>
        </w:tc>
      </w:tr>
      <w:tr w:rsidR="00231528" w:rsidRPr="00231528" w:rsidTr="00520D80">
        <w:trPr>
          <w:trHeight w:val="844"/>
          <w:jc w:val="center"/>
        </w:trPr>
        <w:tc>
          <w:tcPr>
            <w:tcW w:w="10438" w:type="dxa"/>
            <w:gridSpan w:val="13"/>
            <w:tcBorders>
              <w:top w:val="single" w:sz="4" w:space="0" w:color="auto"/>
              <w:left w:val="single" w:sz="6" w:space="0" w:color="auto"/>
              <w:bottom w:val="single" w:sz="6" w:space="0" w:color="auto"/>
              <w:right w:val="single" w:sz="6" w:space="0" w:color="auto"/>
            </w:tcBorders>
          </w:tcPr>
          <w:p w:rsidR="00231528" w:rsidRPr="00231528" w:rsidRDefault="00231528" w:rsidP="00AD53F1">
            <w:pPr>
              <w:spacing w:line="276" w:lineRule="auto"/>
              <w:ind w:right="170"/>
              <w:rPr>
                <w:rFonts w:cs="Arial"/>
              </w:rPr>
            </w:pPr>
            <w:r w:rsidRPr="00231528">
              <w:rPr>
                <w:rFonts w:cs="Arial"/>
              </w:rPr>
              <w:t>Przedmiot końc</w:t>
            </w:r>
            <w:r w:rsidR="00AD53F1">
              <w:rPr>
                <w:rFonts w:cs="Arial"/>
              </w:rPr>
              <w:t xml:space="preserve">zy się egzaminem. Forma </w:t>
            </w:r>
            <w:r w:rsidRPr="00231528">
              <w:rPr>
                <w:rFonts w:cs="Arial"/>
              </w:rPr>
              <w:t>ustna.</w:t>
            </w:r>
          </w:p>
          <w:p w:rsidR="00231528" w:rsidRPr="00231528" w:rsidRDefault="00231528" w:rsidP="00AD53F1">
            <w:pPr>
              <w:spacing w:line="276" w:lineRule="auto"/>
              <w:ind w:right="170"/>
              <w:rPr>
                <w:rFonts w:cs="Arial"/>
              </w:rPr>
            </w:pPr>
            <w:r w:rsidRPr="00231528">
              <w:rPr>
                <w:rFonts w:cs="Arial"/>
              </w:rPr>
              <w:t>O ocenie decyduje poziom odpowiedzi studenta na trzy pytania. Zakres wiedzy dotyczy materiału wykładowego i wskazanej literatury.</w:t>
            </w:r>
          </w:p>
          <w:p w:rsidR="00231528" w:rsidRPr="00231528" w:rsidRDefault="00231528" w:rsidP="00AD53F1">
            <w:pPr>
              <w:spacing w:line="276" w:lineRule="auto"/>
              <w:ind w:right="170"/>
              <w:rPr>
                <w:rFonts w:cs="Arial"/>
              </w:rPr>
            </w:pPr>
            <w:r w:rsidRPr="00231528">
              <w:rPr>
                <w:rFonts w:cs="Arial"/>
              </w:rPr>
              <w:t>Za poprawnie udzielone odpowiedzi student otrzymuje 9 punktów (po 3 pkt. za każdą odpowiedź).</w:t>
            </w:r>
          </w:p>
          <w:p w:rsidR="00231528" w:rsidRPr="00231528" w:rsidRDefault="00231528" w:rsidP="00AD53F1">
            <w:pPr>
              <w:spacing w:line="276" w:lineRule="auto"/>
              <w:ind w:right="170"/>
              <w:rPr>
                <w:rFonts w:cs="Arial"/>
              </w:rPr>
            </w:pPr>
            <w:r w:rsidRPr="00231528">
              <w:rPr>
                <w:rFonts w:cs="Arial"/>
              </w:rPr>
              <w:t>Na zaliczenie ćwiczeń składają się następujące prace pisemne:</w:t>
            </w:r>
          </w:p>
          <w:p w:rsidR="00231528" w:rsidRPr="00231528" w:rsidRDefault="00231528" w:rsidP="0031504F">
            <w:pPr>
              <w:numPr>
                <w:ilvl w:val="0"/>
                <w:numId w:val="42"/>
              </w:numPr>
              <w:spacing w:line="276" w:lineRule="auto"/>
              <w:ind w:left="170" w:right="170"/>
              <w:contextualSpacing/>
              <w:rPr>
                <w:rFonts w:cs="Arial"/>
              </w:rPr>
            </w:pPr>
            <w:r w:rsidRPr="00231528">
              <w:rPr>
                <w:rFonts w:cs="Arial"/>
              </w:rPr>
              <w:t>Cykl lekcji do podanej lektury szkolnej – praca zaliczeniowa indywidualna.</w:t>
            </w:r>
          </w:p>
          <w:p w:rsidR="00231528" w:rsidRPr="00231528" w:rsidRDefault="00231528" w:rsidP="0031504F">
            <w:pPr>
              <w:numPr>
                <w:ilvl w:val="0"/>
                <w:numId w:val="42"/>
              </w:numPr>
              <w:spacing w:line="276" w:lineRule="auto"/>
              <w:ind w:left="170" w:right="170"/>
              <w:contextualSpacing/>
              <w:rPr>
                <w:rFonts w:cs="Arial"/>
              </w:rPr>
            </w:pPr>
            <w:r w:rsidRPr="00231528">
              <w:rPr>
                <w:rFonts w:cs="Arial"/>
              </w:rPr>
              <w:t>Sprawdzona i oceniona praca pisemna ucznia z komentarzem – praca zaliczeniowa indywidualna.</w:t>
            </w:r>
          </w:p>
          <w:p w:rsidR="00231528" w:rsidRPr="00231528" w:rsidRDefault="00231528" w:rsidP="0031504F">
            <w:pPr>
              <w:numPr>
                <w:ilvl w:val="0"/>
                <w:numId w:val="42"/>
              </w:numPr>
              <w:spacing w:line="276" w:lineRule="auto"/>
              <w:ind w:left="170" w:right="170"/>
              <w:contextualSpacing/>
              <w:rPr>
                <w:rFonts w:cs="Arial"/>
              </w:rPr>
            </w:pPr>
            <w:r w:rsidRPr="00231528">
              <w:rPr>
                <w:rFonts w:cs="Arial"/>
              </w:rPr>
              <w:t>Opracowany test osiągnięć – praca zaliczeniowa indywidualna.</w:t>
            </w:r>
          </w:p>
          <w:p w:rsidR="00231528" w:rsidRPr="00231528" w:rsidRDefault="00231528" w:rsidP="00AD53F1">
            <w:pPr>
              <w:spacing w:line="276" w:lineRule="auto"/>
              <w:ind w:right="170"/>
              <w:rPr>
                <w:rFonts w:cs="Arial"/>
              </w:rPr>
            </w:pPr>
            <w:r w:rsidRPr="00231528">
              <w:rPr>
                <w:rFonts w:cs="Arial"/>
              </w:rPr>
              <w:t>Za poprawną pracę pisemną z każdej kategorii zaliczenia student otrzymuje 10 punktów, co łącznie stanowi 30 punktów.</w:t>
            </w:r>
          </w:p>
          <w:p w:rsidR="00231528" w:rsidRPr="00231528" w:rsidRDefault="00231528" w:rsidP="00AD53F1">
            <w:pPr>
              <w:spacing w:line="276" w:lineRule="auto"/>
              <w:ind w:right="170"/>
              <w:rPr>
                <w:rFonts w:cs="Arial"/>
              </w:rPr>
            </w:pPr>
            <w:r w:rsidRPr="00231528">
              <w:rPr>
                <w:rFonts w:cs="Arial"/>
              </w:rPr>
              <w:t>Ocen</w:t>
            </w:r>
            <w:r w:rsidR="00AD53F1">
              <w:rPr>
                <w:rFonts w:cs="Arial"/>
              </w:rPr>
              <w:t>a z przedmiotu jest wystawiana na</w:t>
            </w:r>
            <w:r w:rsidRPr="00231528">
              <w:rPr>
                <w:rFonts w:cs="Arial"/>
              </w:rPr>
              <w:t xml:space="preserve"> podstawie łącznej  liczby punktów uzyskanych z egzaminu ustnego i prac zrealizowanych na zaliczenie ćwiczeń według  skali procentowej: </w:t>
            </w:r>
          </w:p>
          <w:p w:rsidR="00231528" w:rsidRPr="00231528" w:rsidRDefault="00231528" w:rsidP="00AD53F1">
            <w:pPr>
              <w:spacing w:line="276" w:lineRule="auto"/>
              <w:ind w:right="170"/>
              <w:rPr>
                <w:rFonts w:cs="Arial"/>
              </w:rPr>
            </w:pPr>
            <w:r w:rsidRPr="00231528">
              <w:rPr>
                <w:rFonts w:cs="Arial"/>
              </w:rPr>
              <w:t>do 50% - niedostateczny,</w:t>
            </w:r>
          </w:p>
          <w:p w:rsidR="00231528" w:rsidRPr="00231528" w:rsidRDefault="00231528" w:rsidP="00AD53F1">
            <w:pPr>
              <w:spacing w:line="276" w:lineRule="auto"/>
              <w:ind w:right="170"/>
              <w:rPr>
                <w:rFonts w:cs="Arial"/>
              </w:rPr>
            </w:pPr>
            <w:r w:rsidRPr="00231528">
              <w:rPr>
                <w:rFonts w:cs="Arial"/>
              </w:rPr>
              <w:t>51% - 60% - dostateczny,</w:t>
            </w:r>
          </w:p>
          <w:p w:rsidR="00231528" w:rsidRPr="00231528" w:rsidRDefault="00231528" w:rsidP="00AD53F1">
            <w:pPr>
              <w:spacing w:line="276" w:lineRule="auto"/>
              <w:ind w:right="170"/>
              <w:rPr>
                <w:rFonts w:cs="Arial"/>
              </w:rPr>
            </w:pPr>
            <w:r w:rsidRPr="00231528">
              <w:rPr>
                <w:rFonts w:cs="Arial"/>
              </w:rPr>
              <w:t>61% - 70% - dostateczny plus,</w:t>
            </w:r>
          </w:p>
          <w:p w:rsidR="00231528" w:rsidRPr="00231528" w:rsidRDefault="00231528" w:rsidP="00AD53F1">
            <w:pPr>
              <w:spacing w:line="276" w:lineRule="auto"/>
              <w:ind w:right="170"/>
              <w:rPr>
                <w:rFonts w:cs="Arial"/>
              </w:rPr>
            </w:pPr>
            <w:r w:rsidRPr="00231528">
              <w:rPr>
                <w:rFonts w:cs="Arial"/>
              </w:rPr>
              <w:t>71% - 80% - dobry,</w:t>
            </w:r>
          </w:p>
          <w:p w:rsidR="00231528" w:rsidRPr="00231528" w:rsidRDefault="00231528" w:rsidP="00AD53F1">
            <w:pPr>
              <w:spacing w:line="276" w:lineRule="auto"/>
              <w:ind w:right="170"/>
              <w:rPr>
                <w:rFonts w:cs="Arial"/>
              </w:rPr>
            </w:pPr>
            <w:r w:rsidRPr="00231528">
              <w:rPr>
                <w:rFonts w:cs="Arial"/>
              </w:rPr>
              <w:t>81% - 90% - dobry plus,</w:t>
            </w:r>
          </w:p>
          <w:p w:rsidR="00231528" w:rsidRPr="00231528" w:rsidRDefault="00231528" w:rsidP="00AD53F1">
            <w:pPr>
              <w:spacing w:line="276" w:lineRule="auto"/>
              <w:ind w:right="170"/>
              <w:rPr>
                <w:rFonts w:cs="Arial"/>
              </w:rPr>
            </w:pPr>
            <w:r w:rsidRPr="00231528">
              <w:rPr>
                <w:rFonts w:cs="Arial"/>
              </w:rPr>
              <w:t xml:space="preserve">91% - 100% - bardzo dobry </w:t>
            </w:r>
          </w:p>
          <w:p w:rsidR="00231528" w:rsidRPr="00231528" w:rsidRDefault="00231528" w:rsidP="00AD53F1">
            <w:pPr>
              <w:spacing w:line="276" w:lineRule="auto"/>
              <w:ind w:right="170"/>
              <w:jc w:val="both"/>
              <w:rPr>
                <w:rFonts w:eastAsia="Times New Roman" w:cs="Arial"/>
                <w:lang w:eastAsia="pl-PL"/>
              </w:rPr>
            </w:pPr>
            <w:r w:rsidRPr="00231528">
              <w:rPr>
                <w:rFonts w:eastAsia="Times New Roman" w:cs="Arial"/>
                <w:lang w:eastAsia="pl-PL"/>
              </w:rPr>
              <w:t>Na ocenę końcową z przedmiotu (wykładów i ćwiczeń) składa się jedna ocena wynikająca ze średniej arytmetycznej wyliczonej z oceny uzyskanej w ramach ćwiczeń i wykładu (egzaminu). Jedna ocena końcowa z przedmiotu zostaje wpisana studentowi do systemu USOS w polu wykłady.</w:t>
            </w:r>
          </w:p>
        </w:tc>
      </w:tr>
      <w:tr w:rsidR="00231528" w:rsidRPr="00231528" w:rsidTr="00520D80">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tcPr>
          <w:p w:rsidR="00231528" w:rsidRPr="00231528" w:rsidRDefault="00231528" w:rsidP="00231528">
            <w:pPr>
              <w:autoSpaceDE w:val="0"/>
              <w:autoSpaceDN w:val="0"/>
              <w:adjustRightInd w:val="0"/>
              <w:spacing w:line="276" w:lineRule="auto"/>
              <w:rPr>
                <w:rFonts w:cs="Arial"/>
                <w:b/>
              </w:rPr>
            </w:pPr>
            <w:r w:rsidRPr="00231528">
              <w:rPr>
                <w:rFonts w:cs="Arial"/>
                <w:b/>
              </w:rPr>
              <w:t>Bilans punktów ECTS:</w:t>
            </w:r>
          </w:p>
        </w:tc>
      </w:tr>
      <w:tr w:rsidR="00231528" w:rsidRPr="00231528" w:rsidTr="00520D80">
        <w:trPr>
          <w:trHeight w:val="454"/>
          <w:jc w:val="center"/>
        </w:trPr>
        <w:tc>
          <w:tcPr>
            <w:tcW w:w="10438" w:type="dxa"/>
            <w:gridSpan w:val="13"/>
            <w:tcBorders>
              <w:top w:val="single" w:sz="4" w:space="0" w:color="auto"/>
              <w:left w:val="single" w:sz="6" w:space="0" w:color="auto"/>
              <w:bottom w:val="single" w:sz="4" w:space="0" w:color="auto"/>
              <w:right w:val="single" w:sz="6" w:space="0" w:color="auto"/>
            </w:tcBorders>
            <w:shd w:val="clear" w:color="auto" w:fill="DBE5F1"/>
          </w:tcPr>
          <w:p w:rsidR="00231528" w:rsidRPr="00231528" w:rsidRDefault="00231528" w:rsidP="00231528">
            <w:pPr>
              <w:autoSpaceDE w:val="0"/>
              <w:autoSpaceDN w:val="0"/>
              <w:adjustRightInd w:val="0"/>
              <w:spacing w:line="276" w:lineRule="auto"/>
              <w:rPr>
                <w:rFonts w:cs="Arial"/>
                <w:bCs/>
              </w:rPr>
            </w:pPr>
            <w:r w:rsidRPr="00231528">
              <w:rPr>
                <w:rFonts w:cs="Arial"/>
                <w:bCs/>
              </w:rPr>
              <w:t>Studia stacjonarne</w:t>
            </w:r>
          </w:p>
        </w:tc>
      </w:tr>
      <w:tr w:rsidR="00231528" w:rsidRPr="00231528" w:rsidTr="00520D80">
        <w:trPr>
          <w:trHeight w:val="454"/>
          <w:jc w:val="center"/>
        </w:trPr>
        <w:tc>
          <w:tcPr>
            <w:tcW w:w="5135"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rPr>
                <w:rFonts w:cs="Arial"/>
                <w:bCs/>
              </w:rPr>
            </w:pPr>
            <w:r w:rsidRPr="00231528">
              <w:rPr>
                <w:rFonts w:cs="Arial"/>
                <w:bCs/>
              </w:rPr>
              <w:t>Aktywność</w:t>
            </w:r>
          </w:p>
        </w:tc>
        <w:tc>
          <w:tcPr>
            <w:tcW w:w="5303"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231528" w:rsidRPr="00231528" w:rsidRDefault="00231528" w:rsidP="00231528">
            <w:pPr>
              <w:autoSpaceDE w:val="0"/>
              <w:autoSpaceDN w:val="0"/>
              <w:adjustRightInd w:val="0"/>
              <w:spacing w:line="276" w:lineRule="auto"/>
              <w:jc w:val="center"/>
              <w:rPr>
                <w:rFonts w:cs="Arial"/>
                <w:bCs/>
              </w:rPr>
            </w:pPr>
            <w:r w:rsidRPr="00231528">
              <w:rPr>
                <w:rFonts w:cs="Arial"/>
                <w:bCs/>
              </w:rPr>
              <w:t>Obciążenie studenta</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lastRenderedPageBreak/>
              <w:t>Wykłady</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jc w:val="center"/>
              <w:rPr>
                <w:rFonts w:cs="Arial"/>
              </w:rPr>
            </w:pPr>
            <w:r w:rsidRPr="00231528">
              <w:rPr>
                <w:rFonts w:cs="Arial"/>
              </w:rPr>
              <w:t>15 godzin</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Ćwiczenia</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jc w:val="center"/>
              <w:rPr>
                <w:rFonts w:cs="Arial"/>
              </w:rPr>
            </w:pPr>
            <w:r w:rsidRPr="00231528">
              <w:rPr>
                <w:rFonts w:cs="Arial"/>
              </w:rPr>
              <w:t>30 godzin</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Praca samodzielna</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jc w:val="center"/>
              <w:rPr>
                <w:rFonts w:cs="Arial"/>
              </w:rPr>
            </w:pPr>
            <w:r w:rsidRPr="00231528">
              <w:rPr>
                <w:rFonts w:cs="Arial"/>
              </w:rPr>
              <w:t>30 godzin</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 xml:space="preserve">Studiowanie literatury przedmiotu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jc w:val="center"/>
              <w:rPr>
                <w:rFonts w:cs="Arial"/>
              </w:rPr>
            </w:pPr>
            <w:r w:rsidRPr="00231528">
              <w:rPr>
                <w:rFonts w:cs="Arial"/>
              </w:rPr>
              <w:t>10 godz</w:t>
            </w:r>
            <w:r w:rsidR="005F474C">
              <w:rPr>
                <w:rFonts w:cs="Arial"/>
              </w:rPr>
              <w:t>in</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 xml:space="preserve">Przygotowanie do egzaminu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jc w:val="center"/>
              <w:rPr>
                <w:rFonts w:cs="Arial"/>
              </w:rPr>
            </w:pPr>
            <w:r w:rsidRPr="00231528">
              <w:rPr>
                <w:rFonts w:cs="Arial"/>
              </w:rPr>
              <w:t>10 godz</w:t>
            </w:r>
            <w:r w:rsidR="005F474C">
              <w:rPr>
                <w:rFonts w:cs="Arial"/>
              </w:rPr>
              <w:t>in</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 xml:space="preserve">Przygotowanie do zaliczenia ćwiczeń </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jc w:val="center"/>
              <w:rPr>
                <w:rFonts w:cs="Arial"/>
              </w:rPr>
            </w:pPr>
            <w:r w:rsidRPr="00231528">
              <w:rPr>
                <w:rFonts w:cs="Arial"/>
              </w:rPr>
              <w:t>10 godz</w:t>
            </w:r>
            <w:r w:rsidR="005F474C">
              <w:rPr>
                <w:rFonts w:cs="Arial"/>
              </w:rPr>
              <w:t>in</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Sumaryczne obciążenie pracą studenta</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jc w:val="center"/>
              <w:rPr>
                <w:rFonts w:cs="Arial"/>
              </w:rPr>
            </w:pPr>
            <w:r w:rsidRPr="00231528">
              <w:rPr>
                <w:rFonts w:cs="Arial"/>
              </w:rPr>
              <w:t>75 godzin</w:t>
            </w:r>
          </w:p>
        </w:tc>
      </w:tr>
      <w:tr w:rsidR="00231528" w:rsidRPr="00231528" w:rsidTr="00520D80">
        <w:trPr>
          <w:trHeight w:val="454"/>
          <w:jc w:val="center"/>
        </w:trPr>
        <w:tc>
          <w:tcPr>
            <w:tcW w:w="5135"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231528">
            <w:pPr>
              <w:autoSpaceDE w:val="0"/>
              <w:autoSpaceDN w:val="0"/>
              <w:adjustRightInd w:val="0"/>
              <w:rPr>
                <w:rFonts w:cs="Arial"/>
              </w:rPr>
            </w:pPr>
            <w:r w:rsidRPr="00231528">
              <w:rPr>
                <w:rFonts w:cs="Arial"/>
              </w:rPr>
              <w:t>Punkty ECTS za przedmiot</w:t>
            </w:r>
          </w:p>
        </w:tc>
        <w:tc>
          <w:tcPr>
            <w:tcW w:w="530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31528" w:rsidRPr="00231528" w:rsidRDefault="00231528" w:rsidP="005F474C">
            <w:pPr>
              <w:autoSpaceDE w:val="0"/>
              <w:autoSpaceDN w:val="0"/>
              <w:adjustRightInd w:val="0"/>
              <w:jc w:val="center"/>
              <w:rPr>
                <w:rFonts w:cs="Arial"/>
              </w:rPr>
            </w:pPr>
            <w:r w:rsidRPr="00231528">
              <w:rPr>
                <w:rFonts w:cs="Arial"/>
              </w:rPr>
              <w:t xml:space="preserve">3 </w:t>
            </w:r>
          </w:p>
        </w:tc>
      </w:tr>
    </w:tbl>
    <w:p w:rsidR="009D6D9F" w:rsidRPr="009D6100" w:rsidRDefault="009D6D9F" w:rsidP="00AD53F1">
      <w:pPr>
        <w:spacing w:before="0" w:after="0" w:line="240" w:lineRule="auto"/>
        <w:ind w:left="0"/>
        <w:rPr>
          <w:rFonts w:cs="Arial"/>
          <w:color w:val="000000" w:themeColor="text1"/>
        </w:rPr>
      </w:pPr>
    </w:p>
    <w:sectPr w:rsidR="009D6D9F" w:rsidRPr="009D6100" w:rsidSect="00437340">
      <w:pgSz w:w="11906" w:h="16838"/>
      <w:pgMar w:top="567" w:right="720" w:bottom="567" w:left="720" w:header="709" w:footer="709" w:gutter="0"/>
      <w:pgNumType w:start="2"/>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681D00" w15:done="0"/>
  <w15:commentEx w15:paraId="788877CB" w15:done="0"/>
  <w15:commentEx w15:paraId="11C7DDA4" w15:done="0"/>
  <w15:commentEx w15:paraId="4B4F2A53" w15:done="0"/>
  <w15:commentEx w15:paraId="4CCA9D98" w15:done="0"/>
  <w15:commentEx w15:paraId="40B0FC87" w15:done="0"/>
  <w15:commentEx w15:paraId="56560C90" w15:done="0"/>
  <w15:commentEx w15:paraId="07120A08" w15:done="0"/>
  <w15:commentEx w15:paraId="3B191822" w15:done="0"/>
  <w15:commentEx w15:paraId="4FCAAAE3" w15:done="0"/>
  <w15:commentEx w15:paraId="55219348" w15:done="0"/>
  <w15:commentEx w15:paraId="223476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81D00" w16cid:durableId="2C7EB739"/>
  <w16cid:commentId w16cid:paraId="788877CB" w16cid:durableId="2C7EB753"/>
  <w16cid:commentId w16cid:paraId="11C7DDA4" w16cid:durableId="2C7EB789"/>
  <w16cid:commentId w16cid:paraId="4B4F2A53" w16cid:durableId="2C7EB79E"/>
  <w16cid:commentId w16cid:paraId="4CCA9D98" w16cid:durableId="2C7EB7B1"/>
  <w16cid:commentId w16cid:paraId="40B0FC87" w16cid:durableId="2C7EB859"/>
  <w16cid:commentId w16cid:paraId="56560C90" w16cid:durableId="2C7EB873"/>
  <w16cid:commentId w16cid:paraId="07120A08" w16cid:durableId="2C7EB86D"/>
  <w16cid:commentId w16cid:paraId="3B191822" w16cid:durableId="2C7EB8D9"/>
  <w16cid:commentId w16cid:paraId="4FCAAAE3" w16cid:durableId="2C7EB911"/>
  <w16cid:commentId w16cid:paraId="55219348" w16cid:durableId="2C7EB9F6"/>
  <w16cid:commentId w16cid:paraId="22347693" w16cid:durableId="2C7EBB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2FA"/>
    <w:multiLevelType w:val="hybridMultilevel"/>
    <w:tmpl w:val="08923AB4"/>
    <w:lvl w:ilvl="0" w:tplc="E162F40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E77C44"/>
    <w:multiLevelType w:val="hybridMultilevel"/>
    <w:tmpl w:val="FEACD92E"/>
    <w:lvl w:ilvl="0" w:tplc="B8F06AC8">
      <w:start w:val="1"/>
      <w:numFmt w:val="decimal"/>
      <w:lvlText w:val="%1."/>
      <w:lvlJc w:val="left"/>
      <w:pPr>
        <w:ind w:left="890" w:hanging="360"/>
      </w:pPr>
    </w:lvl>
    <w:lvl w:ilvl="1" w:tplc="FB4C17CC" w:tentative="1">
      <w:start w:val="1"/>
      <w:numFmt w:val="lowerLetter"/>
      <w:lvlText w:val="%2."/>
      <w:lvlJc w:val="left"/>
      <w:pPr>
        <w:ind w:left="1610" w:hanging="360"/>
      </w:pPr>
    </w:lvl>
    <w:lvl w:ilvl="2" w:tplc="356C029C" w:tentative="1">
      <w:start w:val="1"/>
      <w:numFmt w:val="lowerRoman"/>
      <w:lvlText w:val="%3."/>
      <w:lvlJc w:val="right"/>
      <w:pPr>
        <w:ind w:left="2330" w:hanging="180"/>
      </w:pPr>
    </w:lvl>
    <w:lvl w:ilvl="3" w:tplc="9CDE9D4C" w:tentative="1">
      <w:start w:val="1"/>
      <w:numFmt w:val="decimal"/>
      <w:lvlText w:val="%4."/>
      <w:lvlJc w:val="left"/>
      <w:pPr>
        <w:ind w:left="3050" w:hanging="360"/>
      </w:pPr>
    </w:lvl>
    <w:lvl w:ilvl="4" w:tplc="02BC38C0" w:tentative="1">
      <w:start w:val="1"/>
      <w:numFmt w:val="lowerLetter"/>
      <w:lvlText w:val="%5."/>
      <w:lvlJc w:val="left"/>
      <w:pPr>
        <w:ind w:left="3770" w:hanging="360"/>
      </w:pPr>
    </w:lvl>
    <w:lvl w:ilvl="5" w:tplc="98403A12" w:tentative="1">
      <w:start w:val="1"/>
      <w:numFmt w:val="lowerRoman"/>
      <w:lvlText w:val="%6."/>
      <w:lvlJc w:val="right"/>
      <w:pPr>
        <w:ind w:left="4490" w:hanging="180"/>
      </w:pPr>
    </w:lvl>
    <w:lvl w:ilvl="6" w:tplc="0E6C9EF0" w:tentative="1">
      <w:start w:val="1"/>
      <w:numFmt w:val="decimal"/>
      <w:lvlText w:val="%7."/>
      <w:lvlJc w:val="left"/>
      <w:pPr>
        <w:ind w:left="5210" w:hanging="360"/>
      </w:pPr>
    </w:lvl>
    <w:lvl w:ilvl="7" w:tplc="CA467698" w:tentative="1">
      <w:start w:val="1"/>
      <w:numFmt w:val="lowerLetter"/>
      <w:lvlText w:val="%8."/>
      <w:lvlJc w:val="left"/>
      <w:pPr>
        <w:ind w:left="5930" w:hanging="360"/>
      </w:pPr>
    </w:lvl>
    <w:lvl w:ilvl="8" w:tplc="14CE836C" w:tentative="1">
      <w:start w:val="1"/>
      <w:numFmt w:val="lowerRoman"/>
      <w:lvlText w:val="%9."/>
      <w:lvlJc w:val="right"/>
      <w:pPr>
        <w:ind w:left="6650" w:hanging="180"/>
      </w:pPr>
    </w:lvl>
  </w:abstractNum>
  <w:abstractNum w:abstractNumId="2">
    <w:nsid w:val="04CA6DE4"/>
    <w:multiLevelType w:val="hybridMultilevel"/>
    <w:tmpl w:val="5D203020"/>
    <w:lvl w:ilvl="0" w:tplc="625E303E">
      <w:start w:val="1"/>
      <w:numFmt w:val="decimal"/>
      <w:lvlText w:val="%1."/>
      <w:lvlJc w:val="left"/>
      <w:pPr>
        <w:ind w:left="530" w:hanging="360"/>
      </w:pPr>
    </w:lvl>
    <w:lvl w:ilvl="1" w:tplc="0AE428EE" w:tentative="1">
      <w:start w:val="1"/>
      <w:numFmt w:val="lowerLetter"/>
      <w:lvlText w:val="%2."/>
      <w:lvlJc w:val="left"/>
      <w:pPr>
        <w:ind w:left="1250" w:hanging="360"/>
      </w:pPr>
    </w:lvl>
    <w:lvl w:ilvl="2" w:tplc="8BFCAE54" w:tentative="1">
      <w:start w:val="1"/>
      <w:numFmt w:val="lowerRoman"/>
      <w:lvlText w:val="%3."/>
      <w:lvlJc w:val="right"/>
      <w:pPr>
        <w:ind w:left="1970" w:hanging="180"/>
      </w:pPr>
    </w:lvl>
    <w:lvl w:ilvl="3" w:tplc="4EC2C1F4" w:tentative="1">
      <w:start w:val="1"/>
      <w:numFmt w:val="decimal"/>
      <w:lvlText w:val="%4."/>
      <w:lvlJc w:val="left"/>
      <w:pPr>
        <w:ind w:left="2690" w:hanging="360"/>
      </w:pPr>
    </w:lvl>
    <w:lvl w:ilvl="4" w:tplc="44EA3444" w:tentative="1">
      <w:start w:val="1"/>
      <w:numFmt w:val="lowerLetter"/>
      <w:lvlText w:val="%5."/>
      <w:lvlJc w:val="left"/>
      <w:pPr>
        <w:ind w:left="3410" w:hanging="360"/>
      </w:pPr>
    </w:lvl>
    <w:lvl w:ilvl="5" w:tplc="A2D0B86C" w:tentative="1">
      <w:start w:val="1"/>
      <w:numFmt w:val="lowerRoman"/>
      <w:lvlText w:val="%6."/>
      <w:lvlJc w:val="right"/>
      <w:pPr>
        <w:ind w:left="4130" w:hanging="180"/>
      </w:pPr>
    </w:lvl>
    <w:lvl w:ilvl="6" w:tplc="87AE85E2" w:tentative="1">
      <w:start w:val="1"/>
      <w:numFmt w:val="decimal"/>
      <w:lvlText w:val="%7."/>
      <w:lvlJc w:val="left"/>
      <w:pPr>
        <w:ind w:left="4850" w:hanging="360"/>
      </w:pPr>
    </w:lvl>
    <w:lvl w:ilvl="7" w:tplc="BF70AFDA" w:tentative="1">
      <w:start w:val="1"/>
      <w:numFmt w:val="lowerLetter"/>
      <w:lvlText w:val="%8."/>
      <w:lvlJc w:val="left"/>
      <w:pPr>
        <w:ind w:left="5570" w:hanging="360"/>
      </w:pPr>
    </w:lvl>
    <w:lvl w:ilvl="8" w:tplc="EFDEB276" w:tentative="1">
      <w:start w:val="1"/>
      <w:numFmt w:val="lowerRoman"/>
      <w:lvlText w:val="%9."/>
      <w:lvlJc w:val="right"/>
      <w:pPr>
        <w:ind w:left="6290" w:hanging="180"/>
      </w:pPr>
    </w:lvl>
  </w:abstractNum>
  <w:abstractNum w:abstractNumId="3">
    <w:nsid w:val="068E18DC"/>
    <w:multiLevelType w:val="hybridMultilevel"/>
    <w:tmpl w:val="C614A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404319"/>
    <w:multiLevelType w:val="hybridMultilevel"/>
    <w:tmpl w:val="8C96DA66"/>
    <w:lvl w:ilvl="0" w:tplc="566861F6">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
    <w:nsid w:val="0859759A"/>
    <w:multiLevelType w:val="hybridMultilevel"/>
    <w:tmpl w:val="247874C0"/>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6">
    <w:nsid w:val="0AEB15F8"/>
    <w:multiLevelType w:val="hybridMultilevel"/>
    <w:tmpl w:val="EC5E6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250FCE"/>
    <w:multiLevelType w:val="hybridMultilevel"/>
    <w:tmpl w:val="247874C0"/>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8">
    <w:nsid w:val="0E5C0515"/>
    <w:multiLevelType w:val="hybridMultilevel"/>
    <w:tmpl w:val="48D0D3D8"/>
    <w:lvl w:ilvl="0" w:tplc="6588A460">
      <w:start w:val="1"/>
      <w:numFmt w:val="decimal"/>
      <w:lvlText w:val="%1."/>
      <w:lvlJc w:val="left"/>
      <w:pPr>
        <w:ind w:left="720" w:hanging="360"/>
      </w:pPr>
    </w:lvl>
    <w:lvl w:ilvl="1" w:tplc="62DA9BAA" w:tentative="1">
      <w:start w:val="1"/>
      <w:numFmt w:val="lowerLetter"/>
      <w:lvlText w:val="%2."/>
      <w:lvlJc w:val="left"/>
      <w:pPr>
        <w:ind w:left="1440" w:hanging="360"/>
      </w:pPr>
    </w:lvl>
    <w:lvl w:ilvl="2" w:tplc="4F1A08C8" w:tentative="1">
      <w:start w:val="1"/>
      <w:numFmt w:val="lowerRoman"/>
      <w:lvlText w:val="%3."/>
      <w:lvlJc w:val="right"/>
      <w:pPr>
        <w:ind w:left="2160" w:hanging="180"/>
      </w:pPr>
    </w:lvl>
    <w:lvl w:ilvl="3" w:tplc="61EE5EFA" w:tentative="1">
      <w:start w:val="1"/>
      <w:numFmt w:val="decimal"/>
      <w:lvlText w:val="%4."/>
      <w:lvlJc w:val="left"/>
      <w:pPr>
        <w:ind w:left="2880" w:hanging="360"/>
      </w:pPr>
    </w:lvl>
    <w:lvl w:ilvl="4" w:tplc="0BA40836" w:tentative="1">
      <w:start w:val="1"/>
      <w:numFmt w:val="lowerLetter"/>
      <w:lvlText w:val="%5."/>
      <w:lvlJc w:val="left"/>
      <w:pPr>
        <w:ind w:left="3600" w:hanging="360"/>
      </w:pPr>
    </w:lvl>
    <w:lvl w:ilvl="5" w:tplc="4F3C4666" w:tentative="1">
      <w:start w:val="1"/>
      <w:numFmt w:val="lowerRoman"/>
      <w:lvlText w:val="%6."/>
      <w:lvlJc w:val="right"/>
      <w:pPr>
        <w:ind w:left="4320" w:hanging="180"/>
      </w:pPr>
    </w:lvl>
    <w:lvl w:ilvl="6" w:tplc="39028B6C" w:tentative="1">
      <w:start w:val="1"/>
      <w:numFmt w:val="decimal"/>
      <w:lvlText w:val="%7."/>
      <w:lvlJc w:val="left"/>
      <w:pPr>
        <w:ind w:left="5040" w:hanging="360"/>
      </w:pPr>
    </w:lvl>
    <w:lvl w:ilvl="7" w:tplc="512EAF46" w:tentative="1">
      <w:start w:val="1"/>
      <w:numFmt w:val="lowerLetter"/>
      <w:lvlText w:val="%8."/>
      <w:lvlJc w:val="left"/>
      <w:pPr>
        <w:ind w:left="5760" w:hanging="360"/>
      </w:pPr>
    </w:lvl>
    <w:lvl w:ilvl="8" w:tplc="A8FA3330" w:tentative="1">
      <w:start w:val="1"/>
      <w:numFmt w:val="lowerRoman"/>
      <w:lvlText w:val="%9."/>
      <w:lvlJc w:val="right"/>
      <w:pPr>
        <w:ind w:left="6480" w:hanging="180"/>
      </w:pPr>
    </w:lvl>
  </w:abstractNum>
  <w:abstractNum w:abstractNumId="9">
    <w:nsid w:val="101B0FF5"/>
    <w:multiLevelType w:val="hybridMultilevel"/>
    <w:tmpl w:val="C2C45154"/>
    <w:lvl w:ilvl="0" w:tplc="00A8A976">
      <w:start w:val="1"/>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10">
    <w:nsid w:val="10BF1923"/>
    <w:multiLevelType w:val="hybridMultilevel"/>
    <w:tmpl w:val="F0F0B40A"/>
    <w:lvl w:ilvl="0" w:tplc="53DA56BC">
      <w:start w:val="1"/>
      <w:numFmt w:val="decimal"/>
      <w:lvlText w:val="%1."/>
      <w:lvlJc w:val="left"/>
      <w:pPr>
        <w:ind w:left="720" w:hanging="360"/>
      </w:pPr>
    </w:lvl>
    <w:lvl w:ilvl="1" w:tplc="CC4C0C94" w:tentative="1">
      <w:start w:val="1"/>
      <w:numFmt w:val="lowerLetter"/>
      <w:lvlText w:val="%2."/>
      <w:lvlJc w:val="left"/>
      <w:pPr>
        <w:ind w:left="1440" w:hanging="360"/>
      </w:pPr>
    </w:lvl>
    <w:lvl w:ilvl="2" w:tplc="DFC66F5A" w:tentative="1">
      <w:start w:val="1"/>
      <w:numFmt w:val="lowerRoman"/>
      <w:lvlText w:val="%3."/>
      <w:lvlJc w:val="right"/>
      <w:pPr>
        <w:ind w:left="2160" w:hanging="180"/>
      </w:pPr>
    </w:lvl>
    <w:lvl w:ilvl="3" w:tplc="721073A8" w:tentative="1">
      <w:start w:val="1"/>
      <w:numFmt w:val="decimal"/>
      <w:lvlText w:val="%4."/>
      <w:lvlJc w:val="left"/>
      <w:pPr>
        <w:ind w:left="2880" w:hanging="360"/>
      </w:pPr>
    </w:lvl>
    <w:lvl w:ilvl="4" w:tplc="6794328C" w:tentative="1">
      <w:start w:val="1"/>
      <w:numFmt w:val="lowerLetter"/>
      <w:lvlText w:val="%5."/>
      <w:lvlJc w:val="left"/>
      <w:pPr>
        <w:ind w:left="3600" w:hanging="360"/>
      </w:pPr>
    </w:lvl>
    <w:lvl w:ilvl="5" w:tplc="8E26E664" w:tentative="1">
      <w:start w:val="1"/>
      <w:numFmt w:val="lowerRoman"/>
      <w:lvlText w:val="%6."/>
      <w:lvlJc w:val="right"/>
      <w:pPr>
        <w:ind w:left="4320" w:hanging="180"/>
      </w:pPr>
    </w:lvl>
    <w:lvl w:ilvl="6" w:tplc="36A60A1A" w:tentative="1">
      <w:start w:val="1"/>
      <w:numFmt w:val="decimal"/>
      <w:lvlText w:val="%7."/>
      <w:lvlJc w:val="left"/>
      <w:pPr>
        <w:ind w:left="5040" w:hanging="360"/>
      </w:pPr>
    </w:lvl>
    <w:lvl w:ilvl="7" w:tplc="F1445436" w:tentative="1">
      <w:start w:val="1"/>
      <w:numFmt w:val="lowerLetter"/>
      <w:lvlText w:val="%8."/>
      <w:lvlJc w:val="left"/>
      <w:pPr>
        <w:ind w:left="5760" w:hanging="360"/>
      </w:pPr>
    </w:lvl>
    <w:lvl w:ilvl="8" w:tplc="3016286A" w:tentative="1">
      <w:start w:val="1"/>
      <w:numFmt w:val="lowerRoman"/>
      <w:lvlText w:val="%9."/>
      <w:lvlJc w:val="right"/>
      <w:pPr>
        <w:ind w:left="6480" w:hanging="180"/>
      </w:pPr>
    </w:lvl>
  </w:abstractNum>
  <w:abstractNum w:abstractNumId="11">
    <w:nsid w:val="10F4120F"/>
    <w:multiLevelType w:val="hybridMultilevel"/>
    <w:tmpl w:val="DB6E9936"/>
    <w:lvl w:ilvl="0" w:tplc="52D65A40">
      <w:start w:val="1"/>
      <w:numFmt w:val="decimal"/>
      <w:lvlText w:val="%1."/>
      <w:lvlJc w:val="left"/>
      <w:pPr>
        <w:ind w:left="720" w:hanging="360"/>
      </w:pPr>
    </w:lvl>
    <w:lvl w:ilvl="1" w:tplc="B9C435A4" w:tentative="1">
      <w:start w:val="1"/>
      <w:numFmt w:val="lowerLetter"/>
      <w:lvlText w:val="%2."/>
      <w:lvlJc w:val="left"/>
      <w:pPr>
        <w:ind w:left="1440" w:hanging="360"/>
      </w:pPr>
    </w:lvl>
    <w:lvl w:ilvl="2" w:tplc="3EF21BD2" w:tentative="1">
      <w:start w:val="1"/>
      <w:numFmt w:val="lowerRoman"/>
      <w:lvlText w:val="%3."/>
      <w:lvlJc w:val="right"/>
      <w:pPr>
        <w:ind w:left="2160" w:hanging="180"/>
      </w:pPr>
    </w:lvl>
    <w:lvl w:ilvl="3" w:tplc="A9C8DA7A" w:tentative="1">
      <w:start w:val="1"/>
      <w:numFmt w:val="decimal"/>
      <w:lvlText w:val="%4."/>
      <w:lvlJc w:val="left"/>
      <w:pPr>
        <w:ind w:left="2880" w:hanging="360"/>
      </w:pPr>
    </w:lvl>
    <w:lvl w:ilvl="4" w:tplc="09EAC6CC" w:tentative="1">
      <w:start w:val="1"/>
      <w:numFmt w:val="lowerLetter"/>
      <w:lvlText w:val="%5."/>
      <w:lvlJc w:val="left"/>
      <w:pPr>
        <w:ind w:left="3600" w:hanging="360"/>
      </w:pPr>
    </w:lvl>
    <w:lvl w:ilvl="5" w:tplc="04325C90" w:tentative="1">
      <w:start w:val="1"/>
      <w:numFmt w:val="lowerRoman"/>
      <w:lvlText w:val="%6."/>
      <w:lvlJc w:val="right"/>
      <w:pPr>
        <w:ind w:left="4320" w:hanging="180"/>
      </w:pPr>
    </w:lvl>
    <w:lvl w:ilvl="6" w:tplc="6A48C606" w:tentative="1">
      <w:start w:val="1"/>
      <w:numFmt w:val="decimal"/>
      <w:lvlText w:val="%7."/>
      <w:lvlJc w:val="left"/>
      <w:pPr>
        <w:ind w:left="5040" w:hanging="360"/>
      </w:pPr>
    </w:lvl>
    <w:lvl w:ilvl="7" w:tplc="641037A0" w:tentative="1">
      <w:start w:val="1"/>
      <w:numFmt w:val="lowerLetter"/>
      <w:lvlText w:val="%8."/>
      <w:lvlJc w:val="left"/>
      <w:pPr>
        <w:ind w:left="5760" w:hanging="360"/>
      </w:pPr>
    </w:lvl>
    <w:lvl w:ilvl="8" w:tplc="5A224ED4" w:tentative="1">
      <w:start w:val="1"/>
      <w:numFmt w:val="lowerRoman"/>
      <w:lvlText w:val="%9."/>
      <w:lvlJc w:val="right"/>
      <w:pPr>
        <w:ind w:left="6480" w:hanging="180"/>
      </w:pPr>
    </w:lvl>
  </w:abstractNum>
  <w:abstractNum w:abstractNumId="12">
    <w:nsid w:val="13653371"/>
    <w:multiLevelType w:val="hybridMultilevel"/>
    <w:tmpl w:val="9F7E12EE"/>
    <w:lvl w:ilvl="0" w:tplc="F2B6E92A">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3">
    <w:nsid w:val="15D415A2"/>
    <w:multiLevelType w:val="hybridMultilevel"/>
    <w:tmpl w:val="F112C06C"/>
    <w:lvl w:ilvl="0" w:tplc="F1BC39E0">
      <w:start w:val="1"/>
      <w:numFmt w:val="decimal"/>
      <w:lvlText w:val="%1."/>
      <w:lvlJc w:val="left"/>
      <w:pPr>
        <w:ind w:left="1070" w:hanging="360"/>
      </w:pPr>
      <w:rPr>
        <w:rFonts w:hint="default"/>
      </w:rPr>
    </w:lvl>
    <w:lvl w:ilvl="1" w:tplc="D23E2C16" w:tentative="1">
      <w:start w:val="1"/>
      <w:numFmt w:val="lowerLetter"/>
      <w:lvlText w:val="%2."/>
      <w:lvlJc w:val="left"/>
      <w:pPr>
        <w:ind w:left="1790" w:hanging="360"/>
      </w:pPr>
    </w:lvl>
    <w:lvl w:ilvl="2" w:tplc="A024EF5E" w:tentative="1">
      <w:start w:val="1"/>
      <w:numFmt w:val="lowerRoman"/>
      <w:lvlText w:val="%3."/>
      <w:lvlJc w:val="right"/>
      <w:pPr>
        <w:ind w:left="2510" w:hanging="180"/>
      </w:pPr>
    </w:lvl>
    <w:lvl w:ilvl="3" w:tplc="8312D388" w:tentative="1">
      <w:start w:val="1"/>
      <w:numFmt w:val="decimal"/>
      <w:lvlText w:val="%4."/>
      <w:lvlJc w:val="left"/>
      <w:pPr>
        <w:ind w:left="3230" w:hanging="360"/>
      </w:pPr>
    </w:lvl>
    <w:lvl w:ilvl="4" w:tplc="995254BC" w:tentative="1">
      <w:start w:val="1"/>
      <w:numFmt w:val="lowerLetter"/>
      <w:lvlText w:val="%5."/>
      <w:lvlJc w:val="left"/>
      <w:pPr>
        <w:ind w:left="3950" w:hanging="360"/>
      </w:pPr>
    </w:lvl>
    <w:lvl w:ilvl="5" w:tplc="263A090A" w:tentative="1">
      <w:start w:val="1"/>
      <w:numFmt w:val="lowerRoman"/>
      <w:lvlText w:val="%6."/>
      <w:lvlJc w:val="right"/>
      <w:pPr>
        <w:ind w:left="4670" w:hanging="180"/>
      </w:pPr>
    </w:lvl>
    <w:lvl w:ilvl="6" w:tplc="31EEC574" w:tentative="1">
      <w:start w:val="1"/>
      <w:numFmt w:val="decimal"/>
      <w:lvlText w:val="%7."/>
      <w:lvlJc w:val="left"/>
      <w:pPr>
        <w:ind w:left="5390" w:hanging="360"/>
      </w:pPr>
    </w:lvl>
    <w:lvl w:ilvl="7" w:tplc="794A8C46" w:tentative="1">
      <w:start w:val="1"/>
      <w:numFmt w:val="lowerLetter"/>
      <w:lvlText w:val="%8."/>
      <w:lvlJc w:val="left"/>
      <w:pPr>
        <w:ind w:left="6110" w:hanging="360"/>
      </w:pPr>
    </w:lvl>
    <w:lvl w:ilvl="8" w:tplc="F0D858F4" w:tentative="1">
      <w:start w:val="1"/>
      <w:numFmt w:val="lowerRoman"/>
      <w:lvlText w:val="%9."/>
      <w:lvlJc w:val="right"/>
      <w:pPr>
        <w:ind w:left="6830" w:hanging="180"/>
      </w:pPr>
    </w:lvl>
  </w:abstractNum>
  <w:abstractNum w:abstractNumId="14">
    <w:nsid w:val="160B5607"/>
    <w:multiLevelType w:val="hybridMultilevel"/>
    <w:tmpl w:val="17A808B0"/>
    <w:lvl w:ilvl="0" w:tplc="E44A9846">
      <w:start w:val="1"/>
      <w:numFmt w:val="decimal"/>
      <w:lvlText w:val="%1."/>
      <w:lvlJc w:val="left"/>
      <w:pPr>
        <w:ind w:left="530" w:hanging="360"/>
      </w:pPr>
      <w:rPr>
        <w:rFonts w:hint="default"/>
      </w:rPr>
    </w:lvl>
    <w:lvl w:ilvl="1" w:tplc="44AE2E0A" w:tentative="1">
      <w:start w:val="1"/>
      <w:numFmt w:val="lowerLetter"/>
      <w:lvlText w:val="%2."/>
      <w:lvlJc w:val="left"/>
      <w:pPr>
        <w:ind w:left="1250" w:hanging="360"/>
      </w:pPr>
    </w:lvl>
    <w:lvl w:ilvl="2" w:tplc="B364A076" w:tentative="1">
      <w:start w:val="1"/>
      <w:numFmt w:val="lowerRoman"/>
      <w:lvlText w:val="%3."/>
      <w:lvlJc w:val="right"/>
      <w:pPr>
        <w:ind w:left="1970" w:hanging="180"/>
      </w:pPr>
    </w:lvl>
    <w:lvl w:ilvl="3" w:tplc="4F1419CE" w:tentative="1">
      <w:start w:val="1"/>
      <w:numFmt w:val="decimal"/>
      <w:lvlText w:val="%4."/>
      <w:lvlJc w:val="left"/>
      <w:pPr>
        <w:ind w:left="2690" w:hanging="360"/>
      </w:pPr>
    </w:lvl>
    <w:lvl w:ilvl="4" w:tplc="7384FD60" w:tentative="1">
      <w:start w:val="1"/>
      <w:numFmt w:val="lowerLetter"/>
      <w:lvlText w:val="%5."/>
      <w:lvlJc w:val="left"/>
      <w:pPr>
        <w:ind w:left="3410" w:hanging="360"/>
      </w:pPr>
    </w:lvl>
    <w:lvl w:ilvl="5" w:tplc="156C1746" w:tentative="1">
      <w:start w:val="1"/>
      <w:numFmt w:val="lowerRoman"/>
      <w:lvlText w:val="%6."/>
      <w:lvlJc w:val="right"/>
      <w:pPr>
        <w:ind w:left="4130" w:hanging="180"/>
      </w:pPr>
    </w:lvl>
    <w:lvl w:ilvl="6" w:tplc="2370D722" w:tentative="1">
      <w:start w:val="1"/>
      <w:numFmt w:val="decimal"/>
      <w:lvlText w:val="%7."/>
      <w:lvlJc w:val="left"/>
      <w:pPr>
        <w:ind w:left="4850" w:hanging="360"/>
      </w:pPr>
    </w:lvl>
    <w:lvl w:ilvl="7" w:tplc="B43035AE" w:tentative="1">
      <w:start w:val="1"/>
      <w:numFmt w:val="lowerLetter"/>
      <w:lvlText w:val="%8."/>
      <w:lvlJc w:val="left"/>
      <w:pPr>
        <w:ind w:left="5570" w:hanging="360"/>
      </w:pPr>
    </w:lvl>
    <w:lvl w:ilvl="8" w:tplc="D57449CE" w:tentative="1">
      <w:start w:val="1"/>
      <w:numFmt w:val="lowerRoman"/>
      <w:lvlText w:val="%9."/>
      <w:lvlJc w:val="right"/>
      <w:pPr>
        <w:ind w:left="6290" w:hanging="180"/>
      </w:pPr>
    </w:lvl>
  </w:abstractNum>
  <w:abstractNum w:abstractNumId="15">
    <w:nsid w:val="17235158"/>
    <w:multiLevelType w:val="hybridMultilevel"/>
    <w:tmpl w:val="E4506510"/>
    <w:lvl w:ilvl="0" w:tplc="512A31D4">
      <w:start w:val="1"/>
      <w:numFmt w:val="decimal"/>
      <w:lvlText w:val="%1."/>
      <w:lvlJc w:val="left"/>
      <w:pPr>
        <w:ind w:left="720" w:hanging="360"/>
      </w:pPr>
      <w:rPr>
        <w:rFonts w:hint="default"/>
      </w:rPr>
    </w:lvl>
    <w:lvl w:ilvl="1" w:tplc="F7F0758E" w:tentative="1">
      <w:start w:val="1"/>
      <w:numFmt w:val="lowerLetter"/>
      <w:lvlText w:val="%2."/>
      <w:lvlJc w:val="left"/>
      <w:pPr>
        <w:ind w:left="1440" w:hanging="360"/>
      </w:pPr>
    </w:lvl>
    <w:lvl w:ilvl="2" w:tplc="5E0430BA" w:tentative="1">
      <w:start w:val="1"/>
      <w:numFmt w:val="lowerRoman"/>
      <w:lvlText w:val="%3."/>
      <w:lvlJc w:val="right"/>
      <w:pPr>
        <w:ind w:left="2160" w:hanging="180"/>
      </w:pPr>
    </w:lvl>
    <w:lvl w:ilvl="3" w:tplc="CD8AB7F4" w:tentative="1">
      <w:start w:val="1"/>
      <w:numFmt w:val="decimal"/>
      <w:lvlText w:val="%4."/>
      <w:lvlJc w:val="left"/>
      <w:pPr>
        <w:ind w:left="2880" w:hanging="360"/>
      </w:pPr>
    </w:lvl>
    <w:lvl w:ilvl="4" w:tplc="9948E2CE" w:tentative="1">
      <w:start w:val="1"/>
      <w:numFmt w:val="lowerLetter"/>
      <w:lvlText w:val="%5."/>
      <w:lvlJc w:val="left"/>
      <w:pPr>
        <w:ind w:left="3600" w:hanging="360"/>
      </w:pPr>
    </w:lvl>
    <w:lvl w:ilvl="5" w:tplc="BC26AD3E" w:tentative="1">
      <w:start w:val="1"/>
      <w:numFmt w:val="lowerRoman"/>
      <w:lvlText w:val="%6."/>
      <w:lvlJc w:val="right"/>
      <w:pPr>
        <w:ind w:left="4320" w:hanging="180"/>
      </w:pPr>
    </w:lvl>
    <w:lvl w:ilvl="6" w:tplc="A7BC7A84" w:tentative="1">
      <w:start w:val="1"/>
      <w:numFmt w:val="decimal"/>
      <w:lvlText w:val="%7."/>
      <w:lvlJc w:val="left"/>
      <w:pPr>
        <w:ind w:left="5040" w:hanging="360"/>
      </w:pPr>
    </w:lvl>
    <w:lvl w:ilvl="7" w:tplc="B2668336" w:tentative="1">
      <w:start w:val="1"/>
      <w:numFmt w:val="lowerLetter"/>
      <w:lvlText w:val="%8."/>
      <w:lvlJc w:val="left"/>
      <w:pPr>
        <w:ind w:left="5760" w:hanging="360"/>
      </w:pPr>
    </w:lvl>
    <w:lvl w:ilvl="8" w:tplc="3BA21AB8" w:tentative="1">
      <w:start w:val="1"/>
      <w:numFmt w:val="lowerRoman"/>
      <w:lvlText w:val="%9."/>
      <w:lvlJc w:val="right"/>
      <w:pPr>
        <w:ind w:left="6480" w:hanging="180"/>
      </w:pPr>
    </w:lvl>
  </w:abstractNum>
  <w:abstractNum w:abstractNumId="16">
    <w:nsid w:val="17990859"/>
    <w:multiLevelType w:val="hybridMultilevel"/>
    <w:tmpl w:val="DDF6D064"/>
    <w:lvl w:ilvl="0" w:tplc="67B857E2">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7">
    <w:nsid w:val="1D810E66"/>
    <w:multiLevelType w:val="hybridMultilevel"/>
    <w:tmpl w:val="1E167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27111F"/>
    <w:multiLevelType w:val="hybridMultilevel"/>
    <w:tmpl w:val="F6527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60641A"/>
    <w:multiLevelType w:val="hybridMultilevel"/>
    <w:tmpl w:val="2B608B28"/>
    <w:lvl w:ilvl="0" w:tplc="B8F06AC8">
      <w:start w:val="1"/>
      <w:numFmt w:val="decimal"/>
      <w:lvlText w:val="%1."/>
      <w:lvlJc w:val="left"/>
      <w:pPr>
        <w:ind w:left="89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9067EE"/>
    <w:multiLevelType w:val="hybridMultilevel"/>
    <w:tmpl w:val="B998AACE"/>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1">
    <w:nsid w:val="2F70086F"/>
    <w:multiLevelType w:val="hybridMultilevel"/>
    <w:tmpl w:val="598262B2"/>
    <w:lvl w:ilvl="0" w:tplc="B37AF3D8">
      <w:start w:val="1"/>
      <w:numFmt w:val="decimal"/>
      <w:pStyle w:val="Spistreci1"/>
      <w:lvlText w:val="%1."/>
      <w:lvlJc w:val="left"/>
      <w:pPr>
        <w:ind w:left="643"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8C2307"/>
    <w:multiLevelType w:val="hybridMultilevel"/>
    <w:tmpl w:val="BFA82B6E"/>
    <w:lvl w:ilvl="0" w:tplc="BA664AEA">
      <w:start w:val="10"/>
      <w:numFmt w:val="bullet"/>
      <w:lvlText w:val=""/>
      <w:lvlJc w:val="left"/>
      <w:pPr>
        <w:ind w:left="720" w:hanging="360"/>
      </w:pPr>
      <w:rPr>
        <w:rFonts w:ascii="Symbol" w:eastAsia="Calibri" w:hAnsi="Symbol" w:cs="Arial" w:hint="default"/>
      </w:rPr>
    </w:lvl>
    <w:lvl w:ilvl="1" w:tplc="5234239A" w:tentative="1">
      <w:start w:val="1"/>
      <w:numFmt w:val="bullet"/>
      <w:lvlText w:val="o"/>
      <w:lvlJc w:val="left"/>
      <w:pPr>
        <w:ind w:left="1440" w:hanging="360"/>
      </w:pPr>
      <w:rPr>
        <w:rFonts w:ascii="Courier New" w:hAnsi="Courier New" w:cs="Courier New" w:hint="default"/>
      </w:rPr>
    </w:lvl>
    <w:lvl w:ilvl="2" w:tplc="14EE454C" w:tentative="1">
      <w:start w:val="1"/>
      <w:numFmt w:val="bullet"/>
      <w:lvlText w:val=""/>
      <w:lvlJc w:val="left"/>
      <w:pPr>
        <w:ind w:left="2160" w:hanging="360"/>
      </w:pPr>
      <w:rPr>
        <w:rFonts w:ascii="Wingdings" w:hAnsi="Wingdings" w:hint="default"/>
      </w:rPr>
    </w:lvl>
    <w:lvl w:ilvl="3" w:tplc="C50CFB04" w:tentative="1">
      <w:start w:val="1"/>
      <w:numFmt w:val="bullet"/>
      <w:lvlText w:val=""/>
      <w:lvlJc w:val="left"/>
      <w:pPr>
        <w:ind w:left="2880" w:hanging="360"/>
      </w:pPr>
      <w:rPr>
        <w:rFonts w:ascii="Symbol" w:hAnsi="Symbol" w:hint="default"/>
      </w:rPr>
    </w:lvl>
    <w:lvl w:ilvl="4" w:tplc="8ACA0824" w:tentative="1">
      <w:start w:val="1"/>
      <w:numFmt w:val="bullet"/>
      <w:lvlText w:val="o"/>
      <w:lvlJc w:val="left"/>
      <w:pPr>
        <w:ind w:left="3600" w:hanging="360"/>
      </w:pPr>
      <w:rPr>
        <w:rFonts w:ascii="Courier New" w:hAnsi="Courier New" w:cs="Courier New" w:hint="default"/>
      </w:rPr>
    </w:lvl>
    <w:lvl w:ilvl="5" w:tplc="944CCC26" w:tentative="1">
      <w:start w:val="1"/>
      <w:numFmt w:val="bullet"/>
      <w:lvlText w:val=""/>
      <w:lvlJc w:val="left"/>
      <w:pPr>
        <w:ind w:left="4320" w:hanging="360"/>
      </w:pPr>
      <w:rPr>
        <w:rFonts w:ascii="Wingdings" w:hAnsi="Wingdings" w:hint="default"/>
      </w:rPr>
    </w:lvl>
    <w:lvl w:ilvl="6" w:tplc="7E7865DA" w:tentative="1">
      <w:start w:val="1"/>
      <w:numFmt w:val="bullet"/>
      <w:lvlText w:val=""/>
      <w:lvlJc w:val="left"/>
      <w:pPr>
        <w:ind w:left="5040" w:hanging="360"/>
      </w:pPr>
      <w:rPr>
        <w:rFonts w:ascii="Symbol" w:hAnsi="Symbol" w:hint="default"/>
      </w:rPr>
    </w:lvl>
    <w:lvl w:ilvl="7" w:tplc="BFF6C724" w:tentative="1">
      <w:start w:val="1"/>
      <w:numFmt w:val="bullet"/>
      <w:lvlText w:val="o"/>
      <w:lvlJc w:val="left"/>
      <w:pPr>
        <w:ind w:left="5760" w:hanging="360"/>
      </w:pPr>
      <w:rPr>
        <w:rFonts w:ascii="Courier New" w:hAnsi="Courier New" w:cs="Courier New" w:hint="default"/>
      </w:rPr>
    </w:lvl>
    <w:lvl w:ilvl="8" w:tplc="31644F76" w:tentative="1">
      <w:start w:val="1"/>
      <w:numFmt w:val="bullet"/>
      <w:lvlText w:val=""/>
      <w:lvlJc w:val="left"/>
      <w:pPr>
        <w:ind w:left="6480" w:hanging="360"/>
      </w:pPr>
      <w:rPr>
        <w:rFonts w:ascii="Wingdings" w:hAnsi="Wingdings" w:hint="default"/>
      </w:rPr>
    </w:lvl>
  </w:abstractNum>
  <w:abstractNum w:abstractNumId="23">
    <w:nsid w:val="35EE3449"/>
    <w:multiLevelType w:val="hybridMultilevel"/>
    <w:tmpl w:val="852A0A28"/>
    <w:lvl w:ilvl="0" w:tplc="AF2A9136">
      <w:start w:val="1"/>
      <w:numFmt w:val="decimal"/>
      <w:lvlText w:val="%1."/>
      <w:lvlJc w:val="left"/>
      <w:pPr>
        <w:ind w:left="1069" w:hanging="360"/>
      </w:pPr>
      <w:rPr>
        <w:rFonts w:hint="default"/>
      </w:rPr>
    </w:lvl>
    <w:lvl w:ilvl="1" w:tplc="6A66684A" w:tentative="1">
      <w:start w:val="1"/>
      <w:numFmt w:val="lowerLetter"/>
      <w:lvlText w:val="%2."/>
      <w:lvlJc w:val="left"/>
      <w:pPr>
        <w:ind w:left="1440" w:hanging="360"/>
      </w:pPr>
    </w:lvl>
    <w:lvl w:ilvl="2" w:tplc="49E66714" w:tentative="1">
      <w:start w:val="1"/>
      <w:numFmt w:val="lowerRoman"/>
      <w:lvlText w:val="%3."/>
      <w:lvlJc w:val="right"/>
      <w:pPr>
        <w:ind w:left="2160" w:hanging="180"/>
      </w:pPr>
    </w:lvl>
    <w:lvl w:ilvl="3" w:tplc="C80C03F6" w:tentative="1">
      <w:start w:val="1"/>
      <w:numFmt w:val="decimal"/>
      <w:lvlText w:val="%4."/>
      <w:lvlJc w:val="left"/>
      <w:pPr>
        <w:ind w:left="2880" w:hanging="360"/>
      </w:pPr>
    </w:lvl>
    <w:lvl w:ilvl="4" w:tplc="3F201FDC" w:tentative="1">
      <w:start w:val="1"/>
      <w:numFmt w:val="lowerLetter"/>
      <w:lvlText w:val="%5."/>
      <w:lvlJc w:val="left"/>
      <w:pPr>
        <w:ind w:left="3600" w:hanging="360"/>
      </w:pPr>
    </w:lvl>
    <w:lvl w:ilvl="5" w:tplc="9774CBD0" w:tentative="1">
      <w:start w:val="1"/>
      <w:numFmt w:val="lowerRoman"/>
      <w:lvlText w:val="%6."/>
      <w:lvlJc w:val="right"/>
      <w:pPr>
        <w:ind w:left="4320" w:hanging="180"/>
      </w:pPr>
    </w:lvl>
    <w:lvl w:ilvl="6" w:tplc="997009B4" w:tentative="1">
      <w:start w:val="1"/>
      <w:numFmt w:val="decimal"/>
      <w:lvlText w:val="%7."/>
      <w:lvlJc w:val="left"/>
      <w:pPr>
        <w:ind w:left="5040" w:hanging="360"/>
      </w:pPr>
    </w:lvl>
    <w:lvl w:ilvl="7" w:tplc="A82C2306" w:tentative="1">
      <w:start w:val="1"/>
      <w:numFmt w:val="lowerLetter"/>
      <w:lvlText w:val="%8."/>
      <w:lvlJc w:val="left"/>
      <w:pPr>
        <w:ind w:left="5760" w:hanging="360"/>
      </w:pPr>
    </w:lvl>
    <w:lvl w:ilvl="8" w:tplc="23AE495E" w:tentative="1">
      <w:start w:val="1"/>
      <w:numFmt w:val="lowerRoman"/>
      <w:lvlText w:val="%9."/>
      <w:lvlJc w:val="right"/>
      <w:pPr>
        <w:ind w:left="6480" w:hanging="180"/>
      </w:pPr>
    </w:lvl>
  </w:abstractNum>
  <w:abstractNum w:abstractNumId="24">
    <w:nsid w:val="36C14D74"/>
    <w:multiLevelType w:val="hybridMultilevel"/>
    <w:tmpl w:val="62F60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86400A2"/>
    <w:multiLevelType w:val="hybridMultilevel"/>
    <w:tmpl w:val="E6389156"/>
    <w:lvl w:ilvl="0" w:tplc="6E785566">
      <w:start w:val="1"/>
      <w:numFmt w:val="decimal"/>
      <w:lvlText w:val="%1."/>
      <w:lvlJc w:val="left"/>
      <w:pPr>
        <w:ind w:left="890" w:hanging="360"/>
      </w:pPr>
    </w:lvl>
    <w:lvl w:ilvl="1" w:tplc="960A69AC" w:tentative="1">
      <w:start w:val="1"/>
      <w:numFmt w:val="lowerLetter"/>
      <w:lvlText w:val="%2."/>
      <w:lvlJc w:val="left"/>
      <w:pPr>
        <w:ind w:left="1610" w:hanging="360"/>
      </w:pPr>
    </w:lvl>
    <w:lvl w:ilvl="2" w:tplc="5808C03C" w:tentative="1">
      <w:start w:val="1"/>
      <w:numFmt w:val="lowerRoman"/>
      <w:lvlText w:val="%3."/>
      <w:lvlJc w:val="right"/>
      <w:pPr>
        <w:ind w:left="2330" w:hanging="180"/>
      </w:pPr>
    </w:lvl>
    <w:lvl w:ilvl="3" w:tplc="5480416C" w:tentative="1">
      <w:start w:val="1"/>
      <w:numFmt w:val="decimal"/>
      <w:lvlText w:val="%4."/>
      <w:lvlJc w:val="left"/>
      <w:pPr>
        <w:ind w:left="3050" w:hanging="360"/>
      </w:pPr>
    </w:lvl>
    <w:lvl w:ilvl="4" w:tplc="36B62B02" w:tentative="1">
      <w:start w:val="1"/>
      <w:numFmt w:val="lowerLetter"/>
      <w:lvlText w:val="%5."/>
      <w:lvlJc w:val="left"/>
      <w:pPr>
        <w:ind w:left="3770" w:hanging="360"/>
      </w:pPr>
    </w:lvl>
    <w:lvl w:ilvl="5" w:tplc="67D4C5F2" w:tentative="1">
      <w:start w:val="1"/>
      <w:numFmt w:val="lowerRoman"/>
      <w:lvlText w:val="%6."/>
      <w:lvlJc w:val="right"/>
      <w:pPr>
        <w:ind w:left="4490" w:hanging="180"/>
      </w:pPr>
    </w:lvl>
    <w:lvl w:ilvl="6" w:tplc="5ABA0BA6" w:tentative="1">
      <w:start w:val="1"/>
      <w:numFmt w:val="decimal"/>
      <w:lvlText w:val="%7."/>
      <w:lvlJc w:val="left"/>
      <w:pPr>
        <w:ind w:left="5210" w:hanging="360"/>
      </w:pPr>
    </w:lvl>
    <w:lvl w:ilvl="7" w:tplc="6262C284" w:tentative="1">
      <w:start w:val="1"/>
      <w:numFmt w:val="lowerLetter"/>
      <w:lvlText w:val="%8."/>
      <w:lvlJc w:val="left"/>
      <w:pPr>
        <w:ind w:left="5930" w:hanging="360"/>
      </w:pPr>
    </w:lvl>
    <w:lvl w:ilvl="8" w:tplc="BB68086C" w:tentative="1">
      <w:start w:val="1"/>
      <w:numFmt w:val="lowerRoman"/>
      <w:lvlText w:val="%9."/>
      <w:lvlJc w:val="right"/>
      <w:pPr>
        <w:ind w:left="6650" w:hanging="180"/>
      </w:pPr>
    </w:lvl>
  </w:abstractNum>
  <w:abstractNum w:abstractNumId="26">
    <w:nsid w:val="3C5E1342"/>
    <w:multiLevelType w:val="hybridMultilevel"/>
    <w:tmpl w:val="066815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C7F1FB3"/>
    <w:multiLevelType w:val="hybridMultilevel"/>
    <w:tmpl w:val="9DEA8810"/>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8">
    <w:nsid w:val="3EA74187"/>
    <w:multiLevelType w:val="hybridMultilevel"/>
    <w:tmpl w:val="31923BAC"/>
    <w:lvl w:ilvl="0" w:tplc="2B7203A0">
      <w:start w:val="1"/>
      <w:numFmt w:val="decimal"/>
      <w:lvlText w:val="%1."/>
      <w:lvlJc w:val="left"/>
      <w:pPr>
        <w:ind w:left="720" w:hanging="360"/>
      </w:pPr>
    </w:lvl>
    <w:lvl w:ilvl="1" w:tplc="89A056AA" w:tentative="1">
      <w:start w:val="1"/>
      <w:numFmt w:val="lowerLetter"/>
      <w:lvlText w:val="%2."/>
      <w:lvlJc w:val="left"/>
      <w:pPr>
        <w:ind w:left="1440" w:hanging="360"/>
      </w:pPr>
    </w:lvl>
    <w:lvl w:ilvl="2" w:tplc="527CE7A6" w:tentative="1">
      <w:start w:val="1"/>
      <w:numFmt w:val="lowerRoman"/>
      <w:lvlText w:val="%3."/>
      <w:lvlJc w:val="right"/>
      <w:pPr>
        <w:ind w:left="2160" w:hanging="180"/>
      </w:pPr>
    </w:lvl>
    <w:lvl w:ilvl="3" w:tplc="6FAA3C2A" w:tentative="1">
      <w:start w:val="1"/>
      <w:numFmt w:val="decimal"/>
      <w:lvlText w:val="%4."/>
      <w:lvlJc w:val="left"/>
      <w:pPr>
        <w:ind w:left="2880" w:hanging="360"/>
      </w:pPr>
    </w:lvl>
    <w:lvl w:ilvl="4" w:tplc="7B8C380A" w:tentative="1">
      <w:start w:val="1"/>
      <w:numFmt w:val="lowerLetter"/>
      <w:lvlText w:val="%5."/>
      <w:lvlJc w:val="left"/>
      <w:pPr>
        <w:ind w:left="3600" w:hanging="360"/>
      </w:pPr>
    </w:lvl>
    <w:lvl w:ilvl="5" w:tplc="547A344E" w:tentative="1">
      <w:start w:val="1"/>
      <w:numFmt w:val="lowerRoman"/>
      <w:lvlText w:val="%6."/>
      <w:lvlJc w:val="right"/>
      <w:pPr>
        <w:ind w:left="4320" w:hanging="180"/>
      </w:pPr>
    </w:lvl>
    <w:lvl w:ilvl="6" w:tplc="024C5D64" w:tentative="1">
      <w:start w:val="1"/>
      <w:numFmt w:val="decimal"/>
      <w:lvlText w:val="%7."/>
      <w:lvlJc w:val="left"/>
      <w:pPr>
        <w:ind w:left="5040" w:hanging="360"/>
      </w:pPr>
    </w:lvl>
    <w:lvl w:ilvl="7" w:tplc="1A64C3BC" w:tentative="1">
      <w:start w:val="1"/>
      <w:numFmt w:val="lowerLetter"/>
      <w:lvlText w:val="%8."/>
      <w:lvlJc w:val="left"/>
      <w:pPr>
        <w:ind w:left="5760" w:hanging="360"/>
      </w:pPr>
    </w:lvl>
    <w:lvl w:ilvl="8" w:tplc="A954858E" w:tentative="1">
      <w:start w:val="1"/>
      <w:numFmt w:val="lowerRoman"/>
      <w:lvlText w:val="%9."/>
      <w:lvlJc w:val="right"/>
      <w:pPr>
        <w:ind w:left="6480" w:hanging="180"/>
      </w:pPr>
    </w:lvl>
  </w:abstractNum>
  <w:abstractNum w:abstractNumId="29">
    <w:nsid w:val="3F130153"/>
    <w:multiLevelType w:val="hybridMultilevel"/>
    <w:tmpl w:val="D576C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6F1DBE"/>
    <w:multiLevelType w:val="hybridMultilevel"/>
    <w:tmpl w:val="9A08C5A8"/>
    <w:lvl w:ilvl="0" w:tplc="70EEB74E">
      <w:start w:val="1"/>
      <w:numFmt w:val="decimal"/>
      <w:lvlText w:val="%1."/>
      <w:lvlJc w:val="left"/>
      <w:pPr>
        <w:ind w:left="720" w:hanging="360"/>
      </w:pPr>
      <w:rPr>
        <w:rFonts w:hint="default"/>
        <w:b w:val="0"/>
        <w:sz w:val="22"/>
        <w:szCs w:val="22"/>
      </w:rPr>
    </w:lvl>
    <w:lvl w:ilvl="1" w:tplc="9B2EAB42" w:tentative="1">
      <w:start w:val="1"/>
      <w:numFmt w:val="lowerLetter"/>
      <w:lvlText w:val="%2."/>
      <w:lvlJc w:val="left"/>
      <w:pPr>
        <w:ind w:left="1440" w:hanging="360"/>
      </w:pPr>
    </w:lvl>
    <w:lvl w:ilvl="2" w:tplc="6D90C4CA" w:tentative="1">
      <w:start w:val="1"/>
      <w:numFmt w:val="lowerRoman"/>
      <w:lvlText w:val="%3."/>
      <w:lvlJc w:val="right"/>
      <w:pPr>
        <w:ind w:left="2160" w:hanging="180"/>
      </w:pPr>
    </w:lvl>
    <w:lvl w:ilvl="3" w:tplc="140A36BC" w:tentative="1">
      <w:start w:val="1"/>
      <w:numFmt w:val="decimal"/>
      <w:lvlText w:val="%4."/>
      <w:lvlJc w:val="left"/>
      <w:pPr>
        <w:ind w:left="2880" w:hanging="360"/>
      </w:pPr>
    </w:lvl>
    <w:lvl w:ilvl="4" w:tplc="40100AA8" w:tentative="1">
      <w:start w:val="1"/>
      <w:numFmt w:val="lowerLetter"/>
      <w:lvlText w:val="%5."/>
      <w:lvlJc w:val="left"/>
      <w:pPr>
        <w:ind w:left="3600" w:hanging="360"/>
      </w:pPr>
    </w:lvl>
    <w:lvl w:ilvl="5" w:tplc="0902F95A" w:tentative="1">
      <w:start w:val="1"/>
      <w:numFmt w:val="lowerRoman"/>
      <w:lvlText w:val="%6."/>
      <w:lvlJc w:val="right"/>
      <w:pPr>
        <w:ind w:left="4320" w:hanging="180"/>
      </w:pPr>
    </w:lvl>
    <w:lvl w:ilvl="6" w:tplc="B05AEC2E" w:tentative="1">
      <w:start w:val="1"/>
      <w:numFmt w:val="decimal"/>
      <w:lvlText w:val="%7."/>
      <w:lvlJc w:val="left"/>
      <w:pPr>
        <w:ind w:left="5040" w:hanging="360"/>
      </w:pPr>
    </w:lvl>
    <w:lvl w:ilvl="7" w:tplc="43661AE6" w:tentative="1">
      <w:start w:val="1"/>
      <w:numFmt w:val="lowerLetter"/>
      <w:lvlText w:val="%8."/>
      <w:lvlJc w:val="left"/>
      <w:pPr>
        <w:ind w:left="5760" w:hanging="360"/>
      </w:pPr>
    </w:lvl>
    <w:lvl w:ilvl="8" w:tplc="72BE7606" w:tentative="1">
      <w:start w:val="1"/>
      <w:numFmt w:val="lowerRoman"/>
      <w:lvlText w:val="%9."/>
      <w:lvlJc w:val="right"/>
      <w:pPr>
        <w:ind w:left="6480" w:hanging="180"/>
      </w:pPr>
    </w:lvl>
  </w:abstractNum>
  <w:abstractNum w:abstractNumId="31">
    <w:nsid w:val="43000C58"/>
    <w:multiLevelType w:val="hybridMultilevel"/>
    <w:tmpl w:val="774AEE28"/>
    <w:lvl w:ilvl="0" w:tplc="DE48135E">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2">
    <w:nsid w:val="468817B2"/>
    <w:multiLevelType w:val="hybridMultilevel"/>
    <w:tmpl w:val="60B68BF6"/>
    <w:lvl w:ilvl="0" w:tplc="60B6BE18">
      <w:start w:val="1"/>
      <w:numFmt w:val="decimal"/>
      <w:lvlText w:val="%1."/>
      <w:lvlJc w:val="left"/>
      <w:pPr>
        <w:ind w:left="890" w:hanging="360"/>
      </w:pPr>
    </w:lvl>
    <w:lvl w:ilvl="1" w:tplc="167E3B8E" w:tentative="1">
      <w:start w:val="1"/>
      <w:numFmt w:val="lowerLetter"/>
      <w:lvlText w:val="%2."/>
      <w:lvlJc w:val="left"/>
      <w:pPr>
        <w:ind w:left="1610" w:hanging="360"/>
      </w:pPr>
    </w:lvl>
    <w:lvl w:ilvl="2" w:tplc="29F2B608" w:tentative="1">
      <w:start w:val="1"/>
      <w:numFmt w:val="lowerRoman"/>
      <w:lvlText w:val="%3."/>
      <w:lvlJc w:val="right"/>
      <w:pPr>
        <w:ind w:left="2330" w:hanging="180"/>
      </w:pPr>
    </w:lvl>
    <w:lvl w:ilvl="3" w:tplc="03C04FE8" w:tentative="1">
      <w:start w:val="1"/>
      <w:numFmt w:val="decimal"/>
      <w:lvlText w:val="%4."/>
      <w:lvlJc w:val="left"/>
      <w:pPr>
        <w:ind w:left="3050" w:hanging="360"/>
      </w:pPr>
    </w:lvl>
    <w:lvl w:ilvl="4" w:tplc="D570A764" w:tentative="1">
      <w:start w:val="1"/>
      <w:numFmt w:val="lowerLetter"/>
      <w:lvlText w:val="%5."/>
      <w:lvlJc w:val="left"/>
      <w:pPr>
        <w:ind w:left="3770" w:hanging="360"/>
      </w:pPr>
    </w:lvl>
    <w:lvl w:ilvl="5" w:tplc="238C1144" w:tentative="1">
      <w:start w:val="1"/>
      <w:numFmt w:val="lowerRoman"/>
      <w:lvlText w:val="%6."/>
      <w:lvlJc w:val="right"/>
      <w:pPr>
        <w:ind w:left="4490" w:hanging="180"/>
      </w:pPr>
    </w:lvl>
    <w:lvl w:ilvl="6" w:tplc="CD64F69E" w:tentative="1">
      <w:start w:val="1"/>
      <w:numFmt w:val="decimal"/>
      <w:lvlText w:val="%7."/>
      <w:lvlJc w:val="left"/>
      <w:pPr>
        <w:ind w:left="5210" w:hanging="360"/>
      </w:pPr>
    </w:lvl>
    <w:lvl w:ilvl="7" w:tplc="A03CB400" w:tentative="1">
      <w:start w:val="1"/>
      <w:numFmt w:val="lowerLetter"/>
      <w:lvlText w:val="%8."/>
      <w:lvlJc w:val="left"/>
      <w:pPr>
        <w:ind w:left="5930" w:hanging="360"/>
      </w:pPr>
    </w:lvl>
    <w:lvl w:ilvl="8" w:tplc="06065AE8" w:tentative="1">
      <w:start w:val="1"/>
      <w:numFmt w:val="lowerRoman"/>
      <w:lvlText w:val="%9."/>
      <w:lvlJc w:val="right"/>
      <w:pPr>
        <w:ind w:left="6650" w:hanging="180"/>
      </w:pPr>
    </w:lvl>
  </w:abstractNum>
  <w:abstractNum w:abstractNumId="33">
    <w:nsid w:val="476C44AC"/>
    <w:multiLevelType w:val="hybridMultilevel"/>
    <w:tmpl w:val="9DEA8810"/>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4">
    <w:nsid w:val="47AA7C57"/>
    <w:multiLevelType w:val="hybridMultilevel"/>
    <w:tmpl w:val="852A0A28"/>
    <w:lvl w:ilvl="0" w:tplc="AF2A9136">
      <w:start w:val="1"/>
      <w:numFmt w:val="decimal"/>
      <w:lvlText w:val="%1."/>
      <w:lvlJc w:val="left"/>
      <w:pPr>
        <w:ind w:left="1069" w:hanging="360"/>
      </w:pPr>
      <w:rPr>
        <w:rFonts w:hint="default"/>
      </w:rPr>
    </w:lvl>
    <w:lvl w:ilvl="1" w:tplc="6A66684A" w:tentative="1">
      <w:start w:val="1"/>
      <w:numFmt w:val="lowerLetter"/>
      <w:lvlText w:val="%2."/>
      <w:lvlJc w:val="left"/>
      <w:pPr>
        <w:ind w:left="1440" w:hanging="360"/>
      </w:pPr>
    </w:lvl>
    <w:lvl w:ilvl="2" w:tplc="49E66714" w:tentative="1">
      <w:start w:val="1"/>
      <w:numFmt w:val="lowerRoman"/>
      <w:lvlText w:val="%3."/>
      <w:lvlJc w:val="right"/>
      <w:pPr>
        <w:ind w:left="2160" w:hanging="180"/>
      </w:pPr>
    </w:lvl>
    <w:lvl w:ilvl="3" w:tplc="C80C03F6" w:tentative="1">
      <w:start w:val="1"/>
      <w:numFmt w:val="decimal"/>
      <w:lvlText w:val="%4."/>
      <w:lvlJc w:val="left"/>
      <w:pPr>
        <w:ind w:left="2880" w:hanging="360"/>
      </w:pPr>
    </w:lvl>
    <w:lvl w:ilvl="4" w:tplc="3F201FDC" w:tentative="1">
      <w:start w:val="1"/>
      <w:numFmt w:val="lowerLetter"/>
      <w:lvlText w:val="%5."/>
      <w:lvlJc w:val="left"/>
      <w:pPr>
        <w:ind w:left="3600" w:hanging="360"/>
      </w:pPr>
    </w:lvl>
    <w:lvl w:ilvl="5" w:tplc="9774CBD0" w:tentative="1">
      <w:start w:val="1"/>
      <w:numFmt w:val="lowerRoman"/>
      <w:lvlText w:val="%6."/>
      <w:lvlJc w:val="right"/>
      <w:pPr>
        <w:ind w:left="4320" w:hanging="180"/>
      </w:pPr>
    </w:lvl>
    <w:lvl w:ilvl="6" w:tplc="997009B4" w:tentative="1">
      <w:start w:val="1"/>
      <w:numFmt w:val="decimal"/>
      <w:lvlText w:val="%7."/>
      <w:lvlJc w:val="left"/>
      <w:pPr>
        <w:ind w:left="5040" w:hanging="360"/>
      </w:pPr>
    </w:lvl>
    <w:lvl w:ilvl="7" w:tplc="A82C2306" w:tentative="1">
      <w:start w:val="1"/>
      <w:numFmt w:val="lowerLetter"/>
      <w:lvlText w:val="%8."/>
      <w:lvlJc w:val="left"/>
      <w:pPr>
        <w:ind w:left="5760" w:hanging="360"/>
      </w:pPr>
    </w:lvl>
    <w:lvl w:ilvl="8" w:tplc="23AE495E" w:tentative="1">
      <w:start w:val="1"/>
      <w:numFmt w:val="lowerRoman"/>
      <w:lvlText w:val="%9."/>
      <w:lvlJc w:val="right"/>
      <w:pPr>
        <w:ind w:left="6480" w:hanging="180"/>
      </w:pPr>
    </w:lvl>
  </w:abstractNum>
  <w:abstractNum w:abstractNumId="35">
    <w:nsid w:val="4A5A24BC"/>
    <w:multiLevelType w:val="hybridMultilevel"/>
    <w:tmpl w:val="312E0A34"/>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36">
    <w:nsid w:val="4A794D54"/>
    <w:multiLevelType w:val="hybridMultilevel"/>
    <w:tmpl w:val="C4AA2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E0143BB"/>
    <w:multiLevelType w:val="hybridMultilevel"/>
    <w:tmpl w:val="9A08C5A8"/>
    <w:lvl w:ilvl="0" w:tplc="70EEB74E">
      <w:start w:val="1"/>
      <w:numFmt w:val="decimal"/>
      <w:lvlText w:val="%1."/>
      <w:lvlJc w:val="left"/>
      <w:pPr>
        <w:ind w:left="720" w:hanging="360"/>
      </w:pPr>
      <w:rPr>
        <w:rFonts w:hint="default"/>
        <w:b w:val="0"/>
        <w:sz w:val="22"/>
        <w:szCs w:val="22"/>
      </w:rPr>
    </w:lvl>
    <w:lvl w:ilvl="1" w:tplc="9B2EAB42" w:tentative="1">
      <w:start w:val="1"/>
      <w:numFmt w:val="lowerLetter"/>
      <w:lvlText w:val="%2."/>
      <w:lvlJc w:val="left"/>
      <w:pPr>
        <w:ind w:left="1440" w:hanging="360"/>
      </w:pPr>
    </w:lvl>
    <w:lvl w:ilvl="2" w:tplc="6D90C4CA" w:tentative="1">
      <w:start w:val="1"/>
      <w:numFmt w:val="lowerRoman"/>
      <w:lvlText w:val="%3."/>
      <w:lvlJc w:val="right"/>
      <w:pPr>
        <w:ind w:left="2160" w:hanging="180"/>
      </w:pPr>
    </w:lvl>
    <w:lvl w:ilvl="3" w:tplc="140A36BC" w:tentative="1">
      <w:start w:val="1"/>
      <w:numFmt w:val="decimal"/>
      <w:lvlText w:val="%4."/>
      <w:lvlJc w:val="left"/>
      <w:pPr>
        <w:ind w:left="2880" w:hanging="360"/>
      </w:pPr>
    </w:lvl>
    <w:lvl w:ilvl="4" w:tplc="40100AA8" w:tentative="1">
      <w:start w:val="1"/>
      <w:numFmt w:val="lowerLetter"/>
      <w:lvlText w:val="%5."/>
      <w:lvlJc w:val="left"/>
      <w:pPr>
        <w:ind w:left="3600" w:hanging="360"/>
      </w:pPr>
    </w:lvl>
    <w:lvl w:ilvl="5" w:tplc="0902F95A" w:tentative="1">
      <w:start w:val="1"/>
      <w:numFmt w:val="lowerRoman"/>
      <w:lvlText w:val="%6."/>
      <w:lvlJc w:val="right"/>
      <w:pPr>
        <w:ind w:left="4320" w:hanging="180"/>
      </w:pPr>
    </w:lvl>
    <w:lvl w:ilvl="6" w:tplc="B05AEC2E" w:tentative="1">
      <w:start w:val="1"/>
      <w:numFmt w:val="decimal"/>
      <w:lvlText w:val="%7."/>
      <w:lvlJc w:val="left"/>
      <w:pPr>
        <w:ind w:left="5040" w:hanging="360"/>
      </w:pPr>
    </w:lvl>
    <w:lvl w:ilvl="7" w:tplc="43661AE6" w:tentative="1">
      <w:start w:val="1"/>
      <w:numFmt w:val="lowerLetter"/>
      <w:lvlText w:val="%8."/>
      <w:lvlJc w:val="left"/>
      <w:pPr>
        <w:ind w:left="5760" w:hanging="360"/>
      </w:pPr>
    </w:lvl>
    <w:lvl w:ilvl="8" w:tplc="72BE7606" w:tentative="1">
      <w:start w:val="1"/>
      <w:numFmt w:val="lowerRoman"/>
      <w:lvlText w:val="%9."/>
      <w:lvlJc w:val="right"/>
      <w:pPr>
        <w:ind w:left="6480" w:hanging="180"/>
      </w:pPr>
    </w:lvl>
  </w:abstractNum>
  <w:abstractNum w:abstractNumId="38">
    <w:nsid w:val="500F123F"/>
    <w:multiLevelType w:val="hybridMultilevel"/>
    <w:tmpl w:val="C71C34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10C72F6"/>
    <w:multiLevelType w:val="hybridMultilevel"/>
    <w:tmpl w:val="9F7E12EE"/>
    <w:lvl w:ilvl="0" w:tplc="F2B6E92A">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0">
    <w:nsid w:val="512D770C"/>
    <w:multiLevelType w:val="hybridMultilevel"/>
    <w:tmpl w:val="F252C764"/>
    <w:lvl w:ilvl="0" w:tplc="FFFFFFFF">
      <w:start w:val="1"/>
      <w:numFmt w:val="decimal"/>
      <w:lvlText w:val="%1."/>
      <w:lvlJc w:val="left"/>
      <w:pPr>
        <w:ind w:left="530" w:hanging="360"/>
      </w:pPr>
      <w:rPr>
        <w:rFonts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41">
    <w:nsid w:val="51707009"/>
    <w:multiLevelType w:val="hybridMultilevel"/>
    <w:tmpl w:val="DB6E9936"/>
    <w:lvl w:ilvl="0" w:tplc="52D65A40">
      <w:start w:val="1"/>
      <w:numFmt w:val="decimal"/>
      <w:lvlText w:val="%1."/>
      <w:lvlJc w:val="left"/>
      <w:pPr>
        <w:ind w:left="720" w:hanging="360"/>
      </w:pPr>
    </w:lvl>
    <w:lvl w:ilvl="1" w:tplc="B9C435A4" w:tentative="1">
      <w:start w:val="1"/>
      <w:numFmt w:val="lowerLetter"/>
      <w:lvlText w:val="%2."/>
      <w:lvlJc w:val="left"/>
      <w:pPr>
        <w:ind w:left="1440" w:hanging="360"/>
      </w:pPr>
    </w:lvl>
    <w:lvl w:ilvl="2" w:tplc="3EF21BD2" w:tentative="1">
      <w:start w:val="1"/>
      <w:numFmt w:val="lowerRoman"/>
      <w:lvlText w:val="%3."/>
      <w:lvlJc w:val="right"/>
      <w:pPr>
        <w:ind w:left="2160" w:hanging="180"/>
      </w:pPr>
    </w:lvl>
    <w:lvl w:ilvl="3" w:tplc="A9C8DA7A" w:tentative="1">
      <w:start w:val="1"/>
      <w:numFmt w:val="decimal"/>
      <w:lvlText w:val="%4."/>
      <w:lvlJc w:val="left"/>
      <w:pPr>
        <w:ind w:left="2880" w:hanging="360"/>
      </w:pPr>
    </w:lvl>
    <w:lvl w:ilvl="4" w:tplc="09EAC6CC" w:tentative="1">
      <w:start w:val="1"/>
      <w:numFmt w:val="lowerLetter"/>
      <w:lvlText w:val="%5."/>
      <w:lvlJc w:val="left"/>
      <w:pPr>
        <w:ind w:left="3600" w:hanging="360"/>
      </w:pPr>
    </w:lvl>
    <w:lvl w:ilvl="5" w:tplc="04325C90" w:tentative="1">
      <w:start w:val="1"/>
      <w:numFmt w:val="lowerRoman"/>
      <w:lvlText w:val="%6."/>
      <w:lvlJc w:val="right"/>
      <w:pPr>
        <w:ind w:left="4320" w:hanging="180"/>
      </w:pPr>
    </w:lvl>
    <w:lvl w:ilvl="6" w:tplc="6A48C606" w:tentative="1">
      <w:start w:val="1"/>
      <w:numFmt w:val="decimal"/>
      <w:lvlText w:val="%7."/>
      <w:lvlJc w:val="left"/>
      <w:pPr>
        <w:ind w:left="5040" w:hanging="360"/>
      </w:pPr>
    </w:lvl>
    <w:lvl w:ilvl="7" w:tplc="641037A0" w:tentative="1">
      <w:start w:val="1"/>
      <w:numFmt w:val="lowerLetter"/>
      <w:lvlText w:val="%8."/>
      <w:lvlJc w:val="left"/>
      <w:pPr>
        <w:ind w:left="5760" w:hanging="360"/>
      </w:pPr>
    </w:lvl>
    <w:lvl w:ilvl="8" w:tplc="5A224ED4" w:tentative="1">
      <w:start w:val="1"/>
      <w:numFmt w:val="lowerRoman"/>
      <w:lvlText w:val="%9."/>
      <w:lvlJc w:val="right"/>
      <w:pPr>
        <w:ind w:left="6480" w:hanging="180"/>
      </w:pPr>
    </w:lvl>
  </w:abstractNum>
  <w:abstractNum w:abstractNumId="42">
    <w:nsid w:val="51C37797"/>
    <w:multiLevelType w:val="hybridMultilevel"/>
    <w:tmpl w:val="468E38B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nsid w:val="52FB25AC"/>
    <w:multiLevelType w:val="hybridMultilevel"/>
    <w:tmpl w:val="68447A1E"/>
    <w:lvl w:ilvl="0" w:tplc="B0D0B4FA">
      <w:start w:val="1"/>
      <w:numFmt w:val="decimal"/>
      <w:lvlText w:val="%1."/>
      <w:lvlJc w:val="left"/>
      <w:pPr>
        <w:ind w:left="1070" w:hanging="360"/>
      </w:pPr>
      <w:rPr>
        <w:rFonts w:hint="default"/>
      </w:rPr>
    </w:lvl>
    <w:lvl w:ilvl="1" w:tplc="5428D53C" w:tentative="1">
      <w:start w:val="1"/>
      <w:numFmt w:val="lowerLetter"/>
      <w:lvlText w:val="%2."/>
      <w:lvlJc w:val="left"/>
      <w:pPr>
        <w:ind w:left="1790" w:hanging="360"/>
      </w:pPr>
    </w:lvl>
    <w:lvl w:ilvl="2" w:tplc="F8E87B6C" w:tentative="1">
      <w:start w:val="1"/>
      <w:numFmt w:val="lowerRoman"/>
      <w:lvlText w:val="%3."/>
      <w:lvlJc w:val="right"/>
      <w:pPr>
        <w:ind w:left="2510" w:hanging="180"/>
      </w:pPr>
    </w:lvl>
    <w:lvl w:ilvl="3" w:tplc="5078851A" w:tentative="1">
      <w:start w:val="1"/>
      <w:numFmt w:val="decimal"/>
      <w:lvlText w:val="%4."/>
      <w:lvlJc w:val="left"/>
      <w:pPr>
        <w:ind w:left="3230" w:hanging="360"/>
      </w:pPr>
    </w:lvl>
    <w:lvl w:ilvl="4" w:tplc="9B6271D0" w:tentative="1">
      <w:start w:val="1"/>
      <w:numFmt w:val="lowerLetter"/>
      <w:lvlText w:val="%5."/>
      <w:lvlJc w:val="left"/>
      <w:pPr>
        <w:ind w:left="3950" w:hanging="360"/>
      </w:pPr>
    </w:lvl>
    <w:lvl w:ilvl="5" w:tplc="C69626BC" w:tentative="1">
      <w:start w:val="1"/>
      <w:numFmt w:val="lowerRoman"/>
      <w:lvlText w:val="%6."/>
      <w:lvlJc w:val="right"/>
      <w:pPr>
        <w:ind w:left="4670" w:hanging="180"/>
      </w:pPr>
    </w:lvl>
    <w:lvl w:ilvl="6" w:tplc="3FAAC88E" w:tentative="1">
      <w:start w:val="1"/>
      <w:numFmt w:val="decimal"/>
      <w:lvlText w:val="%7."/>
      <w:lvlJc w:val="left"/>
      <w:pPr>
        <w:ind w:left="5390" w:hanging="360"/>
      </w:pPr>
    </w:lvl>
    <w:lvl w:ilvl="7" w:tplc="9D5C7DE4" w:tentative="1">
      <w:start w:val="1"/>
      <w:numFmt w:val="lowerLetter"/>
      <w:lvlText w:val="%8."/>
      <w:lvlJc w:val="left"/>
      <w:pPr>
        <w:ind w:left="6110" w:hanging="360"/>
      </w:pPr>
    </w:lvl>
    <w:lvl w:ilvl="8" w:tplc="FDCE9302" w:tentative="1">
      <w:start w:val="1"/>
      <w:numFmt w:val="lowerRoman"/>
      <w:lvlText w:val="%9."/>
      <w:lvlJc w:val="right"/>
      <w:pPr>
        <w:ind w:left="6830" w:hanging="180"/>
      </w:pPr>
    </w:lvl>
  </w:abstractNum>
  <w:abstractNum w:abstractNumId="44">
    <w:nsid w:val="53675AB6"/>
    <w:multiLevelType w:val="hybridMultilevel"/>
    <w:tmpl w:val="5D203020"/>
    <w:lvl w:ilvl="0" w:tplc="625E303E">
      <w:start w:val="1"/>
      <w:numFmt w:val="decimal"/>
      <w:lvlText w:val="%1."/>
      <w:lvlJc w:val="left"/>
      <w:pPr>
        <w:ind w:left="890" w:hanging="360"/>
      </w:pPr>
    </w:lvl>
    <w:lvl w:ilvl="1" w:tplc="0AE428EE" w:tentative="1">
      <w:start w:val="1"/>
      <w:numFmt w:val="lowerLetter"/>
      <w:lvlText w:val="%2."/>
      <w:lvlJc w:val="left"/>
      <w:pPr>
        <w:ind w:left="1610" w:hanging="360"/>
      </w:pPr>
    </w:lvl>
    <w:lvl w:ilvl="2" w:tplc="8BFCAE54" w:tentative="1">
      <w:start w:val="1"/>
      <w:numFmt w:val="lowerRoman"/>
      <w:lvlText w:val="%3."/>
      <w:lvlJc w:val="right"/>
      <w:pPr>
        <w:ind w:left="2330" w:hanging="180"/>
      </w:pPr>
    </w:lvl>
    <w:lvl w:ilvl="3" w:tplc="4EC2C1F4" w:tentative="1">
      <w:start w:val="1"/>
      <w:numFmt w:val="decimal"/>
      <w:lvlText w:val="%4."/>
      <w:lvlJc w:val="left"/>
      <w:pPr>
        <w:ind w:left="3050" w:hanging="360"/>
      </w:pPr>
    </w:lvl>
    <w:lvl w:ilvl="4" w:tplc="44EA3444" w:tentative="1">
      <w:start w:val="1"/>
      <w:numFmt w:val="lowerLetter"/>
      <w:lvlText w:val="%5."/>
      <w:lvlJc w:val="left"/>
      <w:pPr>
        <w:ind w:left="3770" w:hanging="360"/>
      </w:pPr>
    </w:lvl>
    <w:lvl w:ilvl="5" w:tplc="A2D0B86C" w:tentative="1">
      <w:start w:val="1"/>
      <w:numFmt w:val="lowerRoman"/>
      <w:lvlText w:val="%6."/>
      <w:lvlJc w:val="right"/>
      <w:pPr>
        <w:ind w:left="4490" w:hanging="180"/>
      </w:pPr>
    </w:lvl>
    <w:lvl w:ilvl="6" w:tplc="87AE85E2" w:tentative="1">
      <w:start w:val="1"/>
      <w:numFmt w:val="decimal"/>
      <w:lvlText w:val="%7."/>
      <w:lvlJc w:val="left"/>
      <w:pPr>
        <w:ind w:left="5210" w:hanging="360"/>
      </w:pPr>
    </w:lvl>
    <w:lvl w:ilvl="7" w:tplc="BF70AFDA" w:tentative="1">
      <w:start w:val="1"/>
      <w:numFmt w:val="lowerLetter"/>
      <w:lvlText w:val="%8."/>
      <w:lvlJc w:val="left"/>
      <w:pPr>
        <w:ind w:left="5930" w:hanging="360"/>
      </w:pPr>
    </w:lvl>
    <w:lvl w:ilvl="8" w:tplc="EFDEB276" w:tentative="1">
      <w:start w:val="1"/>
      <w:numFmt w:val="lowerRoman"/>
      <w:lvlText w:val="%9."/>
      <w:lvlJc w:val="right"/>
      <w:pPr>
        <w:ind w:left="6650" w:hanging="180"/>
      </w:pPr>
    </w:lvl>
  </w:abstractNum>
  <w:abstractNum w:abstractNumId="45">
    <w:nsid w:val="54894BC7"/>
    <w:multiLevelType w:val="hybridMultilevel"/>
    <w:tmpl w:val="C2C45154"/>
    <w:lvl w:ilvl="0" w:tplc="00A8A976">
      <w:start w:val="1"/>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46">
    <w:nsid w:val="55FE3D5F"/>
    <w:multiLevelType w:val="hybridMultilevel"/>
    <w:tmpl w:val="FFA0415E"/>
    <w:lvl w:ilvl="0" w:tplc="5B0EA762">
      <w:start w:val="1"/>
      <w:numFmt w:val="decimal"/>
      <w:lvlText w:val="%1."/>
      <w:lvlJc w:val="left"/>
      <w:pPr>
        <w:ind w:left="530" w:hanging="360"/>
      </w:pPr>
      <w:rPr>
        <w:rFonts w:hint="default"/>
      </w:rPr>
    </w:lvl>
    <w:lvl w:ilvl="1" w:tplc="F3246C22" w:tentative="1">
      <w:start w:val="1"/>
      <w:numFmt w:val="lowerLetter"/>
      <w:lvlText w:val="%2."/>
      <w:lvlJc w:val="left"/>
      <w:pPr>
        <w:ind w:left="1250" w:hanging="360"/>
      </w:pPr>
    </w:lvl>
    <w:lvl w:ilvl="2" w:tplc="CB28692E" w:tentative="1">
      <w:start w:val="1"/>
      <w:numFmt w:val="lowerRoman"/>
      <w:lvlText w:val="%3."/>
      <w:lvlJc w:val="right"/>
      <w:pPr>
        <w:ind w:left="1970" w:hanging="180"/>
      </w:pPr>
    </w:lvl>
    <w:lvl w:ilvl="3" w:tplc="7B4A4E66" w:tentative="1">
      <w:start w:val="1"/>
      <w:numFmt w:val="decimal"/>
      <w:lvlText w:val="%4."/>
      <w:lvlJc w:val="left"/>
      <w:pPr>
        <w:ind w:left="2690" w:hanging="360"/>
      </w:pPr>
    </w:lvl>
    <w:lvl w:ilvl="4" w:tplc="22600454" w:tentative="1">
      <w:start w:val="1"/>
      <w:numFmt w:val="lowerLetter"/>
      <w:lvlText w:val="%5."/>
      <w:lvlJc w:val="left"/>
      <w:pPr>
        <w:ind w:left="3410" w:hanging="360"/>
      </w:pPr>
    </w:lvl>
    <w:lvl w:ilvl="5" w:tplc="65CE1004" w:tentative="1">
      <w:start w:val="1"/>
      <w:numFmt w:val="lowerRoman"/>
      <w:lvlText w:val="%6."/>
      <w:lvlJc w:val="right"/>
      <w:pPr>
        <w:ind w:left="4130" w:hanging="180"/>
      </w:pPr>
    </w:lvl>
    <w:lvl w:ilvl="6" w:tplc="E918E9A2" w:tentative="1">
      <w:start w:val="1"/>
      <w:numFmt w:val="decimal"/>
      <w:lvlText w:val="%7."/>
      <w:lvlJc w:val="left"/>
      <w:pPr>
        <w:ind w:left="4850" w:hanging="360"/>
      </w:pPr>
    </w:lvl>
    <w:lvl w:ilvl="7" w:tplc="853234EC" w:tentative="1">
      <w:start w:val="1"/>
      <w:numFmt w:val="lowerLetter"/>
      <w:lvlText w:val="%8."/>
      <w:lvlJc w:val="left"/>
      <w:pPr>
        <w:ind w:left="5570" w:hanging="360"/>
      </w:pPr>
    </w:lvl>
    <w:lvl w:ilvl="8" w:tplc="C270F48A" w:tentative="1">
      <w:start w:val="1"/>
      <w:numFmt w:val="lowerRoman"/>
      <w:lvlText w:val="%9."/>
      <w:lvlJc w:val="right"/>
      <w:pPr>
        <w:ind w:left="6290" w:hanging="180"/>
      </w:pPr>
    </w:lvl>
  </w:abstractNum>
  <w:abstractNum w:abstractNumId="47">
    <w:nsid w:val="594F0188"/>
    <w:multiLevelType w:val="hybridMultilevel"/>
    <w:tmpl w:val="3602551C"/>
    <w:lvl w:ilvl="0" w:tplc="838CFCFC">
      <w:start w:val="1"/>
      <w:numFmt w:val="decimal"/>
      <w:lvlText w:val="%1."/>
      <w:lvlJc w:val="left"/>
      <w:pPr>
        <w:ind w:left="890" w:hanging="360"/>
      </w:pPr>
      <w:rPr>
        <w:b w:val="0"/>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8">
    <w:nsid w:val="5C4D48DE"/>
    <w:multiLevelType w:val="hybridMultilevel"/>
    <w:tmpl w:val="3CCE083E"/>
    <w:lvl w:ilvl="0" w:tplc="CC0A1B6E">
      <w:start w:val="1"/>
      <w:numFmt w:val="decimal"/>
      <w:lvlText w:val="%1."/>
      <w:lvlJc w:val="left"/>
      <w:pPr>
        <w:ind w:left="1080" w:hanging="360"/>
      </w:pPr>
    </w:lvl>
    <w:lvl w:ilvl="1" w:tplc="C464D28C" w:tentative="1">
      <w:start w:val="1"/>
      <w:numFmt w:val="lowerLetter"/>
      <w:lvlText w:val="%2."/>
      <w:lvlJc w:val="left"/>
      <w:pPr>
        <w:ind w:left="1800" w:hanging="360"/>
      </w:pPr>
    </w:lvl>
    <w:lvl w:ilvl="2" w:tplc="DEEA6EC4" w:tentative="1">
      <w:start w:val="1"/>
      <w:numFmt w:val="lowerRoman"/>
      <w:lvlText w:val="%3."/>
      <w:lvlJc w:val="right"/>
      <w:pPr>
        <w:ind w:left="2520" w:hanging="180"/>
      </w:pPr>
    </w:lvl>
    <w:lvl w:ilvl="3" w:tplc="C998862E" w:tentative="1">
      <w:start w:val="1"/>
      <w:numFmt w:val="decimal"/>
      <w:lvlText w:val="%4."/>
      <w:lvlJc w:val="left"/>
      <w:pPr>
        <w:ind w:left="3240" w:hanging="360"/>
      </w:pPr>
    </w:lvl>
    <w:lvl w:ilvl="4" w:tplc="2B76B758" w:tentative="1">
      <w:start w:val="1"/>
      <w:numFmt w:val="lowerLetter"/>
      <w:lvlText w:val="%5."/>
      <w:lvlJc w:val="left"/>
      <w:pPr>
        <w:ind w:left="3960" w:hanging="360"/>
      </w:pPr>
    </w:lvl>
    <w:lvl w:ilvl="5" w:tplc="32B6F364" w:tentative="1">
      <w:start w:val="1"/>
      <w:numFmt w:val="lowerRoman"/>
      <w:lvlText w:val="%6."/>
      <w:lvlJc w:val="right"/>
      <w:pPr>
        <w:ind w:left="4680" w:hanging="180"/>
      </w:pPr>
    </w:lvl>
    <w:lvl w:ilvl="6" w:tplc="FDD0B460" w:tentative="1">
      <w:start w:val="1"/>
      <w:numFmt w:val="decimal"/>
      <w:lvlText w:val="%7."/>
      <w:lvlJc w:val="left"/>
      <w:pPr>
        <w:ind w:left="5400" w:hanging="360"/>
      </w:pPr>
    </w:lvl>
    <w:lvl w:ilvl="7" w:tplc="6F9E9D6A" w:tentative="1">
      <w:start w:val="1"/>
      <w:numFmt w:val="lowerLetter"/>
      <w:lvlText w:val="%8."/>
      <w:lvlJc w:val="left"/>
      <w:pPr>
        <w:ind w:left="6120" w:hanging="360"/>
      </w:pPr>
    </w:lvl>
    <w:lvl w:ilvl="8" w:tplc="84C273E6" w:tentative="1">
      <w:start w:val="1"/>
      <w:numFmt w:val="lowerRoman"/>
      <w:lvlText w:val="%9."/>
      <w:lvlJc w:val="right"/>
      <w:pPr>
        <w:ind w:left="6840" w:hanging="180"/>
      </w:pPr>
    </w:lvl>
  </w:abstractNum>
  <w:abstractNum w:abstractNumId="49">
    <w:nsid w:val="5CE4661A"/>
    <w:multiLevelType w:val="hybridMultilevel"/>
    <w:tmpl w:val="63D43A1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5EDB3E45"/>
    <w:multiLevelType w:val="hybridMultilevel"/>
    <w:tmpl w:val="C8A4C9EC"/>
    <w:lvl w:ilvl="0" w:tplc="C22E0A9A">
      <w:start w:val="1"/>
      <w:numFmt w:val="decimal"/>
      <w:lvlText w:val="%1."/>
      <w:lvlJc w:val="left"/>
      <w:pPr>
        <w:ind w:left="720" w:hanging="360"/>
      </w:pPr>
      <w:rPr>
        <w:rFonts w:hint="default"/>
      </w:rPr>
    </w:lvl>
    <w:lvl w:ilvl="1" w:tplc="143E1182" w:tentative="1">
      <w:start w:val="1"/>
      <w:numFmt w:val="lowerLetter"/>
      <w:lvlText w:val="%2."/>
      <w:lvlJc w:val="left"/>
      <w:pPr>
        <w:ind w:left="1440" w:hanging="360"/>
      </w:pPr>
    </w:lvl>
    <w:lvl w:ilvl="2" w:tplc="2268475E" w:tentative="1">
      <w:start w:val="1"/>
      <w:numFmt w:val="lowerRoman"/>
      <w:lvlText w:val="%3."/>
      <w:lvlJc w:val="right"/>
      <w:pPr>
        <w:ind w:left="2160" w:hanging="180"/>
      </w:pPr>
    </w:lvl>
    <w:lvl w:ilvl="3" w:tplc="4066F490" w:tentative="1">
      <w:start w:val="1"/>
      <w:numFmt w:val="decimal"/>
      <w:lvlText w:val="%4."/>
      <w:lvlJc w:val="left"/>
      <w:pPr>
        <w:ind w:left="2880" w:hanging="360"/>
      </w:pPr>
    </w:lvl>
    <w:lvl w:ilvl="4" w:tplc="D584E66A" w:tentative="1">
      <w:start w:val="1"/>
      <w:numFmt w:val="lowerLetter"/>
      <w:lvlText w:val="%5."/>
      <w:lvlJc w:val="left"/>
      <w:pPr>
        <w:ind w:left="3600" w:hanging="360"/>
      </w:pPr>
    </w:lvl>
    <w:lvl w:ilvl="5" w:tplc="FB9ACDE4" w:tentative="1">
      <w:start w:val="1"/>
      <w:numFmt w:val="lowerRoman"/>
      <w:lvlText w:val="%6."/>
      <w:lvlJc w:val="right"/>
      <w:pPr>
        <w:ind w:left="4320" w:hanging="180"/>
      </w:pPr>
    </w:lvl>
    <w:lvl w:ilvl="6" w:tplc="380A426E" w:tentative="1">
      <w:start w:val="1"/>
      <w:numFmt w:val="decimal"/>
      <w:lvlText w:val="%7."/>
      <w:lvlJc w:val="left"/>
      <w:pPr>
        <w:ind w:left="5040" w:hanging="360"/>
      </w:pPr>
    </w:lvl>
    <w:lvl w:ilvl="7" w:tplc="FF82C91A" w:tentative="1">
      <w:start w:val="1"/>
      <w:numFmt w:val="lowerLetter"/>
      <w:lvlText w:val="%8."/>
      <w:lvlJc w:val="left"/>
      <w:pPr>
        <w:ind w:left="5760" w:hanging="360"/>
      </w:pPr>
    </w:lvl>
    <w:lvl w:ilvl="8" w:tplc="8A684672" w:tentative="1">
      <w:start w:val="1"/>
      <w:numFmt w:val="lowerRoman"/>
      <w:lvlText w:val="%9."/>
      <w:lvlJc w:val="right"/>
      <w:pPr>
        <w:ind w:left="6480" w:hanging="180"/>
      </w:pPr>
    </w:lvl>
  </w:abstractNum>
  <w:abstractNum w:abstractNumId="51">
    <w:nsid w:val="61803457"/>
    <w:multiLevelType w:val="hybridMultilevel"/>
    <w:tmpl w:val="91C811D6"/>
    <w:lvl w:ilvl="0" w:tplc="9D30B91A">
      <w:start w:val="1"/>
      <w:numFmt w:val="decimal"/>
      <w:lvlText w:val="%1."/>
      <w:lvlJc w:val="left"/>
      <w:pPr>
        <w:ind w:left="720" w:hanging="360"/>
      </w:pPr>
      <w:rPr>
        <w:rFonts w:hint="default"/>
      </w:rPr>
    </w:lvl>
    <w:lvl w:ilvl="1" w:tplc="AF584A74" w:tentative="1">
      <w:start w:val="1"/>
      <w:numFmt w:val="lowerLetter"/>
      <w:lvlText w:val="%2."/>
      <w:lvlJc w:val="left"/>
      <w:pPr>
        <w:ind w:left="1440" w:hanging="360"/>
      </w:pPr>
    </w:lvl>
    <w:lvl w:ilvl="2" w:tplc="91A264E6" w:tentative="1">
      <w:start w:val="1"/>
      <w:numFmt w:val="lowerRoman"/>
      <w:lvlText w:val="%3."/>
      <w:lvlJc w:val="right"/>
      <w:pPr>
        <w:ind w:left="2160" w:hanging="180"/>
      </w:pPr>
    </w:lvl>
    <w:lvl w:ilvl="3" w:tplc="5A668610" w:tentative="1">
      <w:start w:val="1"/>
      <w:numFmt w:val="decimal"/>
      <w:lvlText w:val="%4."/>
      <w:lvlJc w:val="left"/>
      <w:pPr>
        <w:ind w:left="2880" w:hanging="360"/>
      </w:pPr>
    </w:lvl>
    <w:lvl w:ilvl="4" w:tplc="B32AD54E" w:tentative="1">
      <w:start w:val="1"/>
      <w:numFmt w:val="lowerLetter"/>
      <w:lvlText w:val="%5."/>
      <w:lvlJc w:val="left"/>
      <w:pPr>
        <w:ind w:left="3600" w:hanging="360"/>
      </w:pPr>
    </w:lvl>
    <w:lvl w:ilvl="5" w:tplc="A9186A86" w:tentative="1">
      <w:start w:val="1"/>
      <w:numFmt w:val="lowerRoman"/>
      <w:lvlText w:val="%6."/>
      <w:lvlJc w:val="right"/>
      <w:pPr>
        <w:ind w:left="4320" w:hanging="180"/>
      </w:pPr>
    </w:lvl>
    <w:lvl w:ilvl="6" w:tplc="2822FDDA" w:tentative="1">
      <w:start w:val="1"/>
      <w:numFmt w:val="decimal"/>
      <w:lvlText w:val="%7."/>
      <w:lvlJc w:val="left"/>
      <w:pPr>
        <w:ind w:left="5040" w:hanging="360"/>
      </w:pPr>
    </w:lvl>
    <w:lvl w:ilvl="7" w:tplc="238AC458" w:tentative="1">
      <w:start w:val="1"/>
      <w:numFmt w:val="lowerLetter"/>
      <w:lvlText w:val="%8."/>
      <w:lvlJc w:val="left"/>
      <w:pPr>
        <w:ind w:left="5760" w:hanging="360"/>
      </w:pPr>
    </w:lvl>
    <w:lvl w:ilvl="8" w:tplc="DEA2A03C" w:tentative="1">
      <w:start w:val="1"/>
      <w:numFmt w:val="lowerRoman"/>
      <w:lvlText w:val="%9."/>
      <w:lvlJc w:val="right"/>
      <w:pPr>
        <w:ind w:left="6480" w:hanging="180"/>
      </w:pPr>
    </w:lvl>
  </w:abstractNum>
  <w:abstractNum w:abstractNumId="52">
    <w:nsid w:val="61DB54E7"/>
    <w:multiLevelType w:val="hybridMultilevel"/>
    <w:tmpl w:val="876825FE"/>
    <w:lvl w:ilvl="0" w:tplc="CDAE47C4">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3">
    <w:nsid w:val="6B086E36"/>
    <w:multiLevelType w:val="hybridMultilevel"/>
    <w:tmpl w:val="B4A0111A"/>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54">
    <w:nsid w:val="6BAD2650"/>
    <w:multiLevelType w:val="hybridMultilevel"/>
    <w:tmpl w:val="2108AA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6BD069EB"/>
    <w:multiLevelType w:val="hybridMultilevel"/>
    <w:tmpl w:val="53E00846"/>
    <w:lvl w:ilvl="0" w:tplc="C22E0A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C5E23A6"/>
    <w:multiLevelType w:val="hybridMultilevel"/>
    <w:tmpl w:val="91C811D6"/>
    <w:lvl w:ilvl="0" w:tplc="9D30B91A">
      <w:start w:val="1"/>
      <w:numFmt w:val="decimal"/>
      <w:lvlText w:val="%1."/>
      <w:lvlJc w:val="left"/>
      <w:pPr>
        <w:ind w:left="720" w:hanging="360"/>
      </w:pPr>
      <w:rPr>
        <w:rFonts w:hint="default"/>
      </w:rPr>
    </w:lvl>
    <w:lvl w:ilvl="1" w:tplc="AF584A74" w:tentative="1">
      <w:start w:val="1"/>
      <w:numFmt w:val="lowerLetter"/>
      <w:lvlText w:val="%2."/>
      <w:lvlJc w:val="left"/>
      <w:pPr>
        <w:ind w:left="1440" w:hanging="360"/>
      </w:pPr>
    </w:lvl>
    <w:lvl w:ilvl="2" w:tplc="91A264E6" w:tentative="1">
      <w:start w:val="1"/>
      <w:numFmt w:val="lowerRoman"/>
      <w:lvlText w:val="%3."/>
      <w:lvlJc w:val="right"/>
      <w:pPr>
        <w:ind w:left="2160" w:hanging="180"/>
      </w:pPr>
    </w:lvl>
    <w:lvl w:ilvl="3" w:tplc="5A668610" w:tentative="1">
      <w:start w:val="1"/>
      <w:numFmt w:val="decimal"/>
      <w:lvlText w:val="%4."/>
      <w:lvlJc w:val="left"/>
      <w:pPr>
        <w:ind w:left="2880" w:hanging="360"/>
      </w:pPr>
    </w:lvl>
    <w:lvl w:ilvl="4" w:tplc="B32AD54E" w:tentative="1">
      <w:start w:val="1"/>
      <w:numFmt w:val="lowerLetter"/>
      <w:lvlText w:val="%5."/>
      <w:lvlJc w:val="left"/>
      <w:pPr>
        <w:ind w:left="3600" w:hanging="360"/>
      </w:pPr>
    </w:lvl>
    <w:lvl w:ilvl="5" w:tplc="A9186A86" w:tentative="1">
      <w:start w:val="1"/>
      <w:numFmt w:val="lowerRoman"/>
      <w:lvlText w:val="%6."/>
      <w:lvlJc w:val="right"/>
      <w:pPr>
        <w:ind w:left="4320" w:hanging="180"/>
      </w:pPr>
    </w:lvl>
    <w:lvl w:ilvl="6" w:tplc="2822FDDA" w:tentative="1">
      <w:start w:val="1"/>
      <w:numFmt w:val="decimal"/>
      <w:lvlText w:val="%7."/>
      <w:lvlJc w:val="left"/>
      <w:pPr>
        <w:ind w:left="5040" w:hanging="360"/>
      </w:pPr>
    </w:lvl>
    <w:lvl w:ilvl="7" w:tplc="238AC458" w:tentative="1">
      <w:start w:val="1"/>
      <w:numFmt w:val="lowerLetter"/>
      <w:lvlText w:val="%8."/>
      <w:lvlJc w:val="left"/>
      <w:pPr>
        <w:ind w:left="5760" w:hanging="360"/>
      </w:pPr>
    </w:lvl>
    <w:lvl w:ilvl="8" w:tplc="DEA2A03C" w:tentative="1">
      <w:start w:val="1"/>
      <w:numFmt w:val="lowerRoman"/>
      <w:lvlText w:val="%9."/>
      <w:lvlJc w:val="right"/>
      <w:pPr>
        <w:ind w:left="6480" w:hanging="180"/>
      </w:pPr>
    </w:lvl>
  </w:abstractNum>
  <w:abstractNum w:abstractNumId="57">
    <w:nsid w:val="6F7D6C52"/>
    <w:multiLevelType w:val="hybridMultilevel"/>
    <w:tmpl w:val="256A9F76"/>
    <w:lvl w:ilvl="0" w:tplc="8A2C546A">
      <w:start w:val="1"/>
      <w:numFmt w:val="decimal"/>
      <w:lvlText w:val="%1."/>
      <w:lvlJc w:val="left"/>
      <w:pPr>
        <w:ind w:left="1250" w:hanging="360"/>
      </w:pPr>
      <w:rPr>
        <w:rFonts w:hint="default"/>
      </w:rPr>
    </w:lvl>
    <w:lvl w:ilvl="1" w:tplc="E8F47198">
      <w:start w:val="1"/>
      <w:numFmt w:val="lowerLetter"/>
      <w:lvlText w:val="%2."/>
      <w:lvlJc w:val="left"/>
      <w:pPr>
        <w:ind w:left="1970" w:hanging="360"/>
      </w:pPr>
      <w:rPr>
        <w:rFonts w:hint="default"/>
      </w:rPr>
    </w:lvl>
    <w:lvl w:ilvl="2" w:tplc="41025882" w:tentative="1">
      <w:start w:val="1"/>
      <w:numFmt w:val="lowerRoman"/>
      <w:lvlText w:val="%3."/>
      <w:lvlJc w:val="right"/>
      <w:pPr>
        <w:ind w:left="2690" w:hanging="180"/>
      </w:pPr>
    </w:lvl>
    <w:lvl w:ilvl="3" w:tplc="EC1C7BB0" w:tentative="1">
      <w:start w:val="1"/>
      <w:numFmt w:val="decimal"/>
      <w:lvlText w:val="%4."/>
      <w:lvlJc w:val="left"/>
      <w:pPr>
        <w:ind w:left="3410" w:hanging="360"/>
      </w:pPr>
    </w:lvl>
    <w:lvl w:ilvl="4" w:tplc="98883E98" w:tentative="1">
      <w:start w:val="1"/>
      <w:numFmt w:val="lowerLetter"/>
      <w:lvlText w:val="%5."/>
      <w:lvlJc w:val="left"/>
      <w:pPr>
        <w:ind w:left="4130" w:hanging="360"/>
      </w:pPr>
    </w:lvl>
    <w:lvl w:ilvl="5" w:tplc="A2263DF2" w:tentative="1">
      <w:start w:val="1"/>
      <w:numFmt w:val="lowerRoman"/>
      <w:lvlText w:val="%6."/>
      <w:lvlJc w:val="right"/>
      <w:pPr>
        <w:ind w:left="4850" w:hanging="180"/>
      </w:pPr>
    </w:lvl>
    <w:lvl w:ilvl="6" w:tplc="E000E1EA" w:tentative="1">
      <w:start w:val="1"/>
      <w:numFmt w:val="decimal"/>
      <w:lvlText w:val="%7."/>
      <w:lvlJc w:val="left"/>
      <w:pPr>
        <w:ind w:left="5570" w:hanging="360"/>
      </w:pPr>
    </w:lvl>
    <w:lvl w:ilvl="7" w:tplc="66EA782E" w:tentative="1">
      <w:start w:val="1"/>
      <w:numFmt w:val="lowerLetter"/>
      <w:lvlText w:val="%8."/>
      <w:lvlJc w:val="left"/>
      <w:pPr>
        <w:ind w:left="6290" w:hanging="360"/>
      </w:pPr>
    </w:lvl>
    <w:lvl w:ilvl="8" w:tplc="0BEA4EF8" w:tentative="1">
      <w:start w:val="1"/>
      <w:numFmt w:val="lowerRoman"/>
      <w:lvlText w:val="%9."/>
      <w:lvlJc w:val="right"/>
      <w:pPr>
        <w:ind w:left="7010" w:hanging="180"/>
      </w:pPr>
    </w:lvl>
  </w:abstractNum>
  <w:abstractNum w:abstractNumId="58">
    <w:nsid w:val="6F7F1E68"/>
    <w:multiLevelType w:val="hybridMultilevel"/>
    <w:tmpl w:val="43B49B2C"/>
    <w:lvl w:ilvl="0" w:tplc="7EB4439C">
      <w:start w:val="1"/>
      <w:numFmt w:val="bullet"/>
      <w:lvlText w:val=""/>
      <w:lvlJc w:val="left"/>
      <w:pPr>
        <w:ind w:left="890" w:hanging="360"/>
      </w:pPr>
      <w:rPr>
        <w:rFonts w:ascii="Symbol" w:hAnsi="Symbol" w:hint="default"/>
      </w:rPr>
    </w:lvl>
    <w:lvl w:ilvl="1" w:tplc="49022AFC" w:tentative="1">
      <w:start w:val="1"/>
      <w:numFmt w:val="bullet"/>
      <w:lvlText w:val="o"/>
      <w:lvlJc w:val="left"/>
      <w:pPr>
        <w:ind w:left="1610" w:hanging="360"/>
      </w:pPr>
      <w:rPr>
        <w:rFonts w:ascii="Courier New" w:hAnsi="Courier New" w:cs="Courier New" w:hint="default"/>
      </w:rPr>
    </w:lvl>
    <w:lvl w:ilvl="2" w:tplc="80967A18" w:tentative="1">
      <w:start w:val="1"/>
      <w:numFmt w:val="bullet"/>
      <w:lvlText w:val=""/>
      <w:lvlJc w:val="left"/>
      <w:pPr>
        <w:ind w:left="2330" w:hanging="360"/>
      </w:pPr>
      <w:rPr>
        <w:rFonts w:ascii="Wingdings" w:hAnsi="Wingdings" w:hint="default"/>
      </w:rPr>
    </w:lvl>
    <w:lvl w:ilvl="3" w:tplc="5C687026" w:tentative="1">
      <w:start w:val="1"/>
      <w:numFmt w:val="bullet"/>
      <w:lvlText w:val=""/>
      <w:lvlJc w:val="left"/>
      <w:pPr>
        <w:ind w:left="3050" w:hanging="360"/>
      </w:pPr>
      <w:rPr>
        <w:rFonts w:ascii="Symbol" w:hAnsi="Symbol" w:hint="default"/>
      </w:rPr>
    </w:lvl>
    <w:lvl w:ilvl="4" w:tplc="DF4E70B6" w:tentative="1">
      <w:start w:val="1"/>
      <w:numFmt w:val="bullet"/>
      <w:lvlText w:val="o"/>
      <w:lvlJc w:val="left"/>
      <w:pPr>
        <w:ind w:left="3770" w:hanging="360"/>
      </w:pPr>
      <w:rPr>
        <w:rFonts w:ascii="Courier New" w:hAnsi="Courier New" w:cs="Courier New" w:hint="default"/>
      </w:rPr>
    </w:lvl>
    <w:lvl w:ilvl="5" w:tplc="882A3AC4" w:tentative="1">
      <w:start w:val="1"/>
      <w:numFmt w:val="bullet"/>
      <w:lvlText w:val=""/>
      <w:lvlJc w:val="left"/>
      <w:pPr>
        <w:ind w:left="4490" w:hanging="360"/>
      </w:pPr>
      <w:rPr>
        <w:rFonts w:ascii="Wingdings" w:hAnsi="Wingdings" w:hint="default"/>
      </w:rPr>
    </w:lvl>
    <w:lvl w:ilvl="6" w:tplc="D0EEDE46" w:tentative="1">
      <w:start w:val="1"/>
      <w:numFmt w:val="bullet"/>
      <w:lvlText w:val=""/>
      <w:lvlJc w:val="left"/>
      <w:pPr>
        <w:ind w:left="5210" w:hanging="360"/>
      </w:pPr>
      <w:rPr>
        <w:rFonts w:ascii="Symbol" w:hAnsi="Symbol" w:hint="default"/>
      </w:rPr>
    </w:lvl>
    <w:lvl w:ilvl="7" w:tplc="E2FA4CB0" w:tentative="1">
      <w:start w:val="1"/>
      <w:numFmt w:val="bullet"/>
      <w:lvlText w:val="o"/>
      <w:lvlJc w:val="left"/>
      <w:pPr>
        <w:ind w:left="5930" w:hanging="360"/>
      </w:pPr>
      <w:rPr>
        <w:rFonts w:ascii="Courier New" w:hAnsi="Courier New" w:cs="Courier New" w:hint="default"/>
      </w:rPr>
    </w:lvl>
    <w:lvl w:ilvl="8" w:tplc="65502E6A" w:tentative="1">
      <w:start w:val="1"/>
      <w:numFmt w:val="bullet"/>
      <w:lvlText w:val=""/>
      <w:lvlJc w:val="left"/>
      <w:pPr>
        <w:ind w:left="6650" w:hanging="360"/>
      </w:pPr>
      <w:rPr>
        <w:rFonts w:ascii="Wingdings" w:hAnsi="Wingdings" w:hint="default"/>
      </w:rPr>
    </w:lvl>
  </w:abstractNum>
  <w:abstractNum w:abstractNumId="59">
    <w:nsid w:val="7595397A"/>
    <w:multiLevelType w:val="hybridMultilevel"/>
    <w:tmpl w:val="E4506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7956326D"/>
    <w:multiLevelType w:val="hybridMultilevel"/>
    <w:tmpl w:val="71ECD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9950BBD"/>
    <w:multiLevelType w:val="hybridMultilevel"/>
    <w:tmpl w:val="10529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A432BED"/>
    <w:multiLevelType w:val="hybridMultilevel"/>
    <w:tmpl w:val="D946FE2A"/>
    <w:lvl w:ilvl="0" w:tplc="8D461AFC">
      <w:start w:val="1"/>
      <w:numFmt w:val="decimal"/>
      <w:lvlText w:val="%1."/>
      <w:lvlJc w:val="left"/>
      <w:pPr>
        <w:ind w:left="1250" w:hanging="360"/>
      </w:pPr>
      <w:rPr>
        <w:rFonts w:hint="default"/>
      </w:rPr>
    </w:lvl>
    <w:lvl w:ilvl="1" w:tplc="85CE9FF4" w:tentative="1">
      <w:start w:val="1"/>
      <w:numFmt w:val="lowerLetter"/>
      <w:lvlText w:val="%2."/>
      <w:lvlJc w:val="left"/>
      <w:pPr>
        <w:ind w:left="1970" w:hanging="360"/>
      </w:pPr>
    </w:lvl>
    <w:lvl w:ilvl="2" w:tplc="C7244556" w:tentative="1">
      <w:start w:val="1"/>
      <w:numFmt w:val="lowerRoman"/>
      <w:lvlText w:val="%3."/>
      <w:lvlJc w:val="right"/>
      <w:pPr>
        <w:ind w:left="2690" w:hanging="180"/>
      </w:pPr>
    </w:lvl>
    <w:lvl w:ilvl="3" w:tplc="63E2408E" w:tentative="1">
      <w:start w:val="1"/>
      <w:numFmt w:val="decimal"/>
      <w:lvlText w:val="%4."/>
      <w:lvlJc w:val="left"/>
      <w:pPr>
        <w:ind w:left="3410" w:hanging="360"/>
      </w:pPr>
    </w:lvl>
    <w:lvl w:ilvl="4" w:tplc="10B43326" w:tentative="1">
      <w:start w:val="1"/>
      <w:numFmt w:val="lowerLetter"/>
      <w:lvlText w:val="%5."/>
      <w:lvlJc w:val="left"/>
      <w:pPr>
        <w:ind w:left="4130" w:hanging="360"/>
      </w:pPr>
    </w:lvl>
    <w:lvl w:ilvl="5" w:tplc="8D8E0E52" w:tentative="1">
      <w:start w:val="1"/>
      <w:numFmt w:val="lowerRoman"/>
      <w:lvlText w:val="%6."/>
      <w:lvlJc w:val="right"/>
      <w:pPr>
        <w:ind w:left="4850" w:hanging="180"/>
      </w:pPr>
    </w:lvl>
    <w:lvl w:ilvl="6" w:tplc="CA942104" w:tentative="1">
      <w:start w:val="1"/>
      <w:numFmt w:val="decimal"/>
      <w:lvlText w:val="%7."/>
      <w:lvlJc w:val="left"/>
      <w:pPr>
        <w:ind w:left="5570" w:hanging="360"/>
      </w:pPr>
    </w:lvl>
    <w:lvl w:ilvl="7" w:tplc="E57A3E7A" w:tentative="1">
      <w:start w:val="1"/>
      <w:numFmt w:val="lowerLetter"/>
      <w:lvlText w:val="%8."/>
      <w:lvlJc w:val="left"/>
      <w:pPr>
        <w:ind w:left="6290" w:hanging="360"/>
      </w:pPr>
    </w:lvl>
    <w:lvl w:ilvl="8" w:tplc="5866B284" w:tentative="1">
      <w:start w:val="1"/>
      <w:numFmt w:val="lowerRoman"/>
      <w:lvlText w:val="%9."/>
      <w:lvlJc w:val="right"/>
      <w:pPr>
        <w:ind w:left="7010" w:hanging="180"/>
      </w:pPr>
    </w:lvl>
  </w:abstractNum>
  <w:abstractNum w:abstractNumId="63">
    <w:nsid w:val="7D4F1981"/>
    <w:multiLevelType w:val="hybridMultilevel"/>
    <w:tmpl w:val="DAE2A3C2"/>
    <w:lvl w:ilvl="0" w:tplc="C0FAB796">
      <w:start w:val="1"/>
      <w:numFmt w:val="decimal"/>
      <w:lvlText w:val="%1."/>
      <w:lvlJc w:val="center"/>
      <w:pPr>
        <w:ind w:left="890" w:hanging="360"/>
      </w:pPr>
      <w:rPr>
        <w:rFonts w:hint="default"/>
        <w:b w:val="0"/>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13"/>
  </w:num>
  <w:num w:numId="2">
    <w:abstractNumId w:val="43"/>
  </w:num>
  <w:num w:numId="3">
    <w:abstractNumId w:val="62"/>
  </w:num>
  <w:num w:numId="4">
    <w:abstractNumId w:val="51"/>
  </w:num>
  <w:num w:numId="5">
    <w:abstractNumId w:val="58"/>
  </w:num>
  <w:num w:numId="6">
    <w:abstractNumId w:val="44"/>
  </w:num>
  <w:num w:numId="7">
    <w:abstractNumId w:val="1"/>
  </w:num>
  <w:num w:numId="8">
    <w:abstractNumId w:val="46"/>
  </w:num>
  <w:num w:numId="9">
    <w:abstractNumId w:val="11"/>
  </w:num>
  <w:num w:numId="10">
    <w:abstractNumId w:val="28"/>
  </w:num>
  <w:num w:numId="11">
    <w:abstractNumId w:val="30"/>
  </w:num>
  <w:num w:numId="12">
    <w:abstractNumId w:val="34"/>
  </w:num>
  <w:num w:numId="13">
    <w:abstractNumId w:val="50"/>
  </w:num>
  <w:num w:numId="14">
    <w:abstractNumId w:val="14"/>
  </w:num>
  <w:num w:numId="15">
    <w:abstractNumId w:val="22"/>
  </w:num>
  <w:num w:numId="16">
    <w:abstractNumId w:val="8"/>
  </w:num>
  <w:num w:numId="17">
    <w:abstractNumId w:val="32"/>
  </w:num>
  <w:num w:numId="18">
    <w:abstractNumId w:val="25"/>
  </w:num>
  <w:num w:numId="19">
    <w:abstractNumId w:val="10"/>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num>
  <w:num w:numId="22">
    <w:abstractNumId w:val="15"/>
  </w:num>
  <w:num w:numId="23">
    <w:abstractNumId w:val="21"/>
  </w:num>
  <w:num w:numId="24">
    <w:abstractNumId w:val="49"/>
  </w:num>
  <w:num w:numId="25">
    <w:abstractNumId w:val="42"/>
  </w:num>
  <w:num w:numId="26">
    <w:abstractNumId w:val="56"/>
  </w:num>
  <w:num w:numId="27">
    <w:abstractNumId w:val="41"/>
  </w:num>
  <w:num w:numId="28">
    <w:abstractNumId w:val="2"/>
  </w:num>
  <w:num w:numId="29">
    <w:abstractNumId w:val="6"/>
  </w:num>
  <w:num w:numId="30">
    <w:abstractNumId w:val="54"/>
  </w:num>
  <w:num w:numId="31">
    <w:abstractNumId w:val="9"/>
  </w:num>
  <w:num w:numId="32">
    <w:abstractNumId w:val="39"/>
  </w:num>
  <w:num w:numId="33">
    <w:abstractNumId w:val="3"/>
  </w:num>
  <w:num w:numId="34">
    <w:abstractNumId w:val="4"/>
  </w:num>
  <w:num w:numId="35">
    <w:abstractNumId w:val="52"/>
  </w:num>
  <w:num w:numId="36">
    <w:abstractNumId w:val="29"/>
  </w:num>
  <w:num w:numId="37">
    <w:abstractNumId w:val="61"/>
  </w:num>
  <w:num w:numId="38">
    <w:abstractNumId w:val="26"/>
  </w:num>
  <w:num w:numId="39">
    <w:abstractNumId w:val="40"/>
  </w:num>
  <w:num w:numId="40">
    <w:abstractNumId w:val="33"/>
  </w:num>
  <w:num w:numId="41">
    <w:abstractNumId w:val="7"/>
  </w:num>
  <w:num w:numId="42">
    <w:abstractNumId w:val="16"/>
  </w:num>
  <w:num w:numId="43">
    <w:abstractNumId w:val="59"/>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6"/>
  </w:num>
  <w:num w:numId="47">
    <w:abstractNumId w:val="60"/>
  </w:num>
  <w:num w:numId="48">
    <w:abstractNumId w:val="35"/>
  </w:num>
  <w:num w:numId="49">
    <w:abstractNumId w:val="53"/>
  </w:num>
  <w:num w:numId="50">
    <w:abstractNumId w:val="63"/>
  </w:num>
  <w:num w:numId="51">
    <w:abstractNumId w:val="47"/>
  </w:num>
  <w:num w:numId="52">
    <w:abstractNumId w:val="20"/>
  </w:num>
  <w:num w:numId="53">
    <w:abstractNumId w:val="31"/>
  </w:num>
  <w:num w:numId="54">
    <w:abstractNumId w:val="17"/>
  </w:num>
  <w:num w:numId="55">
    <w:abstractNumId w:val="18"/>
  </w:num>
  <w:num w:numId="56">
    <w:abstractNumId w:val="45"/>
  </w:num>
  <w:num w:numId="57">
    <w:abstractNumId w:val="12"/>
  </w:num>
  <w:num w:numId="58">
    <w:abstractNumId w:val="19"/>
  </w:num>
  <w:num w:numId="59">
    <w:abstractNumId w:val="37"/>
  </w:num>
  <w:num w:numId="60">
    <w:abstractNumId w:val="23"/>
  </w:num>
  <w:num w:numId="61">
    <w:abstractNumId w:val="55"/>
  </w:num>
  <w:num w:numId="62">
    <w:abstractNumId w:val="0"/>
  </w:num>
  <w:num w:numId="63">
    <w:abstractNumId w:val="27"/>
  </w:num>
  <w:num w:numId="64">
    <w:abstractNumId w:val="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
  <w:rsids>
    <w:rsidRoot w:val="00142AD2"/>
    <w:rsid w:val="00016573"/>
    <w:rsid w:val="0002304F"/>
    <w:rsid w:val="000260EA"/>
    <w:rsid w:val="000403AB"/>
    <w:rsid w:val="00040A29"/>
    <w:rsid w:val="00047C09"/>
    <w:rsid w:val="000536C2"/>
    <w:rsid w:val="00070AC9"/>
    <w:rsid w:val="000843FE"/>
    <w:rsid w:val="000929CB"/>
    <w:rsid w:val="000C009E"/>
    <w:rsid w:val="000C47D9"/>
    <w:rsid w:val="000D3E57"/>
    <w:rsid w:val="000D5C52"/>
    <w:rsid w:val="000D7882"/>
    <w:rsid w:val="000E3119"/>
    <w:rsid w:val="000E45E0"/>
    <w:rsid w:val="000E4E6A"/>
    <w:rsid w:val="000E4F3B"/>
    <w:rsid w:val="000E58E3"/>
    <w:rsid w:val="00104862"/>
    <w:rsid w:val="001076BF"/>
    <w:rsid w:val="001174C6"/>
    <w:rsid w:val="00124E8C"/>
    <w:rsid w:val="001316BF"/>
    <w:rsid w:val="00142AD2"/>
    <w:rsid w:val="00147B36"/>
    <w:rsid w:val="00154593"/>
    <w:rsid w:val="00163E0D"/>
    <w:rsid w:val="00166565"/>
    <w:rsid w:val="00183667"/>
    <w:rsid w:val="00192818"/>
    <w:rsid w:val="001A0598"/>
    <w:rsid w:val="001A0879"/>
    <w:rsid w:val="001A7AE0"/>
    <w:rsid w:val="001B210C"/>
    <w:rsid w:val="001B2160"/>
    <w:rsid w:val="001B3A43"/>
    <w:rsid w:val="001B453A"/>
    <w:rsid w:val="001C1450"/>
    <w:rsid w:val="001C6431"/>
    <w:rsid w:val="001E02AB"/>
    <w:rsid w:val="001E3140"/>
    <w:rsid w:val="0020313F"/>
    <w:rsid w:val="00215193"/>
    <w:rsid w:val="00215965"/>
    <w:rsid w:val="00217126"/>
    <w:rsid w:val="00217734"/>
    <w:rsid w:val="00220B55"/>
    <w:rsid w:val="00221164"/>
    <w:rsid w:val="00222D75"/>
    <w:rsid w:val="00231528"/>
    <w:rsid w:val="00235D4E"/>
    <w:rsid w:val="00250155"/>
    <w:rsid w:val="00265458"/>
    <w:rsid w:val="00275F87"/>
    <w:rsid w:val="00284053"/>
    <w:rsid w:val="00286615"/>
    <w:rsid w:val="00294DDC"/>
    <w:rsid w:val="0029557B"/>
    <w:rsid w:val="002A2DB4"/>
    <w:rsid w:val="002B4E24"/>
    <w:rsid w:val="002B792E"/>
    <w:rsid w:val="002C0319"/>
    <w:rsid w:val="002C1382"/>
    <w:rsid w:val="002C7DCF"/>
    <w:rsid w:val="002D5100"/>
    <w:rsid w:val="002D6EB8"/>
    <w:rsid w:val="002E517D"/>
    <w:rsid w:val="002E6CC3"/>
    <w:rsid w:val="002F0A0D"/>
    <w:rsid w:val="002F660D"/>
    <w:rsid w:val="003044F6"/>
    <w:rsid w:val="0031504F"/>
    <w:rsid w:val="00320E34"/>
    <w:rsid w:val="00324B0A"/>
    <w:rsid w:val="00324CB0"/>
    <w:rsid w:val="003305DF"/>
    <w:rsid w:val="003339A1"/>
    <w:rsid w:val="00344D36"/>
    <w:rsid w:val="00351371"/>
    <w:rsid w:val="003529AB"/>
    <w:rsid w:val="003542AD"/>
    <w:rsid w:val="003548EB"/>
    <w:rsid w:val="00376C7B"/>
    <w:rsid w:val="00383134"/>
    <w:rsid w:val="00387D0A"/>
    <w:rsid w:val="00391BBF"/>
    <w:rsid w:val="00395DB3"/>
    <w:rsid w:val="00397537"/>
    <w:rsid w:val="003C0D85"/>
    <w:rsid w:val="003C7F9C"/>
    <w:rsid w:val="003D2B7B"/>
    <w:rsid w:val="003D42C2"/>
    <w:rsid w:val="00403355"/>
    <w:rsid w:val="00411421"/>
    <w:rsid w:val="00420C33"/>
    <w:rsid w:val="00436854"/>
    <w:rsid w:val="00437340"/>
    <w:rsid w:val="00440EA6"/>
    <w:rsid w:val="004538EB"/>
    <w:rsid w:val="00482845"/>
    <w:rsid w:val="0049178A"/>
    <w:rsid w:val="004B17B9"/>
    <w:rsid w:val="004E212C"/>
    <w:rsid w:val="004E2375"/>
    <w:rsid w:val="004F047C"/>
    <w:rsid w:val="005057F8"/>
    <w:rsid w:val="00514CAF"/>
    <w:rsid w:val="00520D80"/>
    <w:rsid w:val="00531039"/>
    <w:rsid w:val="005412A9"/>
    <w:rsid w:val="00545531"/>
    <w:rsid w:val="005478B1"/>
    <w:rsid w:val="00564CE5"/>
    <w:rsid w:val="00565DE2"/>
    <w:rsid w:val="00567ED4"/>
    <w:rsid w:val="00573509"/>
    <w:rsid w:val="005856B4"/>
    <w:rsid w:val="00590E5A"/>
    <w:rsid w:val="005A1928"/>
    <w:rsid w:val="005B3E0F"/>
    <w:rsid w:val="005C1D4F"/>
    <w:rsid w:val="005C553C"/>
    <w:rsid w:val="005C7D8B"/>
    <w:rsid w:val="005D62F9"/>
    <w:rsid w:val="005D74F4"/>
    <w:rsid w:val="005F474C"/>
    <w:rsid w:val="005F5DA6"/>
    <w:rsid w:val="00600A87"/>
    <w:rsid w:val="00601093"/>
    <w:rsid w:val="006144DA"/>
    <w:rsid w:val="006227B8"/>
    <w:rsid w:val="00637586"/>
    <w:rsid w:val="006605E5"/>
    <w:rsid w:val="00674F30"/>
    <w:rsid w:val="00682005"/>
    <w:rsid w:val="00684859"/>
    <w:rsid w:val="006B2F12"/>
    <w:rsid w:val="006B52FD"/>
    <w:rsid w:val="006C0A43"/>
    <w:rsid w:val="006C5103"/>
    <w:rsid w:val="006D1506"/>
    <w:rsid w:val="006D29A6"/>
    <w:rsid w:val="0070539C"/>
    <w:rsid w:val="00705DD1"/>
    <w:rsid w:val="007068A3"/>
    <w:rsid w:val="007152AA"/>
    <w:rsid w:val="007164EF"/>
    <w:rsid w:val="00725A91"/>
    <w:rsid w:val="00730F0B"/>
    <w:rsid w:val="0073260D"/>
    <w:rsid w:val="00733FC8"/>
    <w:rsid w:val="007412C3"/>
    <w:rsid w:val="00753B07"/>
    <w:rsid w:val="00756B10"/>
    <w:rsid w:val="007A2C94"/>
    <w:rsid w:val="007A3B09"/>
    <w:rsid w:val="007B4071"/>
    <w:rsid w:val="007C2B28"/>
    <w:rsid w:val="007C4297"/>
    <w:rsid w:val="007F2AC7"/>
    <w:rsid w:val="00800AA2"/>
    <w:rsid w:val="00800E34"/>
    <w:rsid w:val="008020F3"/>
    <w:rsid w:val="00807CDE"/>
    <w:rsid w:val="00811314"/>
    <w:rsid w:val="00820E39"/>
    <w:rsid w:val="00822FF9"/>
    <w:rsid w:val="00832C5B"/>
    <w:rsid w:val="00834D7E"/>
    <w:rsid w:val="00841A22"/>
    <w:rsid w:val="008474BB"/>
    <w:rsid w:val="008511FD"/>
    <w:rsid w:val="0086168F"/>
    <w:rsid w:val="00867D33"/>
    <w:rsid w:val="0087178F"/>
    <w:rsid w:val="00875809"/>
    <w:rsid w:val="00876091"/>
    <w:rsid w:val="0088432D"/>
    <w:rsid w:val="008A2A55"/>
    <w:rsid w:val="008A4789"/>
    <w:rsid w:val="008A6DD1"/>
    <w:rsid w:val="008B517E"/>
    <w:rsid w:val="008B7F46"/>
    <w:rsid w:val="008C09BC"/>
    <w:rsid w:val="008C38C1"/>
    <w:rsid w:val="008D221C"/>
    <w:rsid w:val="008D31EE"/>
    <w:rsid w:val="008E00D9"/>
    <w:rsid w:val="008E6032"/>
    <w:rsid w:val="008E6471"/>
    <w:rsid w:val="00900F8D"/>
    <w:rsid w:val="009034AE"/>
    <w:rsid w:val="0090514A"/>
    <w:rsid w:val="0091352B"/>
    <w:rsid w:val="0091589C"/>
    <w:rsid w:val="00923A0F"/>
    <w:rsid w:val="00930748"/>
    <w:rsid w:val="00941369"/>
    <w:rsid w:val="00947B75"/>
    <w:rsid w:val="009521E1"/>
    <w:rsid w:val="00953EF0"/>
    <w:rsid w:val="00957328"/>
    <w:rsid w:val="00960126"/>
    <w:rsid w:val="009662DD"/>
    <w:rsid w:val="0097003C"/>
    <w:rsid w:val="0097023E"/>
    <w:rsid w:val="00980D6B"/>
    <w:rsid w:val="00992133"/>
    <w:rsid w:val="009A6EA2"/>
    <w:rsid w:val="009A77E7"/>
    <w:rsid w:val="009B526C"/>
    <w:rsid w:val="009B6A02"/>
    <w:rsid w:val="009C62ED"/>
    <w:rsid w:val="009D5069"/>
    <w:rsid w:val="009D6100"/>
    <w:rsid w:val="009D692A"/>
    <w:rsid w:val="009D6D9F"/>
    <w:rsid w:val="009E2751"/>
    <w:rsid w:val="009F1A3B"/>
    <w:rsid w:val="009F6A39"/>
    <w:rsid w:val="00A143FC"/>
    <w:rsid w:val="00A15045"/>
    <w:rsid w:val="00A225FC"/>
    <w:rsid w:val="00A432FC"/>
    <w:rsid w:val="00A45225"/>
    <w:rsid w:val="00A54D66"/>
    <w:rsid w:val="00A62B84"/>
    <w:rsid w:val="00A649E8"/>
    <w:rsid w:val="00A656D5"/>
    <w:rsid w:val="00A74F64"/>
    <w:rsid w:val="00A80C2B"/>
    <w:rsid w:val="00A863F8"/>
    <w:rsid w:val="00AA51F1"/>
    <w:rsid w:val="00AB19F1"/>
    <w:rsid w:val="00AB3022"/>
    <w:rsid w:val="00AC623E"/>
    <w:rsid w:val="00AC6783"/>
    <w:rsid w:val="00AD53F1"/>
    <w:rsid w:val="00AD67EC"/>
    <w:rsid w:val="00AD7956"/>
    <w:rsid w:val="00AF2AE1"/>
    <w:rsid w:val="00AF55A2"/>
    <w:rsid w:val="00AF5906"/>
    <w:rsid w:val="00B1236A"/>
    <w:rsid w:val="00B1384A"/>
    <w:rsid w:val="00B154B4"/>
    <w:rsid w:val="00B42150"/>
    <w:rsid w:val="00B4585F"/>
    <w:rsid w:val="00B466AE"/>
    <w:rsid w:val="00B46D56"/>
    <w:rsid w:val="00B84C4E"/>
    <w:rsid w:val="00B84DAD"/>
    <w:rsid w:val="00B8645D"/>
    <w:rsid w:val="00B93014"/>
    <w:rsid w:val="00B96B8A"/>
    <w:rsid w:val="00BC0B0E"/>
    <w:rsid w:val="00BC199B"/>
    <w:rsid w:val="00BC3B68"/>
    <w:rsid w:val="00BC5008"/>
    <w:rsid w:val="00BE1349"/>
    <w:rsid w:val="00BE2312"/>
    <w:rsid w:val="00BE4999"/>
    <w:rsid w:val="00BE5AB8"/>
    <w:rsid w:val="00BE6444"/>
    <w:rsid w:val="00BE65FC"/>
    <w:rsid w:val="00BF0498"/>
    <w:rsid w:val="00BF353E"/>
    <w:rsid w:val="00BF662C"/>
    <w:rsid w:val="00BF769A"/>
    <w:rsid w:val="00C0083D"/>
    <w:rsid w:val="00C04189"/>
    <w:rsid w:val="00C13493"/>
    <w:rsid w:val="00C14179"/>
    <w:rsid w:val="00C24051"/>
    <w:rsid w:val="00C303F9"/>
    <w:rsid w:val="00C357D8"/>
    <w:rsid w:val="00C360A0"/>
    <w:rsid w:val="00C51EEC"/>
    <w:rsid w:val="00C5768E"/>
    <w:rsid w:val="00C57E76"/>
    <w:rsid w:val="00C6241B"/>
    <w:rsid w:val="00C64161"/>
    <w:rsid w:val="00C655D4"/>
    <w:rsid w:val="00C70E72"/>
    <w:rsid w:val="00C8250F"/>
    <w:rsid w:val="00C90109"/>
    <w:rsid w:val="00C9059E"/>
    <w:rsid w:val="00C92164"/>
    <w:rsid w:val="00C941B9"/>
    <w:rsid w:val="00CA624D"/>
    <w:rsid w:val="00CB3600"/>
    <w:rsid w:val="00CB4871"/>
    <w:rsid w:val="00CC27C2"/>
    <w:rsid w:val="00CF52C2"/>
    <w:rsid w:val="00CF59BF"/>
    <w:rsid w:val="00CF643F"/>
    <w:rsid w:val="00D00FED"/>
    <w:rsid w:val="00D06077"/>
    <w:rsid w:val="00D064D8"/>
    <w:rsid w:val="00D06952"/>
    <w:rsid w:val="00D167CF"/>
    <w:rsid w:val="00D22AD6"/>
    <w:rsid w:val="00D260CC"/>
    <w:rsid w:val="00D57863"/>
    <w:rsid w:val="00D85484"/>
    <w:rsid w:val="00D947A0"/>
    <w:rsid w:val="00D94DF8"/>
    <w:rsid w:val="00D96AF4"/>
    <w:rsid w:val="00DB7B98"/>
    <w:rsid w:val="00DC22E1"/>
    <w:rsid w:val="00DC26F2"/>
    <w:rsid w:val="00DC348A"/>
    <w:rsid w:val="00DC7A03"/>
    <w:rsid w:val="00DD6007"/>
    <w:rsid w:val="00DF2E46"/>
    <w:rsid w:val="00DF7ECB"/>
    <w:rsid w:val="00E029BC"/>
    <w:rsid w:val="00E03789"/>
    <w:rsid w:val="00E10410"/>
    <w:rsid w:val="00E11DDD"/>
    <w:rsid w:val="00E12094"/>
    <w:rsid w:val="00E21EE0"/>
    <w:rsid w:val="00E23889"/>
    <w:rsid w:val="00E31A99"/>
    <w:rsid w:val="00E34A9E"/>
    <w:rsid w:val="00E42ACD"/>
    <w:rsid w:val="00E47944"/>
    <w:rsid w:val="00E506AB"/>
    <w:rsid w:val="00E5111E"/>
    <w:rsid w:val="00E666BF"/>
    <w:rsid w:val="00E7490F"/>
    <w:rsid w:val="00E74F9B"/>
    <w:rsid w:val="00E86507"/>
    <w:rsid w:val="00E967AB"/>
    <w:rsid w:val="00EB0671"/>
    <w:rsid w:val="00EB23E8"/>
    <w:rsid w:val="00EB4A7F"/>
    <w:rsid w:val="00EB4CAA"/>
    <w:rsid w:val="00ED654F"/>
    <w:rsid w:val="00EE4B8B"/>
    <w:rsid w:val="00EE50FA"/>
    <w:rsid w:val="00EE7340"/>
    <w:rsid w:val="00EF147F"/>
    <w:rsid w:val="00F03EFD"/>
    <w:rsid w:val="00F14A8D"/>
    <w:rsid w:val="00F1635F"/>
    <w:rsid w:val="00F24977"/>
    <w:rsid w:val="00F407AB"/>
    <w:rsid w:val="00F423B0"/>
    <w:rsid w:val="00F4784D"/>
    <w:rsid w:val="00F51E58"/>
    <w:rsid w:val="00F54C20"/>
    <w:rsid w:val="00F66F56"/>
    <w:rsid w:val="00F83B6D"/>
    <w:rsid w:val="00F93FAF"/>
    <w:rsid w:val="00F95DAF"/>
    <w:rsid w:val="00F96CDB"/>
    <w:rsid w:val="00FB6A0C"/>
    <w:rsid w:val="00FC5AEF"/>
    <w:rsid w:val="00FC6BF9"/>
    <w:rsid w:val="00FD1876"/>
    <w:rsid w:val="00FE5A73"/>
    <w:rsid w:val="00FF2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2AE1"/>
    <w:pPr>
      <w:spacing w:before="120" w:after="120" w:line="288" w:lineRule="auto"/>
      <w:ind w:left="170"/>
    </w:pPr>
    <w:rPr>
      <w:rFonts w:ascii="Arial" w:eastAsia="Calibri" w:hAnsi="Arial"/>
      <w:sz w:val="22"/>
      <w:szCs w:val="22"/>
      <w:lang w:eastAsia="en-US"/>
    </w:rPr>
  </w:style>
  <w:style w:type="paragraph" w:styleId="Nagwek1">
    <w:name w:val="heading 1"/>
    <w:basedOn w:val="Normalny"/>
    <w:next w:val="Normalny"/>
    <w:link w:val="Nagwek1Znak"/>
    <w:uiPriority w:val="9"/>
    <w:qFormat/>
    <w:rsid w:val="005478B1"/>
    <w:pPr>
      <w:keepNext/>
      <w:outlineLvl w:val="0"/>
    </w:pPr>
    <w:rPr>
      <w:rFonts w:eastAsia="Times New Roman"/>
      <w:bCs/>
      <w:kern w:val="32"/>
      <w:szCs w:val="32"/>
    </w:rPr>
  </w:style>
  <w:style w:type="paragraph" w:styleId="Nagwek2">
    <w:name w:val="heading 2"/>
    <w:basedOn w:val="Normalny"/>
    <w:next w:val="Normalny"/>
    <w:link w:val="Nagwek2Znak"/>
    <w:qFormat/>
    <w:rsid w:val="00437340"/>
    <w:pPr>
      <w:keepNext/>
      <w:spacing w:after="0" w:line="240" w:lineRule="auto"/>
      <w:jc w:val="right"/>
      <w:outlineLvl w:val="1"/>
    </w:pPr>
    <w:rPr>
      <w:rFonts w:ascii="Times New Roman" w:eastAsia="Times New Roman" w:hAnsi="Times New Roman"/>
      <w:b/>
      <w:bCs/>
      <w:sz w:val="24"/>
      <w:szCs w:val="24"/>
    </w:rPr>
  </w:style>
  <w:style w:type="paragraph" w:styleId="Nagwek3">
    <w:name w:val="heading 3"/>
    <w:basedOn w:val="Normalny"/>
    <w:next w:val="Normalny"/>
    <w:link w:val="Nagwek3Znak"/>
    <w:qFormat/>
    <w:rsid w:val="00437340"/>
    <w:pPr>
      <w:keepNext/>
      <w:spacing w:after="0" w:line="240" w:lineRule="auto"/>
      <w:jc w:val="center"/>
      <w:outlineLvl w:val="2"/>
    </w:pPr>
    <w:rPr>
      <w:rFonts w:ascii="Times New Roman" w:eastAsia="Times New Roman" w:hAnsi="Times New Roman"/>
      <w:b/>
      <w:bCs/>
      <w:sz w:val="24"/>
      <w:szCs w:val="24"/>
    </w:rPr>
  </w:style>
  <w:style w:type="paragraph" w:styleId="Nagwek6">
    <w:name w:val="heading 6"/>
    <w:basedOn w:val="Normalny"/>
    <w:next w:val="Normalny"/>
    <w:link w:val="Nagwek6Znak"/>
    <w:qFormat/>
    <w:rsid w:val="00E03789"/>
    <w:pPr>
      <w:spacing w:before="240" w:after="60" w:line="276" w:lineRule="auto"/>
      <w:ind w:left="0"/>
      <w:outlineLvl w:val="5"/>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37340"/>
    <w:rPr>
      <w:b/>
      <w:bCs/>
      <w:sz w:val="24"/>
      <w:szCs w:val="24"/>
      <w:lang w:val="pl-PL" w:eastAsia="en-US" w:bidi="ar-SA"/>
    </w:rPr>
  </w:style>
  <w:style w:type="character" w:customStyle="1" w:styleId="Nagwek3Znak">
    <w:name w:val="Nagłówek 3 Znak"/>
    <w:basedOn w:val="Domylnaczcionkaakapitu"/>
    <w:link w:val="Nagwek3"/>
    <w:rsid w:val="00437340"/>
    <w:rPr>
      <w:b/>
      <w:bCs/>
      <w:sz w:val="24"/>
      <w:szCs w:val="24"/>
      <w:lang w:val="pl-PL" w:eastAsia="en-US" w:bidi="ar-SA"/>
    </w:rPr>
  </w:style>
  <w:style w:type="paragraph" w:customStyle="1" w:styleId="Default">
    <w:name w:val="Default"/>
    <w:rsid w:val="0002304F"/>
    <w:pPr>
      <w:autoSpaceDE w:val="0"/>
      <w:autoSpaceDN w:val="0"/>
      <w:adjustRightInd w:val="0"/>
    </w:pPr>
    <w:rPr>
      <w:color w:val="000000"/>
      <w:sz w:val="24"/>
      <w:szCs w:val="24"/>
    </w:rPr>
  </w:style>
  <w:style w:type="table" w:styleId="Tabela-Siatka">
    <w:name w:val="Table Grid"/>
    <w:basedOn w:val="Standardowy"/>
    <w:uiPriority w:val="59"/>
    <w:rsid w:val="00FC6B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5478B1"/>
    <w:rPr>
      <w:rFonts w:ascii="Arial" w:hAnsi="Arial"/>
      <w:bCs/>
      <w:kern w:val="32"/>
      <w:sz w:val="22"/>
      <w:szCs w:val="32"/>
      <w:lang w:eastAsia="en-US"/>
    </w:rPr>
  </w:style>
  <w:style w:type="paragraph" w:styleId="NormalnyWeb">
    <w:name w:val="Normal (Web)"/>
    <w:basedOn w:val="Normalny"/>
    <w:uiPriority w:val="99"/>
    <w:unhideWhenUsed/>
    <w:rsid w:val="00C303F9"/>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957328"/>
    <w:rPr>
      <w:color w:val="0000FF"/>
      <w:u w:val="single"/>
    </w:rPr>
  </w:style>
  <w:style w:type="paragraph" w:styleId="Akapitzlist">
    <w:name w:val="List Paragraph"/>
    <w:basedOn w:val="Normalny"/>
    <w:uiPriority w:val="34"/>
    <w:qFormat/>
    <w:rsid w:val="00800E34"/>
    <w:pPr>
      <w:ind w:left="720"/>
      <w:contextualSpacing/>
    </w:pPr>
  </w:style>
  <w:style w:type="table" w:customStyle="1" w:styleId="Siatkatabelijasna1">
    <w:name w:val="Siatka tabeli — jasna1"/>
    <w:basedOn w:val="Standardowy"/>
    <w:uiPriority w:val="40"/>
    <w:rsid w:val="00674F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6C0A43"/>
    <w:rPr>
      <w:color w:val="605E5C"/>
      <w:shd w:val="clear" w:color="auto" w:fill="E1DFDD"/>
    </w:rPr>
  </w:style>
  <w:style w:type="paragraph" w:customStyle="1" w:styleId="Tytukomrki">
    <w:name w:val="Tytuł komórki"/>
    <w:basedOn w:val="Normalny"/>
    <w:link w:val="TytukomrkiZnak"/>
    <w:qFormat/>
    <w:rsid w:val="005C7D8B"/>
    <w:pPr>
      <w:autoSpaceDE w:val="0"/>
      <w:autoSpaceDN w:val="0"/>
      <w:adjustRightInd w:val="0"/>
      <w:spacing w:line="240" w:lineRule="auto"/>
    </w:pPr>
    <w:rPr>
      <w:rFonts w:cs="Arial"/>
      <w:b/>
      <w:color w:val="000000"/>
    </w:rPr>
  </w:style>
  <w:style w:type="character" w:customStyle="1" w:styleId="TytukomrkiZnak">
    <w:name w:val="Tytuł komórki Znak"/>
    <w:basedOn w:val="Domylnaczcionkaakapitu"/>
    <w:link w:val="Tytukomrki"/>
    <w:qFormat/>
    <w:rsid w:val="005C7D8B"/>
    <w:rPr>
      <w:rFonts w:ascii="Arial" w:eastAsia="Calibri" w:hAnsi="Arial" w:cs="Arial"/>
      <w:b/>
      <w:color w:val="000000"/>
      <w:sz w:val="22"/>
      <w:szCs w:val="22"/>
      <w:lang w:eastAsia="en-US"/>
    </w:rPr>
  </w:style>
  <w:style w:type="paragraph" w:styleId="Nagwek">
    <w:name w:val="header"/>
    <w:basedOn w:val="Normalny"/>
    <w:link w:val="NagwekZnak"/>
    <w:uiPriority w:val="99"/>
    <w:unhideWhenUsed/>
    <w:rsid w:val="00BF35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353E"/>
    <w:rPr>
      <w:rFonts w:ascii="Calibri" w:eastAsia="Calibri" w:hAnsi="Calibri"/>
      <w:sz w:val="22"/>
      <w:szCs w:val="22"/>
      <w:lang w:eastAsia="en-US"/>
    </w:rPr>
  </w:style>
  <w:style w:type="paragraph" w:styleId="Stopka">
    <w:name w:val="footer"/>
    <w:basedOn w:val="Normalny"/>
    <w:link w:val="StopkaZnak"/>
    <w:unhideWhenUsed/>
    <w:rsid w:val="00BF353E"/>
    <w:pPr>
      <w:tabs>
        <w:tab w:val="center" w:pos="4536"/>
        <w:tab w:val="right" w:pos="9072"/>
      </w:tabs>
      <w:spacing w:after="0" w:line="240" w:lineRule="auto"/>
    </w:pPr>
  </w:style>
  <w:style w:type="character" w:customStyle="1" w:styleId="StopkaZnak">
    <w:name w:val="Stopka Znak"/>
    <w:basedOn w:val="Domylnaczcionkaakapitu"/>
    <w:link w:val="Stopka"/>
    <w:rsid w:val="00BF353E"/>
    <w:rPr>
      <w:rFonts w:ascii="Calibri" w:eastAsia="Calibri" w:hAnsi="Calibri"/>
      <w:sz w:val="22"/>
      <w:szCs w:val="22"/>
      <w:lang w:eastAsia="en-US"/>
    </w:rPr>
  </w:style>
  <w:style w:type="paragraph" w:styleId="Bezodstpw">
    <w:name w:val="No Spacing"/>
    <w:uiPriority w:val="1"/>
    <w:qFormat/>
    <w:rsid w:val="005D74F4"/>
    <w:rPr>
      <w:rFonts w:ascii="Arial" w:eastAsia="Calibri" w:hAnsi="Arial"/>
      <w:sz w:val="22"/>
      <w:szCs w:val="22"/>
      <w:lang w:eastAsia="en-US"/>
    </w:rPr>
  </w:style>
  <w:style w:type="paragraph" w:styleId="Nagwekspisutreci">
    <w:name w:val="TOC Heading"/>
    <w:basedOn w:val="Nagwek1"/>
    <w:next w:val="Normalny"/>
    <w:uiPriority w:val="39"/>
    <w:unhideWhenUsed/>
    <w:qFormat/>
    <w:rsid w:val="00C9059E"/>
    <w:pPr>
      <w:keepLines/>
      <w:spacing w:before="240" w:after="0" w:line="259" w:lineRule="auto"/>
      <w:ind w:left="0"/>
      <w:outlineLvl w:val="9"/>
    </w:pPr>
    <w:rPr>
      <w:rFonts w:asciiTheme="majorHAnsi" w:eastAsiaTheme="majorEastAsia" w:hAnsiTheme="majorHAnsi" w:cstheme="majorBidi"/>
      <w:b/>
      <w:bCs w:val="0"/>
      <w:color w:val="365F91" w:themeColor="accent1" w:themeShade="BF"/>
      <w:kern w:val="0"/>
      <w:sz w:val="32"/>
      <w:lang w:eastAsia="pl-PL"/>
    </w:rPr>
  </w:style>
  <w:style w:type="paragraph" w:styleId="Spistreci1">
    <w:name w:val="toc 1"/>
    <w:basedOn w:val="Normalny"/>
    <w:next w:val="Normalny"/>
    <w:autoRedefine/>
    <w:uiPriority w:val="39"/>
    <w:unhideWhenUsed/>
    <w:rsid w:val="00A863F8"/>
    <w:pPr>
      <w:numPr>
        <w:numId w:val="23"/>
      </w:numPr>
      <w:tabs>
        <w:tab w:val="right" w:pos="10456"/>
      </w:tabs>
      <w:spacing w:before="240"/>
    </w:pPr>
    <w:rPr>
      <w:rFonts w:cs="Arial"/>
      <w:noProof/>
    </w:rPr>
  </w:style>
  <w:style w:type="paragraph" w:styleId="Tytu">
    <w:name w:val="Title"/>
    <w:basedOn w:val="Normalny"/>
    <w:next w:val="Normalny"/>
    <w:link w:val="TytuZnak"/>
    <w:uiPriority w:val="10"/>
    <w:qFormat/>
    <w:rsid w:val="00C9059E"/>
    <w:pPr>
      <w:spacing w:before="0" w:after="0" w:line="240" w:lineRule="auto"/>
      <w:contextualSpacing/>
    </w:pPr>
    <w:rPr>
      <w:rFonts w:eastAsiaTheme="majorEastAsia" w:cstheme="majorBidi"/>
      <w:b/>
      <w:spacing w:val="-10"/>
      <w:kern w:val="28"/>
      <w:szCs w:val="56"/>
    </w:rPr>
  </w:style>
  <w:style w:type="character" w:customStyle="1" w:styleId="TytuZnak">
    <w:name w:val="Tytuł Znak"/>
    <w:basedOn w:val="Domylnaczcionkaakapitu"/>
    <w:link w:val="Tytu"/>
    <w:uiPriority w:val="10"/>
    <w:rsid w:val="00C9059E"/>
    <w:rPr>
      <w:rFonts w:ascii="Arial" w:eastAsiaTheme="majorEastAsia" w:hAnsi="Arial" w:cstheme="majorBidi"/>
      <w:b/>
      <w:spacing w:val="-10"/>
      <w:kern w:val="28"/>
      <w:sz w:val="22"/>
      <w:szCs w:val="56"/>
      <w:lang w:eastAsia="en-US"/>
    </w:rPr>
  </w:style>
  <w:style w:type="character" w:customStyle="1" w:styleId="highlight">
    <w:name w:val="highlight"/>
    <w:basedOn w:val="Domylnaczcionkaakapitu"/>
    <w:rsid w:val="0087178F"/>
  </w:style>
  <w:style w:type="character" w:customStyle="1" w:styleId="mw-headline7">
    <w:name w:val="mw-headline7"/>
    <w:basedOn w:val="Domylnaczcionkaakapitu"/>
    <w:rsid w:val="000C47D9"/>
  </w:style>
  <w:style w:type="character" w:customStyle="1" w:styleId="markedcontent">
    <w:name w:val="markedcontent"/>
    <w:basedOn w:val="Domylnaczcionkaakapitu"/>
    <w:rsid w:val="001B210C"/>
  </w:style>
  <w:style w:type="character" w:customStyle="1" w:styleId="jlqj4b">
    <w:name w:val="jlqj4b"/>
    <w:basedOn w:val="Domylnaczcionkaakapitu"/>
    <w:rsid w:val="00395DB3"/>
  </w:style>
  <w:style w:type="character" w:styleId="UyteHipercze">
    <w:name w:val="FollowedHyperlink"/>
    <w:basedOn w:val="Domylnaczcionkaakapitu"/>
    <w:uiPriority w:val="99"/>
    <w:semiHidden/>
    <w:unhideWhenUsed/>
    <w:rsid w:val="0073260D"/>
    <w:rPr>
      <w:color w:val="800080" w:themeColor="followedHyperlink"/>
      <w:u w:val="single"/>
    </w:rPr>
  </w:style>
  <w:style w:type="character" w:customStyle="1" w:styleId="hps">
    <w:name w:val="hps"/>
    <w:rsid w:val="00E31A99"/>
  </w:style>
  <w:style w:type="paragraph" w:styleId="Tekstpodstawowywcity">
    <w:name w:val="Body Text Indent"/>
    <w:basedOn w:val="Normalny"/>
    <w:link w:val="TekstpodstawowywcityZnak"/>
    <w:uiPriority w:val="99"/>
    <w:unhideWhenUsed/>
    <w:rsid w:val="00E31A99"/>
    <w:pPr>
      <w:spacing w:before="0" w:line="276" w:lineRule="auto"/>
      <w:ind w:left="283"/>
    </w:pPr>
    <w:rPr>
      <w:rFonts w:asciiTheme="minorHAnsi" w:eastAsiaTheme="minorHAnsi" w:hAnsiTheme="minorHAnsi" w:cstheme="minorBidi"/>
    </w:rPr>
  </w:style>
  <w:style w:type="character" w:customStyle="1" w:styleId="TekstpodstawowywcityZnak">
    <w:name w:val="Tekst podstawowy wcięty Znak"/>
    <w:basedOn w:val="Domylnaczcionkaakapitu"/>
    <w:link w:val="Tekstpodstawowywcity"/>
    <w:uiPriority w:val="99"/>
    <w:rsid w:val="00E31A99"/>
    <w:rPr>
      <w:rFonts w:asciiTheme="minorHAnsi" w:eastAsiaTheme="minorHAnsi" w:hAnsiTheme="minorHAnsi" w:cstheme="minorBidi"/>
      <w:sz w:val="22"/>
      <w:szCs w:val="22"/>
      <w:lang w:eastAsia="en-US"/>
    </w:rPr>
  </w:style>
  <w:style w:type="paragraph" w:styleId="Tekstpodstawowy2">
    <w:name w:val="Body Text 2"/>
    <w:basedOn w:val="Normalny"/>
    <w:link w:val="Tekstpodstawowy2Znak"/>
    <w:semiHidden/>
    <w:unhideWhenUsed/>
    <w:rsid w:val="00E31A99"/>
    <w:pPr>
      <w:spacing w:before="0" w:line="480" w:lineRule="auto"/>
      <w:ind w:left="0"/>
    </w:pPr>
    <w:rPr>
      <w:rFonts w:ascii="Calibri" w:hAnsi="Calibri"/>
    </w:rPr>
  </w:style>
  <w:style w:type="character" w:customStyle="1" w:styleId="Tekstpodstawowy2Znak">
    <w:name w:val="Tekst podstawowy 2 Znak"/>
    <w:basedOn w:val="Domylnaczcionkaakapitu"/>
    <w:link w:val="Tekstpodstawowy2"/>
    <w:semiHidden/>
    <w:rsid w:val="00E31A99"/>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70539C"/>
    <w:pPr>
      <w:spacing w:before="0" w:after="200" w:line="276" w:lineRule="auto"/>
      <w:ind w:left="0"/>
    </w:pPr>
    <w:rPr>
      <w:rFonts w:ascii="Calibri" w:hAnsi="Calibri"/>
      <w:sz w:val="20"/>
      <w:szCs w:val="20"/>
    </w:rPr>
  </w:style>
  <w:style w:type="character" w:customStyle="1" w:styleId="TekstprzypisukocowegoZnak">
    <w:name w:val="Tekst przypisu końcowego Znak"/>
    <w:basedOn w:val="Domylnaczcionkaakapitu"/>
    <w:link w:val="Tekstprzypisukocowego"/>
    <w:uiPriority w:val="99"/>
    <w:semiHidden/>
    <w:rsid w:val="0070539C"/>
    <w:rPr>
      <w:rFonts w:ascii="Calibri" w:eastAsia="Calibri" w:hAnsi="Calibri"/>
      <w:lang w:eastAsia="en-US"/>
    </w:rPr>
  </w:style>
  <w:style w:type="character" w:customStyle="1" w:styleId="Nagwek6Znak">
    <w:name w:val="Nagłówek 6 Znak"/>
    <w:basedOn w:val="Domylnaczcionkaakapitu"/>
    <w:link w:val="Nagwek6"/>
    <w:rsid w:val="00E03789"/>
    <w:rPr>
      <w:rFonts w:eastAsia="Calibri"/>
      <w:b/>
      <w:bCs/>
      <w:sz w:val="22"/>
      <w:szCs w:val="22"/>
      <w:lang w:eastAsia="en-US"/>
    </w:rPr>
  </w:style>
  <w:style w:type="character" w:customStyle="1" w:styleId="cite-lastname">
    <w:name w:val="cite-lastname"/>
    <w:basedOn w:val="Domylnaczcionkaakapitu"/>
    <w:rsid w:val="00E03789"/>
  </w:style>
  <w:style w:type="character" w:customStyle="1" w:styleId="cite-name-full">
    <w:name w:val="cite-name-full"/>
    <w:basedOn w:val="Domylnaczcionkaakapitu"/>
    <w:rsid w:val="00E03789"/>
  </w:style>
  <w:style w:type="character" w:styleId="Pogrubienie">
    <w:name w:val="Strong"/>
    <w:basedOn w:val="Domylnaczcionkaakapitu"/>
    <w:uiPriority w:val="22"/>
    <w:qFormat/>
    <w:rsid w:val="00E03789"/>
    <w:rPr>
      <w:b/>
      <w:bCs/>
    </w:rPr>
  </w:style>
  <w:style w:type="paragraph" w:styleId="Spistreci2">
    <w:name w:val="toc 2"/>
    <w:basedOn w:val="Normalny"/>
    <w:next w:val="Normalny"/>
    <w:autoRedefine/>
    <w:uiPriority w:val="39"/>
    <w:unhideWhenUsed/>
    <w:rsid w:val="008E6032"/>
    <w:pPr>
      <w:spacing w:after="0"/>
      <w:ind w:left="220"/>
    </w:pPr>
    <w:rPr>
      <w:rFonts w:asciiTheme="minorHAnsi" w:hAnsiTheme="minorHAnsi"/>
      <w:i/>
      <w:iCs/>
      <w:sz w:val="20"/>
      <w:szCs w:val="20"/>
    </w:rPr>
  </w:style>
  <w:style w:type="paragraph" w:styleId="Spistreci3">
    <w:name w:val="toc 3"/>
    <w:basedOn w:val="Normalny"/>
    <w:next w:val="Normalny"/>
    <w:autoRedefine/>
    <w:uiPriority w:val="39"/>
    <w:unhideWhenUsed/>
    <w:rsid w:val="008E6032"/>
    <w:pPr>
      <w:spacing w:before="0"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8E6032"/>
    <w:pPr>
      <w:spacing w:before="0"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8E6032"/>
    <w:pPr>
      <w:spacing w:before="0"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8E6032"/>
    <w:pPr>
      <w:spacing w:before="0"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8E6032"/>
    <w:pPr>
      <w:spacing w:before="0"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8E6032"/>
    <w:pPr>
      <w:spacing w:before="0"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8E6032"/>
    <w:pPr>
      <w:spacing w:before="0" w:after="0"/>
      <w:ind w:left="1760"/>
    </w:pPr>
    <w:rPr>
      <w:rFonts w:asciiTheme="minorHAnsi" w:hAnsiTheme="minorHAnsi"/>
      <w:sz w:val="20"/>
      <w:szCs w:val="20"/>
    </w:rPr>
  </w:style>
  <w:style w:type="character" w:styleId="Odwoaniedokomentarza">
    <w:name w:val="annotation reference"/>
    <w:basedOn w:val="Domylnaczcionkaakapitu"/>
    <w:uiPriority w:val="99"/>
    <w:semiHidden/>
    <w:unhideWhenUsed/>
    <w:rsid w:val="004B17B9"/>
    <w:rPr>
      <w:sz w:val="16"/>
      <w:szCs w:val="16"/>
    </w:rPr>
  </w:style>
  <w:style w:type="paragraph" w:styleId="Tekstkomentarza">
    <w:name w:val="annotation text"/>
    <w:basedOn w:val="Normalny"/>
    <w:link w:val="TekstkomentarzaZnak"/>
    <w:uiPriority w:val="99"/>
    <w:semiHidden/>
    <w:unhideWhenUsed/>
    <w:rsid w:val="004B17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7B9"/>
    <w:rPr>
      <w:rFonts w:ascii="Arial" w:eastAsia="Calibri" w:hAnsi="Arial"/>
      <w:lang w:eastAsia="en-US"/>
    </w:rPr>
  </w:style>
  <w:style w:type="paragraph" w:styleId="Tematkomentarza">
    <w:name w:val="annotation subject"/>
    <w:basedOn w:val="Tekstkomentarza"/>
    <w:next w:val="Tekstkomentarza"/>
    <w:link w:val="TematkomentarzaZnak"/>
    <w:uiPriority w:val="99"/>
    <w:semiHidden/>
    <w:unhideWhenUsed/>
    <w:rsid w:val="004B17B9"/>
    <w:rPr>
      <w:b/>
      <w:bCs/>
    </w:rPr>
  </w:style>
  <w:style w:type="character" w:customStyle="1" w:styleId="TematkomentarzaZnak">
    <w:name w:val="Temat komentarza Znak"/>
    <w:basedOn w:val="TekstkomentarzaZnak"/>
    <w:link w:val="Tematkomentarza"/>
    <w:uiPriority w:val="99"/>
    <w:semiHidden/>
    <w:rsid w:val="004B17B9"/>
    <w:rPr>
      <w:rFonts w:ascii="Arial" w:eastAsia="Calibri" w:hAnsi="Arial"/>
      <w:b/>
      <w:bCs/>
      <w:lang w:eastAsia="en-US"/>
    </w:rPr>
  </w:style>
  <w:style w:type="paragraph" w:styleId="Tekstdymka">
    <w:name w:val="Balloon Text"/>
    <w:basedOn w:val="Normalny"/>
    <w:link w:val="TekstdymkaZnak"/>
    <w:uiPriority w:val="99"/>
    <w:semiHidden/>
    <w:unhideWhenUsed/>
    <w:rsid w:val="004B17B9"/>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17B9"/>
    <w:rPr>
      <w:rFonts w:ascii="Segoe UI" w:eastAsia="Calibr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cz.umk.pl/sztukaedycji/index" TargetMode="Externa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pcz.umk.pl/sztukaedycji/index" TargetMode="Externa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42D2A6B-B293-41B4-A2E1-21C645C56276}">
  <ds:schemaRefs>
    <ds:schemaRef ds:uri="urn:writefull-cache:Suggestions"/>
  </ds:schemaRefs>
</ds:datastoreItem>
</file>

<file path=customXml/itemProps2.xml><?xml version="1.0" encoding="utf-8"?>
<ds:datastoreItem xmlns:ds="http://schemas.openxmlformats.org/officeDocument/2006/customXml" ds:itemID="{980C094F-26D3-4DD2-BF62-F2D71EB1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93</Pages>
  <Words>24913</Words>
  <Characters>149480</Characters>
  <Application>Microsoft Office Word</Application>
  <DocSecurity>0</DocSecurity>
  <Lines>1245</Lines>
  <Paragraphs>348</Paragraphs>
  <ScaleCrop>false</ScaleCrop>
  <HeadingPairs>
    <vt:vector size="2" baseType="variant">
      <vt:variant>
        <vt:lpstr>Tytuł</vt:lpstr>
      </vt:variant>
      <vt:variant>
        <vt:i4>1</vt:i4>
      </vt:variant>
    </vt:vector>
  </HeadingPairs>
  <TitlesOfParts>
    <vt:vector size="1" baseType="lpstr">
      <vt:lpstr>Wzór sylabusa przedmiotu / modułu kształcenia</vt:lpstr>
    </vt:vector>
  </TitlesOfParts>
  <Company>Microsoft</Company>
  <LinksUpToDate>false</LinksUpToDate>
  <CharactersWithSpaces>174045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sylabusa przedmiotu / modułu kształcenia</dc:title>
  <dc:creator>Dział Organizacji Studiów</dc:creator>
  <cp:keywords>wzory</cp:keywords>
  <cp:lastModifiedBy>Użytkownik systemu Windows</cp:lastModifiedBy>
  <cp:revision>13</cp:revision>
  <cp:lastPrinted>2025-09-29T13:03:00Z</cp:lastPrinted>
  <dcterms:created xsi:type="dcterms:W3CDTF">2025-09-24T16:22:00Z</dcterms:created>
  <dcterms:modified xsi:type="dcterms:W3CDTF">2025-09-29T13:03:00Z</dcterms:modified>
</cp:coreProperties>
</file>