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2992A" w14:textId="631797B9" w:rsidR="00523334" w:rsidRPr="00C26B61" w:rsidRDefault="00E527B6" w:rsidP="00523334">
      <w:pPr>
        <w:pStyle w:val="Tytu"/>
        <w:spacing w:before="120" w:after="120" w:line="288" w:lineRule="auto"/>
        <w:contextualSpacing w:val="0"/>
        <w:rPr>
          <w:rFonts w:cs="Arial"/>
          <w:szCs w:val="22"/>
        </w:rPr>
      </w:pPr>
      <w:bookmarkStart w:id="0" w:name="_GoBack"/>
      <w:bookmarkEnd w:id="0"/>
      <w:r w:rsidRPr="00C26B61">
        <w:rPr>
          <w:rFonts w:cs="Arial"/>
          <w:szCs w:val="22"/>
        </w:rPr>
        <w:t>Filologia polska stopień II semestr 4</w:t>
      </w:r>
      <w:r w:rsidR="001914CB" w:rsidRPr="00C26B61">
        <w:rPr>
          <w:rFonts w:cs="Arial"/>
          <w:szCs w:val="22"/>
        </w:rPr>
        <w:tab/>
      </w:r>
      <w:r w:rsidR="001914CB" w:rsidRPr="00C26B61">
        <w:rPr>
          <w:rFonts w:cs="Arial"/>
          <w:szCs w:val="22"/>
        </w:rPr>
        <w:tab/>
      </w:r>
      <w:r w:rsidR="001914CB" w:rsidRPr="00C26B61">
        <w:rPr>
          <w:rFonts w:cs="Arial"/>
          <w:szCs w:val="22"/>
        </w:rPr>
        <w:tab/>
      </w:r>
      <w:r w:rsidR="001914CB" w:rsidRPr="00C26B61">
        <w:rPr>
          <w:rFonts w:cs="Arial"/>
          <w:szCs w:val="22"/>
        </w:rPr>
        <w:tab/>
      </w:r>
      <w:r w:rsidR="001914CB" w:rsidRPr="00C26B61">
        <w:rPr>
          <w:rFonts w:cs="Arial"/>
          <w:szCs w:val="22"/>
        </w:rPr>
        <w:tab/>
      </w:r>
      <w:r w:rsidR="001914CB" w:rsidRPr="00C26B61">
        <w:rPr>
          <w:rFonts w:cs="Arial"/>
          <w:szCs w:val="22"/>
        </w:rPr>
        <w:tab/>
      </w:r>
      <w:r w:rsidR="001914CB" w:rsidRPr="00C26B61">
        <w:rPr>
          <w:rFonts w:cs="Arial"/>
          <w:szCs w:val="22"/>
        </w:rPr>
        <w:tab/>
        <w:t xml:space="preserve">program </w:t>
      </w:r>
      <w:r w:rsidR="0013468B" w:rsidRPr="00C26B61">
        <w:rPr>
          <w:rFonts w:cs="Arial"/>
          <w:szCs w:val="22"/>
        </w:rPr>
        <w:t>2024/2025</w:t>
      </w:r>
    </w:p>
    <w:p w14:paraId="368B5F46" w14:textId="77777777" w:rsidR="00E43D11" w:rsidRPr="00C26B61" w:rsidRDefault="00E43D11" w:rsidP="00BC6904">
      <w:pPr>
        <w:rPr>
          <w:rFonts w:cs="Arial"/>
        </w:rPr>
      </w:pPr>
    </w:p>
    <w:p w14:paraId="1A67384B" w14:textId="3D00578B" w:rsidR="00E527B6" w:rsidRPr="00C26B61" w:rsidRDefault="00E527B6" w:rsidP="00BC6904">
      <w:pPr>
        <w:rPr>
          <w:rFonts w:cs="Arial"/>
        </w:rPr>
      </w:pPr>
      <w:r w:rsidRPr="00C26B61">
        <w:rPr>
          <w:rFonts w:cs="Arial"/>
        </w:rPr>
        <w:t>Spis treści:</w:t>
      </w:r>
    </w:p>
    <w:p w14:paraId="64EA94C0" w14:textId="77777777" w:rsidR="00D31D97" w:rsidRPr="00C26B61" w:rsidRDefault="00D31D97" w:rsidP="00BC6904">
      <w:pPr>
        <w:rPr>
          <w:rFonts w:cs="Arial"/>
        </w:rPr>
      </w:pPr>
    </w:p>
    <w:p w14:paraId="0BE7900D" w14:textId="79132758" w:rsidR="00322073" w:rsidRPr="00C26B61" w:rsidRDefault="00E527B6">
      <w:pPr>
        <w:pStyle w:val="Spistreci1"/>
        <w:rPr>
          <w:rStyle w:val="Hipercze"/>
          <w:color w:val="auto"/>
          <w:u w:val="none"/>
        </w:rPr>
      </w:pPr>
      <w:r w:rsidRPr="00A63D62">
        <w:rPr>
          <w:rStyle w:val="Hipercze"/>
          <w:color w:val="auto"/>
          <w:u w:val="none"/>
        </w:rPr>
        <w:fldChar w:fldCharType="begin"/>
      </w:r>
      <w:r w:rsidRPr="00C26B61">
        <w:rPr>
          <w:rStyle w:val="Hipercze"/>
          <w:color w:val="auto"/>
          <w:u w:val="none"/>
        </w:rPr>
        <w:instrText xml:space="preserve"> TOC \o "1-1" \n \h \z \u </w:instrText>
      </w:r>
      <w:r w:rsidRPr="00A63D62">
        <w:rPr>
          <w:rStyle w:val="Hipercze"/>
          <w:color w:val="auto"/>
          <w:u w:val="none"/>
        </w:rPr>
        <w:fldChar w:fldCharType="separate"/>
      </w:r>
      <w:hyperlink w:anchor="_Toc145673904" w:history="1">
        <w:r w:rsidR="00322073" w:rsidRPr="00C26B61">
          <w:rPr>
            <w:rStyle w:val="Hipercze"/>
            <w:rFonts w:cs="Arial"/>
            <w:color w:val="auto"/>
            <w:u w:val="none"/>
          </w:rPr>
          <w:t>Seminarium m</w:t>
        </w:r>
        <w:r w:rsidR="00322073" w:rsidRPr="00C26B61">
          <w:rPr>
            <w:rStyle w:val="Hipercze"/>
            <w:rFonts w:cs="Arial"/>
            <w:color w:val="auto"/>
            <w:u w:val="none"/>
          </w:rPr>
          <w:t>a</w:t>
        </w:r>
        <w:r w:rsidR="00322073" w:rsidRPr="00C26B61">
          <w:rPr>
            <w:rStyle w:val="Hipercze"/>
            <w:rFonts w:cs="Arial"/>
            <w:color w:val="auto"/>
            <w:u w:val="none"/>
          </w:rPr>
          <w:t>gisterskie 3</w:t>
        </w:r>
      </w:hyperlink>
    </w:p>
    <w:p w14:paraId="4D8DE9E9" w14:textId="41D0A33D" w:rsidR="00322073" w:rsidRPr="00C26B61" w:rsidRDefault="005906C0">
      <w:pPr>
        <w:pStyle w:val="Spistreci1"/>
        <w:rPr>
          <w:rStyle w:val="Hipercze"/>
          <w:color w:val="auto"/>
          <w:u w:val="none"/>
        </w:rPr>
      </w:pPr>
      <w:hyperlink w:anchor="_Toc145673905" w:history="1">
        <w:r w:rsidR="00322073" w:rsidRPr="00C26B61">
          <w:rPr>
            <w:rStyle w:val="Hipercze"/>
            <w:rFonts w:cs="Arial"/>
            <w:color w:val="auto"/>
            <w:u w:val="none"/>
          </w:rPr>
          <w:t>Dydak</w:t>
        </w:r>
        <w:r w:rsidR="00322073" w:rsidRPr="00C26B61">
          <w:rPr>
            <w:rStyle w:val="Hipercze"/>
            <w:rFonts w:cs="Arial"/>
            <w:color w:val="auto"/>
            <w:u w:val="none"/>
          </w:rPr>
          <w:t>t</w:t>
        </w:r>
        <w:r w:rsidR="00322073" w:rsidRPr="00C26B61">
          <w:rPr>
            <w:rStyle w:val="Hipercze"/>
            <w:rFonts w:cs="Arial"/>
            <w:color w:val="auto"/>
            <w:u w:val="none"/>
          </w:rPr>
          <w:t>yka języka polskiego w szkole ponadpodstawowej II</w:t>
        </w:r>
      </w:hyperlink>
      <w:r w:rsidR="001914CB" w:rsidRPr="00C26B61">
        <w:rPr>
          <w:rStyle w:val="Hipercze"/>
          <w:rFonts w:cs="Arial"/>
          <w:color w:val="auto"/>
          <w:u w:val="none"/>
        </w:rPr>
        <w:t xml:space="preserve"> (specjalność nauczycielska)</w:t>
      </w:r>
    </w:p>
    <w:p w14:paraId="58536968" w14:textId="07262626" w:rsidR="00322073" w:rsidRPr="00C26B61" w:rsidRDefault="005906C0">
      <w:pPr>
        <w:pStyle w:val="Spistreci1"/>
        <w:rPr>
          <w:rStyle w:val="Hipercze"/>
          <w:color w:val="auto"/>
          <w:u w:val="none"/>
        </w:rPr>
      </w:pPr>
      <w:hyperlink w:anchor="_Toc145673906" w:history="1">
        <w:r w:rsidR="00322073" w:rsidRPr="00C26B61">
          <w:rPr>
            <w:rStyle w:val="Hipercze"/>
            <w:rFonts w:cs="Arial"/>
            <w:color w:val="auto"/>
            <w:u w:val="none"/>
          </w:rPr>
          <w:t>Prakty</w:t>
        </w:r>
        <w:r w:rsidR="00322073" w:rsidRPr="00C26B61">
          <w:rPr>
            <w:rStyle w:val="Hipercze"/>
            <w:rFonts w:cs="Arial"/>
            <w:color w:val="auto"/>
            <w:u w:val="none"/>
          </w:rPr>
          <w:t>k</w:t>
        </w:r>
        <w:r w:rsidR="00322073" w:rsidRPr="00C26B61">
          <w:rPr>
            <w:rStyle w:val="Hipercze"/>
            <w:rFonts w:cs="Arial"/>
            <w:color w:val="auto"/>
            <w:u w:val="none"/>
          </w:rPr>
          <w:t>a</w:t>
        </w:r>
        <w:r w:rsidR="00322073" w:rsidRPr="00C26B61">
          <w:rPr>
            <w:rStyle w:val="Hipercze"/>
            <w:rFonts w:cs="Arial"/>
            <w:color w:val="auto"/>
            <w:u w:val="none"/>
          </w:rPr>
          <w:t xml:space="preserve"> nauczycielska dyd. w s</w:t>
        </w:r>
        <w:r w:rsidR="00322073" w:rsidRPr="00C26B61">
          <w:rPr>
            <w:rStyle w:val="Hipercze"/>
            <w:rFonts w:cs="Arial"/>
            <w:color w:val="auto"/>
            <w:u w:val="none"/>
          </w:rPr>
          <w:t>z</w:t>
        </w:r>
        <w:r w:rsidR="00322073" w:rsidRPr="00C26B61">
          <w:rPr>
            <w:rStyle w:val="Hipercze"/>
            <w:rFonts w:cs="Arial"/>
            <w:color w:val="auto"/>
            <w:u w:val="none"/>
          </w:rPr>
          <w:t>kole</w:t>
        </w:r>
        <w:r w:rsidR="00161C8B" w:rsidRPr="00C26B61">
          <w:rPr>
            <w:rStyle w:val="Hipercze"/>
            <w:rFonts w:cs="Arial"/>
            <w:color w:val="auto"/>
            <w:u w:val="none"/>
          </w:rPr>
          <w:t xml:space="preserve"> ponadpodstawowej II - ciągła 105</w:t>
        </w:r>
        <w:r w:rsidR="00322073" w:rsidRPr="00C26B61">
          <w:rPr>
            <w:rStyle w:val="Hipercze"/>
            <w:rFonts w:cs="Arial"/>
            <w:color w:val="auto"/>
            <w:u w:val="none"/>
          </w:rPr>
          <w:t xml:space="preserve"> godz. (4 tyg.)</w:t>
        </w:r>
      </w:hyperlink>
      <w:r w:rsidR="00161C8B" w:rsidRPr="00C26B61">
        <w:rPr>
          <w:rStyle w:val="Hipercze"/>
          <w:rFonts w:cs="Arial"/>
          <w:color w:val="auto"/>
          <w:u w:val="none"/>
        </w:rPr>
        <w:t xml:space="preserve"> </w:t>
      </w:r>
      <w:r w:rsidR="001914CB" w:rsidRPr="00C26B61">
        <w:rPr>
          <w:rStyle w:val="Hipercze"/>
          <w:rFonts w:cs="Arial"/>
          <w:color w:val="auto"/>
          <w:u w:val="none"/>
        </w:rPr>
        <w:t xml:space="preserve"> (specjalność nauczycielska)</w:t>
      </w:r>
    </w:p>
    <w:p w14:paraId="12FFABDA" w14:textId="67A7894F" w:rsidR="00322073" w:rsidRPr="00C26B61" w:rsidRDefault="005906C0">
      <w:pPr>
        <w:pStyle w:val="Spistreci1"/>
        <w:rPr>
          <w:rStyle w:val="Hipercze"/>
          <w:color w:val="auto"/>
          <w:u w:val="none"/>
        </w:rPr>
      </w:pPr>
      <w:hyperlink w:anchor="_Toc145673907" w:history="1">
        <w:r w:rsidR="00322073" w:rsidRPr="00C26B61">
          <w:rPr>
            <w:rStyle w:val="Hipercze"/>
            <w:rFonts w:cs="Arial"/>
            <w:color w:val="auto"/>
            <w:u w:val="none"/>
          </w:rPr>
          <w:t>Dydaktyka język</w:t>
        </w:r>
        <w:r w:rsidR="00322073" w:rsidRPr="00C26B61">
          <w:rPr>
            <w:rStyle w:val="Hipercze"/>
            <w:rFonts w:cs="Arial"/>
            <w:color w:val="auto"/>
            <w:u w:val="none"/>
          </w:rPr>
          <w:t>a</w:t>
        </w:r>
        <w:r w:rsidR="00322073" w:rsidRPr="00C26B61">
          <w:rPr>
            <w:rStyle w:val="Hipercze"/>
            <w:rFonts w:cs="Arial"/>
            <w:color w:val="auto"/>
            <w:u w:val="none"/>
          </w:rPr>
          <w:t xml:space="preserve"> polskiego jako obcego i jako drugiego </w:t>
        </w:r>
        <w:r w:rsidR="00A63D62">
          <w:rPr>
            <w:rStyle w:val="Hipercze"/>
            <w:rFonts w:cs="Arial"/>
            <w:color w:val="auto"/>
            <w:u w:val="none"/>
          </w:rPr>
          <w:t>w szkole</w:t>
        </w:r>
        <w:r w:rsidR="00322073" w:rsidRPr="00C26B61">
          <w:rPr>
            <w:rStyle w:val="Hipercze"/>
            <w:rFonts w:cs="Arial"/>
            <w:color w:val="auto"/>
            <w:u w:val="none"/>
          </w:rPr>
          <w:t xml:space="preserve"> ponadpodstawowej</w:t>
        </w:r>
      </w:hyperlink>
      <w:r w:rsidR="001914CB" w:rsidRPr="00C26B61">
        <w:rPr>
          <w:rStyle w:val="Hipercze"/>
          <w:rFonts w:cs="Arial"/>
          <w:color w:val="auto"/>
          <w:u w:val="none"/>
        </w:rPr>
        <w:t xml:space="preserve"> (specjalność nauczycielska)</w:t>
      </w:r>
    </w:p>
    <w:p w14:paraId="75708157" w14:textId="1999D16B" w:rsidR="00322073" w:rsidRPr="00C26B61" w:rsidRDefault="005906C0">
      <w:pPr>
        <w:pStyle w:val="Spistreci1"/>
        <w:rPr>
          <w:rStyle w:val="Hipercze"/>
          <w:color w:val="auto"/>
          <w:u w:val="none"/>
        </w:rPr>
      </w:pPr>
      <w:hyperlink w:anchor="_Toc145673908" w:history="1">
        <w:r w:rsidR="00322073" w:rsidRPr="00C26B61">
          <w:rPr>
            <w:rStyle w:val="Hipercze"/>
            <w:rFonts w:cs="Arial"/>
            <w:color w:val="auto"/>
            <w:u w:val="none"/>
          </w:rPr>
          <w:t>Praktyka nauczyci</w:t>
        </w:r>
        <w:r w:rsidR="00322073" w:rsidRPr="00C26B61">
          <w:rPr>
            <w:rStyle w:val="Hipercze"/>
            <w:rFonts w:cs="Arial"/>
            <w:color w:val="auto"/>
            <w:u w:val="none"/>
          </w:rPr>
          <w:t>e</w:t>
        </w:r>
        <w:r w:rsidR="00322073" w:rsidRPr="00C26B61">
          <w:rPr>
            <w:rStyle w:val="Hipercze"/>
            <w:rFonts w:cs="Arial"/>
            <w:color w:val="auto"/>
            <w:u w:val="none"/>
          </w:rPr>
          <w:t>lska dyd. w szkole ponadpodstawowej - ciągła 90 godz. (4 tyg.) realizacja w trakcie II roku</w:t>
        </w:r>
      </w:hyperlink>
      <w:r w:rsidR="001914CB" w:rsidRPr="00C26B61">
        <w:rPr>
          <w:rStyle w:val="Hipercze"/>
          <w:rFonts w:cs="Arial"/>
          <w:color w:val="auto"/>
          <w:u w:val="none"/>
        </w:rPr>
        <w:t xml:space="preserve"> (specjalność nauczycielska)</w:t>
      </w:r>
    </w:p>
    <w:p w14:paraId="224D9EF7" w14:textId="4A0B9F18" w:rsidR="00322073" w:rsidRPr="00C26B61" w:rsidRDefault="005906C0" w:rsidP="0013468B">
      <w:pPr>
        <w:pStyle w:val="Spistreci1"/>
        <w:rPr>
          <w:rStyle w:val="Hipercze"/>
          <w:color w:val="auto"/>
          <w:u w:val="none"/>
        </w:rPr>
      </w:pPr>
      <w:hyperlink w:anchor="_Toc145673909" w:history="1">
        <w:r w:rsidR="00322073" w:rsidRPr="00C26B61">
          <w:rPr>
            <w:rStyle w:val="Hipercze"/>
            <w:rFonts w:cs="Arial"/>
            <w:color w:val="auto"/>
            <w:u w:val="none"/>
          </w:rPr>
          <w:t>Język tekst</w:t>
        </w:r>
        <w:r w:rsidR="00322073" w:rsidRPr="00C26B61">
          <w:rPr>
            <w:rStyle w:val="Hipercze"/>
            <w:rFonts w:cs="Arial"/>
            <w:color w:val="auto"/>
            <w:u w:val="none"/>
          </w:rPr>
          <w:t>ó</w:t>
        </w:r>
        <w:r w:rsidR="00322073" w:rsidRPr="00C26B61">
          <w:rPr>
            <w:rStyle w:val="Hipercze"/>
            <w:rFonts w:cs="Arial"/>
            <w:color w:val="auto"/>
            <w:u w:val="none"/>
          </w:rPr>
          <w:t>w</w:t>
        </w:r>
        <w:r w:rsidR="00322073" w:rsidRPr="00C26B61">
          <w:rPr>
            <w:rStyle w:val="Hipercze"/>
            <w:rFonts w:cs="Arial"/>
            <w:color w:val="auto"/>
            <w:u w:val="none"/>
          </w:rPr>
          <w:t xml:space="preserve"> </w:t>
        </w:r>
        <w:r w:rsidR="00322073" w:rsidRPr="00C26B61">
          <w:rPr>
            <w:rStyle w:val="Hipercze"/>
            <w:rFonts w:cs="Arial"/>
            <w:color w:val="auto"/>
            <w:u w:val="none"/>
          </w:rPr>
          <w:t>kultury</w:t>
        </w:r>
      </w:hyperlink>
      <w:r w:rsidR="001914CB" w:rsidRPr="00C26B61">
        <w:rPr>
          <w:rStyle w:val="Hipercze"/>
          <w:rFonts w:cs="Arial"/>
          <w:color w:val="auto"/>
          <w:u w:val="none"/>
        </w:rPr>
        <w:t xml:space="preserve"> (specjalność nauczycielska)</w:t>
      </w:r>
    </w:p>
    <w:p w14:paraId="7D2CFD2E" w14:textId="24AD4C4F" w:rsidR="00322073" w:rsidRPr="00C26B61" w:rsidRDefault="005906C0">
      <w:pPr>
        <w:pStyle w:val="Spistreci1"/>
        <w:rPr>
          <w:rStyle w:val="Hipercze"/>
          <w:color w:val="auto"/>
          <w:u w:val="none"/>
        </w:rPr>
      </w:pPr>
      <w:hyperlink w:anchor="_Toc145673914" w:history="1">
        <w:r w:rsidR="00322073" w:rsidRPr="00C26B61">
          <w:rPr>
            <w:rStyle w:val="Hipercze"/>
            <w:rFonts w:cs="Arial"/>
            <w:color w:val="auto"/>
            <w:u w:val="none"/>
          </w:rPr>
          <w:t>Teoria i prakty</w:t>
        </w:r>
        <w:r w:rsidR="00322073" w:rsidRPr="00C26B61">
          <w:rPr>
            <w:rStyle w:val="Hipercze"/>
            <w:rFonts w:cs="Arial"/>
            <w:color w:val="auto"/>
            <w:u w:val="none"/>
          </w:rPr>
          <w:t>k</w:t>
        </w:r>
        <w:r w:rsidR="00322073" w:rsidRPr="00C26B61">
          <w:rPr>
            <w:rStyle w:val="Hipercze"/>
            <w:rFonts w:cs="Arial"/>
            <w:color w:val="auto"/>
            <w:u w:val="none"/>
          </w:rPr>
          <w:t>a reportażu</w:t>
        </w:r>
      </w:hyperlink>
      <w:r w:rsidR="001914CB" w:rsidRPr="00C26B61">
        <w:rPr>
          <w:rStyle w:val="Hipercze"/>
          <w:rFonts w:cs="Arial"/>
          <w:color w:val="auto"/>
          <w:u w:val="none"/>
        </w:rPr>
        <w:t xml:space="preserve"> (specjalność kreatywne pisanie i copywriting)</w:t>
      </w:r>
    </w:p>
    <w:p w14:paraId="41F9C406" w14:textId="0BBFBA54" w:rsidR="00322073" w:rsidRDefault="005906C0">
      <w:pPr>
        <w:pStyle w:val="Spistreci1"/>
        <w:rPr>
          <w:rStyle w:val="Hipercze"/>
          <w:rFonts w:cs="Arial"/>
          <w:color w:val="auto"/>
          <w:u w:val="none"/>
        </w:rPr>
      </w:pPr>
      <w:hyperlink w:anchor="_Toc145673915" w:history="1">
        <w:r w:rsidR="00322073" w:rsidRPr="00C26B61">
          <w:rPr>
            <w:rStyle w:val="Hipercze"/>
            <w:rFonts w:cs="Arial"/>
            <w:color w:val="auto"/>
            <w:u w:val="none"/>
          </w:rPr>
          <w:t>Typografi</w:t>
        </w:r>
        <w:r w:rsidR="00322073" w:rsidRPr="00C26B61">
          <w:rPr>
            <w:rStyle w:val="Hipercze"/>
            <w:rFonts w:cs="Arial"/>
            <w:color w:val="auto"/>
            <w:u w:val="none"/>
          </w:rPr>
          <w:t>a</w:t>
        </w:r>
        <w:r w:rsidR="00322073" w:rsidRPr="00C26B61">
          <w:rPr>
            <w:rStyle w:val="Hipercze"/>
            <w:rFonts w:cs="Arial"/>
            <w:color w:val="auto"/>
            <w:u w:val="none"/>
          </w:rPr>
          <w:t xml:space="preserve"> tekstu w mediach</w:t>
        </w:r>
      </w:hyperlink>
      <w:r w:rsidR="001914CB" w:rsidRPr="00C26B61">
        <w:rPr>
          <w:rStyle w:val="Hipercze"/>
          <w:rFonts w:cs="Arial"/>
          <w:color w:val="auto"/>
          <w:u w:val="none"/>
        </w:rPr>
        <w:t xml:space="preserve"> (specjalność kreatywne pisanie i copywriting)</w:t>
      </w:r>
    </w:p>
    <w:p w14:paraId="146A7488" w14:textId="0DE46B37" w:rsidR="00E527B6" w:rsidRPr="00A63D62" w:rsidRDefault="00C26B61" w:rsidP="00591F6A">
      <w:pPr>
        <w:pStyle w:val="Spistreci1"/>
        <w:rPr>
          <w:rFonts w:cs="Arial"/>
        </w:rPr>
        <w:sectPr w:rsidR="00E527B6" w:rsidRPr="00A63D62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r w:rsidRPr="00A63D62">
        <w:rPr>
          <w:rStyle w:val="Hipercze"/>
          <w:rFonts w:cs="Arial"/>
          <w:color w:val="auto"/>
          <w:u w:val="none"/>
        </w:rPr>
        <w:fldChar w:fldCharType="begin"/>
      </w:r>
      <w:r w:rsidRPr="00A63D62">
        <w:rPr>
          <w:rStyle w:val="Hipercze"/>
          <w:rFonts w:cs="Arial"/>
          <w:color w:val="auto"/>
          <w:u w:val="none"/>
        </w:rPr>
        <w:instrText xml:space="preserve"> REF _Ref179209132 \h  \* MERGEFORMAT </w:instrText>
      </w:r>
      <w:r w:rsidRPr="00A63D62">
        <w:rPr>
          <w:rStyle w:val="Hipercze"/>
          <w:rFonts w:cs="Arial"/>
          <w:color w:val="auto"/>
          <w:u w:val="none"/>
        </w:rPr>
      </w:r>
      <w:r w:rsidRPr="00A63D62">
        <w:rPr>
          <w:rStyle w:val="Hipercze"/>
          <w:rFonts w:cs="Arial"/>
          <w:color w:val="auto"/>
          <w:u w:val="none"/>
        </w:rPr>
        <w:fldChar w:fldCharType="separate"/>
      </w:r>
      <w:r w:rsidR="005E15FA" w:rsidRPr="005E15FA">
        <w:rPr>
          <w:rStyle w:val="Hipercze"/>
          <w:color w:val="auto"/>
          <w:u w:val="none"/>
        </w:rPr>
        <w:t xml:space="preserve">Rynek książki </w:t>
      </w:r>
      <w:r w:rsidR="005E15FA" w:rsidRPr="005E15FA">
        <w:rPr>
          <w:rStyle w:val="Hipercze"/>
          <w:color w:val="auto"/>
          <w:u w:val="none"/>
        </w:rPr>
        <w:t>w</w:t>
      </w:r>
      <w:r w:rsidR="005E15FA" w:rsidRPr="005E15FA">
        <w:rPr>
          <w:rStyle w:val="Hipercze"/>
          <w:color w:val="auto"/>
          <w:u w:val="none"/>
        </w:rPr>
        <w:t>spółczesnej</w:t>
      </w:r>
      <w:r w:rsidRPr="00A63D62">
        <w:rPr>
          <w:rStyle w:val="Hipercze"/>
          <w:rFonts w:cs="Arial"/>
          <w:color w:val="auto"/>
          <w:u w:val="none"/>
        </w:rPr>
        <w:fldChar w:fldCharType="end"/>
      </w:r>
      <w:r w:rsidR="00A63D62" w:rsidRPr="00A63D62">
        <w:rPr>
          <w:rStyle w:val="Hipercze"/>
          <w:rFonts w:cs="Arial"/>
          <w:color w:val="auto"/>
          <w:u w:val="none"/>
        </w:rPr>
        <w:t xml:space="preserve">  </w:t>
      </w:r>
      <w:r w:rsidR="00E527B6" w:rsidRPr="00A63D62">
        <w:rPr>
          <w:rStyle w:val="Hipercze"/>
          <w:color w:val="auto"/>
          <w:u w:val="none"/>
        </w:rPr>
        <w:fldChar w:fldCharType="end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6"/>
        <w:gridCol w:w="141"/>
        <w:gridCol w:w="421"/>
        <w:gridCol w:w="561"/>
        <w:gridCol w:w="259"/>
        <w:gridCol w:w="162"/>
        <w:gridCol w:w="140"/>
        <w:gridCol w:w="561"/>
        <w:gridCol w:w="945"/>
        <w:gridCol w:w="820"/>
        <w:gridCol w:w="1462"/>
        <w:gridCol w:w="1244"/>
        <w:gridCol w:w="579"/>
        <w:gridCol w:w="2213"/>
      </w:tblGrid>
      <w:tr w:rsidR="00251B44" w:rsidRPr="00C26B61" w14:paraId="4BF98EC2" w14:textId="77777777" w:rsidTr="002C2D20">
        <w:trPr>
          <w:trHeight w:val="509"/>
        </w:trPr>
        <w:tc>
          <w:tcPr>
            <w:tcW w:w="107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09CD739" w14:textId="77777777" w:rsidR="00251B44" w:rsidRPr="00C26B61" w:rsidRDefault="00251B44" w:rsidP="00251B44">
            <w:pPr>
              <w:pStyle w:val="Tytu"/>
              <w:spacing w:line="288" w:lineRule="auto"/>
              <w:ind w:right="790"/>
              <w:rPr>
                <w:rFonts w:cs="Arial"/>
                <w:szCs w:val="22"/>
              </w:rPr>
            </w:pPr>
            <w:r w:rsidRPr="00C26B61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251B44" w:rsidRPr="00C26B61" w14:paraId="68268646" w14:textId="77777777" w:rsidTr="002C2D20">
        <w:trPr>
          <w:trHeight w:val="454"/>
        </w:trPr>
        <w:tc>
          <w:tcPr>
            <w:tcW w:w="445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E6756E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3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33C558" w14:textId="77777777" w:rsidR="00251B44" w:rsidRPr="00C26B61" w:rsidRDefault="00251B44" w:rsidP="00941ABB">
            <w:pPr>
              <w:pStyle w:val="Nagwek1"/>
              <w:rPr>
                <w:rFonts w:cs="Arial"/>
                <w:szCs w:val="22"/>
              </w:rPr>
            </w:pPr>
            <w:bookmarkStart w:id="1" w:name="_Toc115101756"/>
            <w:bookmarkStart w:id="2" w:name="_Toc145673904"/>
            <w:r w:rsidRPr="00C26B61">
              <w:rPr>
                <w:rFonts w:cs="Arial"/>
                <w:szCs w:val="22"/>
              </w:rPr>
              <w:t xml:space="preserve">Seminarium magisterskie </w:t>
            </w:r>
            <w:bookmarkEnd w:id="1"/>
            <w:r w:rsidRPr="00C26B61">
              <w:rPr>
                <w:rFonts w:cs="Arial"/>
                <w:szCs w:val="22"/>
              </w:rPr>
              <w:t>3</w:t>
            </w:r>
            <w:bookmarkEnd w:id="2"/>
          </w:p>
        </w:tc>
      </w:tr>
      <w:tr w:rsidR="00251B44" w:rsidRPr="00C26B61" w14:paraId="4CCF2216" w14:textId="77777777" w:rsidTr="002C2D20">
        <w:trPr>
          <w:trHeight w:val="304"/>
        </w:trPr>
        <w:tc>
          <w:tcPr>
            <w:tcW w:w="351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FA2C4F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6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82965D" w14:textId="77777777" w:rsidR="00251B44" w:rsidRPr="00C26B61" w:rsidRDefault="00251B44" w:rsidP="00941ABB">
            <w:pPr>
              <w:spacing w:line="24" w:lineRule="atLeast"/>
              <w:rPr>
                <w:rFonts w:cs="Arial"/>
                <w:lang w:val="en-US"/>
              </w:rPr>
            </w:pPr>
            <w:r w:rsidRPr="00C26B61">
              <w:rPr>
                <w:rFonts w:cs="Arial"/>
              </w:rPr>
              <w:t xml:space="preserve">The </w:t>
            </w:r>
            <w:proofErr w:type="spellStart"/>
            <w:r w:rsidRPr="00C26B61">
              <w:rPr>
                <w:rFonts w:cs="Arial"/>
              </w:rPr>
              <w:t>Master’s</w:t>
            </w:r>
            <w:proofErr w:type="spellEnd"/>
            <w:r w:rsidRPr="00C26B61">
              <w:rPr>
                <w:rFonts w:cs="Arial"/>
              </w:rPr>
              <w:t xml:space="preserve"> </w:t>
            </w:r>
            <w:proofErr w:type="spellStart"/>
            <w:r w:rsidRPr="00C26B61">
              <w:rPr>
                <w:rFonts w:cs="Arial"/>
              </w:rPr>
              <w:t>Seminary</w:t>
            </w:r>
            <w:proofErr w:type="spellEnd"/>
            <w:r w:rsidRPr="00C26B61">
              <w:rPr>
                <w:rFonts w:cs="Arial"/>
              </w:rPr>
              <w:t xml:space="preserve"> 3</w:t>
            </w:r>
          </w:p>
        </w:tc>
      </w:tr>
      <w:tr w:rsidR="00251B44" w:rsidRPr="00C26B61" w14:paraId="5AB5AC23" w14:textId="77777777" w:rsidTr="002C2D20">
        <w:trPr>
          <w:trHeight w:val="454"/>
        </w:trPr>
        <w:tc>
          <w:tcPr>
            <w:tcW w:w="2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5B7797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AE46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polski</w:t>
            </w:r>
          </w:p>
        </w:tc>
      </w:tr>
      <w:tr w:rsidR="00251B44" w:rsidRPr="00C26B61" w14:paraId="5B0D6360" w14:textId="77777777" w:rsidTr="002C2D20">
        <w:trPr>
          <w:trHeight w:val="454"/>
        </w:trPr>
        <w:tc>
          <w:tcPr>
            <w:tcW w:w="67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99AC89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CB3DF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Filologia polska</w:t>
            </w:r>
          </w:p>
        </w:tc>
      </w:tr>
      <w:tr w:rsidR="00251B44" w:rsidRPr="00C26B61" w14:paraId="48FA6687" w14:textId="77777777" w:rsidTr="002C2D20">
        <w:trPr>
          <w:trHeight w:val="454"/>
        </w:trPr>
        <w:tc>
          <w:tcPr>
            <w:tcW w:w="28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A5343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48EEB5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Wydział Nauk Humanistycznych</w:t>
            </w:r>
          </w:p>
        </w:tc>
      </w:tr>
      <w:tr w:rsidR="00251B44" w:rsidRPr="00C26B61" w14:paraId="75764108" w14:textId="77777777" w:rsidTr="002C2D20">
        <w:trPr>
          <w:trHeight w:val="454"/>
        </w:trPr>
        <w:tc>
          <w:tcPr>
            <w:tcW w:w="79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3C1B8A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95673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obowiązkowy</w:t>
            </w:r>
          </w:p>
        </w:tc>
      </w:tr>
      <w:tr w:rsidR="00251B44" w:rsidRPr="00C26B61" w14:paraId="34225B24" w14:textId="77777777" w:rsidTr="002C2D20">
        <w:trPr>
          <w:trHeight w:val="454"/>
        </w:trPr>
        <w:tc>
          <w:tcPr>
            <w:tcW w:w="79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A9C624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34532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drugiego stopnia</w:t>
            </w:r>
          </w:p>
        </w:tc>
      </w:tr>
      <w:tr w:rsidR="00251B44" w:rsidRPr="00C26B61" w14:paraId="728F1B1B" w14:textId="77777777" w:rsidTr="002C2D20">
        <w:trPr>
          <w:trHeight w:val="454"/>
        </w:trPr>
        <w:tc>
          <w:tcPr>
            <w:tcW w:w="1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0F54F6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3B35E3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drugi</w:t>
            </w:r>
          </w:p>
        </w:tc>
      </w:tr>
      <w:tr w:rsidR="00251B44" w:rsidRPr="00C26B61" w14:paraId="200BFC96" w14:textId="77777777" w:rsidTr="002C2D20">
        <w:trPr>
          <w:trHeight w:val="454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0FCC3F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6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B8D64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4</w:t>
            </w:r>
          </w:p>
        </w:tc>
      </w:tr>
      <w:tr w:rsidR="00251B44" w:rsidRPr="00C26B61" w14:paraId="34C66D28" w14:textId="77777777" w:rsidTr="002C2D20">
        <w:trPr>
          <w:trHeight w:val="454"/>
        </w:trPr>
        <w:tc>
          <w:tcPr>
            <w:tcW w:w="29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E5D65F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D9FC0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14</w:t>
            </w:r>
          </w:p>
        </w:tc>
      </w:tr>
      <w:tr w:rsidR="00251B44" w:rsidRPr="00C26B61" w14:paraId="02904D25" w14:textId="77777777" w:rsidTr="002C2D20">
        <w:trPr>
          <w:trHeight w:val="454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565A4B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2C303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dr hab. Beata Żywicka, dr hab. Sławomir </w:t>
            </w:r>
            <w:proofErr w:type="spellStart"/>
            <w:r w:rsidRPr="00C26B61">
              <w:rPr>
                <w:rFonts w:cs="Arial"/>
              </w:rPr>
              <w:t>Sobieraj</w:t>
            </w:r>
            <w:proofErr w:type="spellEnd"/>
          </w:p>
        </w:tc>
      </w:tr>
      <w:tr w:rsidR="00251B44" w:rsidRPr="00C26B61" w14:paraId="4874AFBD" w14:textId="77777777" w:rsidTr="002C2D20">
        <w:trPr>
          <w:trHeight w:val="454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EC2C13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63D87B" w14:textId="1F2D2EFE" w:rsidR="00251B44" w:rsidRPr="00C26B61" w:rsidRDefault="00251B44" w:rsidP="00590E45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  <w:lang w:val="en-US"/>
              </w:rPr>
              <w:t xml:space="preserve">dr hab. Roman Bobryk, dr hab. </w:t>
            </w:r>
            <w:r w:rsidRPr="00C26B61">
              <w:rPr>
                <w:rFonts w:cs="Arial"/>
              </w:rPr>
              <w:t xml:space="preserve">Andrzej Borkowski, </w:t>
            </w:r>
            <w:r w:rsidRPr="00C26B61">
              <w:rPr>
                <w:rFonts w:cs="Arial"/>
              </w:rPr>
              <w:br/>
              <w:t xml:space="preserve">dr hab. Sławomir </w:t>
            </w:r>
            <w:proofErr w:type="spellStart"/>
            <w:r w:rsidRPr="00C26B61">
              <w:rPr>
                <w:rFonts w:cs="Arial"/>
              </w:rPr>
              <w:t>Sobieraj</w:t>
            </w:r>
            <w:proofErr w:type="spellEnd"/>
            <w:r w:rsidRPr="00C26B61">
              <w:rPr>
                <w:rFonts w:cs="Arial"/>
              </w:rPr>
              <w:t xml:space="preserve">, </w:t>
            </w:r>
            <w:r w:rsidR="00590E45">
              <w:rPr>
                <w:rFonts w:cs="Arial"/>
              </w:rPr>
              <w:t xml:space="preserve">dr hab. Beata </w:t>
            </w:r>
            <w:proofErr w:type="spellStart"/>
            <w:r w:rsidR="00590E45">
              <w:rPr>
                <w:rFonts w:cs="Arial"/>
              </w:rPr>
              <w:t>Walęciuk-Dejneka</w:t>
            </w:r>
            <w:proofErr w:type="spellEnd"/>
            <w:r w:rsidRPr="00C26B61">
              <w:rPr>
                <w:rFonts w:cs="Arial"/>
              </w:rPr>
              <w:t>, dr hab. Alina Maciejewska</w:t>
            </w:r>
          </w:p>
        </w:tc>
      </w:tr>
      <w:tr w:rsidR="00251B44" w:rsidRPr="00C26B61" w14:paraId="0A8980CD" w14:textId="77777777" w:rsidTr="002C2D20">
        <w:trPr>
          <w:trHeight w:val="454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86C352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FFFC94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Celem zajęć jest wprowadzenie studenta w podstawy metodologii samodzielnej pracy badawczej oraz uzyskanie umiejętności prezentowania jej rezultatów w formie rozprawy (pracy magisterskiej).</w:t>
            </w:r>
          </w:p>
        </w:tc>
      </w:tr>
      <w:tr w:rsidR="00251B44" w:rsidRPr="00C26B61" w14:paraId="5E36039F" w14:textId="77777777" w:rsidTr="002C2D20">
        <w:trPr>
          <w:trHeight w:val="45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1EF371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6E0E04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1C92BC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1B44" w:rsidRPr="00C26B61" w14:paraId="55E911A6" w14:textId="77777777" w:rsidTr="002C2D20">
        <w:trPr>
          <w:trHeight w:val="290"/>
        </w:trPr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35D5FC" w14:textId="3C61357A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W01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5EFB9E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zna w pogłębionym stopniu wybrane fakty, obiekty i zjawiska, teorie, dotyczące literatury polskiej i powszechnej, jak też ich kontekstów kulturowych oraz współczesną metodologię badań literaturoznawczych i lingwistycznych, w tym współczesne teorie literatury i języka oraz specyfikę możliwości ich adaptacji i modyfikacji na użytek własnych projektów badawczych.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E7926C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K_W01, K_W10</w:t>
            </w:r>
          </w:p>
        </w:tc>
      </w:tr>
      <w:tr w:rsidR="00251B44" w:rsidRPr="00C26B61" w14:paraId="319ED645" w14:textId="77777777" w:rsidTr="002C2D20">
        <w:trPr>
          <w:trHeight w:val="290"/>
        </w:trPr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56FF88" w14:textId="784D675A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W02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95EE0E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potrafi określić cel i zakres badań nad literaturą i językiem oraz szkoły i tradycje badawcze wraz z ich kontekstami historycznymi oraz cywilizacyjno-kulturowymi.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DA6D46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K_W03</w:t>
            </w:r>
          </w:p>
        </w:tc>
      </w:tr>
      <w:tr w:rsidR="00251B44" w:rsidRPr="00C26B61" w14:paraId="3CDE4CFD" w14:textId="77777777" w:rsidTr="002C2D20">
        <w:trPr>
          <w:trHeight w:val="290"/>
        </w:trPr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8EE59E" w14:textId="4C82E653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W03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0B9BFD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zna zasady różnorodność szkół i teorii badawczych, umożliwiających twórcze rozwiązywanie problemów naukowych.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6C1E96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K_W06</w:t>
            </w:r>
          </w:p>
        </w:tc>
      </w:tr>
      <w:tr w:rsidR="00251B44" w:rsidRPr="00C26B61" w14:paraId="1ACB9BFA" w14:textId="77777777" w:rsidTr="002C2D20">
        <w:trPr>
          <w:trHeight w:val="290"/>
        </w:trPr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3C6059" w14:textId="54CAD717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W04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491964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umie określać i stosować w praktyce zasady recepcji dzieła, interpretacji, edycji i zasad publikowania tekstu naukowego oraz wartościowania różnych tekstów; zna pojęcia i zasady prawa autorskiego, konieczności ochrony przedmiotów własności intelektualnej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5FC9BF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K_W05, K_W09</w:t>
            </w:r>
          </w:p>
        </w:tc>
      </w:tr>
      <w:tr w:rsidR="00251B44" w:rsidRPr="00C26B61" w14:paraId="7BEDAF9D" w14:textId="77777777" w:rsidTr="002C2D20">
        <w:trPr>
          <w:trHeight w:val="454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2B7567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43B101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EA633B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1B44" w:rsidRPr="00C26B61" w14:paraId="31614C02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770A6D" w14:textId="04AA7E80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U01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D7E31F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potrafi w sposób właściwy wykorzystywać określone źródła informacji, wyszukiwać, selekcjonować oraz integrować informacje pochodzące z różnych źródeł i na tej podstawie formułować krytyczne sądy, rozwiązywać problemy literaturoznawcze/lingwistyczne, jak też w sposób funkcjonalny odnieść je do własnej pracy badawczej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30E8D7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K_U01</w:t>
            </w:r>
          </w:p>
        </w:tc>
      </w:tr>
      <w:tr w:rsidR="00251B44" w:rsidRPr="00C26B61" w14:paraId="32658082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ADC2A3" w14:textId="1BC3B29E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U02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10E638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potrafi wykorzystywać umiejętności badawcze w kontekście dokonywania analizy oraz syntezy różnych poglądów, doboru metod, sposobów opracowania i prezentacji wyników badań zwłaszcza literaturoznawczych, także przy użyciu zaawansowanych technik informacyjno-komunikacyjnych.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5CC7AF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K_U02</w:t>
            </w:r>
          </w:p>
        </w:tc>
      </w:tr>
      <w:tr w:rsidR="00251B44" w:rsidRPr="00C26B61" w14:paraId="4ED03247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FFBF7C" w14:textId="3DA82121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U03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61E418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potrafi samodzielnie poszerzać swoją wiedzę i rozwijać własne predyspozycje oraz umiejętności badawcze/twórcze, dobierając odpowiednie narzędzia i metody w wobec formułowanych celów naukowych.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7843DD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K_U03</w:t>
            </w:r>
          </w:p>
        </w:tc>
      </w:tr>
      <w:tr w:rsidR="00251B44" w:rsidRPr="00C26B61" w14:paraId="4456E2C2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25A217" w14:textId="760BBEA2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U04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C80D18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umie łączyć wiedzę z różnych dyscyplin oraz stosować ją w praktyce, odnosząc do pracy badawczej lub planując wykorzystanie jej w kontekście czynności zawodowych.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AB2929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K_U04</w:t>
            </w:r>
          </w:p>
        </w:tc>
      </w:tr>
      <w:tr w:rsidR="00251B44" w:rsidRPr="00C26B61" w14:paraId="0039EF64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4616A6" w14:textId="3B9D5047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U05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DFC6E8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potrafi używać merytorycznej argumentacji w oparciu o poglądy i doświadczenia własne oraz cudze, komunikować się na tematy specjalistyczne, szczególnie literaturoznawcze;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DE7BA2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K_U05</w:t>
            </w:r>
          </w:p>
        </w:tc>
      </w:tr>
      <w:tr w:rsidR="00251B44" w:rsidRPr="00C26B61" w14:paraId="6EA2D974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A17444" w14:textId="1D1D7E59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U06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F64399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umie przygotować tekst do publikacji poprawny pod względem merytorycznym, stylistycznym, ortograficznym i edytorskim.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8C2636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K_U13</w:t>
            </w:r>
          </w:p>
        </w:tc>
      </w:tr>
      <w:tr w:rsidR="00251B44" w:rsidRPr="00C26B61" w14:paraId="00408781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7D3072" w14:textId="0F84EBE9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U07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B8889C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potrafi korzystać z bibliotek naukowych i specjalistycznych, zachęcać innych do pogłębiania wiedzy, zwracając uwagę na ważną rolę książki w kulturze, biblioteki i wydawnictwa, oraz organizować proces uczenia się i wymiany myśli w grupie wieloosobowej.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5DCAF9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9B4622">
              <w:rPr>
                <w:rFonts w:cs="Arial"/>
                <w:b/>
              </w:rPr>
              <w:t>K_U15</w:t>
            </w:r>
          </w:p>
        </w:tc>
      </w:tr>
      <w:tr w:rsidR="00251B44" w:rsidRPr="00C26B61" w14:paraId="76EB7C4C" w14:textId="77777777" w:rsidTr="002C2D20">
        <w:trPr>
          <w:trHeight w:val="454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9B198F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30578B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9B5A7F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1B44" w:rsidRPr="00C26B61" w14:paraId="1974AEFB" w14:textId="77777777" w:rsidTr="002C2D20">
        <w:trPr>
          <w:trHeight w:val="290"/>
        </w:trPr>
        <w:tc>
          <w:tcPr>
            <w:tcW w:w="12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0C585C" w14:textId="795AF95F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K01</w:t>
            </w:r>
          </w:p>
        </w:tc>
        <w:tc>
          <w:tcPr>
            <w:tcW w:w="729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A698DD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Student jest przygotowany do pogłębiania i rozwijania upodobań literackich, językowych i kulturalnych, uczestnictwa w życiu kulturalnym, wzbogacania umiejętności zawodowych i przestrzegania etyki zawodowej.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432F26" w14:textId="77777777" w:rsidR="00251B44" w:rsidRPr="009B4622" w:rsidRDefault="00251B44" w:rsidP="00941ABB">
            <w:pPr>
              <w:spacing w:line="24" w:lineRule="atLeast"/>
              <w:rPr>
                <w:rFonts w:cs="Arial"/>
                <w:b/>
              </w:rPr>
            </w:pPr>
            <w:r w:rsidRPr="009B4622">
              <w:rPr>
                <w:rFonts w:cs="Arial"/>
                <w:b/>
              </w:rPr>
              <w:t>K_K05, K_K01</w:t>
            </w:r>
          </w:p>
        </w:tc>
      </w:tr>
      <w:tr w:rsidR="00251B44" w:rsidRPr="00C26B61" w14:paraId="3E608907" w14:textId="77777777" w:rsidTr="002C2D20">
        <w:trPr>
          <w:trHeight w:val="454"/>
        </w:trPr>
        <w:tc>
          <w:tcPr>
            <w:tcW w:w="2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69956C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2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1996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seminarium – </w:t>
            </w:r>
            <w:proofErr w:type="spellStart"/>
            <w:r w:rsidRPr="00C26B61">
              <w:rPr>
                <w:rFonts w:cs="Arial"/>
              </w:rPr>
              <w:t>sem</w:t>
            </w:r>
            <w:proofErr w:type="spellEnd"/>
            <w:r w:rsidRPr="00C26B61">
              <w:rPr>
                <w:rFonts w:cs="Arial"/>
              </w:rPr>
              <w:t xml:space="preserve">. 2 - 15 godz.; </w:t>
            </w:r>
            <w:proofErr w:type="spellStart"/>
            <w:r w:rsidRPr="00C26B61">
              <w:rPr>
                <w:rFonts w:cs="Arial"/>
              </w:rPr>
              <w:t>sem</w:t>
            </w:r>
            <w:proofErr w:type="spellEnd"/>
            <w:r w:rsidRPr="00C26B61">
              <w:rPr>
                <w:rFonts w:cs="Arial"/>
              </w:rPr>
              <w:t xml:space="preserve">. 3, - 15 godz.; </w:t>
            </w:r>
            <w:proofErr w:type="spellStart"/>
            <w:r w:rsidRPr="00C26B61">
              <w:rPr>
                <w:rFonts w:cs="Arial"/>
              </w:rPr>
              <w:t>sem</w:t>
            </w:r>
            <w:proofErr w:type="spellEnd"/>
            <w:r w:rsidRPr="00C26B61">
              <w:rPr>
                <w:rFonts w:cs="Arial"/>
              </w:rPr>
              <w:t>. 4 - 30 godz.</w:t>
            </w:r>
          </w:p>
        </w:tc>
      </w:tr>
      <w:tr w:rsidR="00251B44" w:rsidRPr="00C26B61" w14:paraId="730EF95C" w14:textId="77777777" w:rsidTr="002C2D20">
        <w:trPr>
          <w:trHeight w:val="454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759CD9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51B44" w:rsidRPr="00C26B61" w14:paraId="184F5D41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813808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Wiedza na poziomie licencjackim z zakresu literaturoznawstwa/językoznawstwa i jego kontekstów.</w:t>
            </w:r>
          </w:p>
        </w:tc>
      </w:tr>
      <w:tr w:rsidR="00251B44" w:rsidRPr="00C26B61" w14:paraId="5B8B4CC5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B951FE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51B44" w:rsidRPr="00C26B61" w14:paraId="0D967F67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D170F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Tematyka seminarium obejmuje zagadnienia związane z literaturą wraz z jej różnorodnymi kontekstami (np. kulturoznawczymi, dydaktycznymi i in) oraz metodologią pracy badawczej w obrębie literaturoznawstwa/językoznawstwa i jego kontekstów. Zajęcia będą prowadzone w zróżnicowanych formach (np.: wykład, konwersatorium, ćwiczenia). Tematy pracy magisterskiej będą ustalane indywidualnie, muszą dotyczyć literatury polskiej. Mogą odnosić się do jej różnych kontekstów, także zagadnień komparatystycznych i </w:t>
            </w:r>
            <w:proofErr w:type="spellStart"/>
            <w:r w:rsidRPr="00C26B61">
              <w:rPr>
                <w:rFonts w:cs="Arial"/>
              </w:rPr>
              <w:t>multidyscyplinarnych</w:t>
            </w:r>
            <w:proofErr w:type="spellEnd"/>
            <w:r w:rsidRPr="00C26B61">
              <w:rPr>
                <w:rFonts w:cs="Arial"/>
              </w:rPr>
              <w:t xml:space="preserve"> z założeniem problematyki polonistycznej jako wiodącej.</w:t>
            </w:r>
          </w:p>
          <w:p w14:paraId="333A46BC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Tematyka zajęć</w:t>
            </w:r>
          </w:p>
          <w:p w14:paraId="5DB85B2F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  <w:b/>
                <w:bCs/>
              </w:rPr>
              <w:t>Semestr 2</w:t>
            </w:r>
          </w:p>
          <w:p w14:paraId="048EFF75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Ogólne informacje o wymogach związanych z napisaniem i obroną pracy magisterskiej. (tytuł, zatwierdzenie, terminy rozliczenia, zasady zaliczenia zajęć seminaryjnych, objętość pracy, zawartość, forma zapisu i wydruku,  zarządzenia i inne przepisy, kwestia plagiatu, zasady obrony)</w:t>
            </w:r>
          </w:p>
          <w:p w14:paraId="7CEAD5C3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Warsztat bibliograficzny magistranta. Zasady pozyskiwania i gromadzenia materiałów źródłowych oraz opracowań. </w:t>
            </w:r>
          </w:p>
          <w:p w14:paraId="581784C3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Jak wybrać i sformułować temat pracy? Omówienie propozycji wysuniętych przez seminarzystów. Dyskusja.</w:t>
            </w:r>
          </w:p>
          <w:p w14:paraId="194D0E79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Kompozycja i treść pracy (jej adekwatność do tytułu).</w:t>
            </w:r>
          </w:p>
          <w:p w14:paraId="3C31056F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Kwestie edytorskie. Reguły sporządzania przypisów, bibliografii, wprowadzania cytatów.</w:t>
            </w:r>
          </w:p>
          <w:p w14:paraId="3FAA461F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Jak napisać wstęp i zakończenie pracy magisterskiej? </w:t>
            </w:r>
          </w:p>
          <w:p w14:paraId="0250E217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Analiza konspektów przygotowanych przez seminarzystów.</w:t>
            </w:r>
          </w:p>
          <w:p w14:paraId="73FE4320" w14:textId="77777777" w:rsidR="00251B44" w:rsidRPr="00C26B61" w:rsidRDefault="00251B44" w:rsidP="00C26B61">
            <w:pPr>
              <w:pStyle w:val="Akapitzlist"/>
              <w:numPr>
                <w:ilvl w:val="0"/>
                <w:numId w:val="20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Analiza projektów wstępu i zakończenia.</w:t>
            </w:r>
          </w:p>
          <w:p w14:paraId="7C621A5C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Semestr 3</w:t>
            </w:r>
          </w:p>
          <w:p w14:paraId="5A9A3661" w14:textId="77777777" w:rsidR="00251B44" w:rsidRPr="00C26B61" w:rsidRDefault="00251B44" w:rsidP="00C26B61">
            <w:pPr>
              <w:pStyle w:val="Akapitzlist"/>
              <w:numPr>
                <w:ilvl w:val="0"/>
                <w:numId w:val="19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Praca nad poszczególnymi rozdziałami pracy.</w:t>
            </w:r>
          </w:p>
          <w:p w14:paraId="692503EC" w14:textId="77777777" w:rsidR="00251B44" w:rsidRPr="00C26B61" w:rsidRDefault="00251B44" w:rsidP="00C26B61">
            <w:pPr>
              <w:pStyle w:val="Akapitzlist"/>
              <w:numPr>
                <w:ilvl w:val="0"/>
                <w:numId w:val="19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Stylistyka pracy naukowej.</w:t>
            </w:r>
          </w:p>
          <w:p w14:paraId="4C146906" w14:textId="77777777" w:rsidR="00251B44" w:rsidRPr="00C26B61" w:rsidRDefault="00251B44" w:rsidP="00C26B61">
            <w:pPr>
              <w:pStyle w:val="Akapitzlist"/>
              <w:numPr>
                <w:ilvl w:val="0"/>
                <w:numId w:val="19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Analiza projektów wstępu i zakończenia. </w:t>
            </w:r>
          </w:p>
          <w:p w14:paraId="460DE16C" w14:textId="77777777" w:rsidR="00251B44" w:rsidRPr="00C26B61" w:rsidRDefault="00251B44" w:rsidP="00C26B61">
            <w:pPr>
              <w:pStyle w:val="Akapitzlist"/>
              <w:numPr>
                <w:ilvl w:val="0"/>
                <w:numId w:val="19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Metody pracy badawczej literaturoznawcy. </w:t>
            </w:r>
          </w:p>
          <w:p w14:paraId="1D8DC8B3" w14:textId="77777777" w:rsidR="00251B44" w:rsidRPr="00C26B61" w:rsidRDefault="00251B44" w:rsidP="00C26B61">
            <w:pPr>
              <w:pStyle w:val="Akapitzlist"/>
              <w:numPr>
                <w:ilvl w:val="0"/>
                <w:numId w:val="19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Analiza kompozycji wypowiedzi słownej oraz jej poprawności językowej w zakresie poszczególnych rozdziałów i całości.</w:t>
            </w:r>
          </w:p>
          <w:p w14:paraId="6359340C" w14:textId="77777777" w:rsidR="00251B44" w:rsidRPr="00C26B61" w:rsidRDefault="00251B44" w:rsidP="00C26B61">
            <w:pPr>
              <w:pStyle w:val="Akapitzlist"/>
              <w:numPr>
                <w:ilvl w:val="0"/>
                <w:numId w:val="19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Analiza zgodności treści rozdziału z tematem pracy. Czytanie głośne fragmentów wypowiedzi.</w:t>
            </w:r>
          </w:p>
          <w:p w14:paraId="702E92F6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 xml:space="preserve">Semestr 4 </w:t>
            </w:r>
          </w:p>
          <w:p w14:paraId="45C8E911" w14:textId="77777777" w:rsidR="00251B44" w:rsidRPr="00C26B61" w:rsidRDefault="00251B44" w:rsidP="00C26B61">
            <w:pPr>
              <w:pStyle w:val="Akapitzlist"/>
              <w:numPr>
                <w:ilvl w:val="0"/>
                <w:numId w:val="18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Dyskusja na temat poprawności rozwiązań badawczych.</w:t>
            </w:r>
          </w:p>
          <w:p w14:paraId="47A21B33" w14:textId="77777777" w:rsidR="00251B44" w:rsidRPr="00C26B61" w:rsidRDefault="00251B44" w:rsidP="00C26B61">
            <w:pPr>
              <w:pStyle w:val="Akapitzlist"/>
              <w:numPr>
                <w:ilvl w:val="0"/>
                <w:numId w:val="18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 xml:space="preserve">Indywidualna praca z seminarzystami w zakresie trudności. </w:t>
            </w:r>
          </w:p>
          <w:p w14:paraId="30FA4E31" w14:textId="77777777" w:rsidR="00251B44" w:rsidRPr="00C26B61" w:rsidRDefault="00251B44" w:rsidP="00C26B61">
            <w:pPr>
              <w:pStyle w:val="Akapitzlist"/>
              <w:numPr>
                <w:ilvl w:val="0"/>
                <w:numId w:val="18"/>
              </w:num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Ocena realizacji poszczególnych tematów i etapów pracy dyplomowej.</w:t>
            </w:r>
          </w:p>
        </w:tc>
      </w:tr>
      <w:tr w:rsidR="00251B44" w:rsidRPr="00C26B61" w14:paraId="2843A0AB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A23E79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51B44" w:rsidRPr="00C26B61" w14:paraId="5BC21375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78B80" w14:textId="77777777" w:rsidR="00251B44" w:rsidRPr="00C26B61" w:rsidRDefault="00251B44" w:rsidP="006F6D9B">
            <w:pPr>
              <w:numPr>
                <w:ilvl w:val="0"/>
                <w:numId w:val="1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Z. Ziembiński, </w:t>
            </w:r>
            <w:r w:rsidRPr="00C26B61">
              <w:rPr>
                <w:rFonts w:cs="Arial"/>
                <w:i/>
                <w:iCs/>
              </w:rPr>
              <w:t>Logika praktyczna</w:t>
            </w:r>
            <w:r w:rsidRPr="00C26B61">
              <w:rPr>
                <w:rFonts w:cs="Arial"/>
              </w:rPr>
              <w:t>, Warszawa 2011.</w:t>
            </w:r>
          </w:p>
          <w:p w14:paraId="162F7D00" w14:textId="77777777" w:rsidR="00251B44" w:rsidRPr="00C26B61" w:rsidRDefault="00251B44" w:rsidP="006F6D9B">
            <w:pPr>
              <w:numPr>
                <w:ilvl w:val="0"/>
                <w:numId w:val="1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H. Markiewicz, </w:t>
            </w:r>
            <w:r w:rsidRPr="00C26B61">
              <w:rPr>
                <w:rFonts w:cs="Arial"/>
                <w:i/>
                <w:iCs/>
              </w:rPr>
              <w:t>O falsyfikowaniu interpretacji literackich</w:t>
            </w:r>
            <w:r w:rsidRPr="00C26B61">
              <w:rPr>
                <w:rFonts w:cs="Arial"/>
              </w:rPr>
              <w:t xml:space="preserve">, w: </w:t>
            </w:r>
            <w:r w:rsidRPr="00C26B61">
              <w:rPr>
                <w:rFonts w:cs="Arial"/>
                <w:i/>
                <w:iCs/>
              </w:rPr>
              <w:t>Dopowiedzenia</w:t>
            </w:r>
            <w:r w:rsidRPr="00C26B61">
              <w:rPr>
                <w:rFonts w:cs="Arial"/>
              </w:rPr>
              <w:t xml:space="preserve">, Kraków 2000. </w:t>
            </w:r>
          </w:p>
          <w:p w14:paraId="36DB3820" w14:textId="77777777" w:rsidR="00251B44" w:rsidRPr="00C26B61" w:rsidRDefault="00251B44" w:rsidP="006F6D9B">
            <w:pPr>
              <w:numPr>
                <w:ilvl w:val="0"/>
                <w:numId w:val="1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A. </w:t>
            </w:r>
            <w:proofErr w:type="spellStart"/>
            <w:r w:rsidRPr="00C26B61">
              <w:rPr>
                <w:rFonts w:cs="Arial"/>
              </w:rPr>
              <w:t>Stoff</w:t>
            </w:r>
            <w:proofErr w:type="spellEnd"/>
            <w:r w:rsidRPr="00C26B61">
              <w:rPr>
                <w:rFonts w:cs="Arial"/>
              </w:rPr>
              <w:t xml:space="preserve">, </w:t>
            </w:r>
            <w:r w:rsidRPr="00C26B61">
              <w:rPr>
                <w:rFonts w:cs="Arial"/>
                <w:i/>
                <w:iCs/>
              </w:rPr>
              <w:t>Pokusa błędu antropologicznego w literaturze</w:t>
            </w:r>
            <w:r w:rsidRPr="00C26B61">
              <w:rPr>
                <w:rFonts w:cs="Arial"/>
              </w:rPr>
              <w:t xml:space="preserve">, w: </w:t>
            </w:r>
            <w:r w:rsidRPr="00C26B61">
              <w:rPr>
                <w:rFonts w:cs="Arial"/>
                <w:i/>
                <w:iCs/>
              </w:rPr>
              <w:t>Błąd antropologiczny</w:t>
            </w:r>
            <w:r w:rsidRPr="00C26B61">
              <w:rPr>
                <w:rFonts w:cs="Arial"/>
              </w:rPr>
              <w:t xml:space="preserve">, pod red. A. </w:t>
            </w:r>
            <w:proofErr w:type="spellStart"/>
            <w:r w:rsidRPr="00C26B61">
              <w:rPr>
                <w:rFonts w:cs="Arial"/>
              </w:rPr>
              <w:t>Maryniarczyka</w:t>
            </w:r>
            <w:proofErr w:type="spellEnd"/>
            <w:r w:rsidRPr="00C26B61">
              <w:rPr>
                <w:rFonts w:cs="Arial"/>
              </w:rPr>
              <w:t xml:space="preserve"> i K. Stępień, Lublin 2003.</w:t>
            </w:r>
          </w:p>
          <w:p w14:paraId="1304F646" w14:textId="77777777" w:rsidR="00251B44" w:rsidRPr="00C26B61" w:rsidRDefault="00251B44" w:rsidP="006F6D9B">
            <w:pPr>
              <w:numPr>
                <w:ilvl w:val="0"/>
                <w:numId w:val="1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A. </w:t>
            </w:r>
            <w:proofErr w:type="spellStart"/>
            <w:r w:rsidRPr="00C26B61">
              <w:rPr>
                <w:rFonts w:cs="Arial"/>
              </w:rPr>
              <w:t>Pułło</w:t>
            </w:r>
            <w:proofErr w:type="spellEnd"/>
            <w:r w:rsidRPr="00C26B61">
              <w:rPr>
                <w:rFonts w:cs="Arial"/>
              </w:rPr>
              <w:t xml:space="preserve">, </w:t>
            </w:r>
            <w:r w:rsidRPr="00C26B61">
              <w:rPr>
                <w:rFonts w:cs="Arial"/>
                <w:i/>
                <w:iCs/>
              </w:rPr>
              <w:t>Prace magisterskie i licencjackie. Wskazówki dla studentów</w:t>
            </w:r>
            <w:r w:rsidRPr="00C26B61">
              <w:rPr>
                <w:rFonts w:cs="Arial"/>
              </w:rPr>
              <w:t xml:space="preserve">, Warszawa 2000. </w:t>
            </w:r>
          </w:p>
          <w:p w14:paraId="40689C51" w14:textId="77777777" w:rsidR="00251B44" w:rsidRPr="00C26B61" w:rsidRDefault="00251B44" w:rsidP="006F6D9B">
            <w:pPr>
              <w:numPr>
                <w:ilvl w:val="0"/>
                <w:numId w:val="1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K. Woźniak, </w:t>
            </w:r>
            <w:r w:rsidRPr="00C26B61">
              <w:rPr>
                <w:rFonts w:cs="Arial"/>
                <w:i/>
                <w:iCs/>
              </w:rPr>
              <w:t>O pisaniu pracy magisterskiej na studiach humanistycznych. Przewodnik praktyczny</w:t>
            </w:r>
            <w:r w:rsidRPr="00C26B61">
              <w:rPr>
                <w:rFonts w:cs="Arial"/>
              </w:rPr>
              <w:t xml:space="preserve">, Warszawa 1998. </w:t>
            </w:r>
          </w:p>
          <w:p w14:paraId="0841B4CF" w14:textId="77777777" w:rsidR="00251B44" w:rsidRPr="00C26B61" w:rsidRDefault="00251B44" w:rsidP="006F6D9B">
            <w:pPr>
              <w:numPr>
                <w:ilvl w:val="0"/>
                <w:numId w:val="1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  <w:i/>
                <w:iCs/>
              </w:rPr>
              <w:t>Etyka pracy naukowej i prawa autorskie</w:t>
            </w:r>
            <w:r w:rsidRPr="00C26B61">
              <w:rPr>
                <w:rFonts w:cs="Arial"/>
              </w:rPr>
              <w:t>, w: https://metodyka.wikidot.com/book:etyka-i-prawa-autorskie</w:t>
            </w:r>
          </w:p>
        </w:tc>
      </w:tr>
      <w:tr w:rsidR="00251B44" w:rsidRPr="00C26B61" w14:paraId="7AA6E927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715A6D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51B44" w:rsidRPr="00C26B61" w14:paraId="7E96479D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B6A09" w14:textId="77777777" w:rsidR="00251B44" w:rsidRPr="00C26B61" w:rsidRDefault="00251B44" w:rsidP="006F6D9B">
            <w:pPr>
              <w:numPr>
                <w:ilvl w:val="0"/>
                <w:numId w:val="2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Majchrzak J., Mendel T., </w:t>
            </w:r>
            <w:r w:rsidRPr="00C26B61">
              <w:rPr>
                <w:rFonts w:cs="Arial"/>
                <w:i/>
                <w:iCs/>
              </w:rPr>
              <w:t>Metodyka pisania prac magisterskich i dyplomowych</w:t>
            </w:r>
            <w:r w:rsidRPr="00C26B61">
              <w:rPr>
                <w:rFonts w:cs="Arial"/>
              </w:rPr>
              <w:t xml:space="preserve">, Poznań 1995, </w:t>
            </w:r>
          </w:p>
          <w:p w14:paraId="182FD8A1" w14:textId="77777777" w:rsidR="00251B44" w:rsidRPr="00C26B61" w:rsidRDefault="00251B44" w:rsidP="006F6D9B">
            <w:pPr>
              <w:numPr>
                <w:ilvl w:val="0"/>
                <w:numId w:val="2"/>
              </w:numPr>
              <w:spacing w:line="24" w:lineRule="atLeast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M. Krajewski, </w:t>
            </w:r>
            <w:r w:rsidRPr="00C26B61">
              <w:rPr>
                <w:rFonts w:cs="Arial"/>
                <w:i/>
                <w:iCs/>
              </w:rPr>
              <w:t>O metodologii nauk i zasadach pisarstwa naukowego</w:t>
            </w:r>
            <w:r w:rsidRPr="00C26B61">
              <w:rPr>
                <w:rFonts w:cs="Arial"/>
              </w:rPr>
              <w:t>, w: http://www.krajewskimiroslaw.pl/_media</w:t>
            </w:r>
          </w:p>
        </w:tc>
      </w:tr>
      <w:tr w:rsidR="00251B44" w:rsidRPr="00C26B61" w14:paraId="34408F26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465BE7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51B44" w:rsidRPr="00C26B61" w14:paraId="1387E8F4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083AA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Wykład, konwersatoria, ćwiczenia, warsztaty, referaty studenckie, konsultacje.</w:t>
            </w:r>
          </w:p>
        </w:tc>
      </w:tr>
      <w:tr w:rsidR="00251B44" w:rsidRPr="00C26B61" w14:paraId="0ED89A69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008419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51B44" w:rsidRPr="00C26B61" w14:paraId="277BE27E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87421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Efekty weryfikowane będą w trakcie konsultacji oraz prezentacji osiągnięć postępów w pisaniu pracy magisterskiej (dobór bibliografii, konstrukcja pracy, metodologia, treść, edytorstwo).</w:t>
            </w:r>
          </w:p>
        </w:tc>
      </w:tr>
      <w:tr w:rsidR="00251B44" w:rsidRPr="00C26B61" w14:paraId="3C69BDCA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ACC0B5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51B44" w:rsidRPr="00C26B61" w14:paraId="03370990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2C6A6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Zaliczenie na podstawie zgodnej z harmonogramem realizacji tematu badawczego, tj. postępów pracy badawczej i przygotowywania kolejnych fragmentów pracy magisterskiej. Ważnym aspektem oceny jest merytoryczna poprawność, terminowość i systematyczność.</w:t>
            </w:r>
          </w:p>
          <w:p w14:paraId="62ABA718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  <w:b/>
              </w:rPr>
              <w:t>Semestr 2</w:t>
            </w:r>
            <w:r w:rsidRPr="00C26B61">
              <w:rPr>
                <w:rFonts w:cs="Arial"/>
              </w:rPr>
              <w:t xml:space="preserve"> – uzyskanie pozytywnej oceny przygotowanej bibliografii, konspektu pracy oraz roboczego wstępu.</w:t>
            </w:r>
          </w:p>
          <w:p w14:paraId="6E3626EC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  <w:b/>
              </w:rPr>
              <w:t>Semestr 3</w:t>
            </w:r>
            <w:r w:rsidRPr="00C26B61">
              <w:rPr>
                <w:rFonts w:cs="Arial"/>
              </w:rPr>
              <w:t xml:space="preserve"> – napisanie i złożenie rozdziału pracy</w:t>
            </w:r>
          </w:p>
          <w:p w14:paraId="2E801875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  <w:b/>
              </w:rPr>
              <w:t>Semestr 4</w:t>
            </w:r>
            <w:r w:rsidRPr="00C26B61">
              <w:rPr>
                <w:rFonts w:cs="Arial"/>
              </w:rPr>
              <w:t xml:space="preserve"> – napisanie i złożenie całości pracy</w:t>
            </w:r>
          </w:p>
        </w:tc>
      </w:tr>
      <w:tr w:rsidR="00251B44" w:rsidRPr="00C26B61" w14:paraId="6C968C75" w14:textId="77777777" w:rsidTr="002C2D20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76909B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51B44" w:rsidRPr="00C26B61" w14:paraId="59A03E42" w14:textId="77777777" w:rsidTr="002C2D20">
        <w:trPr>
          <w:trHeight w:val="37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9768E6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C26B6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51B44" w:rsidRPr="00C26B61" w14:paraId="2B0DC669" w14:textId="77777777" w:rsidTr="002C2D20">
        <w:trPr>
          <w:trHeight w:val="454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8149BB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C26B6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F69062" w14:textId="77777777" w:rsidR="00251B44" w:rsidRPr="00C26B61" w:rsidRDefault="00251B44" w:rsidP="00941ABB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C26B6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51B44" w:rsidRPr="00C26B61" w14:paraId="3DBE2F4E" w14:textId="77777777" w:rsidTr="002C2D20">
        <w:trPr>
          <w:trHeight w:val="33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7692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Udział w seminariach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EA35E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30 godz.</w:t>
            </w:r>
          </w:p>
        </w:tc>
      </w:tr>
      <w:tr w:rsidR="00251B44" w:rsidRPr="00C26B61" w14:paraId="05F76D0D" w14:textId="77777777" w:rsidTr="002C2D20">
        <w:trPr>
          <w:trHeight w:val="33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99B3A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Studiowanie literatury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4DC63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30 godz.</w:t>
            </w:r>
          </w:p>
        </w:tc>
      </w:tr>
      <w:tr w:rsidR="00251B44" w:rsidRPr="00C26B61" w14:paraId="6E82B819" w14:textId="77777777" w:rsidTr="002C2D20">
        <w:trPr>
          <w:trHeight w:val="33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F5036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Udział w konsultacjach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4DBD7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10 godz.</w:t>
            </w:r>
          </w:p>
        </w:tc>
      </w:tr>
      <w:tr w:rsidR="00251B44" w:rsidRPr="00C26B61" w14:paraId="3BDC89DC" w14:textId="77777777" w:rsidTr="002C2D20">
        <w:trPr>
          <w:trHeight w:val="33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D7C03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Przygotowanie konspektu, referatu, eseju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B4C56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20 godz.</w:t>
            </w:r>
          </w:p>
        </w:tc>
      </w:tr>
      <w:tr w:rsidR="00251B44" w:rsidRPr="00C26B61" w14:paraId="4EFF28CB" w14:textId="77777777" w:rsidTr="002C2D20">
        <w:trPr>
          <w:trHeight w:val="33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19843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Pisanie pracy magisterskiej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B05ED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260 godz.</w:t>
            </w:r>
          </w:p>
        </w:tc>
      </w:tr>
      <w:tr w:rsidR="00251B44" w:rsidRPr="00C26B61" w14:paraId="1F32F5AA" w14:textId="77777777" w:rsidTr="002C2D20">
        <w:trPr>
          <w:trHeight w:val="36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C977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Sumaryczne obciążenie pracą studenta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9AC47" w14:textId="77777777" w:rsidR="00251B44" w:rsidRPr="00C26B61" w:rsidRDefault="00251B44" w:rsidP="00941ABB">
            <w:pPr>
              <w:spacing w:line="24" w:lineRule="atLeast"/>
              <w:rPr>
                <w:rFonts w:cs="Arial"/>
              </w:rPr>
            </w:pPr>
            <w:r w:rsidRPr="00C26B61">
              <w:rPr>
                <w:rFonts w:cs="Arial"/>
              </w:rPr>
              <w:t>350 godz.</w:t>
            </w:r>
          </w:p>
        </w:tc>
      </w:tr>
      <w:tr w:rsidR="00251B44" w:rsidRPr="00C26B61" w14:paraId="6EEC1104" w14:textId="77777777" w:rsidTr="002C2D20">
        <w:trPr>
          <w:trHeight w:val="36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73462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Punkty ECTS za przedmiot</w:t>
            </w:r>
          </w:p>
        </w:tc>
        <w:tc>
          <w:tcPr>
            <w:tcW w:w="54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13ADE" w14:textId="77777777" w:rsidR="00251B44" w:rsidRPr="00C26B61" w:rsidRDefault="00251B44" w:rsidP="00941ABB">
            <w:pPr>
              <w:spacing w:line="24" w:lineRule="atLeast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 xml:space="preserve">14 ECTS </w:t>
            </w:r>
          </w:p>
        </w:tc>
      </w:tr>
    </w:tbl>
    <w:p w14:paraId="6618CC64" w14:textId="3FF3BBCB" w:rsidR="00591F6A" w:rsidRDefault="00591F6A">
      <w:pPr>
        <w:rPr>
          <w:rFonts w:cs="Arial"/>
          <w:b/>
        </w:rPr>
      </w:pPr>
    </w:p>
    <w:p w14:paraId="04783B08" w14:textId="77777777" w:rsidR="00591F6A" w:rsidRDefault="00591F6A">
      <w:pPr>
        <w:spacing w:before="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30"/>
        <w:gridCol w:w="1132"/>
        <w:gridCol w:w="145"/>
        <w:gridCol w:w="427"/>
        <w:gridCol w:w="568"/>
        <w:gridCol w:w="264"/>
        <w:gridCol w:w="167"/>
        <w:gridCol w:w="144"/>
        <w:gridCol w:w="568"/>
        <w:gridCol w:w="139"/>
        <w:gridCol w:w="1137"/>
        <w:gridCol w:w="226"/>
        <w:gridCol w:w="1753"/>
        <w:gridCol w:w="1256"/>
        <w:gridCol w:w="584"/>
        <w:gridCol w:w="1894"/>
        <w:gridCol w:w="86"/>
      </w:tblGrid>
      <w:tr w:rsidR="002C2D20" w:rsidRPr="00C26B61" w14:paraId="2B8CE59A" w14:textId="77777777" w:rsidTr="00CF59DA">
        <w:trPr>
          <w:gridBefore w:val="1"/>
          <w:wBefore w:w="30" w:type="dxa"/>
          <w:trHeight w:val="509"/>
        </w:trPr>
        <w:tc>
          <w:tcPr>
            <w:tcW w:w="1049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C3B894" w14:textId="77777777" w:rsidR="002C2D20" w:rsidRPr="00C26B61" w:rsidRDefault="002C2D20" w:rsidP="00CF59DA">
            <w:pPr>
              <w:pStyle w:val="Tytu"/>
              <w:spacing w:before="120" w:after="120" w:line="288" w:lineRule="auto"/>
              <w:contextualSpacing w:val="0"/>
              <w:rPr>
                <w:rFonts w:cs="Arial"/>
                <w:szCs w:val="22"/>
              </w:rPr>
            </w:pPr>
            <w:bookmarkStart w:id="3" w:name="_Hlk180874949"/>
            <w:r w:rsidRPr="00C26B61">
              <w:rPr>
                <w:rFonts w:cs="Arial"/>
                <w:szCs w:val="22"/>
              </w:rPr>
              <w:br w:type="page"/>
            </w:r>
            <w:r w:rsidRPr="00C26B61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2C2D20" w:rsidRPr="00C26B61" w14:paraId="457F2BB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72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5104B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Nazwa przedmiotu/modułu kształcenia:</w:t>
            </w:r>
            <w:r w:rsidRPr="00C26B6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2E83B2" w14:textId="6D9145D3" w:rsidR="002C2D20" w:rsidRPr="00C26B61" w:rsidRDefault="002C2D20" w:rsidP="00CF59DA">
            <w:pPr>
              <w:pStyle w:val="Nagwek1"/>
              <w:rPr>
                <w:rFonts w:eastAsia="Calibri" w:cs="Arial"/>
                <w:color w:val="000000"/>
                <w:szCs w:val="22"/>
              </w:rPr>
            </w:pPr>
            <w:bookmarkStart w:id="4" w:name="_Toc65079898"/>
            <w:bookmarkStart w:id="5" w:name="_Toc65865088"/>
            <w:bookmarkStart w:id="6" w:name="_Toc145673905"/>
            <w:r w:rsidRPr="00C26B61">
              <w:rPr>
                <w:rFonts w:eastAsia="Calibri" w:cs="Arial"/>
                <w:szCs w:val="22"/>
              </w:rPr>
              <w:t xml:space="preserve">Dydaktyka języka polskiego w szkole ponadpodstawowej </w:t>
            </w:r>
            <w:bookmarkEnd w:id="4"/>
            <w:bookmarkEnd w:id="5"/>
            <w:bookmarkEnd w:id="6"/>
            <w:r w:rsidR="00591F6A">
              <w:rPr>
                <w:rFonts w:eastAsia="Calibri" w:cs="Arial"/>
                <w:szCs w:val="22"/>
              </w:rPr>
              <w:t>2</w:t>
            </w:r>
          </w:p>
        </w:tc>
      </w:tr>
      <w:tr w:rsidR="002C2D20" w:rsidRPr="00A63D62" w14:paraId="50AC1DA5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34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BDD6F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proofErr w:type="spellStart"/>
            <w:r w:rsidRPr="00C26B61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C26B61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26B61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C26B61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26B61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C26B61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69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EC8B6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r w:rsidRPr="00C26B61">
              <w:rPr>
                <w:rFonts w:cs="Arial"/>
                <w:color w:val="000000"/>
                <w:lang w:val="en-US"/>
              </w:rPr>
              <w:t xml:space="preserve"> Polish language teaching </w:t>
            </w:r>
            <w:r w:rsidRPr="00C26B61">
              <w:rPr>
                <w:rFonts w:cs="Arial"/>
                <w:lang w:val="en-US"/>
              </w:rPr>
              <w:t>in a post-primary school II</w:t>
            </w:r>
          </w:p>
        </w:tc>
      </w:tr>
      <w:tr w:rsidR="002C2D20" w:rsidRPr="00C26B61" w14:paraId="36A15731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FA241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Język wykładowy:</w:t>
            </w:r>
            <w:r w:rsidRPr="00C26B6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A9A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polski</w:t>
            </w:r>
          </w:p>
        </w:tc>
      </w:tr>
      <w:tr w:rsidR="002C2D20" w:rsidRPr="00C26B61" w14:paraId="522116FE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670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9ABF60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CB824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filologia polska </w:t>
            </w:r>
          </w:p>
        </w:tc>
      </w:tr>
      <w:tr w:rsidR="002C2D20" w:rsidRPr="00C26B61" w14:paraId="35B79665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7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7BE6EA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6744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2C2D20" w:rsidRPr="00C26B61" w14:paraId="3AD8F55A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795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1168E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F3037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2C2D20" w:rsidRPr="00C26B61" w14:paraId="1116D9E7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795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49409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05C0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2C2D20" w:rsidRPr="00C26B61" w14:paraId="2B6CA17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B21B3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CB75A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drugi</w:t>
            </w:r>
          </w:p>
        </w:tc>
      </w:tr>
      <w:tr w:rsidR="002C2D20" w:rsidRPr="00C26B61" w14:paraId="149CBB7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7B355D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BAF02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czwarty</w:t>
            </w:r>
          </w:p>
        </w:tc>
      </w:tr>
      <w:tr w:rsidR="002C2D20" w:rsidRPr="00C26B61" w14:paraId="0D277F20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87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D00CB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5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4651A" w14:textId="584ADF2C" w:rsidR="002C2D20" w:rsidRPr="00C26B61" w:rsidRDefault="00591F6A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</w:tr>
      <w:tr w:rsidR="002C2D20" w:rsidRPr="00C26B61" w14:paraId="6CDC7D2C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44989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E818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dr hab. Andrzej Borkowski</w:t>
            </w:r>
          </w:p>
        </w:tc>
      </w:tr>
      <w:tr w:rsidR="002C2D20" w:rsidRPr="00C26B61" w14:paraId="33E4CDD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BAEC5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0A442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dr Renata Bryzek, dr hab. Andrzej Borkowski</w:t>
            </w:r>
          </w:p>
        </w:tc>
      </w:tr>
      <w:tr w:rsidR="002C2D20" w:rsidRPr="00C26B61" w14:paraId="128F7DF9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358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B9130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Założenia i cele przedmiotu</w:t>
            </w:r>
          </w:p>
        </w:tc>
        <w:tc>
          <w:tcPr>
            <w:tcW w:w="68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1D068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26B61">
              <w:rPr>
                <w:rFonts w:cs="Arial"/>
                <w:bCs/>
                <w:color w:val="000000"/>
              </w:rPr>
              <w:t>Przygotowanie studenta do nauczania języka polskiego w szkole ponadpodstawowej. Wyposażenie studenta w wiedzę teoretyczną i praktyczną w trakcie wykładu i laboratorium ściśle powiązanych z praktykami nauczycielskimi studenta. Treści przedmiotu opracowane zgodnie z wymogami aktualnego rozporządzenia w sprawie standardu kształcenia przygotowującego do wykonywania zawodu nauczyciela (z 2019 roku)</w:t>
            </w:r>
          </w:p>
        </w:tc>
      </w:tr>
      <w:tr w:rsidR="002C2D20" w:rsidRPr="00C26B61" w14:paraId="4520F17C" w14:textId="77777777" w:rsidTr="00CF59DA">
        <w:tblPrEx>
          <w:jc w:val="center"/>
        </w:tblPrEx>
        <w:trPr>
          <w:gridAfter w:val="1"/>
          <w:wAfter w:w="86" w:type="dxa"/>
          <w:trHeight w:val="996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E07DA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40E1A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Efekty uczenia się: WIEDZA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1DC52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C2D20" w:rsidRPr="00C26B61" w14:paraId="581E7FD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DD021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</w:rPr>
              <w:t>S_W08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A69A6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Student zna akty prawne określające sposób organizacji i przebieg procesu kształcenia polonistycznego w szkole ponadpodstawowej . Wskazuje cele kształcenia polonistycznego w szkole ponadpodstawowej, zna specyfikę nauczania języka polskiego w szkole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7E3E0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K_W01, K_W02,</w:t>
            </w:r>
          </w:p>
        </w:tc>
      </w:tr>
      <w:tr w:rsidR="002C2D20" w:rsidRPr="00C26B61" w14:paraId="7AAD44D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1C1BBA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</w:rPr>
              <w:t>S_W09 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606B4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Omawia budowę i zawartość wybranych programów i podręczników do nauczania języka polskiego w szkole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FFC821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K_W01, K_W03, K_W10</w:t>
            </w:r>
          </w:p>
        </w:tc>
      </w:tr>
      <w:tr w:rsidR="002C2D20" w:rsidRPr="00C26B61" w14:paraId="0861184F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370EC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3EA8F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Hierarchizuje cele lekcji zgodnie z wybranym ujęciem, celowo przyjmując określoną taksonomię.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E48F7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2C2D20" w:rsidRPr="00C26B61" w14:paraId="2F1D69A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EE522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</w:rPr>
              <w:t>S_W09 S_W15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D1CE7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Definiuje metody i formy pracy stosowne dla kształcenia polonistycznego w szkole ponadpodstawowej, z uwzględnieniem możliwości i potrzeb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AD5E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K_W11, K_W12</w:t>
            </w:r>
          </w:p>
        </w:tc>
      </w:tr>
      <w:tr w:rsidR="002C2D20" w:rsidRPr="00C26B61" w14:paraId="6E725EB7" w14:textId="77777777" w:rsidTr="00CF59DA">
        <w:tblPrEx>
          <w:jc w:val="center"/>
        </w:tblPrEx>
        <w:trPr>
          <w:gridAfter w:val="1"/>
          <w:wAfter w:w="86" w:type="dxa"/>
          <w:trHeight w:val="1199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6BA20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33EFBD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Wskazuje różnorodne środki dydaktyczne, w tym narzędzia technologii informacyjno- komunikacyjnych i sposoby ich wykorzystania w kształceniu polonistycznym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80EF8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K_W07, K_W12</w:t>
            </w:r>
          </w:p>
        </w:tc>
      </w:tr>
      <w:tr w:rsidR="002C2D20" w:rsidRPr="00C26B61" w14:paraId="3EE78D87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A88DBD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</w:rPr>
              <w:t>S_W03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25DD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Wyróżnia rodzaje i funkcje planów dydaktycznych w nauczaniu języka polskiego na poziomie szkoły ponadpodstawowej, rozumie jaka jest rola nauczyciela w przebiegu procesu kształcenia.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E77E5E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2C2D20" w:rsidRPr="00C26B61" w14:paraId="309261FE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2D426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59DC8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Zna strukturę konspektu lekcji i jego odmiany w zakresie kształcenia literackiego, kulturowego i językowego w szkole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6F440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K_W11, K_W12</w:t>
            </w:r>
          </w:p>
        </w:tc>
      </w:tr>
      <w:tr w:rsidR="002C2D20" w:rsidRPr="00C26B61" w14:paraId="06A405A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C61AD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S_W09 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FFEA6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Zna różne koncepcje lektury, wskazuje cele pracy nad lekturą szkolną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D0D5BA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K_W11, K_W12</w:t>
            </w:r>
          </w:p>
        </w:tc>
      </w:tr>
      <w:tr w:rsidR="002C2D20" w:rsidRPr="00C26B61" w14:paraId="40851435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79C3A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S_W09 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533A9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Charakteryzuje podstawowe formy wypowiedzi wprowadzane i doskonalone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FBFF7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2C2D20" w:rsidRPr="00C26B61" w14:paraId="615C5241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651F21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S_W09</w:t>
            </w:r>
          </w:p>
          <w:p w14:paraId="5E6801B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S_W14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16A35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Zna zasady nauki o języku, sposoby funkcjonalnego wprowadzania, poszerzania i utrwalania zagadnień z zakresu kształcenia językowego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84527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2C2D20" w:rsidRPr="00C26B61" w14:paraId="43559B41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CC7C34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C5A2A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Zna zasady zastosowania różnorodnych metod i narzędzi pomiaru dydaktycznego w kształceniu polonistycznym na poziomie szkoły ponadpodstawowej.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FD5FE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K_W10, K_W11, K_W12</w:t>
            </w:r>
          </w:p>
        </w:tc>
      </w:tr>
      <w:tr w:rsidR="002C2D20" w:rsidRPr="00C26B61" w14:paraId="2BEF6DA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1E13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S_W08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998AD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Zna uwarunkowania prawne awansu zawodowego nauczyciela.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712D9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</w:t>
            </w:r>
          </w:p>
        </w:tc>
      </w:tr>
      <w:tr w:rsidR="002C2D20" w:rsidRPr="00C26B61" w14:paraId="3E60C68E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4F5294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S_W03 S_W08 S_W09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1FAB3E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Zna główne problemy środowisk wychowawczych.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F93B3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K_W11, K_W12</w:t>
            </w:r>
          </w:p>
        </w:tc>
      </w:tr>
      <w:tr w:rsidR="002C2D20" w:rsidRPr="00C26B61" w14:paraId="4E43214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AE03D0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D50E51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Efekty uczenia się: UMIEJĘTNOŚCI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93056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2C2D20" w:rsidRPr="00C26B61" w14:paraId="0CFC6FA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15B7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S_U01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FFC66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Student określa rolę aktów prawnych w organizacji i przebieg procesu kształcenia polonistycznego w szkole ponadpodstawowej.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6BC1F4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U02</w:t>
            </w:r>
          </w:p>
        </w:tc>
      </w:tr>
      <w:tr w:rsidR="002C2D20" w:rsidRPr="00C26B61" w14:paraId="4E15DFE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54347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S_U03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6E323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Określa cele kształcenia polonistycznego w szkole ponadpodstawowej na podstawie wybranych aktów prawnych i literatury dydaktycznej, z uwzględnieniem specyfiki kształcenia polonistycznego na tym etapie kształcenia.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89588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U02</w:t>
            </w:r>
          </w:p>
        </w:tc>
      </w:tr>
      <w:tr w:rsidR="002C2D20" w:rsidRPr="00C26B61" w14:paraId="73CAFBCE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3C595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S_U04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3D55E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Charakteryzuje i ocenia wybrane programy i podręczniki do nauczania języka polskiego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16125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U03</w:t>
            </w:r>
          </w:p>
        </w:tc>
      </w:tr>
      <w:tr w:rsidR="002C2D20" w:rsidRPr="00C26B61" w14:paraId="402BCBA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2B0A5E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398DC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Formułuje cele lekcji języka polskiego zgodnie z wybranym ujęciem, przyjętą taksonomią, funkcjonalnie i hierarchicznie odzwierciedlające zakładane osiągnięcia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016FD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K_U01, KU_02</w:t>
            </w:r>
          </w:p>
        </w:tc>
      </w:tr>
      <w:tr w:rsidR="002C2D20" w:rsidRPr="00C26B61" w14:paraId="3C0ED082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0322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S_U02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022C9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Charakteryzuje i celowo dobiera metody i formy pracy na lekcjach języka polskiego, z uwzględnieniem potrzeb i możliwości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75458A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K_U15</w:t>
            </w:r>
          </w:p>
          <w:p w14:paraId="2EF9B12D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K_U16</w:t>
            </w:r>
            <w:r w:rsidRPr="00C26B61">
              <w:rPr>
                <w:rFonts w:cs="Arial"/>
              </w:rPr>
              <w:t xml:space="preserve"> </w:t>
            </w:r>
            <w:r w:rsidRPr="00C26B61">
              <w:rPr>
                <w:rFonts w:cs="Arial"/>
                <w:b/>
                <w:color w:val="000000"/>
              </w:rPr>
              <w:t>K_U02</w:t>
            </w:r>
          </w:p>
        </w:tc>
      </w:tr>
      <w:tr w:rsidR="002C2D20" w:rsidRPr="00C26B61" w14:paraId="3F4B890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1D7CE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S_U02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A0C5BE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Charakteryzuje i celowo dobiera różnorodne środki dydaktyczne, w tym narzędzia technologii informacyjno- komunikacyjnych oraz określa sposoby ich efektywnego wykorzystania w kształceniu polonistycznym.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CEBD9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U02</w:t>
            </w:r>
          </w:p>
        </w:tc>
      </w:tr>
      <w:tr w:rsidR="002C2D20" w:rsidRPr="00C26B61" w14:paraId="7E51A76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D54044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0F3F4E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Konstruuje i ocenia różne plany dydaktyczne nauczyciela polonisty, uwzględniając potrzeby i możliwości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FC5B91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U02</w:t>
            </w:r>
          </w:p>
        </w:tc>
      </w:tr>
      <w:tr w:rsidR="002C2D20" w:rsidRPr="00C26B61" w14:paraId="617D7C6E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9049E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S_U07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6FE5F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Konstruuje konspekt lekcji języka polskiego celowo dobierając metody i formy pracy funkcjonalne wobec tematu, z uwzględnieniem możliwości i potrzeb uczniów.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D6977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U02</w:t>
            </w:r>
          </w:p>
        </w:tc>
      </w:tr>
      <w:tr w:rsidR="002C2D20" w:rsidRPr="00C26B61" w14:paraId="7F46283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1B7DC0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B3F6E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Charakteryzuje różne koncepcje lektury, wskazując sposoby ich wykorzystania w pracy nauczyciela polonisty.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13F90D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U02</w:t>
            </w:r>
          </w:p>
        </w:tc>
      </w:tr>
      <w:tr w:rsidR="002C2D20" w:rsidRPr="00C26B61" w14:paraId="06B46A8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826EB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DD87E4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Charakteryzuje podstawowe formy wypowiedzi wprowadzane i doskonalone na tym etapie kształcenia.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31EE1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K_U15,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U16</w:t>
            </w:r>
          </w:p>
        </w:tc>
      </w:tr>
      <w:tr w:rsidR="002C2D20" w:rsidRPr="00C26B61" w14:paraId="50F4187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6810F0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S_U15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5EBB1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Stosuje zasady nauki o języku, funkcjonalnie wprowadza, poszerza i utrwala zagadnienia z zakresu kształcenia językowego na poziomie szkoły ponadpodstawowej.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3CAE3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K_U01, K_U02</w:t>
            </w:r>
          </w:p>
        </w:tc>
      </w:tr>
      <w:tr w:rsidR="002C2D20" w:rsidRPr="00C26B61" w14:paraId="6700566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5B9F0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S_U10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F12E9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Celowo i efektywnie stosuje metody i narzędzia pomiaru dydaktycznego na lekcjach język polskiego.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95C05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K_U15, KU_16</w:t>
            </w:r>
          </w:p>
        </w:tc>
      </w:tr>
      <w:tr w:rsidR="002C2D20" w:rsidRPr="00C26B61" w14:paraId="32FBC571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00230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S_U01; S_U11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4CD3C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Analizuje działania pedagogiczne i projektuje plan własnego rozwoju.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656C6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U01,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U02,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U03, K</w:t>
            </w:r>
            <w:r w:rsidRPr="00C26B61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color w:val="000000"/>
              </w:rPr>
              <w:t>U16</w:t>
            </w:r>
          </w:p>
        </w:tc>
      </w:tr>
      <w:tr w:rsidR="002C2D20" w:rsidRPr="00C26B61" w14:paraId="0AF3D6D3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D251B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95FF9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Efekty uczenia się: KOMPETENCJE SPOŁECZNE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7B5EE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2C2D20" w:rsidRPr="00C26B61" w14:paraId="0F79361C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85248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26B61">
              <w:rPr>
                <w:rFonts w:cs="Arial"/>
                <w:b/>
                <w:bCs/>
              </w:rPr>
              <w:t>S_K01 S_K02 S_K03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9D6707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Zna ograniczenia własnej wiedzy i rozumie potrzebę dalszego kształcenia, ma świadomość roli nauczyciela w organizowaniu procesu kształcenia i potrzeby budowania autorytetu opartego na podmiotowych relacjach.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2A6160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K_K01</w:t>
            </w:r>
          </w:p>
          <w:p w14:paraId="08A88B67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K_K02</w:t>
            </w:r>
          </w:p>
          <w:p w14:paraId="44F8950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K_K04</w:t>
            </w:r>
          </w:p>
        </w:tc>
      </w:tr>
      <w:tr w:rsidR="002C2D20" w:rsidRPr="00C26B61" w14:paraId="51ACCD0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16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1D957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26B61">
              <w:rPr>
                <w:rFonts w:cs="Arial"/>
                <w:b/>
                <w:bCs/>
              </w:rPr>
              <w:t>S_K03</w:t>
            </w:r>
          </w:p>
        </w:tc>
        <w:tc>
          <w:tcPr>
            <w:tcW w:w="73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1FC6A3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Potrafi formułować opinie na temat podstawowych zagadnień kształcenia polonistycznego w szkole podstawowej i ponadpodstawowej.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B82EA30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K_K01</w:t>
            </w:r>
          </w:p>
          <w:p w14:paraId="585F0E19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K_K02</w:t>
            </w:r>
          </w:p>
        </w:tc>
      </w:tr>
      <w:tr w:rsidR="002C2D20" w:rsidRPr="00C26B61" w14:paraId="418EF7CC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2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42F16A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683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wykłady (15 godz.), laboratorium (30 godz.)</w:t>
            </w:r>
          </w:p>
        </w:tc>
      </w:tr>
      <w:tr w:rsidR="002C2D20" w:rsidRPr="00C26B61" w14:paraId="39F2AFC5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C52394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</w:rPr>
              <w:br w:type="page"/>
            </w:r>
            <w:r w:rsidRPr="00C26B61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2C2D20" w:rsidRPr="00C26B61" w14:paraId="22ABB555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DEB97" w14:textId="77777777" w:rsidR="002C2D20" w:rsidRPr="00C26B61" w:rsidRDefault="002C2D20" w:rsidP="00C26B61">
            <w:pPr>
              <w:numPr>
                <w:ilvl w:val="0"/>
                <w:numId w:val="5"/>
              </w:numPr>
              <w:ind w:left="170" w:firstLine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color w:val="000000"/>
              </w:rPr>
              <w:t>Znajomość zagadnień z zakresu pedagogiki i psychologii umożliwiających organizowanie procesu kształcenia.</w:t>
            </w:r>
          </w:p>
          <w:p w14:paraId="7E53BD38" w14:textId="77777777" w:rsidR="002C2D20" w:rsidRPr="00C26B61" w:rsidRDefault="002C2D20" w:rsidP="00C26B61">
            <w:pPr>
              <w:numPr>
                <w:ilvl w:val="0"/>
                <w:numId w:val="5"/>
              </w:numPr>
              <w:ind w:left="170" w:firstLine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</w:rPr>
              <w:t>Znajomość zagadnień z zakresu dydaktyki ogólnej oraz dydaktyki literatury i języka polskiego w szkole ponadpodstawowej.</w:t>
            </w:r>
          </w:p>
          <w:p w14:paraId="6D8F047A" w14:textId="77777777" w:rsidR="002C2D20" w:rsidRPr="00C26B61" w:rsidRDefault="002C2D20" w:rsidP="00C26B61">
            <w:pPr>
              <w:numPr>
                <w:ilvl w:val="0"/>
                <w:numId w:val="5"/>
              </w:numPr>
              <w:ind w:left="170" w:firstLine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</w:rPr>
              <w:t>Znajomość merytorycznych treści przedmiotu język polski w szkole ponadpodstawowej, umiejętność wykorzystania wiedzy w poznawaniu, planowaniu i organizowaniu procesu kształcenia.</w:t>
            </w:r>
          </w:p>
        </w:tc>
      </w:tr>
      <w:tr w:rsidR="002C2D20" w:rsidRPr="00C26B61" w14:paraId="446FAA7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583ED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C2D20" w:rsidRPr="00C26B61" w14:paraId="6BB2584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0A5" w14:textId="77777777" w:rsidR="002C2D20" w:rsidRPr="00C26B61" w:rsidRDefault="002C2D20" w:rsidP="00CF59DA">
            <w:pPr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Wykład i ćwiczenia (semestr 3 i 4):</w:t>
            </w:r>
          </w:p>
          <w:p w14:paraId="721EAEDF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Cele kształcenia polonistycznego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 xml:space="preserve"> w świetle obowiązujących aktów prawnych, zadania szkoły, rola nauczyciela polonisty, relacje interpersonalne. </w:t>
            </w:r>
          </w:p>
          <w:p w14:paraId="1E27A56A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Specyfika nauczania języka polskiego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 xml:space="preserve">. Cele nauczania literatury i języka polskiego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 xml:space="preserve">. Odbiór innych tekstów kultury. Podstawa programowa, treści nauczania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>.</w:t>
            </w:r>
          </w:p>
          <w:p w14:paraId="7201857B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Program nauczania języka polskiego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 xml:space="preserve"> – charakterystyka, struktura, funkcje. Podstawa programowa a program nauczania. Dokument programowy – budowa, struktura, układ treści nauczania, funkcje.</w:t>
            </w:r>
          </w:p>
          <w:p w14:paraId="3F6AC5CE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Podręcznik do nauczania języka polskiego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 xml:space="preserve"> – charakterystyka. Podręcznik jako środek dydaktyczny – struktura, układ treści, funkcje.</w:t>
            </w:r>
          </w:p>
          <w:p w14:paraId="7E334F11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Cele ogólne, szczegółowe, operacyjne w procesie kształcenia polonistycznego na poziomie szkoły ponadpodstawowej. Cele ogólne i szczegółowe – budowa i funkcje. Operacjonalizacja celów nauczania. Związek celów z tematyką lekcji. </w:t>
            </w:r>
          </w:p>
          <w:p w14:paraId="116D3A36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Metody pracy na lekcjach języka polskiego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>. Metoda nauczania a formy pracy uczniów. Różne klasyfikacje metod nauczania. Kryteria doboru metod nauczania na poziomie szkoły ponadpodstawowej. Metody nauczania a tematyka lekcji i jej cele.</w:t>
            </w:r>
          </w:p>
          <w:p w14:paraId="265EE6FC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Planowanie pracy nauczyciela polonisty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>. Planowanie jednostki metodycznej. Indywidualizacja procesu kształcenia.</w:t>
            </w:r>
          </w:p>
          <w:p w14:paraId="21D02252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Konspekt lekcji – modele, struktura lekcji. Konspekt lekcji a scenariusz lekcji. Struktura konspektu lekcji. Modele i typy lekcji języka polskiego na poziomie szkoły ponadpodstawowej.</w:t>
            </w:r>
          </w:p>
          <w:p w14:paraId="48C17649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Podmiotowość kształcenia na poziomie szkoły ponadpodstawowej. Program wychowania do lektury. Podmiotowe ujęcie treści kształcenia w podręcznikach. Odkrywanie i rozwijanie uzdolnień ucznia.</w:t>
            </w:r>
          </w:p>
          <w:p w14:paraId="40E3A7D6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Metody kształcenia literackiego w nauczaniu języka polskiego na poziomie szkoły ponadpodstawowej. Aplikacja metod literaturoznawczych w szkolnym kształceniu literackim. Kontekstualne i intertekstualne odczytanie tekstu. Odbiór innych tekstów kultury.</w:t>
            </w:r>
          </w:p>
          <w:p w14:paraId="78AA83FF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Organizacja pracy nad lekturą szkolną w szkole ponadpodstawowej. Różnorodność sposobów poznawania utworu epickiego. Wykorzystanie kontekstów w interpretacji dzieła literackiego.</w:t>
            </w:r>
          </w:p>
          <w:p w14:paraId="4096C3E0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Opracowywanie utworów lirycznych i dramatycznych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 xml:space="preserve">. </w:t>
            </w:r>
            <w:r w:rsidRPr="00C26B61">
              <w:rPr>
                <w:rFonts w:cs="Arial"/>
                <w:bCs/>
              </w:rPr>
              <w:t>Metody analizy tekstu lirycznego, metody pracy z dramatem.</w:t>
            </w:r>
          </w:p>
          <w:p w14:paraId="72E53420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Nauka o języku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 xml:space="preserve">. Funkcjonalność kształcenia językowego. </w:t>
            </w:r>
          </w:p>
          <w:p w14:paraId="5E0DA1F7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Formy wypowiedzi pisemnych w </w:t>
            </w:r>
            <w:r w:rsidRPr="00C26B61">
              <w:rPr>
                <w:rFonts w:cs="Arial"/>
                <w:color w:val="000000"/>
              </w:rPr>
              <w:t>szkole ponadpodstawowej</w:t>
            </w:r>
            <w:r w:rsidRPr="00C26B61">
              <w:rPr>
                <w:rFonts w:cs="Arial"/>
              </w:rPr>
              <w:t>. Wypowiedzi ustne. Kształcenie umiejętności redagowania form wypowiedzi pisemnych. Kryteria oceniania wypowiedzi pisemnych i ustnych. Funkcje form wypowiedzi o charakterze użytkowym.</w:t>
            </w:r>
          </w:p>
          <w:p w14:paraId="4C0B61C3" w14:textId="77777777" w:rsidR="002C2D20" w:rsidRPr="00C26B61" w:rsidRDefault="002C2D20" w:rsidP="00C26B61">
            <w:pPr>
              <w:numPr>
                <w:ilvl w:val="0"/>
                <w:numId w:val="6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Kontrola i ocena pracy uczniów. Ocenianie wewnętrzne i zewnętrzne. Funkcje egzaminu maturalnego w systemie oświaty. Struktura i forma egzaminu maturalnego. Kryteria oceniania. Ewaluacja pracy nauczyciela.</w:t>
            </w:r>
          </w:p>
        </w:tc>
      </w:tr>
      <w:tr w:rsidR="002C2D20" w:rsidRPr="00C26B61" w14:paraId="6C1C23F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F2290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C2D20" w:rsidRPr="00C26B61" w14:paraId="3028E49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DA131" w14:textId="77777777" w:rsidR="002C2D20" w:rsidRPr="00C26B61" w:rsidRDefault="002C2D20" w:rsidP="00C26B61">
            <w:pPr>
              <w:numPr>
                <w:ilvl w:val="0"/>
                <w:numId w:val="7"/>
              </w:numPr>
              <w:tabs>
                <w:tab w:val="clear" w:pos="284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Chrząstowska B., </w:t>
            </w:r>
            <w:r w:rsidRPr="00C26B61">
              <w:rPr>
                <w:rFonts w:cs="Arial"/>
                <w:i/>
                <w:iCs/>
              </w:rPr>
              <w:t>Lektura i poetyka</w:t>
            </w:r>
            <w:r w:rsidRPr="00C26B61">
              <w:rPr>
                <w:rFonts w:cs="Arial"/>
              </w:rPr>
              <w:t>, Warszawa 1987.</w:t>
            </w:r>
          </w:p>
          <w:p w14:paraId="503D8714" w14:textId="77777777" w:rsidR="002C2D20" w:rsidRPr="00C26B61" w:rsidRDefault="002C2D20" w:rsidP="00C26B61">
            <w:pPr>
              <w:numPr>
                <w:ilvl w:val="0"/>
                <w:numId w:val="7"/>
              </w:numPr>
              <w:tabs>
                <w:tab w:val="clear" w:pos="284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  <w:i/>
                <w:iCs/>
              </w:rPr>
              <w:t>Ćwiczenia w mówieniu i pisaniu w szkole średniej,</w:t>
            </w:r>
            <w:r w:rsidRPr="00C26B61">
              <w:rPr>
                <w:rFonts w:cs="Arial"/>
              </w:rPr>
              <w:t xml:space="preserve"> red. Skarżyński M., Kielce 1999.</w:t>
            </w:r>
          </w:p>
          <w:p w14:paraId="6373DF88" w14:textId="77777777" w:rsidR="002C2D20" w:rsidRPr="00C26B61" w:rsidRDefault="002C2D20" w:rsidP="00C26B61">
            <w:pPr>
              <w:numPr>
                <w:ilvl w:val="0"/>
                <w:numId w:val="7"/>
              </w:numPr>
              <w:tabs>
                <w:tab w:val="clear" w:pos="284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Janus-Sitarz A., </w:t>
            </w:r>
            <w:r w:rsidRPr="00C26B61">
              <w:rPr>
                <w:rFonts w:cs="Arial"/>
                <w:i/>
              </w:rPr>
              <w:t xml:space="preserve">Przyjemność i odpowiedzialność w lekturze. O praktykach czytania literatury w szkole. Konstatacje. Oceny. Propozycje. </w:t>
            </w:r>
            <w:r w:rsidRPr="00C26B61">
              <w:rPr>
                <w:rFonts w:cs="Arial"/>
              </w:rPr>
              <w:t>Kraków 2009.</w:t>
            </w:r>
          </w:p>
          <w:p w14:paraId="6F53595E" w14:textId="77777777" w:rsidR="002C2D20" w:rsidRPr="00C26B61" w:rsidRDefault="002C2D20" w:rsidP="00C26B61">
            <w:pPr>
              <w:numPr>
                <w:ilvl w:val="0"/>
                <w:numId w:val="7"/>
              </w:numPr>
              <w:tabs>
                <w:tab w:val="clear" w:pos="284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Książek–Szczepanikowa A., Ż</w:t>
            </w:r>
            <w:r w:rsidRPr="00C26B61">
              <w:rPr>
                <w:rFonts w:cs="Arial"/>
                <w:i/>
              </w:rPr>
              <w:t xml:space="preserve">yć w odbiorze… Czytelnicze wyzwanie z pozycji edukacji, </w:t>
            </w:r>
            <w:r w:rsidRPr="00C26B61">
              <w:rPr>
                <w:rFonts w:cs="Arial"/>
              </w:rPr>
              <w:t>Siedlce 2008.</w:t>
            </w:r>
          </w:p>
          <w:p w14:paraId="6B9859BE" w14:textId="77777777" w:rsidR="002C2D20" w:rsidRPr="00C26B61" w:rsidRDefault="002C2D20" w:rsidP="00C26B61">
            <w:pPr>
              <w:numPr>
                <w:ilvl w:val="0"/>
                <w:numId w:val="7"/>
              </w:numPr>
              <w:tabs>
                <w:tab w:val="clear" w:pos="284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Markowski A., </w:t>
            </w:r>
            <w:r w:rsidRPr="00C26B61">
              <w:rPr>
                <w:rFonts w:cs="Arial"/>
                <w:i/>
                <w:iCs/>
              </w:rPr>
              <w:t xml:space="preserve">Nowy słownik poprawnej polszczyzny, </w:t>
            </w:r>
            <w:r w:rsidRPr="00C26B61">
              <w:rPr>
                <w:rFonts w:cs="Arial"/>
              </w:rPr>
              <w:t>Warszawa 1999 (klasyfikacja błędów językowych).</w:t>
            </w:r>
          </w:p>
          <w:p w14:paraId="4EB7ABC2" w14:textId="77777777" w:rsidR="002C2D20" w:rsidRPr="00C26B61" w:rsidRDefault="002C2D20" w:rsidP="00C26B61">
            <w:pPr>
              <w:numPr>
                <w:ilvl w:val="0"/>
                <w:numId w:val="7"/>
              </w:numPr>
              <w:tabs>
                <w:tab w:val="clear" w:pos="284"/>
              </w:tabs>
              <w:ind w:left="170" w:firstLine="0"/>
              <w:rPr>
                <w:rFonts w:cs="Arial"/>
              </w:rPr>
            </w:pPr>
            <w:proofErr w:type="spellStart"/>
            <w:r w:rsidRPr="00C26B61">
              <w:rPr>
                <w:rFonts w:cs="Arial"/>
              </w:rPr>
              <w:t>Nagajowa</w:t>
            </w:r>
            <w:proofErr w:type="spellEnd"/>
            <w:r w:rsidRPr="00C26B61">
              <w:rPr>
                <w:rFonts w:cs="Arial"/>
              </w:rPr>
              <w:t xml:space="preserve"> M., </w:t>
            </w:r>
            <w:r w:rsidRPr="00C26B61">
              <w:rPr>
                <w:rFonts w:cs="Arial"/>
                <w:i/>
                <w:iCs/>
              </w:rPr>
              <w:t>Nauka o języku dla nauki języka</w:t>
            </w:r>
            <w:r w:rsidRPr="00C26B61">
              <w:rPr>
                <w:rFonts w:cs="Arial"/>
              </w:rPr>
              <w:t>, Kielce 1994.</w:t>
            </w:r>
          </w:p>
          <w:p w14:paraId="7745144E" w14:textId="77777777" w:rsidR="002C2D20" w:rsidRPr="00C26B61" w:rsidRDefault="002C2D20" w:rsidP="00C26B61">
            <w:pPr>
              <w:numPr>
                <w:ilvl w:val="0"/>
                <w:numId w:val="7"/>
              </w:numPr>
              <w:tabs>
                <w:tab w:val="clear" w:pos="284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Uryga Z. </w:t>
            </w:r>
            <w:r w:rsidRPr="00C26B61">
              <w:rPr>
                <w:rFonts w:cs="Arial"/>
                <w:i/>
              </w:rPr>
              <w:t>Godziny polskiego</w:t>
            </w:r>
            <w:r w:rsidRPr="00C26B61">
              <w:rPr>
                <w:rFonts w:cs="Arial"/>
              </w:rPr>
              <w:t>, Warszawa-Kraków 1996.</w:t>
            </w:r>
          </w:p>
        </w:tc>
      </w:tr>
      <w:tr w:rsidR="002C2D20" w:rsidRPr="00C26B61" w14:paraId="46EC1441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D5DF81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C2D20" w:rsidRPr="00C26B61" w14:paraId="72B04309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1EAE3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Bortnowski S., </w:t>
            </w:r>
            <w:proofErr w:type="spellStart"/>
            <w:r w:rsidRPr="00C26B61">
              <w:rPr>
                <w:rFonts w:cs="Arial"/>
                <w:i/>
              </w:rPr>
              <w:t>Ferdydurkizm</w:t>
            </w:r>
            <w:proofErr w:type="spellEnd"/>
            <w:r w:rsidRPr="00C26B61">
              <w:rPr>
                <w:rFonts w:cs="Arial"/>
                <w:i/>
              </w:rPr>
              <w:t>, czyli Gombrowicz w szkole</w:t>
            </w:r>
            <w:r w:rsidRPr="00C26B61">
              <w:rPr>
                <w:rFonts w:cs="Arial"/>
              </w:rPr>
              <w:t>, Warszawa 1994.</w:t>
            </w:r>
          </w:p>
          <w:p w14:paraId="352CE82C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eastAsia="Times New Roman" w:cs="Arial"/>
                <w:lang w:eastAsia="pl-PL"/>
              </w:rPr>
            </w:pPr>
            <w:proofErr w:type="spellStart"/>
            <w:r w:rsidRPr="00C26B61">
              <w:rPr>
                <w:rFonts w:eastAsia="Times New Roman" w:cs="Arial"/>
                <w:lang w:eastAsia="pl-PL"/>
              </w:rPr>
              <w:t>Cegieła</w:t>
            </w:r>
            <w:proofErr w:type="spellEnd"/>
            <w:r w:rsidRPr="00C26B61">
              <w:rPr>
                <w:rFonts w:eastAsia="Times New Roman" w:cs="Arial"/>
                <w:lang w:eastAsia="pl-PL"/>
              </w:rPr>
              <w:t xml:space="preserve"> A. i Markowski A., </w:t>
            </w:r>
            <w:r w:rsidRPr="00C26B61">
              <w:rPr>
                <w:rFonts w:eastAsia="Times New Roman" w:cs="Arial"/>
                <w:i/>
                <w:iCs/>
                <w:lang w:eastAsia="pl-PL"/>
              </w:rPr>
              <w:t>Z polszczyzną za pan brat</w:t>
            </w:r>
            <w:r w:rsidRPr="00C26B61">
              <w:rPr>
                <w:rFonts w:eastAsia="Times New Roman" w:cs="Arial"/>
                <w:lang w:eastAsia="pl-PL"/>
              </w:rPr>
              <w:t>, Warszawa 1982.</w:t>
            </w:r>
          </w:p>
          <w:p w14:paraId="16D3B46E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Janus-Sitarz A., W trosce o dobrą edukację. Prace dedykowane Profesor Jadwidze Kowalikowej z okazji 40-lecia pracy naukowej. Kraków 2009.</w:t>
            </w:r>
          </w:p>
          <w:p w14:paraId="52BDAEA3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eastAsia="Times New Roman" w:cs="Arial"/>
                <w:iCs/>
                <w:lang w:eastAsia="pl-PL"/>
              </w:rPr>
            </w:pPr>
            <w:r w:rsidRPr="00C26B61">
              <w:rPr>
                <w:rFonts w:eastAsia="Times New Roman" w:cs="Arial"/>
                <w:iCs/>
                <w:lang w:eastAsia="pl-PL"/>
              </w:rPr>
              <w:t xml:space="preserve">Koc K., </w:t>
            </w:r>
            <w:r w:rsidRPr="00C26B61">
              <w:rPr>
                <w:rFonts w:eastAsia="Times New Roman" w:cs="Arial"/>
                <w:i/>
                <w:lang w:eastAsia="pl-PL"/>
              </w:rPr>
              <w:t>Oswajanie średniowiecza, czyli o lekcjach wprowadzających w epokę</w:t>
            </w:r>
            <w:r w:rsidRPr="00C26B61">
              <w:rPr>
                <w:rFonts w:eastAsia="Times New Roman" w:cs="Arial"/>
                <w:iCs/>
                <w:lang w:eastAsia="pl-PL"/>
              </w:rPr>
              <w:t>, „Polonistyka”, 2009, nr 1.</w:t>
            </w:r>
          </w:p>
          <w:p w14:paraId="51E1726A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  <w:i/>
                <w:iCs/>
              </w:rPr>
              <w:t>Kompetencje nauczyciela polonisty we współczesnej szkole</w:t>
            </w:r>
            <w:r w:rsidRPr="00C26B61">
              <w:rPr>
                <w:rFonts w:cs="Arial"/>
              </w:rPr>
              <w:t>, red. E. Bańkowska, A. Mikołajczuk, Warszawa 2006.</w:t>
            </w:r>
          </w:p>
          <w:p w14:paraId="50EF261F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Kowal J., </w:t>
            </w:r>
            <w:r w:rsidRPr="00C26B61">
              <w:rPr>
                <w:rFonts w:cs="Arial"/>
                <w:i/>
              </w:rPr>
              <w:t>O sztuce pisania wypracowań</w:t>
            </w:r>
            <w:r w:rsidRPr="00C26B61">
              <w:rPr>
                <w:rFonts w:cs="Arial"/>
              </w:rPr>
              <w:t>, Kielce 1994r.</w:t>
            </w:r>
          </w:p>
          <w:p w14:paraId="01965665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Kryda B., </w:t>
            </w:r>
            <w:r w:rsidRPr="00C26B61">
              <w:rPr>
                <w:rFonts w:cs="Arial"/>
                <w:i/>
              </w:rPr>
              <w:t>Dramat w szkole</w:t>
            </w:r>
            <w:r w:rsidRPr="00C26B61">
              <w:rPr>
                <w:rFonts w:cs="Arial"/>
              </w:rPr>
              <w:t>, „Język Polski w Szkole”, 1985/86 z. 4.</w:t>
            </w:r>
          </w:p>
          <w:p w14:paraId="7F7D2014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Kryda B., </w:t>
            </w:r>
            <w:r w:rsidRPr="00C26B61">
              <w:rPr>
                <w:rFonts w:cs="Arial"/>
                <w:i/>
                <w:iCs/>
              </w:rPr>
              <w:t>Przemiany kanonu lekturowego</w:t>
            </w:r>
            <w:r w:rsidRPr="00C26B61">
              <w:rPr>
                <w:rFonts w:cs="Arial"/>
              </w:rPr>
              <w:t xml:space="preserve">, [w:] </w:t>
            </w:r>
            <w:r w:rsidRPr="00C26B61">
              <w:rPr>
                <w:rFonts w:cs="Arial"/>
                <w:i/>
                <w:iCs/>
              </w:rPr>
              <w:t>Relacje między kulturą wysoką i popularną w literaturze, języku i edukacji</w:t>
            </w:r>
            <w:r w:rsidRPr="00C26B61">
              <w:rPr>
                <w:rFonts w:cs="Arial"/>
              </w:rPr>
              <w:t xml:space="preserve">, red. B. </w:t>
            </w:r>
            <w:proofErr w:type="spellStart"/>
            <w:r w:rsidRPr="00C26B61">
              <w:rPr>
                <w:rFonts w:cs="Arial"/>
              </w:rPr>
              <w:t>Myrdzik</w:t>
            </w:r>
            <w:proofErr w:type="spellEnd"/>
            <w:r w:rsidRPr="00C26B61">
              <w:rPr>
                <w:rFonts w:cs="Arial"/>
              </w:rPr>
              <w:t>, M. Karwatowska, Lublin 2005.</w:t>
            </w:r>
          </w:p>
          <w:p w14:paraId="7E4492BA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proofErr w:type="spellStart"/>
            <w:r w:rsidRPr="00C26B61">
              <w:rPr>
                <w:rFonts w:cs="Arial"/>
              </w:rPr>
              <w:t>Myrdzik</w:t>
            </w:r>
            <w:proofErr w:type="spellEnd"/>
            <w:r w:rsidRPr="00C26B61">
              <w:rPr>
                <w:rFonts w:cs="Arial"/>
              </w:rPr>
              <w:t xml:space="preserve"> B., </w:t>
            </w:r>
            <w:r w:rsidRPr="00C26B61">
              <w:rPr>
                <w:rFonts w:cs="Arial"/>
                <w:i/>
              </w:rPr>
              <w:t>Rola hermeneutyki w edukacji polonistycznej</w:t>
            </w:r>
            <w:r w:rsidRPr="00C26B61">
              <w:rPr>
                <w:rFonts w:cs="Arial"/>
              </w:rPr>
              <w:t>, Lublin 1999.</w:t>
            </w:r>
          </w:p>
          <w:p w14:paraId="27BDF1DE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eastAsia="Times New Roman" w:cs="Arial"/>
                <w:lang w:eastAsia="pl-PL"/>
              </w:rPr>
            </w:pPr>
            <w:proofErr w:type="spellStart"/>
            <w:r w:rsidRPr="00C26B61">
              <w:rPr>
                <w:rFonts w:eastAsia="Times New Roman" w:cs="Arial"/>
                <w:lang w:eastAsia="pl-PL"/>
              </w:rPr>
              <w:t>Nagajowa</w:t>
            </w:r>
            <w:proofErr w:type="spellEnd"/>
            <w:r w:rsidRPr="00C26B61">
              <w:rPr>
                <w:rFonts w:eastAsia="Times New Roman" w:cs="Arial"/>
                <w:lang w:eastAsia="pl-PL"/>
              </w:rPr>
              <w:t xml:space="preserve"> M., Nauka o języku dla nauki języka, Kielce 1994 r.</w:t>
            </w:r>
          </w:p>
          <w:p w14:paraId="3CF494B6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eastAsia="Times New Roman" w:cs="Arial"/>
                <w:lang w:eastAsia="pl-PL"/>
              </w:rPr>
            </w:pPr>
            <w:proofErr w:type="spellStart"/>
            <w:r w:rsidRPr="00C26B61">
              <w:rPr>
                <w:rFonts w:eastAsia="Times New Roman" w:cs="Arial"/>
                <w:lang w:eastAsia="pl-PL"/>
              </w:rPr>
              <w:t>Niemierko</w:t>
            </w:r>
            <w:proofErr w:type="spellEnd"/>
            <w:r w:rsidRPr="00C26B61">
              <w:rPr>
                <w:rFonts w:eastAsia="Times New Roman" w:cs="Arial"/>
                <w:lang w:eastAsia="pl-PL"/>
              </w:rPr>
              <w:t xml:space="preserve"> B., </w:t>
            </w:r>
            <w:r w:rsidRPr="00C26B61">
              <w:rPr>
                <w:rFonts w:eastAsia="Times New Roman" w:cs="Arial"/>
                <w:bCs/>
                <w:lang w:eastAsia="pl-PL"/>
              </w:rPr>
              <w:t>Między oceną szkolną a dydaktyką.</w:t>
            </w:r>
            <w:r w:rsidRPr="00C26B61">
              <w:rPr>
                <w:rFonts w:eastAsia="Times New Roman" w:cs="Arial"/>
                <w:lang w:eastAsia="pl-PL"/>
              </w:rPr>
              <w:t xml:space="preserve"> Bliżej dydaktyki, Warszawa 1999.</w:t>
            </w:r>
          </w:p>
          <w:p w14:paraId="0DF9D367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proofErr w:type="spellStart"/>
            <w:r w:rsidRPr="00C26B61">
              <w:rPr>
                <w:rFonts w:cs="Arial"/>
              </w:rPr>
              <w:t>Pasterniak</w:t>
            </w:r>
            <w:proofErr w:type="spellEnd"/>
            <w:r w:rsidRPr="00C26B61">
              <w:rPr>
                <w:rFonts w:cs="Arial"/>
              </w:rPr>
              <w:t xml:space="preserve"> W., </w:t>
            </w:r>
            <w:r w:rsidRPr="00C26B61">
              <w:rPr>
                <w:rFonts w:cs="Arial"/>
                <w:i/>
              </w:rPr>
              <w:t>Organizacja procesu poznawania lektury szkolnej</w:t>
            </w:r>
            <w:r w:rsidRPr="00C26B61">
              <w:rPr>
                <w:rFonts w:cs="Arial"/>
              </w:rPr>
              <w:t>, Warszawa 1991.</w:t>
            </w:r>
          </w:p>
          <w:p w14:paraId="442FBC42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  <w:bCs/>
              </w:rPr>
              <w:t xml:space="preserve">Patrzałek T., </w:t>
            </w:r>
            <w:r w:rsidRPr="00C26B61">
              <w:rPr>
                <w:rFonts w:cs="Arial"/>
                <w:bCs/>
                <w:i/>
              </w:rPr>
              <w:t>Metodyka testu polonistycznego</w:t>
            </w:r>
            <w:r w:rsidRPr="00C26B61">
              <w:rPr>
                <w:rFonts w:cs="Arial"/>
                <w:bCs/>
              </w:rPr>
              <w:t>, Warszawa 1977, (rodzaje i typy zadań testowych, pomiar sprawdzający i różnicujący).</w:t>
            </w:r>
          </w:p>
          <w:p w14:paraId="7655FF66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Pilch A., </w:t>
            </w:r>
            <w:r w:rsidRPr="00C26B61">
              <w:rPr>
                <w:rFonts w:cs="Arial"/>
                <w:i/>
              </w:rPr>
              <w:t>Kierunki interpretacji tekstu poetyckiego</w:t>
            </w:r>
            <w:r w:rsidRPr="00C26B61">
              <w:rPr>
                <w:rFonts w:cs="Arial"/>
              </w:rPr>
              <w:t xml:space="preserve">, Kraków 2003, (rozdz. </w:t>
            </w:r>
            <w:r w:rsidRPr="00C26B61">
              <w:rPr>
                <w:rFonts w:cs="Arial"/>
                <w:i/>
                <w:iCs/>
              </w:rPr>
              <w:t>Interpretacyjne spotkania literaturoznawstwa i dydaktyki</w:t>
            </w:r>
            <w:r w:rsidRPr="00C26B61">
              <w:rPr>
                <w:rFonts w:cs="Arial"/>
              </w:rPr>
              <w:t>)</w:t>
            </w:r>
          </w:p>
          <w:p w14:paraId="5C33DA93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  <w:iCs/>
              </w:rPr>
              <w:t xml:space="preserve">Ratajczak W., </w:t>
            </w:r>
            <w:r w:rsidRPr="00C26B61">
              <w:rPr>
                <w:rFonts w:cs="Arial"/>
                <w:i/>
              </w:rPr>
              <w:t>Spiskowcy: Kordian i Wokulski</w:t>
            </w:r>
            <w:r w:rsidRPr="00C26B61">
              <w:rPr>
                <w:rFonts w:cs="Arial"/>
                <w:iCs/>
              </w:rPr>
              <w:t>, „Polonistyka”, 2009, nr 11.</w:t>
            </w:r>
          </w:p>
          <w:p w14:paraId="4C55103E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proofErr w:type="spellStart"/>
            <w:r w:rsidRPr="00C26B61">
              <w:rPr>
                <w:rFonts w:cs="Arial"/>
                <w:iCs/>
              </w:rPr>
              <w:t>Rojszczak</w:t>
            </w:r>
            <w:proofErr w:type="spellEnd"/>
            <w:r w:rsidRPr="00C26B61">
              <w:rPr>
                <w:rFonts w:cs="Arial"/>
                <w:iCs/>
              </w:rPr>
              <w:t xml:space="preserve"> D., </w:t>
            </w:r>
            <w:r w:rsidRPr="00C26B61">
              <w:rPr>
                <w:rFonts w:cs="Arial"/>
                <w:i/>
              </w:rPr>
              <w:t>Czytać średniowiecze</w:t>
            </w:r>
            <w:r w:rsidRPr="00C26B61">
              <w:rPr>
                <w:rFonts w:cs="Arial"/>
                <w:iCs/>
              </w:rPr>
              <w:t xml:space="preserve">, „Polonistyka”, 2009, nr 4. </w:t>
            </w:r>
          </w:p>
          <w:p w14:paraId="765D085E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  <w:i/>
              </w:rPr>
              <w:t>Relacje między kulturą wysoką i popularną w literaturze, języku i edukacji</w:t>
            </w:r>
            <w:r w:rsidRPr="00C26B61">
              <w:rPr>
                <w:rFonts w:cs="Arial"/>
              </w:rPr>
              <w:t xml:space="preserve">, red. B. </w:t>
            </w:r>
            <w:proofErr w:type="spellStart"/>
            <w:r w:rsidRPr="00C26B61">
              <w:rPr>
                <w:rFonts w:cs="Arial"/>
              </w:rPr>
              <w:t>Myrdzik</w:t>
            </w:r>
            <w:proofErr w:type="spellEnd"/>
            <w:r w:rsidRPr="00C26B61">
              <w:rPr>
                <w:rFonts w:cs="Arial"/>
              </w:rPr>
              <w:t>, M. Karwatowska, Lublin 2005.</w:t>
            </w:r>
          </w:p>
          <w:p w14:paraId="6A16E2ED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Świderska B., </w:t>
            </w:r>
            <w:proofErr w:type="spellStart"/>
            <w:r w:rsidRPr="00C26B61">
              <w:rPr>
                <w:rFonts w:cs="Arial"/>
              </w:rPr>
              <w:t>Pichalska</w:t>
            </w:r>
            <w:proofErr w:type="spellEnd"/>
            <w:r w:rsidRPr="00C26B61">
              <w:rPr>
                <w:rFonts w:cs="Arial"/>
              </w:rPr>
              <w:t xml:space="preserve"> J., Dziedzic A., </w:t>
            </w:r>
            <w:r w:rsidRPr="00C26B61">
              <w:rPr>
                <w:rFonts w:cs="Arial"/>
                <w:i/>
              </w:rPr>
              <w:t>Drama na lekcjach języka polskiego w liceum.</w:t>
            </w:r>
            <w:r w:rsidRPr="00C26B61">
              <w:rPr>
                <w:rFonts w:cs="Arial"/>
              </w:rPr>
              <w:t xml:space="preserve"> Warszawa 1995.</w:t>
            </w:r>
          </w:p>
          <w:p w14:paraId="0B0C83C7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  <w:i/>
              </w:rPr>
              <w:t>Teksty kultury w szkole</w:t>
            </w:r>
            <w:r w:rsidRPr="00C26B61">
              <w:rPr>
                <w:rFonts w:cs="Arial"/>
              </w:rPr>
              <w:t xml:space="preserve">, red. B. </w:t>
            </w:r>
            <w:proofErr w:type="spellStart"/>
            <w:r w:rsidRPr="00C26B61">
              <w:rPr>
                <w:rFonts w:cs="Arial"/>
              </w:rPr>
              <w:t>Myrdzik</w:t>
            </w:r>
            <w:proofErr w:type="spellEnd"/>
            <w:r w:rsidRPr="00C26B61">
              <w:rPr>
                <w:rFonts w:cs="Arial"/>
              </w:rPr>
              <w:t xml:space="preserve">, L. </w:t>
            </w:r>
            <w:proofErr w:type="spellStart"/>
            <w:r w:rsidRPr="00C26B61">
              <w:rPr>
                <w:rFonts w:cs="Arial"/>
              </w:rPr>
              <w:t>Tymiakin</w:t>
            </w:r>
            <w:proofErr w:type="spellEnd"/>
            <w:r w:rsidRPr="00C26B61">
              <w:rPr>
                <w:rFonts w:cs="Arial"/>
              </w:rPr>
              <w:t>, Lublin 2008.</w:t>
            </w:r>
          </w:p>
          <w:p w14:paraId="7A282F6C" w14:textId="77777777" w:rsidR="002C2D20" w:rsidRPr="00C26B61" w:rsidRDefault="002C2D20" w:rsidP="00C26B61">
            <w:pPr>
              <w:numPr>
                <w:ilvl w:val="0"/>
                <w:numId w:val="4"/>
              </w:numPr>
              <w:tabs>
                <w:tab w:val="clear" w:pos="720"/>
              </w:tabs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Tomaszewski F., </w:t>
            </w:r>
            <w:r w:rsidRPr="00C26B61">
              <w:rPr>
                <w:rFonts w:cs="Arial"/>
                <w:i/>
              </w:rPr>
              <w:t>Magia lektury</w:t>
            </w:r>
            <w:r w:rsidRPr="00C26B61">
              <w:rPr>
                <w:rFonts w:cs="Arial"/>
              </w:rPr>
              <w:t>, Warszawa 1990.</w:t>
            </w:r>
          </w:p>
        </w:tc>
      </w:tr>
      <w:tr w:rsidR="002C2D20" w:rsidRPr="00C26B61" w14:paraId="370B95E2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089366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C2D20" w:rsidRPr="00C26B61" w14:paraId="5991F10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81D33F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Wykład tradycyjny z elementami wykładu konwersatoryjnego, wspomagany technikami multimedialnymi. Laboratorium, warsztaty wspomagane technikami multimedialnymi. Wykorzystanie poczty elektronicznej w komunikacji ze studentami. </w:t>
            </w:r>
          </w:p>
        </w:tc>
      </w:tr>
      <w:tr w:rsidR="002C2D20" w:rsidRPr="00C26B61" w14:paraId="042DF0E7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D95F6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C2D20" w:rsidRPr="00C26B61" w14:paraId="4154EB3B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F7268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Efekty będą sprawdzane poprzez odpowiedzi ustne w trakcie zajęć oraz pracę zaliczeniową lub kolokwium na koniec semestru; egzamin końcowy – zgodnie z zapisami w planie studiów. </w:t>
            </w:r>
          </w:p>
        </w:tc>
      </w:tr>
      <w:tr w:rsidR="002C2D20" w:rsidRPr="00C26B61" w14:paraId="7967C1C2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D0FC30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C2D20" w:rsidRPr="00C26B61" w14:paraId="42AF5D30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274A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Warunek uzyskania zaliczenia przedmiotu: obecności oraz zaliczenie prac bieżących (ustnych lub pisemnych), semestralnych zaliczeń ustnych lub pisemnych i zdanie egzaminu końcowego. </w:t>
            </w:r>
          </w:p>
          <w:p w14:paraId="21CD067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Kryteria oceny semestralnych zaliczeń pisemnych:</w:t>
            </w:r>
          </w:p>
          <w:p w14:paraId="517CFE9B" w14:textId="77777777" w:rsidR="002C2D20" w:rsidRPr="00C26B61" w:rsidRDefault="002C2D20" w:rsidP="00C26B61">
            <w:pPr>
              <w:numPr>
                <w:ilvl w:val="0"/>
                <w:numId w:val="3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0-50% − 2,0; </w:t>
            </w:r>
          </w:p>
          <w:p w14:paraId="43406D2E" w14:textId="77777777" w:rsidR="002C2D20" w:rsidRPr="00C26B61" w:rsidRDefault="002C2D20" w:rsidP="00C26B61">
            <w:pPr>
              <w:numPr>
                <w:ilvl w:val="0"/>
                <w:numId w:val="3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51-60% − 3,0; </w:t>
            </w:r>
          </w:p>
          <w:p w14:paraId="19A954A1" w14:textId="77777777" w:rsidR="002C2D20" w:rsidRPr="00C26B61" w:rsidRDefault="002C2D20" w:rsidP="00C26B61">
            <w:pPr>
              <w:numPr>
                <w:ilvl w:val="0"/>
                <w:numId w:val="3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61-70% − 3,5; </w:t>
            </w:r>
          </w:p>
          <w:p w14:paraId="102072F1" w14:textId="77777777" w:rsidR="002C2D20" w:rsidRPr="00C26B61" w:rsidRDefault="002C2D20" w:rsidP="00C26B61">
            <w:pPr>
              <w:numPr>
                <w:ilvl w:val="0"/>
                <w:numId w:val="3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71-80% − 4,0; </w:t>
            </w:r>
          </w:p>
          <w:p w14:paraId="47E641D8" w14:textId="77777777" w:rsidR="002C2D20" w:rsidRPr="00C26B61" w:rsidRDefault="002C2D20" w:rsidP="00C26B61">
            <w:pPr>
              <w:numPr>
                <w:ilvl w:val="0"/>
                <w:numId w:val="3"/>
              </w:numPr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 xml:space="preserve">81-90% − 4,5; </w:t>
            </w:r>
          </w:p>
          <w:p w14:paraId="6778E172" w14:textId="77777777" w:rsidR="002C2D20" w:rsidRPr="00C26B61" w:rsidRDefault="002C2D20" w:rsidP="00C26B61">
            <w:pPr>
              <w:pStyle w:val="Akapitzlist"/>
              <w:numPr>
                <w:ilvl w:val="0"/>
                <w:numId w:val="3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91-100% − 5,0.</w:t>
            </w:r>
          </w:p>
          <w:p w14:paraId="236DB46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Poprawy: Jednorazowa poprawa semestralnych zaliczeń ustnych lub pisemnych poza zajęciami w semestrze. </w:t>
            </w:r>
            <w:r w:rsidRPr="00C26B61">
              <w:rPr>
                <w:rFonts w:cs="Arial"/>
                <w:bCs/>
                <w:color w:val="000000"/>
              </w:rPr>
              <w:t>Egzamin końcowy zgodnie z terminarzem.</w:t>
            </w:r>
          </w:p>
        </w:tc>
      </w:tr>
      <w:tr w:rsidR="002C2D20" w:rsidRPr="00C26B61" w14:paraId="22F586F9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104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96DEFD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C2D20" w:rsidRPr="00C26B61" w14:paraId="6F187B6D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47C9F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</w:rPr>
              <w:t>Aktywność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1CA5FC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b/>
              </w:rPr>
              <w:t>Obciążenie studenta</w:t>
            </w:r>
          </w:p>
        </w:tc>
      </w:tr>
      <w:tr w:rsidR="002C2D20" w:rsidRPr="00C26B61" w14:paraId="6E15F81A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3FE5C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wykładach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1C957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15 godz.</w:t>
            </w:r>
          </w:p>
        </w:tc>
      </w:tr>
      <w:tr w:rsidR="002C2D20" w:rsidRPr="00C26B61" w14:paraId="397A301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F40E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ćwiczeniach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EAB9C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30 godz.</w:t>
            </w:r>
          </w:p>
        </w:tc>
      </w:tr>
      <w:tr w:rsidR="002C2D20" w:rsidRPr="00C26B61" w14:paraId="569F1307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32FC8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Samodzielne przygotowanie się do ćwiczeń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CCE31" w14:textId="6DD4BEBA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1</w:t>
            </w:r>
            <w:r w:rsidR="00591F6A">
              <w:rPr>
                <w:rFonts w:cs="Arial"/>
              </w:rPr>
              <w:t>0</w:t>
            </w:r>
            <w:r w:rsidRPr="00C26B61">
              <w:rPr>
                <w:rFonts w:cs="Arial"/>
              </w:rPr>
              <w:t xml:space="preserve"> godz.</w:t>
            </w:r>
          </w:p>
        </w:tc>
      </w:tr>
      <w:tr w:rsidR="002C2D20" w:rsidRPr="00C26B61" w14:paraId="25028A8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9DCAB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konsultacjach z przedmiotu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5FE5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1 godz.</w:t>
            </w:r>
          </w:p>
        </w:tc>
      </w:tr>
      <w:tr w:rsidR="002C2D20" w:rsidRPr="00C26B61" w14:paraId="5C7C61B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8B7E0" w14:textId="77777777" w:rsidR="002C2D20" w:rsidRPr="00C26B61" w:rsidRDefault="002C2D20" w:rsidP="00CF59D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 xml:space="preserve">Samodzielne przygotowanie się do kolokwiów 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308FB" w14:textId="15A5EA1F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1</w:t>
            </w:r>
            <w:r w:rsidR="00591F6A">
              <w:rPr>
                <w:rFonts w:cs="Arial"/>
              </w:rPr>
              <w:t>0</w:t>
            </w:r>
            <w:r w:rsidRPr="00C26B61">
              <w:rPr>
                <w:rFonts w:cs="Arial"/>
              </w:rPr>
              <w:t xml:space="preserve"> godz.</w:t>
            </w:r>
          </w:p>
        </w:tc>
      </w:tr>
      <w:tr w:rsidR="002C2D20" w:rsidRPr="00C26B61" w14:paraId="5F850E04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DB633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Przygotowanie się do egzaminu i obecność na egzaminie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37AA6" w14:textId="186A00DE" w:rsidR="002C2D20" w:rsidRPr="00C26B61" w:rsidRDefault="00591F6A" w:rsidP="00CF59DA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2C2D20" w:rsidRPr="00C26B61">
              <w:rPr>
                <w:rFonts w:cs="Arial"/>
              </w:rPr>
              <w:t xml:space="preserve"> godz.</w:t>
            </w:r>
          </w:p>
        </w:tc>
      </w:tr>
      <w:tr w:rsidR="002C2D20" w:rsidRPr="00C26B61" w14:paraId="36363565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795E2" w14:textId="77777777" w:rsidR="002C2D20" w:rsidRPr="00591F6A" w:rsidRDefault="002C2D20" w:rsidP="00CF59DA">
            <w:pPr>
              <w:keepNext/>
              <w:outlineLvl w:val="1"/>
              <w:rPr>
                <w:rFonts w:eastAsia="Times New Roman" w:cs="Arial"/>
                <w:bCs/>
              </w:rPr>
            </w:pPr>
            <w:r w:rsidRPr="00591F6A">
              <w:rPr>
                <w:rFonts w:eastAsia="Times New Roman" w:cs="Arial"/>
                <w:bCs/>
              </w:rPr>
              <w:t>Sumaryczne obciążenie pracą studenta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DBE32" w14:textId="5BBDDEFB" w:rsidR="002C2D20" w:rsidRPr="00591F6A" w:rsidRDefault="00591F6A" w:rsidP="00CF59DA">
            <w:pPr>
              <w:rPr>
                <w:rFonts w:cs="Arial"/>
                <w:bCs/>
              </w:rPr>
            </w:pPr>
            <w:r w:rsidRPr="00591F6A">
              <w:rPr>
                <w:rFonts w:cs="Arial"/>
                <w:bCs/>
              </w:rPr>
              <w:t>75</w:t>
            </w:r>
            <w:r w:rsidR="002C2D20" w:rsidRPr="00591F6A">
              <w:rPr>
                <w:rFonts w:cs="Arial"/>
                <w:bCs/>
              </w:rPr>
              <w:t xml:space="preserve"> godz.</w:t>
            </w:r>
          </w:p>
        </w:tc>
      </w:tr>
      <w:tr w:rsidR="002C2D20" w:rsidRPr="00C26B61" w14:paraId="69EF0BB8" w14:textId="77777777" w:rsidTr="00CF59DA">
        <w:tblPrEx>
          <w:jc w:val="center"/>
        </w:tblPrEx>
        <w:trPr>
          <w:gridAfter w:val="1"/>
          <w:wAfter w:w="86" w:type="dxa"/>
          <w:jc w:val="center"/>
        </w:trPr>
        <w:tc>
          <w:tcPr>
            <w:tcW w:w="49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B2421" w14:textId="77777777" w:rsidR="002C2D20" w:rsidRPr="00591F6A" w:rsidRDefault="002C2D20" w:rsidP="00CF59DA">
            <w:pPr>
              <w:keepNext/>
              <w:outlineLvl w:val="1"/>
              <w:rPr>
                <w:rFonts w:eastAsia="Times New Roman" w:cs="Arial"/>
                <w:bCs/>
              </w:rPr>
            </w:pPr>
            <w:r w:rsidRPr="00591F6A">
              <w:rPr>
                <w:rFonts w:eastAsia="Times New Roman" w:cs="Arial"/>
                <w:bCs/>
              </w:rPr>
              <w:t>Punkty ECTS za przedmiot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5E7EC" w14:textId="68160E57" w:rsidR="002C2D20" w:rsidRPr="00C26B61" w:rsidRDefault="00591F6A" w:rsidP="00CF59DA">
            <w:pPr>
              <w:keepNext/>
              <w:outlineLvl w:val="2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 ECTS</w:t>
            </w:r>
          </w:p>
        </w:tc>
      </w:tr>
      <w:bookmarkEnd w:id="3"/>
    </w:tbl>
    <w:p w14:paraId="1300739E" w14:textId="33D771E1" w:rsidR="00591F6A" w:rsidRDefault="00591F6A">
      <w:pPr>
        <w:rPr>
          <w:rFonts w:cs="Arial"/>
          <w:b/>
        </w:rPr>
      </w:pPr>
    </w:p>
    <w:p w14:paraId="6423A13C" w14:textId="0B0C9EDB" w:rsidR="00591F6A" w:rsidRDefault="00591F6A">
      <w:pPr>
        <w:spacing w:before="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C2D20" w:rsidRPr="00C26B61" w14:paraId="47DD637A" w14:textId="77777777" w:rsidTr="00CF59D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347E48" w14:textId="77777777" w:rsidR="002C2D20" w:rsidRPr="00C26B61" w:rsidRDefault="002C2D20" w:rsidP="00CF59DA">
            <w:pPr>
              <w:pStyle w:val="Tytu"/>
              <w:rPr>
                <w:rFonts w:cs="Arial"/>
                <w:szCs w:val="22"/>
              </w:rPr>
            </w:pPr>
            <w:r w:rsidRPr="00C26B61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2C2D20" w:rsidRPr="00C26B61" w14:paraId="6A8D43F0" w14:textId="77777777" w:rsidTr="00CF59D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3E1890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410C9A" w14:textId="7FF273A1" w:rsidR="002C2D20" w:rsidRPr="00C26B61" w:rsidRDefault="002C2D20" w:rsidP="00CF59DA">
            <w:pPr>
              <w:pStyle w:val="Nagwek1"/>
              <w:rPr>
                <w:rFonts w:cs="Arial"/>
              </w:rPr>
            </w:pPr>
            <w:r w:rsidRPr="00C26B61">
              <w:rPr>
                <w:rFonts w:cs="Arial"/>
              </w:rPr>
              <w:t xml:space="preserve"> </w:t>
            </w:r>
            <w:bookmarkStart w:id="7" w:name="_Toc145673907"/>
            <w:r w:rsidRPr="00C26B61">
              <w:rPr>
                <w:rFonts w:cs="Arial"/>
              </w:rPr>
              <w:t xml:space="preserve">Dydaktyka języka polskiego jako obcego i jako drugiego </w:t>
            </w:r>
            <w:r w:rsidR="00591F6A">
              <w:rPr>
                <w:rFonts w:cs="Arial"/>
              </w:rPr>
              <w:t>w szkole</w:t>
            </w:r>
            <w:r w:rsidRPr="00C26B61">
              <w:rPr>
                <w:rFonts w:cs="Arial"/>
              </w:rPr>
              <w:t xml:space="preserve"> ponadpodstawowej</w:t>
            </w:r>
            <w:bookmarkEnd w:id="7"/>
          </w:p>
        </w:tc>
      </w:tr>
      <w:tr w:rsidR="002C2D20" w:rsidRPr="00A63D62" w14:paraId="07FF44B7" w14:textId="77777777" w:rsidTr="00CF59D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743FC7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F9D38" w14:textId="77777777" w:rsidR="002C2D20" w:rsidRPr="00C26B61" w:rsidRDefault="002C2D20" w:rsidP="00CF59DA">
            <w:pPr>
              <w:pStyle w:val="Tytukomrki"/>
              <w:spacing w:line="288" w:lineRule="auto"/>
              <w:rPr>
                <w:lang w:val="en-US"/>
              </w:rPr>
            </w:pPr>
            <w:r w:rsidRPr="00C26B61">
              <w:rPr>
                <w:lang w:val="en-US"/>
              </w:rPr>
              <w:t xml:space="preserve"> Didactics of Polish as a foreign and as a second language</w:t>
            </w:r>
          </w:p>
        </w:tc>
      </w:tr>
      <w:tr w:rsidR="002C2D20" w:rsidRPr="00C26B61" w14:paraId="60AD00D3" w14:textId="77777777" w:rsidTr="00CF59D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FBCC03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7D62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polski</w:t>
            </w:r>
          </w:p>
        </w:tc>
      </w:tr>
      <w:tr w:rsidR="002C2D20" w:rsidRPr="00C26B61" w14:paraId="6F5566BC" w14:textId="77777777" w:rsidTr="00CF59D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0591E4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ABF9B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2C2D20" w:rsidRPr="00C26B61" w14:paraId="71FA82CE" w14:textId="77777777" w:rsidTr="00CF59D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533ACD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391BB" w14:textId="134AEBF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Instytut Językoznawstwa i Literaturoznawstwa</w:t>
            </w:r>
          </w:p>
        </w:tc>
      </w:tr>
      <w:tr w:rsidR="002C2D20" w:rsidRPr="00C26B61" w14:paraId="669BE05E" w14:textId="77777777" w:rsidTr="00CF59D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790ACE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03EF3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2C2D20" w:rsidRPr="00C26B61" w14:paraId="5F62AA68" w14:textId="77777777" w:rsidTr="00CF59D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FB6C2A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713DF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drugiego stopnia</w:t>
            </w:r>
          </w:p>
        </w:tc>
      </w:tr>
      <w:tr w:rsidR="002C2D20" w:rsidRPr="00C26B61" w14:paraId="79EB130C" w14:textId="77777777" w:rsidTr="00CF59D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303FC8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0BB9FE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drugi</w:t>
            </w:r>
          </w:p>
        </w:tc>
      </w:tr>
      <w:tr w:rsidR="002C2D20" w:rsidRPr="00C26B61" w14:paraId="55FEEE64" w14:textId="77777777" w:rsidTr="00CF59D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46A207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2CB53" w14:textId="44C286DB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</w:t>
            </w:r>
            <w:r w:rsidR="00591F6A">
              <w:rPr>
                <w:rFonts w:cs="Arial"/>
                <w:color w:val="000000"/>
              </w:rPr>
              <w:t>czwarty</w:t>
            </w:r>
          </w:p>
        </w:tc>
      </w:tr>
      <w:tr w:rsidR="002C2D20" w:rsidRPr="00C26B61" w14:paraId="01B5A095" w14:textId="77777777" w:rsidTr="00CF59D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0C57DB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34B1E" w14:textId="53D6F437" w:rsidR="002C2D20" w:rsidRPr="00C26B61" w:rsidRDefault="00591F6A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2C2D20" w:rsidRPr="00C26B61" w14:paraId="2F38E939" w14:textId="77777777" w:rsidTr="00CF59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DE3013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E7085E" w14:textId="5F4D756F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 dr hab. Andrzej Borkowski</w:t>
            </w:r>
          </w:p>
        </w:tc>
      </w:tr>
      <w:tr w:rsidR="002C2D20" w:rsidRPr="00C26B61" w14:paraId="71649411" w14:textId="77777777" w:rsidTr="00CF59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57F8EA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4EE3F" w14:textId="399F0CAD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 xml:space="preserve">dr hab. Beata </w:t>
            </w:r>
            <w:proofErr w:type="spellStart"/>
            <w:r w:rsidRPr="00C26B61">
              <w:rPr>
                <w:rFonts w:cs="Arial"/>
                <w:color w:val="000000"/>
              </w:rPr>
              <w:t>Walęciuk-Dejneka</w:t>
            </w:r>
            <w:proofErr w:type="spellEnd"/>
            <w:r w:rsidRPr="00C26B61">
              <w:rPr>
                <w:rFonts w:cs="Arial"/>
                <w:color w:val="000000"/>
              </w:rPr>
              <w:t xml:space="preserve">, dr hab. Andrzej Borkowski, mgr Barbara </w:t>
            </w:r>
            <w:proofErr w:type="spellStart"/>
            <w:r w:rsidRPr="00C26B61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2C2D20" w:rsidRPr="00C26B61" w14:paraId="275F5621" w14:textId="77777777" w:rsidTr="00CF59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913E52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10AA3A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Poznanie dydaktyki nauczania języków obcych, języka polskiego jako obcego oraz języka polskiego jako drugiego</w:t>
            </w:r>
          </w:p>
        </w:tc>
      </w:tr>
      <w:tr w:rsidR="002C2D20" w:rsidRPr="00C26B61" w14:paraId="3C93F2B7" w14:textId="77777777" w:rsidTr="00CF59D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77E890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21951D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6220DF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Symbol efektu kierunkowego</w:t>
            </w:r>
          </w:p>
        </w:tc>
      </w:tr>
      <w:tr w:rsidR="002C2D20" w:rsidRPr="00C26B61" w14:paraId="58A17DF0" w14:textId="77777777" w:rsidTr="00CF59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D318F2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S_W14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70B3CF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zna i rozumie treści nauczania języka polskiego w szkole ponadpodstawowej i języka polskiego jako drugiego i obcego w szkole podstawowej i oraz typowe trudności uczniów związane z ich opanowaniem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AEF95F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C.W3; C.W6; D1/E1.W2; D1/E1.W6</w:t>
            </w:r>
          </w:p>
        </w:tc>
      </w:tr>
      <w:tr w:rsidR="002C2D20" w:rsidRPr="00C26B61" w14:paraId="6111B21F" w14:textId="77777777" w:rsidTr="00CF59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694484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  <w:color w:val="000000"/>
              </w:rPr>
              <w:t>S_W15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765E1C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zna i rozumie metody nauczania i doboru efektywnych środków dydaktycznych, w tym zasobów internetowych, wspomagających nauczanie języka polskiego i języka polskiego jako drugiego i obcego lub prowadzenie zajęć z uwzględnieniem zróżnicowanych potrzeb edukacyjnych uczniów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53011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  <w:color w:val="000000"/>
              </w:rPr>
              <w:t>C.W3; C.W4; C.W6; D1/E1.W3; D1/E1.W4; D1/E1.W5; D1/E1.W7; D1/E1.W8; D1/E1.W9; D1/E1.W11</w:t>
            </w:r>
          </w:p>
        </w:tc>
      </w:tr>
      <w:tr w:rsidR="002C2D20" w:rsidRPr="00C26B61" w14:paraId="489269F5" w14:textId="77777777" w:rsidTr="00CF59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EB4712" w14:textId="294B095F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  <w:color w:val="000000"/>
              </w:rPr>
              <w:t>S</w:t>
            </w:r>
            <w:r w:rsidR="00591F6A">
              <w:rPr>
                <w:rFonts w:cs="Arial"/>
                <w:b/>
                <w:color w:val="000000"/>
              </w:rPr>
              <w:t>_</w:t>
            </w:r>
            <w:r w:rsidRPr="00591F6A">
              <w:rPr>
                <w:rFonts w:cs="Arial"/>
                <w:b/>
                <w:color w:val="000000"/>
              </w:rPr>
              <w:t>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126864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zna i rozumie zróżnicowanie potrzeb edukacyjnych uczniów szkoły ponadpodstawowej oraz wynikające z nich zadania szkoły dotyczące dostosowania organizacji procesu kształcenia i wychowania;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3B78B5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  <w:color w:val="000000"/>
              </w:rPr>
              <w:t>B2.W3;B2.W4;B2.W5;B2.W6;C.W5;D1/E1.W4;D1/E1.W13</w:t>
            </w:r>
          </w:p>
        </w:tc>
      </w:tr>
      <w:tr w:rsidR="002C2D20" w:rsidRPr="00C26B61" w14:paraId="65344997" w14:textId="77777777" w:rsidTr="00CF59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F7AA4E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S_W16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D450F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zna i rozumie specyfikę języka polskiego jako obcego i jako drugiego na wszystkich poziomach edukacji szkolnej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5F184F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K_W09, K_W11</w:t>
            </w:r>
          </w:p>
        </w:tc>
      </w:tr>
      <w:tr w:rsidR="002C2D20" w:rsidRPr="00C26B61" w14:paraId="6AF1B9F7" w14:textId="77777777" w:rsidTr="00CF59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F81D38" w14:textId="77777777" w:rsidR="002C2D20" w:rsidRPr="00591F6A" w:rsidRDefault="002C2D20" w:rsidP="00CF59DA">
            <w:pPr>
              <w:pStyle w:val="Tytukomrki"/>
              <w:spacing w:line="288" w:lineRule="auto"/>
            </w:pPr>
            <w:r w:rsidRPr="00591F6A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85AE62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7FB28E" w14:textId="77777777" w:rsidR="002C2D20" w:rsidRPr="00591F6A" w:rsidRDefault="002C2D20" w:rsidP="00CF59DA">
            <w:pPr>
              <w:pStyle w:val="Tytukomrki"/>
              <w:spacing w:line="288" w:lineRule="auto"/>
            </w:pPr>
            <w:r w:rsidRPr="00591F6A">
              <w:t>Symbol efektu kierunkowego</w:t>
            </w:r>
          </w:p>
        </w:tc>
      </w:tr>
      <w:tr w:rsidR="002C2D20" w:rsidRPr="00C26B61" w14:paraId="7A96A299" w14:textId="77777777" w:rsidTr="00CF59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782467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195E01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potrafi obserwować sytuacje i zdarzenia pedagogiczne, analizować je z wykorzystaniem wiedzy pedagogiczno-psychologicznej oraz proponować rozwiązania problemów w szkole ponadpodstawowej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83D5C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B1.U1; B1.U2;B1.U4; D1/E1.U7</w:t>
            </w:r>
          </w:p>
        </w:tc>
      </w:tr>
      <w:tr w:rsidR="002C2D20" w:rsidRPr="00C26B61" w14:paraId="4ABBF8E3" w14:textId="77777777" w:rsidTr="00CF59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8BFEA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17696C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potrafi pracować z uczniami szkoły ponadpodstawowej ze specjalnymi potrzebami edukacyjnymi, w tym z uczniami z trudnościami adaptacyjnymi związanymi z doświadczeniem migracyjnym, pochodzącymi ze środowisk zróżnicowanych pod względem kulturowym lub z ograniczoną znajomością języka polskiego;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41FFC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B2.U5; D1/E1.U7</w:t>
            </w:r>
          </w:p>
        </w:tc>
      </w:tr>
      <w:tr w:rsidR="002C2D20" w:rsidRPr="00C26B61" w14:paraId="38516E42" w14:textId="77777777" w:rsidTr="00CF59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47FD59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91F6A">
              <w:rPr>
                <w:rFonts w:cs="Arial"/>
                <w:b/>
              </w:rPr>
              <w:t>S_U20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CF13D9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potrafi samodzielnie rozwiązywać problemy związane z pracą nauczyciela, w tym te związane z tworzeniem i uzupełnianiem warsztatu pracy językowej i literackiej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3967D6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91F6A">
              <w:rPr>
                <w:rFonts w:cs="Arial"/>
                <w:b/>
              </w:rPr>
              <w:t>K_U06, K_U05, K_U09</w:t>
            </w:r>
          </w:p>
        </w:tc>
      </w:tr>
      <w:tr w:rsidR="002C2D20" w:rsidRPr="00C26B61" w14:paraId="183BC9F3" w14:textId="77777777" w:rsidTr="00CF59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FFBAF0" w14:textId="77777777" w:rsidR="002C2D20" w:rsidRPr="00591F6A" w:rsidRDefault="002C2D20" w:rsidP="00CF59DA">
            <w:pPr>
              <w:pStyle w:val="Tytukomrki"/>
              <w:spacing w:line="288" w:lineRule="auto"/>
            </w:pPr>
            <w:r w:rsidRPr="00591F6A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B33E50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6A5495" w14:textId="77777777" w:rsidR="002C2D20" w:rsidRPr="00591F6A" w:rsidRDefault="002C2D20" w:rsidP="00CF59DA">
            <w:pPr>
              <w:pStyle w:val="Tytukomrki"/>
              <w:spacing w:line="288" w:lineRule="auto"/>
            </w:pPr>
            <w:r w:rsidRPr="00591F6A">
              <w:t>Symbol efektu kierunkowego</w:t>
            </w:r>
          </w:p>
        </w:tc>
      </w:tr>
      <w:tr w:rsidR="002C2D20" w:rsidRPr="00C26B61" w14:paraId="31B8983F" w14:textId="77777777" w:rsidTr="00CF59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BF1F62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S_K03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23BD9A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gotów do porozumiewania się z osobami pochodzącymi z różnych środowisk i o różnej kondycji emocjonalnej, dialogowego rozwiązywania konfliktów oraz tworzenia dobrej atmosfery dla komunikacji w klasie szkolnej i poza nią;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2DB654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B2.K2</w:t>
            </w:r>
          </w:p>
        </w:tc>
      </w:tr>
      <w:tr w:rsidR="002C2D20" w:rsidRPr="00C26B61" w14:paraId="651630B2" w14:textId="77777777" w:rsidTr="00CF59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B579AA" w14:textId="77777777" w:rsidR="002C2D20" w:rsidRPr="00591F6A" w:rsidRDefault="002C2D20" w:rsidP="00CF59DA">
            <w:pPr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S_K08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091AE3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otwartości na inne kultury i stara się wpajać zasady tolerancji i szacunku dla tych nich w swoim otoczeniu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597624" w14:textId="77777777" w:rsidR="002C2D20" w:rsidRPr="00591F6A" w:rsidRDefault="002C2D20" w:rsidP="00CF59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91F6A">
              <w:rPr>
                <w:rFonts w:cs="Arial"/>
                <w:b/>
              </w:rPr>
              <w:t>K_K02, K_K04, K_K05</w:t>
            </w:r>
          </w:p>
        </w:tc>
      </w:tr>
      <w:tr w:rsidR="002C2D20" w:rsidRPr="00C26B61" w14:paraId="569719B8" w14:textId="77777777" w:rsidTr="00CF59D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5712E7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F385" w14:textId="77777777" w:rsidR="002C2D20" w:rsidRPr="00C26B61" w:rsidRDefault="002C2D20" w:rsidP="00CF59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6B61">
              <w:rPr>
                <w:rFonts w:cs="Arial"/>
                <w:color w:val="000000"/>
              </w:rPr>
              <w:t>15 g. wykład / 30 g. ćwiczeń</w:t>
            </w:r>
          </w:p>
        </w:tc>
      </w:tr>
      <w:tr w:rsidR="002C2D20" w:rsidRPr="00C26B61" w14:paraId="2C404DDD" w14:textId="77777777" w:rsidTr="00CF59D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C290F7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br w:type="page"/>
              <w:t>Wymagania wstępne i dodatkowe:</w:t>
            </w:r>
          </w:p>
        </w:tc>
      </w:tr>
      <w:tr w:rsidR="002C2D20" w:rsidRPr="00C26B61" w14:paraId="785D251F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7F41F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>Wiedza z zakresu nauko o języku, gramatyki języka polskiego, literatury polskiej</w:t>
            </w:r>
          </w:p>
        </w:tc>
      </w:tr>
      <w:tr w:rsidR="002C2D20" w:rsidRPr="00C26B61" w14:paraId="6DB27969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660AA1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Treści modułu kształcenia:</w:t>
            </w:r>
          </w:p>
        </w:tc>
      </w:tr>
      <w:tr w:rsidR="002C2D20" w:rsidRPr="00C26B61" w14:paraId="4C63C1F9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89073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Wykłady</w:t>
            </w:r>
          </w:p>
          <w:p w14:paraId="5EFA8DC7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Nauczanie języka polskiego jako obcego i drugiego w świecie</w:t>
            </w:r>
          </w:p>
          <w:p w14:paraId="4D1DEAD3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Sposoby promocji języka polskiego</w:t>
            </w:r>
          </w:p>
          <w:p w14:paraId="0FC69133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Historia nauczania języka polskiego – wybrane elementy</w:t>
            </w:r>
          </w:p>
          <w:p w14:paraId="4FBCFE42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Rozwój nauczania języka polskiego jako obcego i drugiego</w:t>
            </w:r>
          </w:p>
          <w:p w14:paraId="207314AD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Współczesne problemy nauczania języka polskiego jako obcego i drugiego</w:t>
            </w:r>
          </w:p>
          <w:p w14:paraId="79ECFD7F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Standardy europejskie nauczania języków obcych a nauczanie języka polskiego jako obcego</w:t>
            </w:r>
          </w:p>
          <w:p w14:paraId="13C5EA60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Różne motywacje uczących się języka polskiego jako obcego</w:t>
            </w:r>
          </w:p>
          <w:p w14:paraId="2ABD1475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Nauczanie polskiego w zagranicznych i polskich szkołach</w:t>
            </w:r>
          </w:p>
          <w:p w14:paraId="32C68D18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Znaczenie wejścia Polski do UE w nauczaniu języka polskiego jako obcego i drugiego</w:t>
            </w:r>
          </w:p>
          <w:p w14:paraId="061F9B3A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Edukacja włączająca a nauczanie języka polskiego cudzoziemców w polskich szkołach</w:t>
            </w:r>
          </w:p>
          <w:p w14:paraId="0592BAD1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Wybrane elementy edukacji międzykulturowej</w:t>
            </w:r>
          </w:p>
          <w:p w14:paraId="6915A6FC" w14:textId="77777777" w:rsidR="002C2D20" w:rsidRPr="00C26B61" w:rsidRDefault="002C2D20" w:rsidP="00C26B61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Jak wspierać autonomię uczącego się</w:t>
            </w:r>
          </w:p>
          <w:p w14:paraId="7EB40130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Ćwiczenia</w:t>
            </w:r>
          </w:p>
          <w:p w14:paraId="5A9E8100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Teksty literackie w procesie nauczania języka polskiego jako obcego i drugiego</w:t>
            </w:r>
          </w:p>
          <w:p w14:paraId="0DC7D2DE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Wykorzystanie nagrań audiowizualnych w nauczaniu języka polskiego jako obcego</w:t>
            </w:r>
          </w:p>
          <w:p w14:paraId="45F13769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Certyfikacja języka polskiego jako obcego (cele, znaczenie w świecie, przebieg egzaminów certyfikatowych, przygotowywanie zdających)</w:t>
            </w:r>
          </w:p>
          <w:p w14:paraId="51E789CA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Metody sprawdzania osiągnięć uczących się</w:t>
            </w:r>
          </w:p>
          <w:p w14:paraId="3A9DF1A2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Rodzaje testów i ich przygotowywanie</w:t>
            </w:r>
          </w:p>
          <w:p w14:paraId="584BB93A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Wykorzystanie dowcipu w nauczaniu języka polskiego jako obcego i drugiego</w:t>
            </w:r>
          </w:p>
          <w:p w14:paraId="6C0DDD0E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Wyzyskanie reklamy w nauczaniu polszczyzny jako języka obcego</w:t>
            </w:r>
          </w:p>
          <w:p w14:paraId="6AE64D02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Przegląd pomocy dydaktycznych do nauczania języka polskiego i kultury polskiej oraz sposoby ich wykorzystania</w:t>
            </w:r>
          </w:p>
          <w:p w14:paraId="2025275C" w14:textId="77777777" w:rsidR="002C2D20" w:rsidRPr="00C26B61" w:rsidRDefault="002C2D20" w:rsidP="00C26B61">
            <w:pPr>
              <w:pStyle w:val="Akapitzlist"/>
              <w:numPr>
                <w:ilvl w:val="0"/>
                <w:numId w:val="17"/>
              </w:numPr>
              <w:ind w:left="815"/>
              <w:rPr>
                <w:rFonts w:cs="Arial"/>
              </w:rPr>
            </w:pPr>
            <w:r w:rsidRPr="00C26B61">
              <w:rPr>
                <w:rFonts w:cs="Arial"/>
              </w:rPr>
              <w:t>Tworzenie ankiet ewaluacyjnych</w:t>
            </w:r>
          </w:p>
        </w:tc>
      </w:tr>
      <w:tr w:rsidR="002C2D20" w:rsidRPr="00C26B61" w14:paraId="0D5A206A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154739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Literatura podstawowa:</w:t>
            </w:r>
          </w:p>
        </w:tc>
      </w:tr>
      <w:tr w:rsidR="002C2D20" w:rsidRPr="00C26B61" w14:paraId="3EA3D56C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A39A7" w14:textId="77777777" w:rsidR="002C2D20" w:rsidRPr="00C26B61" w:rsidRDefault="002C2D20" w:rsidP="00C26B61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Czerkies T., Tekst literacki w nauczaniu języka polskiego jako obcego (z elementami pedagogiki dyskursywnej), Kraków 2012.</w:t>
            </w:r>
          </w:p>
          <w:p w14:paraId="18A2AFE2" w14:textId="77777777" w:rsidR="002C2D20" w:rsidRPr="00C26B61" w:rsidRDefault="002C2D20" w:rsidP="00C26B61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Domańska A., Poziom efektywnej biegłości użytkowej - kto mierzy się z poziomem C1 na państwowym egzaminie certyfikatowym z języka polskiego jako obcego? „Poradnik Językowy”, 2020 z. 3, s. 60-68.</w:t>
            </w:r>
          </w:p>
          <w:p w14:paraId="34424060" w14:textId="77777777" w:rsidR="002C2D20" w:rsidRPr="00C26B61" w:rsidRDefault="002C2D20" w:rsidP="00C26B61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Domańska A., Kajak P., Państwowe egzaminy certyfikatowe z języka polskiego jako obcego na Uniwersytecie Warszawskim (po 2015 roku), „Poradnik Językowy” 2019, z. 6, s. 7-18.</w:t>
            </w:r>
          </w:p>
          <w:p w14:paraId="6CAC8375" w14:textId="77777777" w:rsidR="002C2D20" w:rsidRPr="00C26B61" w:rsidRDefault="002C2D20" w:rsidP="00C26B61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Garncarek P., Przestrzeń kulturowa w nauczaniu języka polskiego jako obcego, Warszawa 2006.</w:t>
            </w:r>
          </w:p>
          <w:p w14:paraId="313BFE84" w14:textId="77777777" w:rsidR="002C2D20" w:rsidRPr="00C26B61" w:rsidRDefault="002C2D20" w:rsidP="00C26B61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Gębal P.E., Miodunka T., Dydaktyka i metodyka nauczania języka polskiego jako obcego i drugiego, Warszawa 2020.</w:t>
            </w:r>
          </w:p>
          <w:p w14:paraId="659FCDB7" w14:textId="77777777" w:rsidR="002C2D20" w:rsidRPr="00C26B61" w:rsidRDefault="002C2D20" w:rsidP="00C26B61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Gębal P.E., Dydaktyka kultury polskiej w kształceniu językowym cudzoziemców. Podejście porównawcze, Kraków 2010.</w:t>
            </w:r>
          </w:p>
        </w:tc>
      </w:tr>
      <w:tr w:rsidR="002C2D20" w:rsidRPr="00C26B61" w14:paraId="53F75400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F7850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Literatura dodatkowa:</w:t>
            </w:r>
          </w:p>
        </w:tc>
      </w:tr>
      <w:tr w:rsidR="002C2D20" w:rsidRPr="00C26B61" w14:paraId="0102155C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E7404" w14:textId="77777777" w:rsidR="002C2D20" w:rsidRPr="00C26B61" w:rsidRDefault="002C2D20" w:rsidP="00C26B61">
            <w:pPr>
              <w:numPr>
                <w:ilvl w:val="0"/>
                <w:numId w:val="15"/>
              </w:numPr>
              <w:rPr>
                <w:rFonts w:cs="Arial"/>
              </w:rPr>
            </w:pPr>
            <w:proofErr w:type="spellStart"/>
            <w:r w:rsidRPr="00C26B61">
              <w:rPr>
                <w:rFonts w:cs="Arial"/>
              </w:rPr>
              <w:t>Bonusiak</w:t>
            </w:r>
            <w:proofErr w:type="spellEnd"/>
            <w:r w:rsidRPr="00C26B61">
              <w:rPr>
                <w:rFonts w:cs="Arial"/>
              </w:rPr>
              <w:t xml:space="preserve"> A., Szkolnictwo polskie w Stanach Zjednoczonych Ameryki w latach 1984-2003. Analiza funkcjonalno-instytucjonalna, Rzeszów 2004.</w:t>
            </w:r>
          </w:p>
          <w:p w14:paraId="0C95AC80" w14:textId="77777777" w:rsidR="002C2D20" w:rsidRPr="00C26B61" w:rsidRDefault="002C2D20" w:rsidP="00C26B61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C26B61">
              <w:rPr>
                <w:rFonts w:cs="Arial"/>
              </w:rPr>
              <w:t xml:space="preserve">Bucko D., </w:t>
            </w:r>
            <w:proofErr w:type="spellStart"/>
            <w:r w:rsidRPr="00C26B61">
              <w:rPr>
                <w:rFonts w:cs="Arial"/>
              </w:rPr>
              <w:t>Prizel</w:t>
            </w:r>
            <w:proofErr w:type="spellEnd"/>
            <w:r w:rsidRPr="00C26B61">
              <w:rPr>
                <w:rFonts w:cs="Arial"/>
              </w:rPr>
              <w:t>-Kania A., 2018, Edukacja polonistyczna online - stan obecny oraz wyzwania na przyszłość (na podstawie analizy wybranych zasobów do nauczania języka polskiego jako obcego), „Roczniki Humanistyczne” 66, z. 10: Glottodydaktyka, s. 7-23.</w:t>
            </w:r>
          </w:p>
          <w:p w14:paraId="65076551" w14:textId="77777777" w:rsidR="002C2D20" w:rsidRPr="00C26B61" w:rsidRDefault="002C2D20" w:rsidP="00C26B61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ESOKJ: Europejski system opisu kształcenia językowego. Uczenie się, nauczanie, ocenianie, 2003, Warszawa.</w:t>
            </w:r>
          </w:p>
          <w:p w14:paraId="67C6C4D1" w14:textId="77777777" w:rsidR="002C2D20" w:rsidRPr="00C26B61" w:rsidRDefault="002C2D20" w:rsidP="00C26B61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Garbacik-Jeziorska T., Opracowanie dotyczące systemów promocji języka za granicą stosowanych przez wybrane państwa, Warszawa 2011.</w:t>
            </w:r>
          </w:p>
          <w:p w14:paraId="4F797172" w14:textId="77777777" w:rsidR="002C2D20" w:rsidRPr="00C26B61" w:rsidRDefault="002C2D20" w:rsidP="00C26B61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C26B61">
              <w:rPr>
                <w:rFonts w:cs="Arial"/>
              </w:rPr>
              <w:t>Janowska I., Wpływ europejskiej polityki językowej na dydaktykę języka polskiego jako obcego, „Język Polski” 2018, z. 2, s. 105-122.</w:t>
            </w:r>
          </w:p>
        </w:tc>
      </w:tr>
      <w:tr w:rsidR="002C2D20" w:rsidRPr="00C26B61" w14:paraId="5F432A48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FA0FF6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Planowane formy/działania/metody dydaktyczne:</w:t>
            </w:r>
          </w:p>
        </w:tc>
      </w:tr>
      <w:tr w:rsidR="002C2D20" w:rsidRPr="00C26B61" w14:paraId="2E430798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9F043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>Wykład tradycyjny wspomagany technikami multimedialnymi; ćwiczenia z nastawieniem praktycznym, niektóre zagadnienia z wykładów realizowane praktycznie;</w:t>
            </w:r>
          </w:p>
        </w:tc>
      </w:tr>
      <w:tr w:rsidR="002C2D20" w:rsidRPr="00C26B61" w14:paraId="4481DD5C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87101C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Sposoby weryfikacji efektów uczenia się osiąganych przez studenta:</w:t>
            </w:r>
          </w:p>
        </w:tc>
      </w:tr>
      <w:tr w:rsidR="002C2D20" w:rsidRPr="00C26B61" w14:paraId="7568F442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5EE6F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>Sprawdzane są na kolokwiach podczas zajęć w trakcie trwania semestru; wiedza egzekwowana jest na egzaminie końcowym;</w:t>
            </w:r>
          </w:p>
        </w:tc>
      </w:tr>
      <w:tr w:rsidR="002C2D20" w:rsidRPr="00C26B61" w14:paraId="0F0D46F1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6F834F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Forma i warunki zaliczenia:</w:t>
            </w:r>
          </w:p>
        </w:tc>
      </w:tr>
      <w:tr w:rsidR="002C2D20" w:rsidRPr="00C26B61" w14:paraId="384B237D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74BD8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 xml:space="preserve">Egzamin; </w:t>
            </w:r>
          </w:p>
          <w:p w14:paraId="14D54B1A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>Uzyskanie co najmniej 8 punktów z egzaminu (15 punktów);</w:t>
            </w:r>
          </w:p>
          <w:p w14:paraId="55AEEFAC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>Przedział punktacji 0-7 8-9 10 11-12 13 14-15</w:t>
            </w:r>
          </w:p>
          <w:p w14:paraId="332D8169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>Ocena 2,0 3,0 3,5 4,0 4,5 5,0</w:t>
            </w:r>
          </w:p>
          <w:p w14:paraId="73CA7082" w14:textId="77777777" w:rsidR="002C2D20" w:rsidRPr="00C26B61" w:rsidRDefault="002C2D20" w:rsidP="00CF59DA">
            <w:pPr>
              <w:ind w:left="340"/>
              <w:rPr>
                <w:rFonts w:cs="Arial"/>
              </w:rPr>
            </w:pPr>
            <w:r w:rsidRPr="00C26B61">
              <w:rPr>
                <w:rFonts w:cs="Arial"/>
              </w:rPr>
              <w:t>Poprawa egzaminu w sesji egzaminacyjnej przewidziana w regulaminie studiów.</w:t>
            </w:r>
          </w:p>
        </w:tc>
      </w:tr>
      <w:tr w:rsidR="002C2D20" w:rsidRPr="00C26B61" w14:paraId="6BD6E3B3" w14:textId="77777777" w:rsidTr="00CF59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9D3A6B" w14:textId="77777777" w:rsidR="002C2D20" w:rsidRPr="00C26B61" w:rsidRDefault="002C2D20" w:rsidP="00CF59DA">
            <w:pPr>
              <w:pStyle w:val="Tytukomrki"/>
              <w:spacing w:line="288" w:lineRule="auto"/>
            </w:pPr>
            <w:r w:rsidRPr="00C26B61">
              <w:t>Bilans punktów ECTS:</w:t>
            </w:r>
          </w:p>
        </w:tc>
      </w:tr>
      <w:tr w:rsidR="002C2D20" w:rsidRPr="00C26B61" w14:paraId="0D9F28AC" w14:textId="77777777" w:rsidTr="00CF59D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EA3926" w14:textId="77777777" w:rsidR="002C2D20" w:rsidRPr="00C26B61" w:rsidRDefault="002C2D20" w:rsidP="00CF59D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Studia stacjonarne</w:t>
            </w:r>
          </w:p>
        </w:tc>
      </w:tr>
      <w:tr w:rsidR="002C2D20" w:rsidRPr="00C26B61" w14:paraId="696525EF" w14:textId="77777777" w:rsidTr="00CF59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E7F500" w14:textId="77777777" w:rsidR="002C2D20" w:rsidRPr="00C26B61" w:rsidRDefault="002C2D20" w:rsidP="00CF59D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AEC26A" w14:textId="77777777" w:rsidR="002C2D20" w:rsidRPr="00C26B61" w:rsidRDefault="002C2D20" w:rsidP="00CF59D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Obciążenie studenta</w:t>
            </w:r>
          </w:p>
        </w:tc>
      </w:tr>
      <w:tr w:rsidR="002C2D20" w:rsidRPr="00C26B61" w14:paraId="1CAF36EF" w14:textId="77777777" w:rsidTr="00CF59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D4253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657B3" w14:textId="77777777" w:rsidR="002C2D20" w:rsidRPr="00C26B61" w:rsidRDefault="002C2D20" w:rsidP="00CF59DA">
            <w:pPr>
              <w:jc w:val="center"/>
              <w:rPr>
                <w:rFonts w:cs="Arial"/>
              </w:rPr>
            </w:pPr>
            <w:r w:rsidRPr="00C26B61">
              <w:rPr>
                <w:rFonts w:cs="Arial"/>
              </w:rPr>
              <w:t>15 godz.</w:t>
            </w:r>
          </w:p>
        </w:tc>
      </w:tr>
      <w:tr w:rsidR="002C2D20" w:rsidRPr="00C26B61" w14:paraId="105A451D" w14:textId="77777777" w:rsidTr="00CF59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B3E8D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64E3" w14:textId="77777777" w:rsidR="002C2D20" w:rsidRPr="00C26B61" w:rsidRDefault="002C2D20" w:rsidP="00CF59DA">
            <w:pPr>
              <w:jc w:val="center"/>
              <w:rPr>
                <w:rFonts w:cs="Arial"/>
              </w:rPr>
            </w:pPr>
            <w:r w:rsidRPr="00C26B61">
              <w:rPr>
                <w:rFonts w:cs="Arial"/>
              </w:rPr>
              <w:t>30 godz.</w:t>
            </w:r>
          </w:p>
        </w:tc>
      </w:tr>
      <w:tr w:rsidR="002C2D20" w:rsidRPr="00C26B61" w14:paraId="7959CA04" w14:textId="77777777" w:rsidTr="00CF59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A2B8B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574AB" w14:textId="4C4AD2E4" w:rsidR="002C2D20" w:rsidRPr="00C26B61" w:rsidRDefault="00DE2E0D" w:rsidP="00CF59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2C2D20" w:rsidRPr="00C26B61">
              <w:rPr>
                <w:rFonts w:cs="Arial"/>
              </w:rPr>
              <w:t xml:space="preserve"> godz.</w:t>
            </w:r>
          </w:p>
        </w:tc>
      </w:tr>
      <w:tr w:rsidR="002C2D20" w:rsidRPr="00C26B61" w14:paraId="73A90264" w14:textId="77777777" w:rsidTr="00CF59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7EC13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848AE" w14:textId="77777777" w:rsidR="002C2D20" w:rsidRPr="00C26B61" w:rsidRDefault="002C2D20" w:rsidP="00CF59DA">
            <w:pPr>
              <w:jc w:val="center"/>
              <w:rPr>
                <w:rFonts w:cs="Arial"/>
              </w:rPr>
            </w:pPr>
            <w:r w:rsidRPr="00C26B61">
              <w:rPr>
                <w:rFonts w:cs="Arial"/>
              </w:rPr>
              <w:t>1 godz.</w:t>
            </w:r>
          </w:p>
        </w:tc>
      </w:tr>
      <w:tr w:rsidR="002C2D20" w:rsidRPr="00C26B61" w14:paraId="716CAA3C" w14:textId="77777777" w:rsidTr="00CF59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DA599" w14:textId="77777777" w:rsidR="002C2D20" w:rsidRPr="00C26B61" w:rsidRDefault="002C2D20" w:rsidP="00CF59DA">
            <w:pPr>
              <w:rPr>
                <w:rFonts w:cs="Arial"/>
              </w:rPr>
            </w:pPr>
            <w:r w:rsidRPr="00C26B61">
              <w:rPr>
                <w:rFonts w:cs="Arial"/>
              </w:rPr>
              <w:t>Samodzielne przygotowanie się do kolokwiów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6AE62" w14:textId="60A0A806" w:rsidR="002C2D20" w:rsidRPr="00C26B61" w:rsidRDefault="00DE2E0D" w:rsidP="00CF59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2C2D20" w:rsidRPr="00C26B61">
              <w:rPr>
                <w:rFonts w:cs="Arial"/>
              </w:rPr>
              <w:t xml:space="preserve"> godz.</w:t>
            </w:r>
          </w:p>
        </w:tc>
      </w:tr>
      <w:tr w:rsidR="002C2D20" w:rsidRPr="00C26B61" w14:paraId="73A6775E" w14:textId="77777777" w:rsidTr="00CF59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BA852" w14:textId="77777777" w:rsidR="002C2D20" w:rsidRPr="00C26B61" w:rsidRDefault="002C2D20" w:rsidP="00CF59DA">
            <w:pPr>
              <w:pStyle w:val="Nagwek2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6B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53A9D" w14:textId="71AFF289" w:rsidR="002C2D20" w:rsidRPr="00C26B61" w:rsidRDefault="00591F6A" w:rsidP="00CF59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75 </w:t>
            </w:r>
            <w:r w:rsidR="002C2D20" w:rsidRPr="00C26B61">
              <w:rPr>
                <w:rFonts w:cs="Arial"/>
              </w:rPr>
              <w:t>godz.</w:t>
            </w:r>
          </w:p>
        </w:tc>
      </w:tr>
      <w:tr w:rsidR="002C2D20" w:rsidRPr="00C26B61" w14:paraId="16B505E3" w14:textId="77777777" w:rsidTr="00CF59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E4549" w14:textId="77777777" w:rsidR="002C2D20" w:rsidRPr="00C26B61" w:rsidRDefault="002C2D20" w:rsidP="00CF59DA">
            <w:pPr>
              <w:pStyle w:val="Nagwek2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6B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4F056" w14:textId="7EAB010F" w:rsidR="002C2D20" w:rsidRPr="00C26B61" w:rsidRDefault="00591F6A" w:rsidP="00CF59DA">
            <w:pPr>
              <w:pStyle w:val="Nagwek3"/>
              <w:spacing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C2D20" w:rsidRPr="00C26B61">
              <w:rPr>
                <w:rFonts w:ascii="Arial" w:hAnsi="Arial" w:cs="Arial"/>
                <w:sz w:val="22"/>
                <w:szCs w:val="22"/>
              </w:rPr>
              <w:t xml:space="preserve"> ECTS</w:t>
            </w:r>
          </w:p>
        </w:tc>
      </w:tr>
    </w:tbl>
    <w:p w14:paraId="629B0932" w14:textId="77777777" w:rsidR="002C2D20" w:rsidRPr="00C26B61" w:rsidRDefault="002C2D20">
      <w:pPr>
        <w:rPr>
          <w:rFonts w:cs="Arial"/>
          <w:b/>
        </w:rPr>
      </w:pPr>
    </w:p>
    <w:p w14:paraId="70BC9CA0" w14:textId="2CFB75FC" w:rsidR="00167712" w:rsidRDefault="00167712">
      <w:pPr>
        <w:spacing w:before="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3277B" w:rsidRPr="00C26B61" w14:paraId="35648A4E" w14:textId="77777777" w:rsidTr="00591F6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C5CF660" w14:textId="77777777" w:rsidR="00B3277B" w:rsidRPr="00C26B61" w:rsidRDefault="00B3277B" w:rsidP="00591F6A">
            <w:pPr>
              <w:pStyle w:val="Tytu"/>
              <w:spacing w:before="120" w:after="120" w:line="288" w:lineRule="auto"/>
              <w:contextualSpacing w:val="0"/>
              <w:rPr>
                <w:rFonts w:cs="Arial"/>
                <w:szCs w:val="22"/>
              </w:rPr>
            </w:pPr>
            <w:r w:rsidRPr="00C26B61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B3277B" w:rsidRPr="00C26B61" w14:paraId="408F9CEB" w14:textId="77777777" w:rsidTr="00591F6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1AAC7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78B81" w14:textId="386F849D" w:rsidR="00B3277B" w:rsidRPr="00C26B61" w:rsidRDefault="00B3277B" w:rsidP="00161C8B">
            <w:pPr>
              <w:pStyle w:val="Nagwek1"/>
              <w:rPr>
                <w:rFonts w:cs="Arial"/>
                <w:szCs w:val="22"/>
              </w:rPr>
            </w:pPr>
            <w:bookmarkStart w:id="8" w:name="_Toc145673908"/>
            <w:r w:rsidRPr="00C26B61">
              <w:rPr>
                <w:rFonts w:cs="Arial"/>
                <w:szCs w:val="22"/>
              </w:rPr>
              <w:t>Praktyka nauczycielska dyd</w:t>
            </w:r>
            <w:r w:rsidR="00167712">
              <w:rPr>
                <w:rFonts w:cs="Arial"/>
                <w:szCs w:val="22"/>
              </w:rPr>
              <w:t>aktyczna</w:t>
            </w:r>
            <w:r w:rsidRPr="00C26B61">
              <w:rPr>
                <w:rFonts w:cs="Arial"/>
                <w:szCs w:val="22"/>
              </w:rPr>
              <w:t xml:space="preserve"> w szkole </w:t>
            </w:r>
            <w:r w:rsidR="00322073" w:rsidRPr="00C26B61">
              <w:rPr>
                <w:rFonts w:cs="Arial"/>
                <w:szCs w:val="22"/>
              </w:rPr>
              <w:t xml:space="preserve">ponadpodstawowej </w:t>
            </w:r>
            <w:r w:rsidRPr="00C26B61">
              <w:rPr>
                <w:rFonts w:cs="Arial"/>
                <w:szCs w:val="22"/>
              </w:rPr>
              <w:t xml:space="preserve">- ciągła 90 godz. (4 tyg.) </w:t>
            </w:r>
            <w:bookmarkEnd w:id="8"/>
          </w:p>
        </w:tc>
      </w:tr>
      <w:tr w:rsidR="00B3277B" w:rsidRPr="00A63D62" w14:paraId="114612B3" w14:textId="77777777" w:rsidTr="00591F6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83C108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12BB2" w14:textId="77777777" w:rsidR="00B3277B" w:rsidRPr="00C26B61" w:rsidRDefault="00B3277B" w:rsidP="00591F6A">
            <w:pPr>
              <w:rPr>
                <w:rFonts w:cs="Arial"/>
                <w:lang w:val="en-US"/>
              </w:rPr>
            </w:pPr>
            <w:r w:rsidRPr="00C26B61">
              <w:rPr>
                <w:rFonts w:eastAsia="Times New Roman" w:cs="Arial"/>
                <w:lang w:val="en-US" w:eastAsia="pl-PL"/>
              </w:rPr>
              <w:t>Teaching didactic practice in a post-primary school II</w:t>
            </w:r>
          </w:p>
        </w:tc>
      </w:tr>
      <w:tr w:rsidR="00B3277B" w:rsidRPr="00C26B61" w14:paraId="33591C3A" w14:textId="77777777" w:rsidTr="00591F6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4817FF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699B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polski</w:t>
            </w:r>
          </w:p>
        </w:tc>
      </w:tr>
      <w:tr w:rsidR="00B3277B" w:rsidRPr="00C26B61" w14:paraId="74D21B26" w14:textId="77777777" w:rsidTr="00591F6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9CAA65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41CFEA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Filologia polska</w:t>
            </w:r>
          </w:p>
        </w:tc>
      </w:tr>
      <w:tr w:rsidR="00B3277B" w:rsidRPr="00C26B61" w14:paraId="14BED148" w14:textId="77777777" w:rsidTr="00591F6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68642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D74D57" w14:textId="77777777" w:rsidR="00B3277B" w:rsidRPr="00C26B61" w:rsidRDefault="00B3277B" w:rsidP="00591F6A">
            <w:pPr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Wydział Nauk Humanistycznych</w:t>
            </w:r>
          </w:p>
        </w:tc>
      </w:tr>
      <w:tr w:rsidR="00B3277B" w:rsidRPr="00C26B61" w14:paraId="78ABEB9D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6F865A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22AAD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fakultatywny</w:t>
            </w:r>
          </w:p>
        </w:tc>
      </w:tr>
      <w:tr w:rsidR="00B3277B" w:rsidRPr="00C26B61" w14:paraId="01BF182F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7ACBC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8D1A2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drugiego stopnia</w:t>
            </w:r>
          </w:p>
        </w:tc>
      </w:tr>
      <w:tr w:rsidR="00B3277B" w:rsidRPr="00C26B61" w14:paraId="0439BB74" w14:textId="77777777" w:rsidTr="00591F6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0F7EDF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82E28B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drugi</w:t>
            </w:r>
          </w:p>
        </w:tc>
      </w:tr>
      <w:tr w:rsidR="00B3277B" w:rsidRPr="00C26B61" w14:paraId="7F6D7267" w14:textId="77777777" w:rsidTr="00591F6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D8F32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F53134" w14:textId="3723088D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czwarty</w:t>
            </w:r>
          </w:p>
        </w:tc>
      </w:tr>
      <w:tr w:rsidR="00B3277B" w:rsidRPr="00C26B61" w14:paraId="72FD3DF2" w14:textId="77777777" w:rsidTr="00591F6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CAC372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8A0CB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3</w:t>
            </w:r>
          </w:p>
        </w:tc>
      </w:tr>
      <w:tr w:rsidR="00B3277B" w:rsidRPr="00C26B61" w14:paraId="7E708C35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3E6193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323D91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 Renata Bryzek</w:t>
            </w:r>
          </w:p>
        </w:tc>
      </w:tr>
      <w:tr w:rsidR="00B3277B" w:rsidRPr="00C26B61" w14:paraId="4C15E9C2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BFD7B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3A175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 Renata Bryzek</w:t>
            </w:r>
          </w:p>
        </w:tc>
      </w:tr>
      <w:tr w:rsidR="00B3277B" w:rsidRPr="00C26B61" w14:paraId="690EE480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B592A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85FC4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Przygotowanie studenta do realizacji indywidualnej praktyki z języka polskiego w szkole ponadpodstawowej. Weryfikacja wiedzy teoretycznej, doskonalenie umiejętności praktycznych w trakcie zajęć realizowanych przez studenta w szkole – obserwowania lekcji języka polskiego prowadzonych przez szkolnego opiekuna praktyk, omawiania obserwowanych lekcji w grupie studentów, sporządzania odtwórczych konspektów obserwowanych lekcji i na tej podstawie planowania lekcji prowadzonych pod nadzorem uczelnianego opiekuna praktyk oraz omawianych w trakcie zajęć. Program zajęć opracowany na podstawie wytycznych zawartych w aktualnym rozporządzeniu w sprawie standardu kształcenia przygotowującego do wykonywania zawodu nauczyciela (z 2019 roku)</w:t>
            </w:r>
          </w:p>
        </w:tc>
      </w:tr>
      <w:tr w:rsidR="00B3277B" w:rsidRPr="00C26B61" w14:paraId="607C9BE1" w14:textId="77777777" w:rsidTr="00591F6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0FDE7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98D57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B0175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Symbol efektu kierunkowego</w:t>
            </w:r>
          </w:p>
        </w:tc>
      </w:tr>
      <w:tr w:rsidR="00B3277B" w:rsidRPr="00C26B61" w14:paraId="639C3CE7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4EBD2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S_W11, 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878C0A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Student zna zasady organizacji praktyki przedmiotowo- metodycznej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1430AE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</w:t>
            </w:r>
          </w:p>
        </w:tc>
      </w:tr>
      <w:tr w:rsidR="00B3277B" w:rsidRPr="00C26B61" w14:paraId="21039804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D964DF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S_W11, 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FFC1FC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Wie, jak funkcjonuje szkoła, ze szczególnym uwzględnieniem pracy nauczyciela polonisty w szkole ponadpodstawowej. Rozumie specyfikę nauczania przedmiotu język polski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C1CDDE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</w:t>
            </w:r>
          </w:p>
        </w:tc>
      </w:tr>
      <w:tr w:rsidR="00B3277B" w:rsidRPr="00C26B61" w14:paraId="1ABC2A56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EB872E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ADAC40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Rozumie znaczenie planu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B60A77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</w:t>
            </w:r>
          </w:p>
        </w:tc>
      </w:tr>
      <w:tr w:rsidR="00B3277B" w:rsidRPr="00C26B61" w14:paraId="311DCAB3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B0D413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C4A488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Sprawnie identyfikuje poszczególne części lekcji, rozumie, docenia znaczenie konspektu w prowadzeniu zajęć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E8E81E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</w:t>
            </w:r>
          </w:p>
        </w:tc>
      </w:tr>
      <w:tr w:rsidR="00B3277B" w:rsidRPr="00C26B61" w14:paraId="567402D7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F5FBFC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D0CCEA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Weryfikuje metody, formy pracy, środki dydaktyczne w praktyce podczas prowadzenia lekcji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51E2BB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K_W01, K_W11</w:t>
            </w:r>
          </w:p>
        </w:tc>
      </w:tr>
      <w:tr w:rsidR="00B3277B" w:rsidRPr="00C26B61" w14:paraId="2C47AEFF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9DC2F4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4CE41B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Ma świadomość znaczenia narzędzi pomiaru dydaktycznego wykorzystywanych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D7B500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</w:t>
            </w:r>
          </w:p>
        </w:tc>
      </w:tr>
      <w:tr w:rsidR="00B3277B" w:rsidRPr="00C26B61" w14:paraId="7B78877B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1138FD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C41F46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F08058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Symbol efektu kierunkowego</w:t>
            </w:r>
          </w:p>
        </w:tc>
      </w:tr>
      <w:tr w:rsidR="00B3277B" w:rsidRPr="00C26B61" w14:paraId="175B6F26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F27FE1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S_U04,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20C0DE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Student sprawnie organizuje praktykę przedmiotowo- metodyczną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93CE3A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K_U01</w:t>
            </w:r>
          </w:p>
        </w:tc>
      </w:tr>
      <w:tr w:rsidR="00B3277B" w:rsidRPr="00C26B61" w14:paraId="4AEC0408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C3C3BF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39400A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Efektywnie ocenia obserwowane lekcje, odnosząc się do poszczególnych elementów ich struktury.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5AAEAD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K_U01</w:t>
            </w:r>
          </w:p>
        </w:tc>
      </w:tr>
      <w:tr w:rsidR="00B3277B" w:rsidRPr="00C26B61" w14:paraId="38872CC0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637102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F34C38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 Sprawnie dobiera metody nauczania stosownie do specyfiki zajęć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BFC8CC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K_U03</w:t>
            </w:r>
          </w:p>
        </w:tc>
      </w:tr>
      <w:tr w:rsidR="00B3277B" w:rsidRPr="00C26B61" w14:paraId="7178D438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CC9825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F5877A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Konstruuje/analizuje plan nauczania języka polskiego w szkole ponadpodstawowej, analizuje treści przedmiotu.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B2A77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K_U01</w:t>
            </w:r>
          </w:p>
        </w:tc>
      </w:tr>
      <w:tr w:rsidR="00B3277B" w:rsidRPr="00C26B61" w14:paraId="3EB1E139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726300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S_U06,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4CDE2E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Sprawnie konstruuje konspekt lekcji w szkole ponadpodstawowej stosownie do potrzeb i możliwości uczniów danej klasy, indywidualizuje nauczanie.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F442C2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K_U04</w:t>
            </w:r>
          </w:p>
        </w:tc>
      </w:tr>
      <w:tr w:rsidR="00B3277B" w:rsidRPr="00C26B61" w14:paraId="2B22B8BD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1A0BE4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S_U09,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470EE9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Sprawnie prowadzi lekcje w szkole ponadpodstawowej, uwzględniając niezbędne w jej strukturze elementy; asystuje nauczycielowi podczas prowadzonych przez niego lekcji.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3B565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K_U07</w:t>
            </w:r>
          </w:p>
        </w:tc>
      </w:tr>
      <w:tr w:rsidR="00B3277B" w:rsidRPr="00C26B61" w14:paraId="5EBFCAFC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15E45A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S_U10, S_U11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E64BA7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Stosuje narzędzia pomiaru dydaktycznego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F1225B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K_U04</w:t>
            </w:r>
          </w:p>
        </w:tc>
      </w:tr>
      <w:tr w:rsidR="00B3277B" w:rsidRPr="00C26B61" w14:paraId="6C49468A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DAFBC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FA50D8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FC4E00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Symbol efektu kierunkowego</w:t>
            </w:r>
          </w:p>
        </w:tc>
      </w:tr>
      <w:tr w:rsidR="00B3277B" w:rsidRPr="00C26B61" w14:paraId="55F1D153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415BE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S_K1, S_K3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2EC5E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Zna ograniczenia własnej wiedzy i rozumie potrzebę dalszego kształcenia, ma świadomość roli nauczyciela w organizowaniu procesu kształcenia i potrzeby budowania autorytetu opartego na podmiotowych relacjach.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12C3E3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K_K01, K_K04</w:t>
            </w:r>
          </w:p>
        </w:tc>
      </w:tr>
      <w:tr w:rsidR="00B3277B" w:rsidRPr="00C26B61" w14:paraId="5A565961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852A4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S_K4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87303A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Potrafi formułować opinie na temat podstawowych zagadnień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51E1F5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K_K07</w:t>
            </w:r>
          </w:p>
        </w:tc>
      </w:tr>
      <w:tr w:rsidR="00B3277B" w:rsidRPr="00C26B61" w14:paraId="3933BA20" w14:textId="77777777" w:rsidTr="00591F6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AFD53A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D6A2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 xml:space="preserve">Praktyka indywidualna </w:t>
            </w:r>
            <w:r w:rsidRPr="00C26B61">
              <w:rPr>
                <w:rFonts w:cs="Arial"/>
                <w:b/>
                <w:bCs/>
              </w:rPr>
              <w:t>w wymiarze 90 godz.:</w:t>
            </w:r>
          </w:p>
          <w:p w14:paraId="4B9DC00B" w14:textId="77777777" w:rsidR="00B3277B" w:rsidRPr="00C26B61" w:rsidRDefault="00B3277B" w:rsidP="00C26B61">
            <w:pPr>
              <w:pStyle w:val="Akapitzlist"/>
              <w:numPr>
                <w:ilvl w:val="0"/>
                <w:numId w:val="10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obserwowanie zajęć z języka polskiego w szkole ponadpodstawowej pod nadzorem szkolnego opiekuna praktyk;</w:t>
            </w:r>
          </w:p>
          <w:p w14:paraId="7DDD52DD" w14:textId="77777777" w:rsidR="00B3277B" w:rsidRPr="00C26B61" w:rsidRDefault="00B3277B" w:rsidP="00C26B61">
            <w:pPr>
              <w:pStyle w:val="Akapitzlist"/>
              <w:numPr>
                <w:ilvl w:val="0"/>
                <w:numId w:val="10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prowadzenie zajęć z języka polskiego w szkole ponadpodstawowej pod nadzorem szkolnego opiekuna praktyk;</w:t>
            </w:r>
          </w:p>
          <w:p w14:paraId="2EC0E591" w14:textId="77777777" w:rsidR="00B3277B" w:rsidRPr="00C26B61" w:rsidRDefault="00B3277B" w:rsidP="00C26B61">
            <w:pPr>
              <w:pStyle w:val="Akapitzlist"/>
              <w:numPr>
                <w:ilvl w:val="0"/>
                <w:numId w:val="10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analiza i ocena zaobserwowanych sytuacji i zdarzeń pedagogicznych.</w:t>
            </w:r>
          </w:p>
        </w:tc>
      </w:tr>
      <w:tr w:rsidR="00B3277B" w:rsidRPr="00C26B61" w14:paraId="6FFA3622" w14:textId="77777777" w:rsidTr="00591F6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783E49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br w:type="page"/>
              <w:t>Wymagania wstępne i dodatkowe:</w:t>
            </w:r>
          </w:p>
        </w:tc>
      </w:tr>
      <w:tr w:rsidR="00B3277B" w:rsidRPr="00C26B61" w14:paraId="0BA15A88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B985B" w14:textId="77777777" w:rsidR="00B3277B" w:rsidRPr="00C26B61" w:rsidRDefault="00B3277B" w:rsidP="00C26B61">
            <w:pPr>
              <w:pStyle w:val="Akapitzlist"/>
              <w:numPr>
                <w:ilvl w:val="0"/>
                <w:numId w:val="11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Znajomość zagadnień z zakresu pedagogiki i psychologii umożliwiających świadome obserwowanie i planowanie procesu kształcenia.</w:t>
            </w:r>
          </w:p>
          <w:p w14:paraId="0B10CB61" w14:textId="77777777" w:rsidR="00B3277B" w:rsidRPr="00C26B61" w:rsidRDefault="00B3277B" w:rsidP="00C26B61">
            <w:pPr>
              <w:pStyle w:val="Akapitzlist"/>
              <w:numPr>
                <w:ilvl w:val="0"/>
                <w:numId w:val="11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Znajomość zagadnień z zakresu dydaktyki ogólnej oraz podstawowych zagadnień z dydaktyki literatury i języka polskiego w szkole ponadpodstawowej.</w:t>
            </w:r>
          </w:p>
          <w:p w14:paraId="1E570682" w14:textId="77777777" w:rsidR="00B3277B" w:rsidRPr="00C26B61" w:rsidRDefault="00B3277B" w:rsidP="00C26B61">
            <w:pPr>
              <w:pStyle w:val="Spistreci1"/>
              <w:numPr>
                <w:ilvl w:val="0"/>
                <w:numId w:val="11"/>
              </w:numPr>
              <w:tabs>
                <w:tab w:val="clear" w:pos="10456"/>
              </w:tabs>
              <w:spacing w:after="120"/>
              <w:ind w:left="170" w:firstLine="0"/>
              <w:rPr>
                <w:rFonts w:cs="Arial"/>
              </w:rPr>
            </w:pPr>
            <w:r w:rsidRPr="00C26B61">
              <w:rPr>
                <w:rFonts w:cs="Arial"/>
              </w:rPr>
              <w:t>Znajomość wprowadzanych merytorycznych treści przedmiotu dydaktyka literatury i języka polskiego w szkole ponadpodstawowej, umiejętność wykorzystania wiedzy w obserwowaniu procesu kształcenia oraz prowadzeniu lekcji pod nadzorem uczelnianego opiekuna praktyk.</w:t>
            </w:r>
          </w:p>
        </w:tc>
      </w:tr>
      <w:tr w:rsidR="00B3277B" w:rsidRPr="00C26B61" w14:paraId="49493B5F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1ADAD0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Treści modułu kształcenia:</w:t>
            </w:r>
          </w:p>
        </w:tc>
      </w:tr>
      <w:tr w:rsidR="00B3277B" w:rsidRPr="00C26B61" w14:paraId="49F6A030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7953D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Organizacja praktyki indywidualnej ciągłej z języka polskiego w szkole ponadpodstawowej. Specyfika nauczania przedmiotu język polski w szkole ponadpodstawowej.</w:t>
            </w:r>
          </w:p>
          <w:p w14:paraId="1BA503F4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Analiza i ocena działań pedagogicznych nauczyciela podczas obserwowanych zajęć w szkole ponadpodstawowej.</w:t>
            </w:r>
          </w:p>
          <w:p w14:paraId="2495635C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Określanie celów kształcenia na podstawie obserwowanych lekcji w szkole ponadpodstawowej.</w:t>
            </w:r>
          </w:p>
          <w:p w14:paraId="12119159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Analiza i ocena doboru metod i form pracy na lekcjach języka polskiego w szkole ponadpodstawowej.</w:t>
            </w:r>
          </w:p>
          <w:p w14:paraId="4701BD67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Analiza i ocena doboru środków dydaktycznych na lekcjach języka polskiego w szkole ponadpodstawowej.</w:t>
            </w:r>
          </w:p>
          <w:p w14:paraId="28CBE97E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Analiza i ocena toku lekcji z uwzględnieniem poszczególnych części w szkole ponadpodstawowej.</w:t>
            </w:r>
          </w:p>
          <w:p w14:paraId="31C94EC8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Analiza tematów obserwowanych lekcji oraz ocena stopnia ich realizacji w szkole ponadpodstawowej.</w:t>
            </w:r>
          </w:p>
          <w:p w14:paraId="12E0177D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Analiza i ocena czasowego rozplanowania poszczególnych części lekcji w szkole ponadpodstawowej.</w:t>
            </w:r>
          </w:p>
          <w:p w14:paraId="39F1DF2B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Określanie roli pracy własnej ucznia w przygotowaniu się do zajęć oraz w trakcie lekcji w szkole ponadpodstawowej.</w:t>
            </w:r>
          </w:p>
          <w:p w14:paraId="0F0B3669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Pełnienie roli nauczyciela języka polskiego w szkole ponadpodstawowej – prowadzenie lekcji pod nadzorem uczelnianego opiekuna praktyk.</w:t>
            </w:r>
          </w:p>
          <w:p w14:paraId="3C33200E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Opracowanie, analiza i ocena odtwórczych konspektów lekcji z uwzględnieniem specyfiki nauczania języka polskiego w szkole ponadpodstawowej z wykorzystaniem nowoczesnych metod i środków dydaktycznych.</w:t>
            </w:r>
          </w:p>
          <w:p w14:paraId="10617E9F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Opracowanie, analiza i ocena twórczych konspektów lekcji z uwzględnieniem specyfiki nauczania języka polskiego w szkole ponadpodstawowej z wykorzystaniem nowoczesnych metod i środków dydaktycznych.</w:t>
            </w:r>
          </w:p>
          <w:p w14:paraId="074362D2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Identyfikowanie oraz ocena celowości zastosowania różnych form kontroli i oceny na lekcjach języka polskiego w szkole ponadpodstawowej.</w:t>
            </w:r>
          </w:p>
          <w:p w14:paraId="3F32C996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Sprawdzanie stopnia realizacji celów lekcji poprzez wykorzystanie wybranych narzędzi pomiaru dydaktycznego podczas zajęć prowadzonych przez studentów.</w:t>
            </w:r>
          </w:p>
          <w:p w14:paraId="1A6C5B48" w14:textId="77777777" w:rsidR="00B3277B" w:rsidRPr="00C26B61" w:rsidRDefault="00B3277B" w:rsidP="00C26B61">
            <w:pPr>
              <w:pStyle w:val="Akapitzlist"/>
              <w:numPr>
                <w:ilvl w:val="1"/>
                <w:numId w:val="9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Ewaluacja zaobserwowanych lub doświadczonych podczas lekcji sytuacji i zdarzeń pedagogicznych.</w:t>
            </w:r>
          </w:p>
        </w:tc>
      </w:tr>
      <w:tr w:rsidR="00B3277B" w:rsidRPr="00C26B61" w14:paraId="72E48788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6C32C6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Literatura podstawowa:</w:t>
            </w:r>
          </w:p>
        </w:tc>
      </w:tr>
      <w:tr w:rsidR="00B3277B" w:rsidRPr="00C26B61" w14:paraId="49C2B645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04FB0" w14:textId="77777777" w:rsidR="00B3277B" w:rsidRPr="00C26B61" w:rsidRDefault="00B3277B" w:rsidP="00C26B61">
            <w:pPr>
              <w:pStyle w:val="Akapitzlist"/>
              <w:numPr>
                <w:ilvl w:val="0"/>
                <w:numId w:val="12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Rozporządzenie Ministra Edukacji Narodowej w sprawie podstawy programowej wychowania przedszkolnego oraz kształcenia ogólnego w poszczególnych typach szkół (język polski) – aktualnie obowiązujące.</w:t>
            </w:r>
          </w:p>
          <w:p w14:paraId="0C6DE058" w14:textId="77777777" w:rsidR="00B3277B" w:rsidRPr="00C26B61" w:rsidRDefault="00B3277B" w:rsidP="00C26B61">
            <w:pPr>
              <w:pStyle w:val="Akapitzlist"/>
              <w:numPr>
                <w:ilvl w:val="0"/>
                <w:numId w:val="12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Rozporządzenie Ministra Edukacji Narodowej w sprawie warunków i sposobu oceniania, klasyfikowania i promowania uczniów i słuchaczy oraz przeprowadzania sprawdzianów i egzaminów publicznych – aktualnie obowiązujące.</w:t>
            </w:r>
          </w:p>
          <w:p w14:paraId="6E44356E" w14:textId="77777777" w:rsidR="00B3277B" w:rsidRPr="00C26B61" w:rsidRDefault="00B3277B" w:rsidP="00C26B61">
            <w:pPr>
              <w:pStyle w:val="Akapitzlist"/>
              <w:numPr>
                <w:ilvl w:val="0"/>
                <w:numId w:val="12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Program i podręcznik do języka polskiego w szkole ponadpodstawowej wykorzystywany w nauczaniu języka polskiego na danym etapie edukacyjnym przez nauczyciela – szkolnego opiekuna praktyk.</w:t>
            </w:r>
          </w:p>
        </w:tc>
      </w:tr>
      <w:tr w:rsidR="00B3277B" w:rsidRPr="00C26B61" w14:paraId="586DE6C7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D751E7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Literatura dodatkowa:</w:t>
            </w:r>
          </w:p>
        </w:tc>
      </w:tr>
      <w:tr w:rsidR="00B3277B" w:rsidRPr="00C26B61" w14:paraId="4FBF22F3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B54A9" w14:textId="77777777" w:rsidR="00B3277B" w:rsidRPr="00C26B61" w:rsidRDefault="00B3277B" w:rsidP="00C26B61">
            <w:pPr>
              <w:pStyle w:val="Akapitzlist"/>
              <w:numPr>
                <w:ilvl w:val="0"/>
                <w:numId w:val="13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Wybrane programy nauczania, podręczniki, przewodniki metodyczne do języka polskiego w szkole ponadpodstawowej.</w:t>
            </w:r>
          </w:p>
          <w:p w14:paraId="7E2B8E3D" w14:textId="77777777" w:rsidR="00B3277B" w:rsidRPr="00C26B61" w:rsidRDefault="00B3277B" w:rsidP="00C26B61">
            <w:pPr>
              <w:pStyle w:val="Akapitzlist"/>
              <w:numPr>
                <w:ilvl w:val="0"/>
                <w:numId w:val="13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Wybrane internetowe portale i strony edukacyjne.</w:t>
            </w:r>
          </w:p>
          <w:p w14:paraId="67FCB8DD" w14:textId="77777777" w:rsidR="00B3277B" w:rsidRPr="00C26B61" w:rsidRDefault="00B3277B" w:rsidP="00C26B61">
            <w:pPr>
              <w:pStyle w:val="Akapitzlist"/>
              <w:numPr>
                <w:ilvl w:val="0"/>
                <w:numId w:val="13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Ustawa o systemie oświaty, Prawo oświatowe – aktualnie obowiązujące.</w:t>
            </w:r>
          </w:p>
          <w:p w14:paraId="654CD61E" w14:textId="77777777" w:rsidR="00B3277B" w:rsidRPr="00C26B61" w:rsidRDefault="00B3277B" w:rsidP="00C26B61">
            <w:pPr>
              <w:pStyle w:val="Akapitzlist"/>
              <w:numPr>
                <w:ilvl w:val="0"/>
                <w:numId w:val="13"/>
              </w:numPr>
              <w:ind w:left="170" w:firstLine="0"/>
              <w:contextualSpacing w:val="0"/>
              <w:rPr>
                <w:rFonts w:cs="Arial"/>
              </w:rPr>
            </w:pPr>
            <w:r w:rsidRPr="00C26B61">
              <w:rPr>
                <w:rFonts w:cs="Arial"/>
              </w:rPr>
              <w:t>Rozporządzenie Ministra Edukacji Narodowej w sprawie zasad udzielania i organizacji pomocy psychologiczno-pedagogicznej w publicznych przedszkolach, szkołach i placówkach – aktualnie obowiązujące.</w:t>
            </w:r>
          </w:p>
        </w:tc>
      </w:tr>
      <w:tr w:rsidR="00B3277B" w:rsidRPr="00C26B61" w14:paraId="657F5C72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ACAD40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Planowane formy/działania/metody dydaktyczne:</w:t>
            </w:r>
          </w:p>
        </w:tc>
      </w:tr>
      <w:tr w:rsidR="00B3277B" w:rsidRPr="00C26B61" w14:paraId="44050B25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A6657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Praktyka dydaktyczna indywidualna ciągłą, w ramach której podejmowane są następujące działania: planowanie i organizowanie procesu kształcenia, obserwacja lekcji, prowadzenie lekcji, opracowanie konspektów lekcji, analiza i ocena zdarzeń pedagogicznych.</w:t>
            </w:r>
          </w:p>
        </w:tc>
      </w:tr>
      <w:tr w:rsidR="00B3277B" w:rsidRPr="00C26B61" w14:paraId="025D29E2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8967BB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Sposoby weryfikacji efektów uczenia się osiąganych przez studenta:</w:t>
            </w:r>
          </w:p>
        </w:tc>
      </w:tr>
      <w:tr w:rsidR="00B3277B" w:rsidRPr="00C26B61" w14:paraId="1E42DA57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C7860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Efekty będą sprawdzane poprzez rozmowę ze studentem na podstawie wymaganej dokumentacji praktyk indywidualnych.</w:t>
            </w:r>
          </w:p>
        </w:tc>
      </w:tr>
      <w:tr w:rsidR="00B3277B" w:rsidRPr="00C26B61" w14:paraId="08F529A8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BEEF76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Forma i warunki zaliczenia:</w:t>
            </w:r>
          </w:p>
        </w:tc>
      </w:tr>
      <w:tr w:rsidR="00B3277B" w:rsidRPr="00C26B61" w14:paraId="29AB26B0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BD6D1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Warunek uzyskania zaliczenia przedmiotu – odbycie praktyki indywidualnej w ustalonej liczbie godzin, pozytywna ocena szkolnego opiekuna praktyk, złożenie pełnej dokumentacji praktyk uczelnianemu opiekunowi praktyk, rozmowa na temat realizacji praktyk. </w:t>
            </w:r>
          </w:p>
          <w:p w14:paraId="387CE006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Poprawy: Nie przewiduje się możliwości poprawy. W przypadku braku możliwości zaliczenia student zobowiązany jest do ponownego odbycia praktyki.</w:t>
            </w:r>
          </w:p>
        </w:tc>
      </w:tr>
      <w:tr w:rsidR="00B3277B" w:rsidRPr="00C26B61" w14:paraId="370A3212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F805FB" w14:textId="77777777" w:rsidR="00B3277B" w:rsidRPr="00C26B61" w:rsidRDefault="00B3277B" w:rsidP="00591F6A">
            <w:pPr>
              <w:pStyle w:val="Tytukomrki"/>
              <w:spacing w:line="288" w:lineRule="auto"/>
            </w:pPr>
            <w:r w:rsidRPr="00C26B61">
              <w:t>Bilans punktów ECTS:</w:t>
            </w:r>
          </w:p>
        </w:tc>
      </w:tr>
      <w:tr w:rsidR="00B3277B" w:rsidRPr="00C26B61" w14:paraId="47F6559F" w14:textId="77777777" w:rsidTr="00591F6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FA5BF" w14:textId="77777777" w:rsidR="00B3277B" w:rsidRPr="00C26B61" w:rsidRDefault="00B3277B" w:rsidP="00591F6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Studia stacjonarne</w:t>
            </w:r>
          </w:p>
        </w:tc>
      </w:tr>
      <w:tr w:rsidR="00B3277B" w:rsidRPr="00C26B61" w14:paraId="7BCE76F8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3F884E" w14:textId="77777777" w:rsidR="00B3277B" w:rsidRPr="00C26B61" w:rsidRDefault="00B3277B" w:rsidP="00591F6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5D067B" w14:textId="77777777" w:rsidR="00B3277B" w:rsidRPr="00C26B61" w:rsidRDefault="00B3277B" w:rsidP="00591F6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Obciążenie studenta</w:t>
            </w:r>
          </w:p>
        </w:tc>
      </w:tr>
      <w:tr w:rsidR="00B3277B" w:rsidRPr="00C26B61" w14:paraId="1A0A1D70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B70394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eastAsia="Times New Roman" w:cs="Arial"/>
                <w:lang w:eastAsia="pl-PL"/>
              </w:rPr>
              <w:t>Samodzielne przygotowanie się do obserwacji i prowadzenia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1056E" w14:textId="0CC518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25 godz.</w:t>
            </w:r>
          </w:p>
        </w:tc>
      </w:tr>
      <w:tr w:rsidR="00B3277B" w:rsidRPr="00C26B61" w14:paraId="4163FC42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180850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eastAsia="Times New Roman" w:cs="Arial"/>
                <w:lang w:eastAsia="pl-PL"/>
              </w:rPr>
              <w:t>Obserwacja i prowadzenie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3A87F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60 godz.</w:t>
            </w:r>
          </w:p>
        </w:tc>
      </w:tr>
      <w:tr w:rsidR="00B3277B" w:rsidRPr="00C26B61" w14:paraId="61B68EF5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D14DF0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eastAsia="Times New Roman" w:cs="Arial"/>
                <w:lang w:eastAsia="pl-PL"/>
              </w:rPr>
              <w:t>Udział w konsultacjach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7C17B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2 godz.</w:t>
            </w:r>
          </w:p>
        </w:tc>
      </w:tr>
      <w:tr w:rsidR="00B3277B" w:rsidRPr="00C26B61" w14:paraId="53592759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972FD6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eastAsia="Times New Roman" w:cs="Arial"/>
                <w:lang w:eastAsia="pl-PL"/>
              </w:rPr>
              <w:t>Samodzielne przygotowanie się do zaliczenia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2EE9F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3 godz.</w:t>
            </w:r>
          </w:p>
        </w:tc>
      </w:tr>
      <w:tr w:rsidR="00B3277B" w:rsidRPr="00C26B61" w14:paraId="4F90E7BF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75627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0E152" w14:textId="77777777" w:rsidR="00B3277B" w:rsidRPr="00C26B61" w:rsidRDefault="00B3277B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90 godz.</w:t>
            </w:r>
          </w:p>
        </w:tc>
      </w:tr>
      <w:tr w:rsidR="00B3277B" w:rsidRPr="00C26B61" w14:paraId="7D842A01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765E1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C13E5" w14:textId="77777777" w:rsidR="00B3277B" w:rsidRPr="00C26B61" w:rsidRDefault="00B3277B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3 ECTS</w:t>
            </w:r>
          </w:p>
        </w:tc>
      </w:tr>
    </w:tbl>
    <w:p w14:paraId="169CB205" w14:textId="77777777" w:rsidR="00B3277B" w:rsidRPr="00C26B61" w:rsidRDefault="00B3277B">
      <w:pPr>
        <w:rPr>
          <w:rFonts w:cs="Arial"/>
          <w:b/>
        </w:rPr>
      </w:pPr>
    </w:p>
    <w:p w14:paraId="6700FDE7" w14:textId="77777777" w:rsidR="002C2D20" w:rsidRPr="00C26B61" w:rsidRDefault="002C2D20">
      <w:pPr>
        <w:rPr>
          <w:rFonts w:cs="Arial"/>
          <w:b/>
        </w:rPr>
      </w:pPr>
    </w:p>
    <w:p w14:paraId="2C197F7B" w14:textId="77777777" w:rsidR="002C2D20" w:rsidRPr="00C26B61" w:rsidRDefault="002C2D20">
      <w:pPr>
        <w:rPr>
          <w:rFonts w:cs="Arial"/>
          <w:b/>
        </w:rPr>
      </w:pPr>
    </w:p>
    <w:p w14:paraId="693C4F1F" w14:textId="77777777" w:rsidR="002C2D20" w:rsidRPr="00C26B61" w:rsidRDefault="002C2D20">
      <w:pPr>
        <w:rPr>
          <w:rFonts w:cs="Arial"/>
          <w:b/>
        </w:rPr>
      </w:pPr>
    </w:p>
    <w:p w14:paraId="49B4565E" w14:textId="77777777" w:rsidR="002C2D20" w:rsidRPr="00C26B61" w:rsidRDefault="002C2D20">
      <w:pPr>
        <w:rPr>
          <w:rFonts w:cs="Arial"/>
          <w:b/>
        </w:rPr>
      </w:pPr>
    </w:p>
    <w:p w14:paraId="04698E74" w14:textId="77777777" w:rsidR="00EB74E3" w:rsidRPr="00C26B61" w:rsidRDefault="00EB74E3">
      <w:pPr>
        <w:rPr>
          <w:rFonts w:cs="Arial"/>
          <w:b/>
        </w:rPr>
      </w:pPr>
    </w:p>
    <w:p w14:paraId="6132619E" w14:textId="77777777" w:rsidR="00EB74E3" w:rsidRPr="00C26B61" w:rsidRDefault="00EB74E3">
      <w:pPr>
        <w:rPr>
          <w:rFonts w:cs="Arial"/>
          <w:b/>
        </w:rPr>
      </w:pPr>
    </w:p>
    <w:p w14:paraId="64D7D518" w14:textId="77777777" w:rsidR="00EB74E3" w:rsidRPr="00C26B61" w:rsidRDefault="00EB74E3">
      <w:pPr>
        <w:rPr>
          <w:rFonts w:cs="Arial"/>
          <w:b/>
        </w:rPr>
      </w:pPr>
    </w:p>
    <w:p w14:paraId="4716ECBC" w14:textId="77777777" w:rsidR="00EB74E3" w:rsidRPr="00C26B61" w:rsidRDefault="00EB74E3">
      <w:pPr>
        <w:rPr>
          <w:rFonts w:cs="Arial"/>
          <w:b/>
        </w:rPr>
      </w:pPr>
    </w:p>
    <w:p w14:paraId="5584BB2B" w14:textId="77777777" w:rsidR="00EB74E3" w:rsidRPr="00C26B61" w:rsidRDefault="00EB74E3">
      <w:pPr>
        <w:rPr>
          <w:rFonts w:cs="Arial"/>
          <w:b/>
        </w:rPr>
      </w:pPr>
    </w:p>
    <w:p w14:paraId="600D366A" w14:textId="77777777" w:rsidR="00EB74E3" w:rsidRPr="00C26B61" w:rsidRDefault="00EB74E3">
      <w:pPr>
        <w:rPr>
          <w:rFonts w:cs="Arial"/>
          <w:b/>
        </w:rPr>
      </w:pPr>
    </w:p>
    <w:p w14:paraId="75ED5985" w14:textId="77777777" w:rsidR="00EB74E3" w:rsidRPr="00C26B61" w:rsidRDefault="00EB74E3">
      <w:pPr>
        <w:rPr>
          <w:rFonts w:cs="Arial"/>
          <w:b/>
        </w:rPr>
      </w:pPr>
    </w:p>
    <w:p w14:paraId="2D903B6E" w14:textId="77777777" w:rsidR="00EB74E3" w:rsidRPr="00C26B61" w:rsidRDefault="00EB74E3">
      <w:pPr>
        <w:rPr>
          <w:rFonts w:cs="Arial"/>
          <w:b/>
        </w:rPr>
      </w:pPr>
    </w:p>
    <w:p w14:paraId="1144A509" w14:textId="77777777" w:rsidR="00EB74E3" w:rsidRPr="00C26B61" w:rsidRDefault="00EB74E3">
      <w:pPr>
        <w:rPr>
          <w:rFonts w:cs="Arial"/>
          <w:b/>
        </w:rPr>
      </w:pPr>
    </w:p>
    <w:p w14:paraId="117BF4FB" w14:textId="77777777" w:rsidR="00EB74E3" w:rsidRPr="00C26B61" w:rsidRDefault="00EB74E3">
      <w:pPr>
        <w:rPr>
          <w:rFonts w:cs="Arial"/>
          <w:b/>
        </w:rPr>
      </w:pPr>
    </w:p>
    <w:p w14:paraId="5B720930" w14:textId="77777777" w:rsidR="00EB74E3" w:rsidRPr="00C26B61" w:rsidRDefault="00EB74E3">
      <w:pPr>
        <w:rPr>
          <w:rFonts w:cs="Arial"/>
          <w:b/>
        </w:rPr>
      </w:pPr>
    </w:p>
    <w:p w14:paraId="40D765A2" w14:textId="77777777" w:rsidR="00EB74E3" w:rsidRPr="00C26B61" w:rsidRDefault="00EB74E3">
      <w:pPr>
        <w:rPr>
          <w:rFonts w:cs="Arial"/>
          <w:b/>
        </w:rPr>
      </w:pPr>
    </w:p>
    <w:p w14:paraId="2262C09C" w14:textId="77777777" w:rsidR="00EB74E3" w:rsidRPr="00C26B61" w:rsidRDefault="00EB74E3">
      <w:pPr>
        <w:rPr>
          <w:rFonts w:cs="Arial"/>
          <w:b/>
        </w:rPr>
      </w:pPr>
    </w:p>
    <w:p w14:paraId="4183E276" w14:textId="77777777" w:rsidR="00EB74E3" w:rsidRPr="00C26B61" w:rsidRDefault="00EB74E3">
      <w:pPr>
        <w:rPr>
          <w:rFonts w:cs="Arial"/>
          <w:b/>
        </w:rPr>
      </w:pPr>
    </w:p>
    <w:p w14:paraId="7B938EC6" w14:textId="77777777" w:rsidR="00EB74E3" w:rsidRPr="00C26B61" w:rsidRDefault="00EB74E3">
      <w:pPr>
        <w:rPr>
          <w:rFonts w:cs="Arial"/>
          <w:b/>
        </w:rPr>
      </w:pPr>
    </w:p>
    <w:p w14:paraId="66D92DD3" w14:textId="77777777" w:rsidR="00EB74E3" w:rsidRPr="00C26B61" w:rsidRDefault="00EB74E3">
      <w:pPr>
        <w:rPr>
          <w:rFonts w:cs="Arial"/>
          <w:b/>
        </w:rPr>
      </w:pPr>
    </w:p>
    <w:p w14:paraId="26622286" w14:textId="77777777" w:rsidR="002C2D20" w:rsidRPr="00C26B61" w:rsidRDefault="002C2D20">
      <w:pPr>
        <w:rPr>
          <w:rFonts w:cs="Arial"/>
          <w:b/>
        </w:rPr>
      </w:pPr>
    </w:p>
    <w:p w14:paraId="34BFE712" w14:textId="77777777" w:rsidR="00EB74E3" w:rsidRPr="00C26B61" w:rsidRDefault="00EB74E3">
      <w:pPr>
        <w:rPr>
          <w:rFonts w:cs="Arial"/>
          <w:b/>
        </w:rPr>
      </w:pPr>
    </w:p>
    <w:p w14:paraId="41107B33" w14:textId="77777777" w:rsidR="00EB74E3" w:rsidRPr="00C26B61" w:rsidRDefault="00EB74E3">
      <w:pPr>
        <w:rPr>
          <w:rFonts w:cs="Arial"/>
          <w:b/>
        </w:rPr>
      </w:pPr>
    </w:p>
    <w:p w14:paraId="30532F51" w14:textId="77777777" w:rsidR="00EB74E3" w:rsidRPr="00C26B61" w:rsidRDefault="00EB74E3">
      <w:pPr>
        <w:rPr>
          <w:rFonts w:cs="Arial"/>
          <w:b/>
        </w:rPr>
      </w:pPr>
    </w:p>
    <w:p w14:paraId="024AFD76" w14:textId="77777777" w:rsidR="00EB74E3" w:rsidRPr="00C26B61" w:rsidRDefault="00EB74E3">
      <w:pPr>
        <w:rPr>
          <w:rFonts w:cs="Arial"/>
          <w:b/>
        </w:rPr>
      </w:pPr>
    </w:p>
    <w:p w14:paraId="11EA52D7" w14:textId="77777777" w:rsidR="00EB74E3" w:rsidRPr="00C26B61" w:rsidRDefault="00EB74E3">
      <w:pPr>
        <w:rPr>
          <w:rFonts w:cs="Arial"/>
          <w:b/>
        </w:rPr>
      </w:pPr>
    </w:p>
    <w:p w14:paraId="6578B3B5" w14:textId="77777777" w:rsidR="00EB74E3" w:rsidRPr="00C26B61" w:rsidRDefault="00EB74E3">
      <w:pPr>
        <w:rPr>
          <w:rFonts w:cs="Arial"/>
          <w:b/>
        </w:rPr>
      </w:pPr>
    </w:p>
    <w:p w14:paraId="62932109" w14:textId="77777777" w:rsidR="00EB74E3" w:rsidRPr="00C26B61" w:rsidRDefault="00EB74E3">
      <w:pPr>
        <w:rPr>
          <w:rFonts w:cs="Arial"/>
          <w:b/>
        </w:rPr>
      </w:pPr>
    </w:p>
    <w:p w14:paraId="416740E5" w14:textId="77777777" w:rsidR="00EB74E3" w:rsidRPr="00C26B61" w:rsidRDefault="00EB74E3">
      <w:pPr>
        <w:rPr>
          <w:rFonts w:cs="Arial"/>
          <w:b/>
        </w:rPr>
      </w:pPr>
    </w:p>
    <w:p w14:paraId="40FB0775" w14:textId="77777777" w:rsidR="00EB74E3" w:rsidRPr="00C26B61" w:rsidRDefault="00EB74E3">
      <w:pPr>
        <w:rPr>
          <w:rFonts w:cs="Arial"/>
          <w:b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2EB6" w:rsidRPr="001351F0" w14:paraId="519729DF" w14:textId="77777777" w:rsidTr="00C1400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A503FF" w14:textId="77777777" w:rsidR="00B12EB6" w:rsidRPr="001351F0" w:rsidRDefault="00B12EB6" w:rsidP="00C1400C">
            <w:pPr>
              <w:pStyle w:val="Tytu"/>
              <w:rPr>
                <w:rFonts w:cs="Arial"/>
                <w:szCs w:val="22"/>
              </w:rPr>
            </w:pPr>
            <w:r w:rsidRPr="001351F0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B12EB6" w:rsidRPr="001351F0" w14:paraId="30105779" w14:textId="77777777" w:rsidTr="00C1400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E40DB" w14:textId="77777777" w:rsidR="00B12EB6" w:rsidRPr="001351F0" w:rsidRDefault="00B12EB6" w:rsidP="00C1400C">
            <w:pPr>
              <w:pStyle w:val="Tytukomrki"/>
            </w:pPr>
            <w:r w:rsidRPr="001351F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ADA2B" w14:textId="77777777" w:rsidR="00B12EB6" w:rsidRPr="001351F0" w:rsidRDefault="00B12EB6" w:rsidP="00C1400C">
            <w:pPr>
              <w:pStyle w:val="Nagwek1"/>
              <w:rPr>
                <w:rFonts w:cs="Arial"/>
                <w:b w:val="0"/>
                <w:bCs w:val="0"/>
                <w:szCs w:val="22"/>
              </w:rPr>
            </w:pPr>
            <w:r w:rsidRPr="001351F0">
              <w:rPr>
                <w:rFonts w:cs="Arial"/>
                <w:b w:val="0"/>
                <w:bCs w:val="0"/>
                <w:color w:val="000000"/>
                <w:szCs w:val="22"/>
              </w:rPr>
              <w:t>Język tekstów kultury</w:t>
            </w:r>
          </w:p>
        </w:tc>
      </w:tr>
      <w:tr w:rsidR="00B12EB6" w:rsidRPr="001351F0" w14:paraId="10A30841" w14:textId="77777777" w:rsidTr="00C1400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F88B1B" w14:textId="77777777" w:rsidR="00B12EB6" w:rsidRPr="001351F0" w:rsidRDefault="00B12EB6" w:rsidP="00C1400C">
            <w:pPr>
              <w:pStyle w:val="Tytukomrki"/>
            </w:pPr>
            <w:r w:rsidRPr="001351F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FD75F5" w14:textId="77777777" w:rsidR="00B12EB6" w:rsidRPr="001351F0" w:rsidRDefault="00B12EB6" w:rsidP="00C1400C">
            <w:pPr>
              <w:rPr>
                <w:rFonts w:cs="Arial"/>
                <w:lang w:val="en-US"/>
              </w:rPr>
            </w:pPr>
            <w:r w:rsidRPr="001351F0">
              <w:rPr>
                <w:rFonts w:cs="Arial"/>
                <w:color w:val="000000"/>
                <w:lang w:val="en-US"/>
              </w:rPr>
              <w:t>Language of cultural texts</w:t>
            </w:r>
          </w:p>
        </w:tc>
      </w:tr>
      <w:tr w:rsidR="00B12EB6" w:rsidRPr="001351F0" w14:paraId="3E2D3ADD" w14:textId="77777777" w:rsidTr="00C1400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806DB1" w14:textId="77777777" w:rsidR="00B12EB6" w:rsidRPr="001351F0" w:rsidRDefault="00B12EB6" w:rsidP="00C1400C">
            <w:pPr>
              <w:pStyle w:val="Tytukomrki"/>
            </w:pPr>
            <w:r w:rsidRPr="001351F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1577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polski</w:t>
            </w:r>
          </w:p>
        </w:tc>
      </w:tr>
      <w:tr w:rsidR="00B12EB6" w:rsidRPr="001351F0" w14:paraId="25173292" w14:textId="77777777" w:rsidTr="00C1400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3818CF" w14:textId="77777777" w:rsidR="00B12EB6" w:rsidRPr="001351F0" w:rsidRDefault="00B12EB6" w:rsidP="00C1400C">
            <w:pPr>
              <w:pStyle w:val="Tytukomrki"/>
            </w:pPr>
            <w:r w:rsidRPr="001351F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1CA5F3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Filologia polska</w:t>
            </w:r>
          </w:p>
        </w:tc>
      </w:tr>
      <w:tr w:rsidR="00B12EB6" w:rsidRPr="000479F7" w14:paraId="70B80E4A" w14:textId="77777777" w:rsidTr="00C1400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BD5F9" w14:textId="77777777" w:rsidR="00B12EB6" w:rsidRPr="001351F0" w:rsidRDefault="00B12EB6" w:rsidP="00C1400C">
            <w:pPr>
              <w:pStyle w:val="Tytukomrki"/>
            </w:pPr>
            <w:r w:rsidRPr="001351F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4C5726" w14:textId="77777777" w:rsidR="00B12EB6" w:rsidRPr="000479F7" w:rsidRDefault="00B12EB6" w:rsidP="00C1400C">
            <w:pPr>
              <w:rPr>
                <w:rFonts w:cs="Arial"/>
              </w:rPr>
            </w:pPr>
            <w:r w:rsidRPr="000479F7">
              <w:rPr>
                <w:rFonts w:cs="Arial"/>
              </w:rPr>
              <w:t>Wydział Nauk Humanistycznych</w:t>
            </w:r>
          </w:p>
        </w:tc>
      </w:tr>
      <w:tr w:rsidR="00B12EB6" w:rsidRPr="001351F0" w14:paraId="4E16F2CB" w14:textId="77777777" w:rsidTr="00C1400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0923A4" w14:textId="77777777" w:rsidR="00B12EB6" w:rsidRPr="001351F0" w:rsidRDefault="00B12EB6" w:rsidP="00C1400C">
            <w:pPr>
              <w:pStyle w:val="Tytukomrki"/>
            </w:pPr>
            <w:r w:rsidRPr="001351F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94708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fakultatywny</w:t>
            </w:r>
          </w:p>
        </w:tc>
      </w:tr>
      <w:tr w:rsidR="00B12EB6" w:rsidRPr="001351F0" w14:paraId="2236C388" w14:textId="77777777" w:rsidTr="00C1400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6D3D5F" w14:textId="77777777" w:rsidR="00B12EB6" w:rsidRPr="001351F0" w:rsidRDefault="00B12EB6" w:rsidP="00C1400C">
            <w:pPr>
              <w:pStyle w:val="Tytukomrki"/>
            </w:pPr>
            <w:r w:rsidRPr="001351F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D8475E" w14:textId="77777777" w:rsidR="00B12EB6" w:rsidRPr="001351F0" w:rsidRDefault="00B12EB6" w:rsidP="00C1400C">
            <w:pPr>
              <w:rPr>
                <w:rFonts w:cs="Arial"/>
              </w:rPr>
            </w:pPr>
            <w:r>
              <w:rPr>
                <w:rFonts w:cs="Arial"/>
              </w:rPr>
              <w:t>drugiego</w:t>
            </w:r>
            <w:r w:rsidRPr="001351F0">
              <w:rPr>
                <w:rFonts w:cs="Arial"/>
              </w:rPr>
              <w:t xml:space="preserve"> stopnia</w:t>
            </w:r>
          </w:p>
        </w:tc>
      </w:tr>
      <w:tr w:rsidR="00B12EB6" w:rsidRPr="001351F0" w14:paraId="35D741A8" w14:textId="77777777" w:rsidTr="00C1400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F7FED7" w14:textId="77777777" w:rsidR="00B12EB6" w:rsidRPr="001351F0" w:rsidRDefault="00B12EB6" w:rsidP="00C1400C">
            <w:pPr>
              <w:pStyle w:val="Tytukomrki"/>
            </w:pPr>
            <w:r w:rsidRPr="001351F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84E0E" w14:textId="77777777" w:rsidR="00B12EB6" w:rsidRPr="001351F0" w:rsidRDefault="00B12EB6" w:rsidP="00C1400C">
            <w:pPr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B12EB6" w:rsidRPr="001351F0" w14:paraId="0BC76C90" w14:textId="77777777" w:rsidTr="00C1400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FEAA51" w14:textId="77777777" w:rsidR="00B12EB6" w:rsidRPr="001351F0" w:rsidRDefault="00B12EB6" w:rsidP="00C1400C">
            <w:pPr>
              <w:pStyle w:val="Tytukomrki"/>
            </w:pPr>
            <w:r w:rsidRPr="001351F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D8A890" w14:textId="77777777" w:rsidR="00B12EB6" w:rsidRPr="001351F0" w:rsidRDefault="00B12EB6" w:rsidP="00C1400C">
            <w:pPr>
              <w:rPr>
                <w:rFonts w:cs="Arial"/>
              </w:rPr>
            </w:pPr>
            <w:r>
              <w:rPr>
                <w:rFonts w:cs="Arial"/>
              </w:rPr>
              <w:t>czwarty</w:t>
            </w:r>
          </w:p>
        </w:tc>
      </w:tr>
      <w:tr w:rsidR="00B12EB6" w:rsidRPr="001351F0" w14:paraId="755DE87B" w14:textId="77777777" w:rsidTr="00C1400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9C9864" w14:textId="77777777" w:rsidR="00B12EB6" w:rsidRPr="001351F0" w:rsidRDefault="00B12EB6" w:rsidP="00C1400C">
            <w:pPr>
              <w:pStyle w:val="Tytukomrki"/>
            </w:pPr>
            <w:r w:rsidRPr="001351F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F2A7E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5</w:t>
            </w:r>
          </w:p>
        </w:tc>
      </w:tr>
      <w:tr w:rsidR="00B12EB6" w:rsidRPr="001351F0" w14:paraId="517C7E7C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ACA62E" w14:textId="77777777" w:rsidR="00B12EB6" w:rsidRPr="001351F0" w:rsidRDefault="00B12EB6" w:rsidP="00C1400C">
            <w:pPr>
              <w:pStyle w:val="Tytukomrki"/>
            </w:pPr>
            <w:r w:rsidRPr="001351F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FF0FA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dr hab. Roman Bobryk</w:t>
            </w:r>
          </w:p>
        </w:tc>
      </w:tr>
      <w:tr w:rsidR="00B12EB6" w:rsidRPr="001351F0" w14:paraId="49C5B105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0D48D1" w14:textId="77777777" w:rsidR="00B12EB6" w:rsidRPr="001351F0" w:rsidRDefault="00B12EB6" w:rsidP="00C1400C">
            <w:pPr>
              <w:pStyle w:val="Tytukomrki"/>
            </w:pPr>
            <w:r w:rsidRPr="001351F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AF57BD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  <w:color w:val="000000"/>
              </w:rPr>
              <w:t xml:space="preserve">dr hab. Roman Bobryk, dr Marcin Pliszka, dr Piotr </w:t>
            </w:r>
            <w:proofErr w:type="spellStart"/>
            <w:r w:rsidRPr="001351F0">
              <w:rPr>
                <w:rFonts w:cs="Arial"/>
                <w:color w:val="000000"/>
              </w:rPr>
              <w:t>Prachnio</w:t>
            </w:r>
            <w:proofErr w:type="spellEnd"/>
          </w:p>
        </w:tc>
      </w:tr>
      <w:tr w:rsidR="00B12EB6" w:rsidRPr="001351F0" w14:paraId="5BF82445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24F1F8" w14:textId="77777777" w:rsidR="00B12EB6" w:rsidRPr="001351F0" w:rsidRDefault="00B12EB6" w:rsidP="00C1400C">
            <w:pPr>
              <w:pStyle w:val="Tytukomrki"/>
            </w:pPr>
            <w:r w:rsidRPr="001351F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3992C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  <w:color w:val="000000"/>
              </w:rPr>
              <w:t xml:space="preserve">Celem przedmiotu jest zapoznanie studentów z samym pojęciem „tekst kultury”, jego odmianami i specyfiką poszczególnych rodzajów tekstów kultury. </w:t>
            </w:r>
          </w:p>
        </w:tc>
      </w:tr>
      <w:tr w:rsidR="00B12EB6" w:rsidRPr="001351F0" w14:paraId="395B65FA" w14:textId="77777777" w:rsidTr="00C1400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944B7F" w14:textId="77777777" w:rsidR="00B12EB6" w:rsidRPr="00CE2876" w:rsidRDefault="00B12EB6" w:rsidP="00C1400C">
            <w:pPr>
              <w:pStyle w:val="Tytukomrki"/>
              <w:rPr>
                <w:color w:val="auto"/>
              </w:rPr>
            </w:pPr>
            <w:r w:rsidRPr="00CE2876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213E93" w14:textId="77777777" w:rsidR="00B12EB6" w:rsidRPr="001351F0" w:rsidRDefault="00B12EB6" w:rsidP="00C1400C">
            <w:pPr>
              <w:pStyle w:val="Tytukomrki"/>
            </w:pPr>
            <w:r w:rsidRPr="001351F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A5568" w14:textId="77777777" w:rsidR="00B12EB6" w:rsidRPr="001351F0" w:rsidRDefault="00B12EB6" w:rsidP="00C1400C">
            <w:pPr>
              <w:pStyle w:val="Tytukomrki"/>
            </w:pPr>
            <w:r w:rsidRPr="001351F0">
              <w:t>Symbol efektu kierunkowego</w:t>
            </w:r>
          </w:p>
        </w:tc>
      </w:tr>
      <w:tr w:rsidR="00B12EB6" w:rsidRPr="001351F0" w14:paraId="5DC0F4AC" w14:textId="77777777" w:rsidTr="00C1400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63F094" w14:textId="77777777" w:rsidR="00B12EB6" w:rsidRPr="00CE2876" w:rsidRDefault="00B12EB6" w:rsidP="00C1400C">
            <w:pPr>
              <w:rPr>
                <w:rFonts w:cs="Arial"/>
                <w:b/>
                <w:bCs/>
              </w:rPr>
            </w:pPr>
            <w:r w:rsidRPr="00CE2876">
              <w:rPr>
                <w:rFonts w:cs="Arial"/>
                <w:b/>
                <w:bCs/>
              </w:rPr>
              <w:t>S_W18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111F8D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 xml:space="preserve">Ma pogłębioną wiedzę na temat zróżnicowania tekstów kultury ze względu na medium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F4507F" w14:textId="77777777" w:rsidR="00B12EB6" w:rsidRPr="001351F0" w:rsidRDefault="00B12EB6" w:rsidP="00C1400C">
            <w:pPr>
              <w:rPr>
                <w:rFonts w:cs="Arial"/>
                <w:b/>
                <w:bCs/>
              </w:rPr>
            </w:pPr>
            <w:r w:rsidRPr="001351F0">
              <w:rPr>
                <w:rFonts w:cs="Arial"/>
                <w:b/>
                <w:bCs/>
              </w:rPr>
              <w:t>K_W03, K_W06</w:t>
            </w:r>
          </w:p>
        </w:tc>
      </w:tr>
      <w:tr w:rsidR="00B12EB6" w:rsidRPr="001351F0" w14:paraId="6713BB15" w14:textId="77777777" w:rsidTr="00C1400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7750D6" w14:textId="77777777" w:rsidR="00B12EB6" w:rsidRPr="00CE2876" w:rsidRDefault="00B12EB6" w:rsidP="00C1400C">
            <w:pPr>
              <w:rPr>
                <w:rFonts w:cs="Arial"/>
                <w:b/>
                <w:bCs/>
              </w:rPr>
            </w:pPr>
            <w:r w:rsidRPr="00CE2876">
              <w:rPr>
                <w:rFonts w:cs="Arial"/>
                <w:b/>
                <w:bCs/>
              </w:rPr>
              <w:t>S_W18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65003A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Ma pogłębioną wiedzę na temat specyfiki języka rozmaitych tekstów kultury i sposobów ich analizy i interpretacji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C68CC9" w14:textId="77777777" w:rsidR="00B12EB6" w:rsidRPr="001351F0" w:rsidRDefault="00B12EB6" w:rsidP="00C1400C">
            <w:pPr>
              <w:rPr>
                <w:rFonts w:cs="Arial"/>
                <w:b/>
                <w:bCs/>
              </w:rPr>
            </w:pPr>
            <w:r w:rsidRPr="001351F0">
              <w:rPr>
                <w:rFonts w:cs="Arial"/>
                <w:b/>
                <w:bCs/>
              </w:rPr>
              <w:t>K_W03, K_W06</w:t>
            </w:r>
          </w:p>
        </w:tc>
      </w:tr>
      <w:tr w:rsidR="00B12EB6" w:rsidRPr="001351F0" w14:paraId="038B133F" w14:textId="77777777" w:rsidTr="00C1400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FCFA14" w14:textId="77777777" w:rsidR="00B12EB6" w:rsidRPr="00CE2876" w:rsidRDefault="00B12EB6" w:rsidP="00C1400C">
            <w:pPr>
              <w:pStyle w:val="Tytukomrki"/>
              <w:rPr>
                <w:color w:val="auto"/>
              </w:rPr>
            </w:pPr>
            <w:r w:rsidRPr="00CE2876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12CF38" w14:textId="77777777" w:rsidR="00B12EB6" w:rsidRPr="001351F0" w:rsidRDefault="00B12EB6" w:rsidP="00C1400C">
            <w:pPr>
              <w:pStyle w:val="Tytukomrki"/>
            </w:pPr>
            <w:r w:rsidRPr="001351F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A47E39" w14:textId="77777777" w:rsidR="00B12EB6" w:rsidRPr="001351F0" w:rsidRDefault="00B12EB6" w:rsidP="00C1400C">
            <w:pPr>
              <w:pStyle w:val="Tytukomrki"/>
            </w:pPr>
            <w:r w:rsidRPr="001351F0">
              <w:t>Symbol efektu kierunkowego</w:t>
            </w:r>
          </w:p>
        </w:tc>
      </w:tr>
      <w:tr w:rsidR="00B12EB6" w:rsidRPr="001351F0" w14:paraId="2D2ABB3D" w14:textId="77777777" w:rsidTr="00C1400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6E16C1" w14:textId="77777777" w:rsidR="00B12EB6" w:rsidRPr="00CE2876" w:rsidRDefault="00B12EB6" w:rsidP="00C1400C">
            <w:pPr>
              <w:rPr>
                <w:rFonts w:cs="Arial"/>
                <w:b/>
                <w:bCs/>
              </w:rPr>
            </w:pPr>
            <w:r w:rsidRPr="00CE2876">
              <w:rPr>
                <w:rFonts w:cs="Arial"/>
                <w:b/>
                <w:bCs/>
              </w:rPr>
              <w:t>S_U17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6BACCC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potrafi formułować krytyczne sądy na temat wybranych tekstów kultury i uzasadniać je za pomocą odpowiednio dobranych argumentów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D10146" w14:textId="77777777" w:rsidR="00B12EB6" w:rsidRPr="001351F0" w:rsidRDefault="00B12EB6" w:rsidP="00C1400C">
            <w:pPr>
              <w:rPr>
                <w:rFonts w:cs="Arial"/>
                <w:b/>
                <w:bCs/>
              </w:rPr>
            </w:pPr>
            <w:r w:rsidRPr="001351F0">
              <w:rPr>
                <w:rFonts w:cs="Arial"/>
                <w:b/>
                <w:bCs/>
              </w:rPr>
              <w:t>K_U01, K_UO2, K_U06, K_U09</w:t>
            </w:r>
          </w:p>
        </w:tc>
      </w:tr>
      <w:tr w:rsidR="00B12EB6" w:rsidRPr="001351F0" w14:paraId="3A477B59" w14:textId="77777777" w:rsidTr="00C1400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5DE0B6" w14:textId="77777777" w:rsidR="00B12EB6" w:rsidRPr="00CE2876" w:rsidRDefault="00B12EB6" w:rsidP="00C1400C">
            <w:pPr>
              <w:rPr>
                <w:rFonts w:cs="Arial"/>
                <w:b/>
                <w:bCs/>
              </w:rPr>
            </w:pPr>
            <w:r w:rsidRPr="00CE2876">
              <w:rPr>
                <w:rFonts w:cs="Arial"/>
                <w:b/>
                <w:bCs/>
              </w:rPr>
              <w:t>S_U20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827FE2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ustawicznie się uczy, pogłębia swoją wiedzę literacką i językoznawczą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70CBCF" w14:textId="77777777" w:rsidR="00B12EB6" w:rsidRPr="001351F0" w:rsidRDefault="00B12EB6" w:rsidP="00C1400C">
            <w:pPr>
              <w:rPr>
                <w:rFonts w:cs="Arial"/>
                <w:b/>
                <w:bCs/>
              </w:rPr>
            </w:pPr>
            <w:r w:rsidRPr="001351F0">
              <w:rPr>
                <w:rFonts w:cs="Arial"/>
                <w:b/>
                <w:bCs/>
              </w:rPr>
              <w:t>K_U14, K_U15</w:t>
            </w:r>
          </w:p>
        </w:tc>
      </w:tr>
      <w:tr w:rsidR="00B12EB6" w:rsidRPr="001351F0" w14:paraId="3EBCD704" w14:textId="77777777" w:rsidTr="00C1400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53D32E" w14:textId="77777777" w:rsidR="00B12EB6" w:rsidRPr="00CE2876" w:rsidRDefault="00B12EB6" w:rsidP="00C1400C">
            <w:pPr>
              <w:pStyle w:val="Tytukomrki"/>
              <w:rPr>
                <w:color w:val="auto"/>
              </w:rPr>
            </w:pPr>
            <w:r w:rsidRPr="00CE2876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D9815A" w14:textId="77777777" w:rsidR="00B12EB6" w:rsidRPr="001351F0" w:rsidRDefault="00B12EB6" w:rsidP="00C1400C">
            <w:pPr>
              <w:pStyle w:val="Tytukomrki"/>
            </w:pPr>
            <w:r w:rsidRPr="001351F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4413EA" w14:textId="77777777" w:rsidR="00B12EB6" w:rsidRPr="001351F0" w:rsidRDefault="00B12EB6" w:rsidP="00C1400C">
            <w:pPr>
              <w:pStyle w:val="Tytukomrki"/>
            </w:pPr>
            <w:r w:rsidRPr="001351F0">
              <w:t>Symbol efektu kierunkowego</w:t>
            </w:r>
          </w:p>
        </w:tc>
      </w:tr>
      <w:tr w:rsidR="00B12EB6" w:rsidRPr="001351F0" w14:paraId="19E9BC10" w14:textId="77777777" w:rsidTr="00C1400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919A94" w14:textId="77777777" w:rsidR="00B12EB6" w:rsidRPr="00CE2876" w:rsidRDefault="00B12EB6" w:rsidP="00C1400C">
            <w:pPr>
              <w:rPr>
                <w:rFonts w:cs="Arial"/>
                <w:b/>
                <w:bCs/>
              </w:rPr>
            </w:pPr>
            <w:r w:rsidRPr="00CE2876">
              <w:rPr>
                <w:rFonts w:cs="Arial"/>
                <w:b/>
                <w:bCs/>
              </w:rPr>
              <w:t>S_K10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E40FB6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</w:rPr>
              <w:t>jest świadomym i krytycznym odbiorcą wszelkiego rodzaju tekstów artystycznych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3B7AFB" w14:textId="77777777" w:rsidR="00B12EB6" w:rsidRPr="001351F0" w:rsidRDefault="00B12EB6" w:rsidP="00C1400C">
            <w:pPr>
              <w:rPr>
                <w:rFonts w:cs="Arial"/>
                <w:b/>
                <w:bCs/>
              </w:rPr>
            </w:pPr>
            <w:r w:rsidRPr="001351F0">
              <w:rPr>
                <w:rFonts w:cs="Arial"/>
                <w:b/>
                <w:bCs/>
              </w:rPr>
              <w:t>K_K03, K_K05, K_K08</w:t>
            </w:r>
          </w:p>
        </w:tc>
      </w:tr>
      <w:tr w:rsidR="00B12EB6" w:rsidRPr="001351F0" w14:paraId="3A2AA5A4" w14:textId="77777777" w:rsidTr="00C1400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E0733A" w14:textId="77777777" w:rsidR="00B12EB6" w:rsidRPr="001351F0" w:rsidRDefault="00B12EB6" w:rsidP="00C1400C">
            <w:pPr>
              <w:pStyle w:val="Tytukomrki"/>
            </w:pPr>
            <w:r w:rsidRPr="001351F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4180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  <w:color w:val="000000"/>
              </w:rPr>
              <w:t>Wykład (15 godz</w:t>
            </w:r>
            <w:r>
              <w:rPr>
                <w:rFonts w:cs="Arial"/>
                <w:color w:val="000000"/>
              </w:rPr>
              <w:t>in</w:t>
            </w:r>
            <w:r w:rsidRPr="001351F0">
              <w:rPr>
                <w:rFonts w:cs="Arial"/>
                <w:color w:val="000000"/>
              </w:rPr>
              <w:t>) i ćwiczenia (15 godz</w:t>
            </w:r>
            <w:r>
              <w:rPr>
                <w:rFonts w:cs="Arial"/>
                <w:color w:val="000000"/>
              </w:rPr>
              <w:t>in</w:t>
            </w:r>
            <w:r w:rsidRPr="001351F0">
              <w:rPr>
                <w:rFonts w:cs="Arial"/>
                <w:color w:val="000000"/>
              </w:rPr>
              <w:t>)</w:t>
            </w:r>
          </w:p>
        </w:tc>
      </w:tr>
      <w:tr w:rsidR="00B12EB6" w:rsidRPr="001351F0" w14:paraId="456440BF" w14:textId="77777777" w:rsidTr="00C1400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214BC3" w14:textId="77777777" w:rsidR="00B12EB6" w:rsidRPr="001351F0" w:rsidRDefault="00B12EB6" w:rsidP="00C1400C">
            <w:pPr>
              <w:pStyle w:val="Tytukomrki"/>
            </w:pPr>
            <w:r w:rsidRPr="001351F0">
              <w:br w:type="page"/>
              <w:t xml:space="preserve">Wymagania wstępne i dodatkowe: </w:t>
            </w:r>
          </w:p>
        </w:tc>
      </w:tr>
      <w:tr w:rsidR="00B12EB6" w:rsidRPr="001351F0" w14:paraId="5E8EA933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4AF1D" w14:textId="77777777" w:rsidR="00B12EB6" w:rsidRPr="001351F0" w:rsidRDefault="00B12EB6" w:rsidP="00C1400C">
            <w:pPr>
              <w:ind w:right="170"/>
              <w:rPr>
                <w:rFonts w:cs="Arial"/>
              </w:rPr>
            </w:pPr>
            <w:r w:rsidRPr="001351F0">
              <w:rPr>
                <w:rFonts w:cs="Arial"/>
                <w:bCs/>
                <w:color w:val="000000"/>
              </w:rPr>
              <w:t>Zainteresowanie literaturą, sztuką i filmem</w:t>
            </w:r>
          </w:p>
        </w:tc>
      </w:tr>
      <w:tr w:rsidR="00B12EB6" w:rsidRPr="001351F0" w14:paraId="26D9DE5D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FDF62D" w14:textId="77777777" w:rsidR="00B12EB6" w:rsidRPr="001351F0" w:rsidRDefault="00B12EB6" w:rsidP="00C1400C">
            <w:pPr>
              <w:pStyle w:val="Tytukomrki"/>
              <w:ind w:right="170"/>
            </w:pPr>
            <w:r w:rsidRPr="001351F0">
              <w:t>Treści modułu kształcenia:</w:t>
            </w:r>
          </w:p>
        </w:tc>
      </w:tr>
      <w:tr w:rsidR="00B12EB6" w:rsidRPr="001351F0" w14:paraId="491F54EA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44A3D" w14:textId="77777777" w:rsidR="00B12EB6" w:rsidRPr="001351F0" w:rsidRDefault="00B12EB6" w:rsidP="00C1400C">
            <w:p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/>
                <w:color w:val="000000"/>
              </w:rPr>
              <w:t>Wykłady</w:t>
            </w:r>
            <w:r w:rsidRPr="001351F0">
              <w:rPr>
                <w:rFonts w:cs="Arial"/>
                <w:bCs/>
                <w:color w:val="000000"/>
              </w:rPr>
              <w:t>:</w:t>
            </w:r>
          </w:p>
          <w:p w14:paraId="6410BF54" w14:textId="77777777" w:rsidR="00B12EB6" w:rsidRPr="001351F0" w:rsidRDefault="00B12EB6" w:rsidP="00B12EB6">
            <w:pPr>
              <w:numPr>
                <w:ilvl w:val="0"/>
                <w:numId w:val="21"/>
              </w:num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Cs/>
                <w:color w:val="000000"/>
              </w:rPr>
              <w:t xml:space="preserve">Pojęcie kultury, tekstu i tekstu kultury. </w:t>
            </w:r>
          </w:p>
          <w:p w14:paraId="7188EA0E" w14:textId="77777777" w:rsidR="00B12EB6" w:rsidRPr="001351F0" w:rsidRDefault="00B12EB6" w:rsidP="00B12EB6">
            <w:pPr>
              <w:numPr>
                <w:ilvl w:val="0"/>
                <w:numId w:val="21"/>
              </w:num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Cs/>
                <w:color w:val="000000"/>
              </w:rPr>
              <w:t>Teksty oralne, gry i obrzędy, teksty utrwalone (rodzaje mediów). Mono- i multimedialne teksty kultury.</w:t>
            </w:r>
          </w:p>
          <w:p w14:paraId="2C88148C" w14:textId="77777777" w:rsidR="00B12EB6" w:rsidRPr="001351F0" w:rsidRDefault="00B12EB6" w:rsidP="00B12EB6">
            <w:pPr>
              <w:numPr>
                <w:ilvl w:val="0"/>
                <w:numId w:val="21"/>
              </w:num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Cs/>
                <w:color w:val="000000"/>
              </w:rPr>
              <w:t>Specyfika języka literatury</w:t>
            </w:r>
          </w:p>
          <w:p w14:paraId="7B890344" w14:textId="77777777" w:rsidR="00B12EB6" w:rsidRPr="001351F0" w:rsidRDefault="00B12EB6" w:rsidP="00B12EB6">
            <w:pPr>
              <w:numPr>
                <w:ilvl w:val="0"/>
                <w:numId w:val="21"/>
              </w:num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Cs/>
                <w:color w:val="000000"/>
              </w:rPr>
              <w:t xml:space="preserve">Język dzieł plastycznych. </w:t>
            </w:r>
          </w:p>
          <w:p w14:paraId="524F41B0" w14:textId="77777777" w:rsidR="00B12EB6" w:rsidRPr="001351F0" w:rsidRDefault="00B12EB6" w:rsidP="00B12EB6">
            <w:pPr>
              <w:numPr>
                <w:ilvl w:val="0"/>
                <w:numId w:val="21"/>
              </w:num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Cs/>
                <w:color w:val="000000"/>
              </w:rPr>
              <w:t>Język przekazów multimedialnych: komiks i reklama</w:t>
            </w:r>
          </w:p>
          <w:p w14:paraId="4597CBB0" w14:textId="77777777" w:rsidR="00B12EB6" w:rsidRPr="001351F0" w:rsidRDefault="00B12EB6" w:rsidP="00B12EB6">
            <w:pPr>
              <w:numPr>
                <w:ilvl w:val="0"/>
                <w:numId w:val="21"/>
              </w:num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Cs/>
                <w:color w:val="000000"/>
              </w:rPr>
              <w:t>Elementy języka filmowego</w:t>
            </w:r>
          </w:p>
          <w:p w14:paraId="6B6DF51A" w14:textId="77777777" w:rsidR="00B12EB6" w:rsidRPr="001351F0" w:rsidRDefault="00B12EB6" w:rsidP="00B12EB6">
            <w:pPr>
              <w:numPr>
                <w:ilvl w:val="0"/>
                <w:numId w:val="21"/>
              </w:numPr>
              <w:ind w:right="170"/>
              <w:jc w:val="both"/>
              <w:rPr>
                <w:rFonts w:cs="Arial"/>
                <w:bCs/>
                <w:color w:val="000000"/>
              </w:rPr>
            </w:pPr>
            <w:r w:rsidRPr="001351F0">
              <w:rPr>
                <w:rFonts w:cs="Arial"/>
                <w:bCs/>
                <w:color w:val="000000"/>
              </w:rPr>
              <w:t>Specyfika wybranych tekstów kultury (</w:t>
            </w:r>
            <w:proofErr w:type="spellStart"/>
            <w:r w:rsidRPr="001351F0">
              <w:rPr>
                <w:rFonts w:cs="Arial"/>
                <w:bCs/>
                <w:color w:val="000000"/>
              </w:rPr>
              <w:t>mem</w:t>
            </w:r>
            <w:proofErr w:type="spellEnd"/>
            <w:r w:rsidRPr="001351F0">
              <w:rPr>
                <w:rFonts w:cs="Arial"/>
                <w:bCs/>
                <w:color w:val="000000"/>
              </w:rPr>
              <w:t>, gra, obrzęd)</w:t>
            </w:r>
          </w:p>
          <w:p w14:paraId="7460E24D" w14:textId="77777777" w:rsidR="00B12EB6" w:rsidRPr="001351F0" w:rsidRDefault="00B12EB6" w:rsidP="00C1400C">
            <w:pPr>
              <w:ind w:right="170"/>
              <w:rPr>
                <w:rFonts w:cs="Arial"/>
              </w:rPr>
            </w:pPr>
          </w:p>
          <w:p w14:paraId="43D6878D" w14:textId="77777777" w:rsidR="00B12EB6" w:rsidRPr="001351F0" w:rsidRDefault="00B12EB6" w:rsidP="00C1400C">
            <w:pPr>
              <w:ind w:right="170"/>
              <w:rPr>
                <w:rFonts w:cs="Arial"/>
              </w:rPr>
            </w:pPr>
            <w:r w:rsidRPr="001351F0">
              <w:rPr>
                <w:rFonts w:cs="Arial"/>
                <w:b/>
                <w:bCs/>
              </w:rPr>
              <w:t>Ćwiczenia</w:t>
            </w:r>
            <w:r w:rsidRPr="001351F0">
              <w:rPr>
                <w:rFonts w:cs="Arial"/>
              </w:rPr>
              <w:t>:</w:t>
            </w:r>
          </w:p>
          <w:p w14:paraId="181B1580" w14:textId="77777777" w:rsidR="00B12EB6" w:rsidRPr="001351F0" w:rsidRDefault="00B12EB6" w:rsidP="00B12EB6">
            <w:pPr>
              <w:numPr>
                <w:ilvl w:val="0"/>
                <w:numId w:val="22"/>
              </w:numPr>
              <w:ind w:right="170"/>
              <w:rPr>
                <w:rFonts w:cs="Arial"/>
              </w:rPr>
            </w:pPr>
            <w:r w:rsidRPr="001351F0">
              <w:rPr>
                <w:rFonts w:cs="Arial"/>
                <w:bCs/>
                <w:color w:val="000000"/>
              </w:rPr>
              <w:t>Analiza wybranych ujęć teoretycznych</w:t>
            </w:r>
          </w:p>
          <w:p w14:paraId="62148AD7" w14:textId="77777777" w:rsidR="00B12EB6" w:rsidRPr="001351F0" w:rsidRDefault="00B12EB6" w:rsidP="00B12EB6">
            <w:pPr>
              <w:numPr>
                <w:ilvl w:val="0"/>
                <w:numId w:val="22"/>
              </w:numPr>
              <w:ind w:right="170"/>
              <w:rPr>
                <w:rFonts w:cs="Arial"/>
              </w:rPr>
            </w:pPr>
            <w:r w:rsidRPr="001351F0">
              <w:rPr>
                <w:rFonts w:cs="Arial"/>
                <w:bCs/>
                <w:color w:val="000000"/>
              </w:rPr>
              <w:t>Analiza wybranych tekstów kultury (dzieło literackie, film, klip reklamowy, plakat, obraz itp.)</w:t>
            </w:r>
          </w:p>
        </w:tc>
      </w:tr>
      <w:tr w:rsidR="00B12EB6" w:rsidRPr="001351F0" w14:paraId="4D41FFC6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0963AF" w14:textId="77777777" w:rsidR="00B12EB6" w:rsidRPr="001351F0" w:rsidRDefault="00B12EB6" w:rsidP="00C1400C">
            <w:pPr>
              <w:pStyle w:val="Tytukomrki"/>
              <w:spacing w:line="288" w:lineRule="auto"/>
              <w:ind w:right="170"/>
            </w:pPr>
            <w:r w:rsidRPr="001351F0">
              <w:t>Literatura podstawowa:</w:t>
            </w:r>
          </w:p>
        </w:tc>
      </w:tr>
      <w:tr w:rsidR="00B12EB6" w:rsidRPr="001351F0" w14:paraId="26C19E30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E288A" w14:textId="77777777" w:rsidR="00B12EB6" w:rsidRPr="001351F0" w:rsidRDefault="00B12EB6" w:rsidP="00B12EB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67" w:right="170"/>
              <w:rPr>
                <w:rFonts w:cs="Arial"/>
              </w:rPr>
            </w:pPr>
            <w:r w:rsidRPr="001351F0">
              <w:rPr>
                <w:rFonts w:cs="Arial"/>
              </w:rPr>
              <w:t xml:space="preserve">Barthes R., </w:t>
            </w:r>
            <w:r w:rsidRPr="001351F0">
              <w:rPr>
                <w:rFonts w:cs="Arial"/>
                <w:i/>
                <w:iCs/>
              </w:rPr>
              <w:t>Imperium znaków</w:t>
            </w:r>
            <w:r w:rsidRPr="001351F0">
              <w:rPr>
                <w:rFonts w:cs="Arial"/>
              </w:rPr>
              <w:t>, przeł. A. Dziadek, Warszawa 2012.</w:t>
            </w:r>
          </w:p>
          <w:p w14:paraId="6C663FA0" w14:textId="77777777" w:rsidR="00B12EB6" w:rsidRPr="001351F0" w:rsidRDefault="00B12EB6" w:rsidP="00B12EB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67" w:right="170"/>
              <w:rPr>
                <w:rFonts w:cs="Arial"/>
              </w:rPr>
            </w:pPr>
            <w:r w:rsidRPr="001351F0">
              <w:rPr>
                <w:rFonts w:cs="Arial"/>
                <w:i/>
                <w:iCs/>
              </w:rPr>
              <w:t>Czytanie tekstów kultury: metodologia, badania, metodyka</w:t>
            </w:r>
            <w:r w:rsidRPr="001351F0">
              <w:rPr>
                <w:rFonts w:cs="Arial"/>
              </w:rPr>
              <w:t xml:space="preserve">, pod red. B. </w:t>
            </w:r>
            <w:proofErr w:type="spellStart"/>
            <w:r w:rsidRPr="001351F0">
              <w:rPr>
                <w:rFonts w:cs="Arial"/>
              </w:rPr>
              <w:t>Myrdzik</w:t>
            </w:r>
            <w:proofErr w:type="spellEnd"/>
            <w:r w:rsidRPr="001351F0">
              <w:rPr>
                <w:rFonts w:cs="Arial"/>
              </w:rPr>
              <w:t xml:space="preserve"> i </w:t>
            </w:r>
            <w:proofErr w:type="spellStart"/>
            <w:r w:rsidRPr="001351F0">
              <w:rPr>
                <w:rFonts w:cs="Arial"/>
              </w:rPr>
              <w:t>I</w:t>
            </w:r>
            <w:proofErr w:type="spellEnd"/>
            <w:r w:rsidRPr="001351F0">
              <w:rPr>
                <w:rFonts w:cs="Arial"/>
              </w:rPr>
              <w:t>. Morawskiej, Lublin 2007.</w:t>
            </w:r>
          </w:p>
          <w:p w14:paraId="29A3C2F4" w14:textId="77777777" w:rsidR="00B12EB6" w:rsidRPr="001351F0" w:rsidRDefault="00B12EB6" w:rsidP="00B12EB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67" w:right="170"/>
              <w:rPr>
                <w:rFonts w:cs="Arial"/>
              </w:rPr>
            </w:pPr>
            <w:r w:rsidRPr="001351F0">
              <w:rPr>
                <w:rFonts w:eastAsia="Times New Roman" w:cs="Arial"/>
                <w:lang w:eastAsia="pl-PL"/>
              </w:rPr>
              <w:t xml:space="preserve">Dyduch B., </w:t>
            </w:r>
            <w:r w:rsidRPr="001351F0">
              <w:rPr>
                <w:rFonts w:eastAsia="Times New Roman" w:cs="Arial"/>
                <w:i/>
                <w:iCs/>
                <w:lang w:eastAsia="pl-PL"/>
              </w:rPr>
              <w:t>Między słowem a obrazem. Dylematy współczesnej polonistyki</w:t>
            </w:r>
            <w:r w:rsidRPr="001351F0">
              <w:rPr>
                <w:rFonts w:eastAsia="Times New Roman" w:cs="Arial"/>
                <w:lang w:eastAsia="pl-PL"/>
              </w:rPr>
              <w:t>, Kraków 2007.</w:t>
            </w:r>
          </w:p>
          <w:p w14:paraId="0A7ADECA" w14:textId="77777777" w:rsidR="00B12EB6" w:rsidRPr="001351F0" w:rsidRDefault="00B12EB6" w:rsidP="00B12EB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67" w:right="170"/>
              <w:rPr>
                <w:rFonts w:cs="Arial"/>
              </w:rPr>
            </w:pPr>
            <w:r w:rsidRPr="001351F0">
              <w:rPr>
                <w:rFonts w:cs="Arial"/>
              </w:rPr>
              <w:t xml:space="preserve">Hendrykowski M., </w:t>
            </w:r>
            <w:r w:rsidRPr="001351F0">
              <w:rPr>
                <w:rFonts w:cs="Arial"/>
                <w:i/>
                <w:iCs/>
              </w:rPr>
              <w:t>Język ruchomych obrazów</w:t>
            </w:r>
            <w:r w:rsidRPr="001351F0">
              <w:rPr>
                <w:rFonts w:cs="Arial"/>
              </w:rPr>
              <w:t>, Poznań 1999.</w:t>
            </w:r>
          </w:p>
        </w:tc>
      </w:tr>
      <w:tr w:rsidR="00B12EB6" w:rsidRPr="001351F0" w14:paraId="27CCFA98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DE50C1" w14:textId="77777777" w:rsidR="00B12EB6" w:rsidRPr="001351F0" w:rsidRDefault="00B12EB6" w:rsidP="00C1400C">
            <w:pPr>
              <w:pStyle w:val="Tytukomrki"/>
              <w:spacing w:line="288" w:lineRule="auto"/>
              <w:ind w:right="170"/>
            </w:pPr>
            <w:r w:rsidRPr="001351F0">
              <w:t>Literatura dodatkowa:</w:t>
            </w:r>
          </w:p>
        </w:tc>
      </w:tr>
      <w:tr w:rsidR="00B12EB6" w:rsidRPr="001351F0" w14:paraId="2AD7D8ED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66412" w14:textId="77777777" w:rsidR="00B12EB6" w:rsidRPr="001351F0" w:rsidRDefault="00B12EB6" w:rsidP="00B12EB6">
            <w:pPr>
              <w:pStyle w:val="Akapitzlist"/>
              <w:numPr>
                <w:ilvl w:val="0"/>
                <w:numId w:val="24"/>
              </w:numPr>
              <w:ind w:right="170"/>
              <w:rPr>
                <w:rFonts w:cs="Arial"/>
              </w:rPr>
            </w:pPr>
            <w:r w:rsidRPr="001351F0">
              <w:rPr>
                <w:rFonts w:cs="Arial"/>
              </w:rPr>
              <w:t xml:space="preserve">Łotman J., </w:t>
            </w:r>
            <w:r w:rsidRPr="001351F0">
              <w:rPr>
                <w:rFonts w:cs="Arial"/>
                <w:i/>
                <w:iCs/>
              </w:rPr>
              <w:t>Semiotyka filmu</w:t>
            </w:r>
            <w:r w:rsidRPr="001351F0">
              <w:rPr>
                <w:rFonts w:cs="Arial"/>
              </w:rPr>
              <w:t>, przeł. J. Faryno i T. Miczka, Warszawa 1983.</w:t>
            </w:r>
          </w:p>
          <w:p w14:paraId="5929F1FC" w14:textId="77777777" w:rsidR="00B12EB6" w:rsidRPr="001351F0" w:rsidRDefault="00B12EB6" w:rsidP="00B12EB6">
            <w:pPr>
              <w:pStyle w:val="Akapitzlist"/>
              <w:numPr>
                <w:ilvl w:val="0"/>
                <w:numId w:val="24"/>
              </w:numPr>
              <w:ind w:right="170"/>
              <w:rPr>
                <w:rFonts w:cs="Arial"/>
              </w:rPr>
            </w:pPr>
            <w:r w:rsidRPr="001351F0">
              <w:rPr>
                <w:rFonts w:cs="Arial"/>
              </w:rPr>
              <w:t xml:space="preserve">Ogonowska A., </w:t>
            </w:r>
            <w:r w:rsidRPr="001351F0">
              <w:rPr>
                <w:rFonts w:cs="Arial"/>
                <w:i/>
                <w:iCs/>
              </w:rPr>
              <w:t>Tekst filmowy we współczesnym pejzażu kulturowym</w:t>
            </w:r>
            <w:r w:rsidRPr="001351F0">
              <w:rPr>
                <w:rFonts w:cs="Arial"/>
              </w:rPr>
              <w:t>, Kraków 2004.</w:t>
            </w:r>
          </w:p>
          <w:p w14:paraId="39353CAB" w14:textId="77777777" w:rsidR="00B12EB6" w:rsidRPr="001351F0" w:rsidRDefault="00B12EB6" w:rsidP="00B12EB6">
            <w:pPr>
              <w:pStyle w:val="Akapitzlist"/>
              <w:numPr>
                <w:ilvl w:val="0"/>
                <w:numId w:val="24"/>
              </w:numPr>
              <w:ind w:right="170"/>
              <w:rPr>
                <w:rFonts w:cs="Arial"/>
              </w:rPr>
            </w:pPr>
            <w:r w:rsidRPr="001351F0">
              <w:rPr>
                <w:rFonts w:cs="Arial"/>
                <w:i/>
                <w:iCs/>
              </w:rPr>
              <w:t>Sztuka w świecie znaków</w:t>
            </w:r>
            <w:r w:rsidRPr="001351F0">
              <w:rPr>
                <w:rFonts w:cs="Arial"/>
              </w:rPr>
              <w:t>, przeł. B. Żyłko, Gdańsk 2002.</w:t>
            </w:r>
          </w:p>
          <w:p w14:paraId="4A654A15" w14:textId="77777777" w:rsidR="00B12EB6" w:rsidRPr="001351F0" w:rsidRDefault="00B12EB6" w:rsidP="00B12EB6">
            <w:pPr>
              <w:pStyle w:val="Akapitzlist"/>
              <w:numPr>
                <w:ilvl w:val="0"/>
                <w:numId w:val="24"/>
              </w:numPr>
              <w:ind w:right="170"/>
              <w:rPr>
                <w:rFonts w:cs="Arial"/>
              </w:rPr>
            </w:pPr>
            <w:r w:rsidRPr="001351F0">
              <w:rPr>
                <w:rFonts w:cs="Arial"/>
              </w:rPr>
              <w:t xml:space="preserve">Lissa Z., </w:t>
            </w:r>
            <w:r w:rsidRPr="001351F0">
              <w:rPr>
                <w:rFonts w:cs="Arial"/>
                <w:i/>
                <w:iCs/>
              </w:rPr>
              <w:t>Zarys nauki o muzyce</w:t>
            </w:r>
            <w:r w:rsidRPr="001351F0">
              <w:rPr>
                <w:rFonts w:cs="Arial"/>
              </w:rPr>
              <w:t>, Kraków 1987.</w:t>
            </w:r>
          </w:p>
        </w:tc>
      </w:tr>
      <w:tr w:rsidR="00B12EB6" w:rsidRPr="001351F0" w14:paraId="4FF7048E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A9D902" w14:textId="77777777" w:rsidR="00B12EB6" w:rsidRPr="001351F0" w:rsidRDefault="00B12EB6" w:rsidP="00C1400C">
            <w:pPr>
              <w:pStyle w:val="Tytukomrki"/>
              <w:spacing w:line="288" w:lineRule="auto"/>
            </w:pPr>
            <w:r w:rsidRPr="001351F0">
              <w:t>Planowane formy/działania/metody dydaktyczne:</w:t>
            </w:r>
          </w:p>
        </w:tc>
      </w:tr>
      <w:tr w:rsidR="00B12EB6" w:rsidRPr="001351F0" w14:paraId="2DAAC19A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6ABD4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  <w:bCs/>
                <w:color w:val="000000"/>
              </w:rPr>
              <w:t>Wykład z elementami pokazu multimedialnego. Analiza tekstu. Dyskusja. Ćwiczenia praktyczne</w:t>
            </w:r>
          </w:p>
        </w:tc>
      </w:tr>
      <w:tr w:rsidR="00B12EB6" w:rsidRPr="001351F0" w14:paraId="3633FB5B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D205C5" w14:textId="77777777" w:rsidR="00B12EB6" w:rsidRPr="001351F0" w:rsidRDefault="00B12EB6" w:rsidP="00C1400C">
            <w:pPr>
              <w:pStyle w:val="Tytukomrki"/>
              <w:spacing w:line="288" w:lineRule="auto"/>
            </w:pPr>
            <w:r w:rsidRPr="001351F0">
              <w:t>Sposoby weryfikacji efektów uczenia się osiąganych przez studenta:</w:t>
            </w:r>
          </w:p>
        </w:tc>
      </w:tr>
      <w:tr w:rsidR="00B12EB6" w:rsidRPr="001351F0" w14:paraId="17667BF2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EB305" w14:textId="77777777" w:rsidR="00B12EB6" w:rsidRPr="001351F0" w:rsidRDefault="00B12EB6" w:rsidP="00C1400C">
            <w:pPr>
              <w:rPr>
                <w:rFonts w:cs="Arial"/>
              </w:rPr>
            </w:pPr>
            <w:r w:rsidRPr="001351F0">
              <w:rPr>
                <w:rFonts w:cs="Arial"/>
                <w:bCs/>
              </w:rPr>
              <w:t>Efekty W_01, W_02, U_01, U_02 i K_01 zostaną zweryfikowane na podstawie na bieżąco oraz na podstawie aktywności na zajęciach oraz na podstawie pracy zaliczeniowej pisanej na zakończenie semestru.</w:t>
            </w:r>
          </w:p>
        </w:tc>
      </w:tr>
      <w:tr w:rsidR="00B12EB6" w:rsidRPr="001351F0" w14:paraId="0C96215D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AD9E13" w14:textId="77777777" w:rsidR="00B12EB6" w:rsidRPr="001351F0" w:rsidRDefault="00B12EB6" w:rsidP="00C1400C">
            <w:pPr>
              <w:pStyle w:val="Tytukomrki"/>
              <w:spacing w:before="0" w:after="0" w:line="288" w:lineRule="auto"/>
            </w:pPr>
            <w:r w:rsidRPr="001351F0">
              <w:t>Forma i warunki zaliczenia:</w:t>
            </w:r>
          </w:p>
        </w:tc>
      </w:tr>
      <w:tr w:rsidR="00B12EB6" w:rsidRPr="001351F0" w14:paraId="3D55D17B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A93D2" w14:textId="77777777" w:rsidR="00B12EB6" w:rsidRPr="001351F0" w:rsidRDefault="00B12EB6" w:rsidP="00C1400C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351F0">
              <w:rPr>
                <w:rFonts w:cs="Arial"/>
                <w:bCs/>
                <w:color w:val="000000"/>
              </w:rPr>
              <w:t>Warunkiem zaliczenia wykładu jest obecność na zajęciach. Warunkiem zaliczenia ćwiczeń jest obecność na wszystkich zajęciach, aktywność oraz przygotowanie pracy semestralnej.</w:t>
            </w:r>
          </w:p>
        </w:tc>
      </w:tr>
      <w:tr w:rsidR="00B12EB6" w:rsidRPr="001351F0" w14:paraId="0BD3B341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522EA2" w14:textId="77777777" w:rsidR="00B12EB6" w:rsidRPr="001351F0" w:rsidRDefault="00B12EB6" w:rsidP="00C1400C">
            <w:pPr>
              <w:pStyle w:val="Tytukomrki"/>
            </w:pPr>
            <w:r w:rsidRPr="001351F0">
              <w:t>Bilans punktów ECTS:</w:t>
            </w:r>
          </w:p>
        </w:tc>
      </w:tr>
      <w:tr w:rsidR="00B12EB6" w:rsidRPr="001351F0" w14:paraId="679E2490" w14:textId="77777777" w:rsidTr="00C1400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907325" w14:textId="77777777" w:rsidR="00B12EB6" w:rsidRPr="001351F0" w:rsidRDefault="00B12EB6" w:rsidP="00C1400C">
            <w:pPr>
              <w:pStyle w:val="Tytukomrki"/>
              <w:rPr>
                <w:b w:val="0"/>
                <w:bCs/>
              </w:rPr>
            </w:pPr>
            <w:r w:rsidRPr="001351F0">
              <w:rPr>
                <w:b w:val="0"/>
                <w:bCs/>
              </w:rPr>
              <w:t>Studia stacjonarne</w:t>
            </w:r>
          </w:p>
        </w:tc>
      </w:tr>
      <w:tr w:rsidR="00B12EB6" w:rsidRPr="001351F0" w14:paraId="7A80141E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ED8526" w14:textId="77777777" w:rsidR="00B12EB6" w:rsidRPr="001351F0" w:rsidRDefault="00B12EB6" w:rsidP="00C1400C">
            <w:pPr>
              <w:pStyle w:val="Tytukomrki"/>
              <w:rPr>
                <w:b w:val="0"/>
                <w:bCs/>
              </w:rPr>
            </w:pPr>
            <w:r w:rsidRPr="001351F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19DEAC" w14:textId="77777777" w:rsidR="00B12EB6" w:rsidRPr="001351F0" w:rsidRDefault="00B12EB6" w:rsidP="00C1400C">
            <w:pPr>
              <w:pStyle w:val="Tytukomrki"/>
              <w:rPr>
                <w:b w:val="0"/>
                <w:bCs/>
              </w:rPr>
            </w:pPr>
            <w:r w:rsidRPr="001351F0">
              <w:rPr>
                <w:b w:val="0"/>
                <w:bCs/>
              </w:rPr>
              <w:t>Obciążenie studenta</w:t>
            </w:r>
          </w:p>
        </w:tc>
      </w:tr>
      <w:tr w:rsidR="00B12EB6" w:rsidRPr="001351F0" w14:paraId="2A4E8B5F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90C67A" w14:textId="77777777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Udział w wykładach i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1AE84C" w14:textId="77777777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30 godzin</w:t>
            </w:r>
          </w:p>
        </w:tc>
      </w:tr>
      <w:tr w:rsidR="00B12EB6" w:rsidRPr="001351F0" w14:paraId="684D6EDD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45743C" w14:textId="77777777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88E887" w14:textId="1FA9A2F8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>
              <w:t xml:space="preserve">29 </w:t>
            </w:r>
            <w:r w:rsidRPr="009D5D98">
              <w:t>godzin</w:t>
            </w:r>
          </w:p>
        </w:tc>
      </w:tr>
      <w:tr w:rsidR="00B12EB6" w:rsidRPr="001351F0" w14:paraId="0E11CCC2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A2FCBB" w14:textId="77777777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Przygotowanie pracy semestralnej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C69A13" w14:textId="624B9D65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>
              <w:t>40</w:t>
            </w:r>
            <w:r w:rsidRPr="009D5D98">
              <w:t xml:space="preserve"> godzin</w:t>
            </w:r>
          </w:p>
        </w:tc>
      </w:tr>
      <w:tr w:rsidR="00B12EB6" w:rsidRPr="001351F0" w14:paraId="6549997A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E8D9B5" w14:textId="77777777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F4ED8B" w14:textId="4ADDA8A7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1 godzin</w:t>
            </w:r>
            <w:r>
              <w:t>a</w:t>
            </w:r>
          </w:p>
        </w:tc>
      </w:tr>
      <w:tr w:rsidR="00B12EB6" w:rsidRPr="001351F0" w14:paraId="65CB942F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91CF10" w14:textId="77777777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C16850" w14:textId="0E9E36AF" w:rsidR="00B12EB6" w:rsidRPr="001351F0" w:rsidRDefault="00B12EB6" w:rsidP="00C1400C">
            <w:pPr>
              <w:rPr>
                <w:rFonts w:cs="Arial"/>
                <w:bCs/>
                <w:color w:val="000000"/>
              </w:rPr>
            </w:pPr>
            <w:r w:rsidRPr="009D5D98">
              <w:t>1</w:t>
            </w:r>
            <w:r>
              <w:t>00</w:t>
            </w:r>
            <w:r w:rsidRPr="009D5D98">
              <w:t xml:space="preserve"> godzin</w:t>
            </w:r>
          </w:p>
        </w:tc>
      </w:tr>
      <w:tr w:rsidR="00B12EB6" w:rsidRPr="000479F7" w14:paraId="5C10011D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0C815" w14:textId="77777777" w:rsidR="00B12EB6" w:rsidRPr="001351F0" w:rsidRDefault="00B12EB6" w:rsidP="00C1400C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8B4E2" w14:textId="51EA3E38" w:rsidR="00B12EB6" w:rsidRPr="000479F7" w:rsidRDefault="00B12EB6" w:rsidP="00C140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  <w:r w:rsidRPr="000479F7">
              <w:rPr>
                <w:rFonts w:cs="Arial"/>
                <w:b/>
                <w:bCs/>
                <w:color w:val="000000"/>
              </w:rPr>
              <w:t xml:space="preserve"> ECTS</w:t>
            </w:r>
          </w:p>
        </w:tc>
      </w:tr>
    </w:tbl>
    <w:p w14:paraId="7959F62E" w14:textId="2E6BE9FE" w:rsidR="00EB74E3" w:rsidRDefault="00EB74E3">
      <w:pPr>
        <w:rPr>
          <w:rFonts w:cs="Arial"/>
          <w:b/>
        </w:rPr>
      </w:pPr>
    </w:p>
    <w:p w14:paraId="7CFC7F39" w14:textId="7DA9B89F" w:rsidR="00B12EB6" w:rsidRDefault="00B12EB6">
      <w:pPr>
        <w:rPr>
          <w:rFonts w:cs="Arial"/>
          <w:b/>
        </w:rPr>
      </w:pPr>
    </w:p>
    <w:p w14:paraId="731CA2F8" w14:textId="77777777" w:rsidR="00B12EB6" w:rsidRPr="00C26B61" w:rsidRDefault="00B12EB6">
      <w:pPr>
        <w:rPr>
          <w:rFonts w:cs="Arial"/>
          <w:b/>
        </w:rPr>
      </w:pPr>
    </w:p>
    <w:p w14:paraId="65E0A2F9" w14:textId="7E413175" w:rsidR="00167712" w:rsidRDefault="00167712" w:rsidP="002C2D20">
      <w:pPr>
        <w:rPr>
          <w:rFonts w:cs="Arial"/>
          <w:b/>
        </w:rPr>
      </w:pPr>
    </w:p>
    <w:p w14:paraId="26134EE4" w14:textId="77777777" w:rsidR="00167712" w:rsidRDefault="00167712">
      <w:pPr>
        <w:spacing w:before="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7DA7" w:rsidRPr="00C26B61" w14:paraId="1067343E" w14:textId="77777777" w:rsidTr="00591F6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D318B1" w14:textId="77777777" w:rsidR="00807DA7" w:rsidRPr="00C26B61" w:rsidRDefault="00807DA7" w:rsidP="00591F6A">
            <w:pPr>
              <w:pStyle w:val="Tytu"/>
              <w:spacing w:line="288" w:lineRule="auto"/>
              <w:rPr>
                <w:rFonts w:cs="Arial"/>
              </w:rPr>
            </w:pPr>
            <w:r w:rsidRPr="00C26B61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807DA7" w:rsidRPr="00C26B61" w14:paraId="7A0F241E" w14:textId="77777777" w:rsidTr="00591F6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4BDE67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FF1E2" w14:textId="77777777" w:rsidR="00807DA7" w:rsidRPr="00C26B61" w:rsidRDefault="00807DA7" w:rsidP="00591F6A">
            <w:pPr>
              <w:pStyle w:val="Nagwek1"/>
              <w:rPr>
                <w:rFonts w:cs="Arial"/>
                <w:szCs w:val="22"/>
              </w:rPr>
            </w:pPr>
            <w:bookmarkStart w:id="9" w:name="_Toc145673914"/>
            <w:r w:rsidRPr="00C26B61">
              <w:rPr>
                <w:rFonts w:cs="Arial"/>
                <w:szCs w:val="22"/>
              </w:rPr>
              <w:t>Teoria i praktyka reportażu</w:t>
            </w:r>
            <w:bookmarkEnd w:id="9"/>
          </w:p>
        </w:tc>
      </w:tr>
      <w:tr w:rsidR="00807DA7" w:rsidRPr="00A63D62" w14:paraId="2067A37F" w14:textId="77777777" w:rsidTr="00591F6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E99BDE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D6EFC" w14:textId="77777777" w:rsidR="00807DA7" w:rsidRPr="00C26B61" w:rsidRDefault="00807DA7" w:rsidP="00591F6A">
            <w:pPr>
              <w:rPr>
                <w:rFonts w:cs="Arial"/>
                <w:lang w:val="en-GB"/>
              </w:rPr>
            </w:pPr>
            <w:r w:rsidRPr="00C26B61">
              <w:rPr>
                <w:rStyle w:val="jlqj4b"/>
                <w:rFonts w:cs="Arial"/>
                <w:lang w:val="en"/>
              </w:rPr>
              <w:t>Theory and practice of reportage</w:t>
            </w:r>
          </w:p>
        </w:tc>
      </w:tr>
      <w:tr w:rsidR="00807DA7" w:rsidRPr="00C26B61" w14:paraId="4708D021" w14:textId="77777777" w:rsidTr="00591F6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F812D5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4B19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polski</w:t>
            </w:r>
          </w:p>
        </w:tc>
      </w:tr>
      <w:tr w:rsidR="00807DA7" w:rsidRPr="00C26B61" w14:paraId="528D3E1F" w14:textId="77777777" w:rsidTr="00591F6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2557DB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84C8C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Filologia polska </w:t>
            </w:r>
          </w:p>
        </w:tc>
      </w:tr>
      <w:tr w:rsidR="00807DA7" w:rsidRPr="00C26B61" w14:paraId="084DCE3C" w14:textId="77777777" w:rsidTr="00591F6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950BFF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9FC38" w14:textId="77777777" w:rsidR="00807DA7" w:rsidRPr="00C26B61" w:rsidRDefault="00807DA7" w:rsidP="00591F6A">
            <w:pPr>
              <w:rPr>
                <w:rFonts w:cs="Arial"/>
                <w:b/>
              </w:rPr>
            </w:pPr>
            <w:r w:rsidRPr="00C26B61">
              <w:rPr>
                <w:rFonts w:cs="Arial"/>
              </w:rPr>
              <w:t>Wydział Nauk Humanistycznych</w:t>
            </w:r>
          </w:p>
        </w:tc>
      </w:tr>
      <w:tr w:rsidR="00807DA7" w:rsidRPr="00C26B61" w14:paraId="507CD178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ED77C4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854DF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Fakultatywny </w:t>
            </w:r>
          </w:p>
        </w:tc>
      </w:tr>
      <w:tr w:rsidR="00807DA7" w:rsidRPr="00C26B61" w14:paraId="247D7F2E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7CB5FE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5EC377" w14:textId="5CAA0B67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drugiego</w:t>
            </w:r>
            <w:r w:rsidR="00807DA7" w:rsidRPr="00C26B61">
              <w:rPr>
                <w:rFonts w:cs="Arial"/>
              </w:rPr>
              <w:t xml:space="preserve"> stopnia</w:t>
            </w:r>
          </w:p>
        </w:tc>
      </w:tr>
      <w:tr w:rsidR="00807DA7" w:rsidRPr="00C26B61" w14:paraId="46C8175F" w14:textId="77777777" w:rsidTr="00591F6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84BE1B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7E0D10" w14:textId="7B9821F3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807DA7" w:rsidRPr="00C26B61" w14:paraId="00350200" w14:textId="77777777" w:rsidTr="00591F6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357B52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8AA2A" w14:textId="6A53F6CD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czwarty</w:t>
            </w:r>
          </w:p>
        </w:tc>
      </w:tr>
      <w:tr w:rsidR="00807DA7" w:rsidRPr="00C26B61" w14:paraId="4DEDA20A" w14:textId="77777777" w:rsidTr="00591F6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9A6D7B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66B2FF" w14:textId="798100EA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807DA7" w:rsidRPr="00C26B61" w14:paraId="0A41C108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6E3A2E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BABF18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dr hab. Andrzej Borkowski </w:t>
            </w:r>
          </w:p>
        </w:tc>
      </w:tr>
      <w:tr w:rsidR="00807DA7" w:rsidRPr="00C26B61" w14:paraId="297D47D6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97040F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3771D" w14:textId="77D18500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  <w:lang w:val="en-GB"/>
              </w:rPr>
              <w:t xml:space="preserve">dr hab. Roman Bobryk, dr hab. </w:t>
            </w:r>
            <w:r w:rsidRPr="00C26B61">
              <w:rPr>
                <w:rFonts w:cs="Arial"/>
              </w:rPr>
              <w:t xml:space="preserve">Andrzej Borkowski, dr Marcin Pliszka, dr </w:t>
            </w:r>
            <w:r w:rsidR="00590E45">
              <w:rPr>
                <w:rFonts w:cs="Arial"/>
              </w:rPr>
              <w:t xml:space="preserve">hab. </w:t>
            </w:r>
            <w:r w:rsidRPr="00C26B61">
              <w:rPr>
                <w:rFonts w:cs="Arial"/>
              </w:rPr>
              <w:t>Barbara Stelingowska</w:t>
            </w:r>
          </w:p>
        </w:tc>
      </w:tr>
      <w:tr w:rsidR="00807DA7" w:rsidRPr="00C26B61" w14:paraId="54DA68E3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39AE57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E21207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Przedmiot ma na celu zapoznanie studentów z przemianami i typologią reportażu w Polsce oraz wyposażanie ich w konkretne sprawności warsztatowe z zakresu kreacji reportażu. </w:t>
            </w:r>
          </w:p>
        </w:tc>
      </w:tr>
      <w:tr w:rsidR="00807DA7" w:rsidRPr="00C26B61" w14:paraId="204D5BCF" w14:textId="77777777" w:rsidTr="00591F6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F6BE34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EBC6C0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34A93E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Symbol efektu kierunkowego</w:t>
            </w:r>
          </w:p>
        </w:tc>
      </w:tr>
      <w:tr w:rsidR="00807DA7" w:rsidRPr="00C26B61" w14:paraId="06065E47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C7D516" w14:textId="77777777" w:rsidR="00807DA7" w:rsidRPr="00DB228C" w:rsidRDefault="00807DA7" w:rsidP="00591F6A">
            <w:pPr>
              <w:rPr>
                <w:rFonts w:cs="Arial"/>
                <w:b/>
                <w:bCs/>
              </w:rPr>
            </w:pPr>
            <w:r w:rsidRPr="00DB228C">
              <w:rPr>
                <w:rFonts w:cs="Arial"/>
                <w:b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6925E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ma wiedzę na temat analizy i interpretacji tekstów, rozumie podstawowe metody analizy krytycznej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6A1722" w14:textId="77777777" w:rsidR="00807DA7" w:rsidRPr="00DB228C" w:rsidRDefault="00807DA7" w:rsidP="00591F6A">
            <w:pPr>
              <w:rPr>
                <w:rFonts w:cs="Arial"/>
                <w:b/>
                <w:bCs/>
              </w:rPr>
            </w:pPr>
            <w:r w:rsidRPr="00DB228C">
              <w:rPr>
                <w:rFonts w:cs="Arial"/>
                <w:b/>
              </w:rPr>
              <w:t>K_W08, K_W12</w:t>
            </w:r>
          </w:p>
        </w:tc>
      </w:tr>
      <w:tr w:rsidR="00807DA7" w:rsidRPr="00C26B61" w14:paraId="5267DAD5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5B84FD" w14:textId="77777777" w:rsidR="00807DA7" w:rsidRPr="00DB228C" w:rsidRDefault="00807DA7" w:rsidP="00591F6A">
            <w:pPr>
              <w:rPr>
                <w:rFonts w:cs="Arial"/>
                <w:b/>
                <w:bCs/>
              </w:rPr>
            </w:pPr>
            <w:r w:rsidRPr="00DB228C">
              <w:rPr>
                <w:rFonts w:cs="Arial"/>
                <w:b/>
              </w:rPr>
              <w:t>S_W06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9A46A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ma pogłębioną wiedzę o wybranych zagadnieniach historii, kultury i literatury w języku polskim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F573CA" w14:textId="77777777" w:rsidR="00807DA7" w:rsidRPr="00DB228C" w:rsidRDefault="00807DA7" w:rsidP="00591F6A">
            <w:pPr>
              <w:rPr>
                <w:rFonts w:cs="Arial"/>
                <w:b/>
                <w:bCs/>
              </w:rPr>
            </w:pPr>
            <w:r w:rsidRPr="00DB228C">
              <w:rPr>
                <w:rFonts w:cs="Arial"/>
                <w:b/>
              </w:rPr>
              <w:t>K_W03, K_W08</w:t>
            </w:r>
          </w:p>
        </w:tc>
      </w:tr>
      <w:tr w:rsidR="00807DA7" w:rsidRPr="00C26B61" w14:paraId="00EB3205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42FE09" w14:textId="77777777" w:rsidR="00807DA7" w:rsidRPr="00DB228C" w:rsidRDefault="00807DA7" w:rsidP="00591F6A">
            <w:pPr>
              <w:pStyle w:val="Tytukomrki"/>
              <w:spacing w:line="288" w:lineRule="auto"/>
            </w:pPr>
            <w:r w:rsidRPr="00DB228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188540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BCA3F9" w14:textId="77777777" w:rsidR="00807DA7" w:rsidRPr="00DB228C" w:rsidRDefault="00807DA7" w:rsidP="00591F6A">
            <w:pPr>
              <w:pStyle w:val="Tytukomrki"/>
              <w:spacing w:line="288" w:lineRule="auto"/>
            </w:pPr>
            <w:r w:rsidRPr="00DB228C">
              <w:t>Symbol efektu kierunkowego</w:t>
            </w:r>
          </w:p>
        </w:tc>
      </w:tr>
      <w:tr w:rsidR="00807DA7" w:rsidRPr="00C26B61" w14:paraId="2F69441F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EAA3E2" w14:textId="77777777" w:rsidR="00807DA7" w:rsidRPr="00DB228C" w:rsidRDefault="00807DA7" w:rsidP="00591F6A">
            <w:pPr>
              <w:rPr>
                <w:rFonts w:cs="Arial"/>
                <w:b/>
              </w:rPr>
            </w:pPr>
            <w:r w:rsidRPr="00DB228C">
              <w:rPr>
                <w:rFonts w:cs="Arial"/>
                <w:b/>
              </w:rPr>
              <w:t>S_U05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9E0C8B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posiada umiejętność samodzielnego tworzenia tekstów użytkowych i artystycznych oraz wypowiedzi pisemnych w zakresie dyscyplin filologicznych z wykorzystaniem podstawowych ujęć teoretycznych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53DD9A" w14:textId="77777777" w:rsidR="00807DA7" w:rsidRPr="00DB228C" w:rsidRDefault="00807DA7" w:rsidP="00591F6A">
            <w:pPr>
              <w:rPr>
                <w:rFonts w:cs="Arial"/>
                <w:b/>
              </w:rPr>
            </w:pPr>
            <w:r w:rsidRPr="00DB228C">
              <w:rPr>
                <w:rFonts w:cs="Arial"/>
                <w:b/>
              </w:rPr>
              <w:t>K_U12, K_U13</w:t>
            </w:r>
          </w:p>
        </w:tc>
      </w:tr>
      <w:tr w:rsidR="00807DA7" w:rsidRPr="00C26B61" w14:paraId="5BBD8759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6737AB" w14:textId="77777777" w:rsidR="00807DA7" w:rsidRPr="00DB228C" w:rsidRDefault="00807DA7" w:rsidP="00591F6A">
            <w:pPr>
              <w:rPr>
                <w:rFonts w:cs="Arial"/>
                <w:b/>
                <w:bCs/>
              </w:rPr>
            </w:pPr>
            <w:r w:rsidRPr="00DB228C">
              <w:rPr>
                <w:rFonts w:cs="Arial"/>
                <w:b/>
              </w:rPr>
              <w:t>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CF963B" w14:textId="77777777" w:rsidR="00807DA7" w:rsidRPr="00C26B61" w:rsidRDefault="00807DA7" w:rsidP="00591F6A">
            <w:pPr>
              <w:pStyle w:val="TableParagraph"/>
              <w:spacing w:line="288" w:lineRule="auto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posiada praktyczne umiejętności działań o charakterze pisarskim, jak też potrafi posługiwać się nowoczesnymi mediami do kreacji różnego typu tekstów (teksty użytkowe, literackie, reklamowe).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C319B1" w14:textId="77777777" w:rsidR="00807DA7" w:rsidRPr="00DB228C" w:rsidRDefault="00807DA7" w:rsidP="00591F6A">
            <w:pPr>
              <w:rPr>
                <w:rFonts w:cs="Arial"/>
                <w:b/>
                <w:bCs/>
              </w:rPr>
            </w:pPr>
            <w:r w:rsidRPr="00DB228C">
              <w:rPr>
                <w:rFonts w:cs="Arial"/>
                <w:b/>
              </w:rPr>
              <w:t>K_U03, K_U06, K_U07, K_U08</w:t>
            </w:r>
          </w:p>
        </w:tc>
      </w:tr>
      <w:tr w:rsidR="00807DA7" w:rsidRPr="00C26B61" w14:paraId="214EDBC2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FE3854" w14:textId="77777777" w:rsidR="00807DA7" w:rsidRPr="00DB228C" w:rsidRDefault="00807DA7" w:rsidP="00591F6A">
            <w:pPr>
              <w:rPr>
                <w:rFonts w:cs="Arial"/>
                <w:b/>
              </w:rPr>
            </w:pPr>
            <w:r w:rsidRPr="00DB228C">
              <w:rPr>
                <w:rFonts w:cs="Arial"/>
                <w:b/>
              </w:rPr>
              <w:t>S_U08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C39D93" w14:textId="77777777" w:rsidR="00807DA7" w:rsidRPr="00C26B61" w:rsidRDefault="00807DA7" w:rsidP="00591F6A">
            <w:pPr>
              <w:pStyle w:val="TableParagraph"/>
              <w:spacing w:line="288" w:lineRule="auto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ma rozwiniętą umiejętność merytorycznej argumentacji i formułowania wniosków i samodzielnych sądów w języku polskim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80C694" w14:textId="77777777" w:rsidR="00807DA7" w:rsidRPr="00DB228C" w:rsidRDefault="00807DA7" w:rsidP="00591F6A">
            <w:pPr>
              <w:rPr>
                <w:rFonts w:cs="Arial"/>
                <w:b/>
              </w:rPr>
            </w:pPr>
            <w:r w:rsidRPr="00DB228C">
              <w:rPr>
                <w:rFonts w:cs="Arial"/>
                <w:b/>
              </w:rPr>
              <w:t>KU_07, K_U11</w:t>
            </w:r>
          </w:p>
        </w:tc>
      </w:tr>
      <w:tr w:rsidR="00807DA7" w:rsidRPr="00C26B61" w14:paraId="6F2AED85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515999" w14:textId="77777777" w:rsidR="00807DA7" w:rsidRPr="00DB228C" w:rsidRDefault="00807DA7" w:rsidP="00591F6A">
            <w:pPr>
              <w:pStyle w:val="Tytukomrki"/>
              <w:spacing w:line="288" w:lineRule="auto"/>
            </w:pPr>
            <w:r w:rsidRPr="00DB228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E7354B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F481F8" w14:textId="77777777" w:rsidR="00807DA7" w:rsidRPr="00DB228C" w:rsidRDefault="00807DA7" w:rsidP="00591F6A">
            <w:pPr>
              <w:pStyle w:val="Tytukomrki"/>
              <w:spacing w:line="288" w:lineRule="auto"/>
            </w:pPr>
            <w:r w:rsidRPr="00DB228C">
              <w:t>Symbol efektu kierunkowego</w:t>
            </w:r>
          </w:p>
        </w:tc>
      </w:tr>
      <w:tr w:rsidR="00807DA7" w:rsidRPr="00C26B61" w14:paraId="6B562AE7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6ECD8" w14:textId="77777777" w:rsidR="00807DA7" w:rsidRPr="00DB228C" w:rsidRDefault="00807DA7" w:rsidP="00591F6A">
            <w:pPr>
              <w:rPr>
                <w:rFonts w:cs="Arial"/>
                <w:b/>
              </w:rPr>
            </w:pPr>
            <w:r w:rsidRPr="00DB228C">
              <w:rPr>
                <w:rFonts w:cs="Arial"/>
                <w:b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18F91B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posiada szerokie kompetencje społeczne i osobowe takie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194418" w14:textId="77777777" w:rsidR="00807DA7" w:rsidRPr="00DB228C" w:rsidRDefault="00807DA7" w:rsidP="00591F6A">
            <w:pPr>
              <w:rPr>
                <w:rFonts w:cs="Arial"/>
                <w:b/>
              </w:rPr>
            </w:pPr>
            <w:r w:rsidRPr="00DB228C">
              <w:rPr>
                <w:rFonts w:cs="Arial"/>
                <w:b/>
              </w:rPr>
              <w:t>K_K02, K_K04, K_K05, K_K08</w:t>
            </w:r>
          </w:p>
        </w:tc>
      </w:tr>
      <w:tr w:rsidR="00807DA7" w:rsidRPr="00C26B61" w14:paraId="7822E027" w14:textId="77777777" w:rsidTr="00591F6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B8C61E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63CF" w14:textId="757CB242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Wykład (15); ćwiczenia (</w:t>
            </w:r>
            <w:r w:rsidR="00DB228C">
              <w:rPr>
                <w:rFonts w:cs="Arial"/>
              </w:rPr>
              <w:t>30</w:t>
            </w:r>
            <w:r w:rsidRPr="00C26B61">
              <w:rPr>
                <w:rFonts w:cs="Arial"/>
              </w:rPr>
              <w:t xml:space="preserve"> godzin)</w:t>
            </w:r>
          </w:p>
        </w:tc>
      </w:tr>
      <w:tr w:rsidR="00807DA7" w:rsidRPr="00C26B61" w14:paraId="6BCBD40A" w14:textId="77777777" w:rsidTr="00591F6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FE1DD8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br w:type="page"/>
              <w:t>Wymagania wstępne i dodatkowe:</w:t>
            </w:r>
          </w:p>
        </w:tc>
      </w:tr>
      <w:tr w:rsidR="00807DA7" w:rsidRPr="00C26B61" w14:paraId="5C3DEF83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2651E" w14:textId="77777777" w:rsidR="00807DA7" w:rsidRPr="00C26B61" w:rsidRDefault="00807DA7" w:rsidP="00591F6A">
            <w:pPr>
              <w:ind w:left="0"/>
              <w:rPr>
                <w:rFonts w:cs="Arial"/>
              </w:rPr>
            </w:pPr>
            <w:r w:rsidRPr="00C26B61">
              <w:rPr>
                <w:rFonts w:cs="Arial"/>
              </w:rPr>
              <w:t xml:space="preserve">Wiedza zakresu literatury faktu. </w:t>
            </w:r>
          </w:p>
        </w:tc>
      </w:tr>
      <w:tr w:rsidR="00807DA7" w:rsidRPr="00C26B61" w14:paraId="4078F589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1A5698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Treści modułu kształcenia:</w:t>
            </w:r>
          </w:p>
        </w:tc>
      </w:tr>
      <w:tr w:rsidR="00807DA7" w:rsidRPr="00C26B61" w14:paraId="2FC552A7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06D52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 w polu genologicznym.</w:t>
            </w:r>
          </w:p>
          <w:p w14:paraId="231ED9DA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 w perspektywie historycznej.</w:t>
            </w:r>
          </w:p>
          <w:p w14:paraId="71984BCC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 w Polsce w wieku XX (autorzy, tematy, teksty).</w:t>
            </w:r>
          </w:p>
          <w:p w14:paraId="7AA0B583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 w Polsce w wieku XXI (autorzy, tematy, teksty).</w:t>
            </w:r>
          </w:p>
          <w:p w14:paraId="02604BB8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 na współczesnym rynku książki.</w:t>
            </w:r>
          </w:p>
          <w:p w14:paraId="43457F53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Reportaże Melchiora Wańkowicza (wybór).</w:t>
            </w:r>
          </w:p>
          <w:p w14:paraId="5C3276CF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Reportaże Arkadego Fidlera (wybór).</w:t>
            </w:r>
          </w:p>
          <w:p w14:paraId="1704C402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Reportaże Ryszarda Kapuścińskiego (wybór).</w:t>
            </w:r>
          </w:p>
          <w:p w14:paraId="2CE04E47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Reportaże Hanny Krall (wybór).</w:t>
            </w:r>
          </w:p>
          <w:p w14:paraId="3427D38F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Reportaże Mariusza Szczygła (wybór).</w:t>
            </w:r>
          </w:p>
          <w:p w14:paraId="76EBDFA6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Reportaże Wojciecha Cejrowskiego (wybór).</w:t>
            </w:r>
          </w:p>
          <w:p w14:paraId="51EFE72D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Warsztat reportażysty.</w:t>
            </w:r>
          </w:p>
          <w:p w14:paraId="7B849D8F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Temat, kompozycja i styl.</w:t>
            </w:r>
          </w:p>
          <w:p w14:paraId="299D6C97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Bohater reportażu.</w:t>
            </w:r>
          </w:p>
          <w:p w14:paraId="175B973A" w14:textId="77777777" w:rsidR="00807DA7" w:rsidRPr="00C26B61" w:rsidRDefault="00807DA7" w:rsidP="00C26B61">
            <w:pPr>
              <w:pStyle w:val="TableParagraph"/>
              <w:numPr>
                <w:ilvl w:val="0"/>
                <w:numId w:val="27"/>
              </w:numPr>
              <w:tabs>
                <w:tab w:val="left" w:pos="1107"/>
              </w:tabs>
              <w:spacing w:before="1" w:line="288" w:lineRule="auto"/>
              <w:ind w:right="7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Narracja reportażysty. </w:t>
            </w:r>
          </w:p>
        </w:tc>
      </w:tr>
      <w:tr w:rsidR="00807DA7" w:rsidRPr="00C26B61" w14:paraId="753547E9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00AE8E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Literatura podstawowa:</w:t>
            </w:r>
          </w:p>
        </w:tc>
      </w:tr>
      <w:tr w:rsidR="00807DA7" w:rsidRPr="00C26B61" w14:paraId="3565CE58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4BD0B" w14:textId="77777777" w:rsidR="00807DA7" w:rsidRPr="00C26B61" w:rsidRDefault="00807DA7" w:rsidP="00C26B61">
            <w:pPr>
              <w:pStyle w:val="TableParagraph"/>
              <w:numPr>
                <w:ilvl w:val="0"/>
                <w:numId w:val="25"/>
              </w:numPr>
              <w:tabs>
                <w:tab w:val="left" w:pos="750"/>
                <w:tab w:val="left" w:pos="751"/>
              </w:tabs>
              <w:spacing w:line="288" w:lineRule="auto"/>
              <w:ind w:right="153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 </w:t>
            </w:r>
            <w:r w:rsidRPr="00C26B61">
              <w:rPr>
                <w:rFonts w:ascii="Arial" w:hAnsi="Arial" w:cs="Arial"/>
                <w:i/>
              </w:rPr>
              <w:t>Autoportret reportera</w:t>
            </w:r>
            <w:r w:rsidRPr="00C26B61">
              <w:rPr>
                <w:rFonts w:ascii="Arial" w:hAnsi="Arial" w:cs="Arial"/>
              </w:rPr>
              <w:t xml:space="preserve"> / Ryszard Kapuściński ; wybór i wstęp Krystyna Strączek, Kraków 2003.</w:t>
            </w:r>
          </w:p>
          <w:p w14:paraId="6EA50B29" w14:textId="77777777" w:rsidR="00807DA7" w:rsidRPr="00C26B61" w:rsidRDefault="00807DA7" w:rsidP="00C26B61">
            <w:pPr>
              <w:pStyle w:val="TableParagraph"/>
              <w:numPr>
                <w:ilvl w:val="0"/>
                <w:numId w:val="25"/>
              </w:numPr>
              <w:tabs>
                <w:tab w:val="left" w:pos="750"/>
                <w:tab w:val="left" w:pos="751"/>
              </w:tabs>
              <w:spacing w:line="288" w:lineRule="auto"/>
              <w:ind w:right="153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 </w:t>
            </w:r>
            <w:r w:rsidRPr="00C26B61">
              <w:rPr>
                <w:rFonts w:ascii="Arial" w:hAnsi="Arial" w:cs="Arial"/>
                <w:i/>
              </w:rPr>
              <w:t>Reportaż - jak go napisać?: poradnik dla słuchaczy studiów dziennikarskich</w:t>
            </w:r>
            <w:r w:rsidRPr="00C26B61">
              <w:rPr>
                <w:rFonts w:ascii="Arial" w:hAnsi="Arial" w:cs="Arial"/>
              </w:rPr>
              <w:t xml:space="preserve"> / Kazimierz Wolny, Rzeszów 1995.</w:t>
            </w:r>
          </w:p>
          <w:p w14:paraId="4CAA1EA0" w14:textId="77777777" w:rsidR="00807DA7" w:rsidRPr="00C26B61" w:rsidRDefault="00807DA7" w:rsidP="00C26B61">
            <w:pPr>
              <w:pStyle w:val="TableParagraph"/>
              <w:numPr>
                <w:ilvl w:val="0"/>
                <w:numId w:val="25"/>
              </w:numPr>
              <w:tabs>
                <w:tab w:val="left" w:pos="750"/>
                <w:tab w:val="left" w:pos="751"/>
              </w:tabs>
              <w:spacing w:line="288" w:lineRule="auto"/>
              <w:ind w:right="153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  <w:i/>
              </w:rPr>
              <w:t>Gatunki dziennikarskie: teoria, praktyka, język</w:t>
            </w:r>
            <w:r w:rsidRPr="00C26B61">
              <w:rPr>
                <w:rFonts w:ascii="Arial" w:hAnsi="Arial" w:cs="Arial"/>
              </w:rPr>
              <w:t xml:space="preserve"> / Kazimierz </w:t>
            </w:r>
            <w:proofErr w:type="spellStart"/>
            <w:r w:rsidRPr="00C26B61">
              <w:rPr>
                <w:rFonts w:ascii="Arial" w:hAnsi="Arial" w:cs="Arial"/>
              </w:rPr>
              <w:t>Wolny-Zmorzyński</w:t>
            </w:r>
            <w:proofErr w:type="spellEnd"/>
            <w:r w:rsidRPr="00C26B61">
              <w:rPr>
                <w:rFonts w:ascii="Arial" w:hAnsi="Arial" w:cs="Arial"/>
              </w:rPr>
              <w:t>, Andrzej Kaliszewski, Wojciech Furman, Warszawa 2006.</w:t>
            </w:r>
          </w:p>
        </w:tc>
      </w:tr>
      <w:tr w:rsidR="00807DA7" w:rsidRPr="00C26B61" w14:paraId="1A186D12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A9E73A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Literatura dodatkowa:</w:t>
            </w:r>
          </w:p>
        </w:tc>
      </w:tr>
      <w:tr w:rsidR="00807DA7" w:rsidRPr="00C26B61" w14:paraId="6AD362C0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D0C94" w14:textId="77777777" w:rsidR="00807DA7" w:rsidRPr="00C26B61" w:rsidRDefault="00807DA7" w:rsidP="00C26B61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line="288" w:lineRule="auto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  <w:i/>
              </w:rPr>
              <w:t>Gatunki dziennikarskie w erze cyfryzacji : teoria, etyka, prawo, praktyka</w:t>
            </w:r>
            <w:r w:rsidRPr="00C26B61">
              <w:rPr>
                <w:rFonts w:ascii="Arial" w:hAnsi="Arial" w:cs="Arial"/>
              </w:rPr>
              <w:t xml:space="preserve"> / redakcja naukowa Kazimierz </w:t>
            </w:r>
            <w:proofErr w:type="spellStart"/>
            <w:r w:rsidRPr="00C26B61">
              <w:rPr>
                <w:rFonts w:ascii="Arial" w:hAnsi="Arial" w:cs="Arial"/>
              </w:rPr>
              <w:t>Wolny-Zmorzyński</w:t>
            </w:r>
            <w:proofErr w:type="spellEnd"/>
            <w:r w:rsidRPr="00C26B61">
              <w:rPr>
                <w:rFonts w:ascii="Arial" w:hAnsi="Arial" w:cs="Arial"/>
              </w:rPr>
              <w:t xml:space="preserve">, Toruń 2021. </w:t>
            </w:r>
          </w:p>
          <w:p w14:paraId="137856B8" w14:textId="77777777" w:rsidR="00807DA7" w:rsidRPr="00C26B61" w:rsidRDefault="00807DA7" w:rsidP="00C26B61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line="288" w:lineRule="auto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  <w:i/>
              </w:rPr>
              <w:t xml:space="preserve">Gatunki dziennikarskie w Europie: wstęp do genologii porównawczej / pod redakcją naukową Kazimierza </w:t>
            </w:r>
            <w:proofErr w:type="spellStart"/>
            <w:r w:rsidRPr="00C26B61">
              <w:rPr>
                <w:rFonts w:ascii="Arial" w:hAnsi="Arial" w:cs="Arial"/>
                <w:i/>
              </w:rPr>
              <w:t>Wolnego-Zmorzyńskiego</w:t>
            </w:r>
            <w:proofErr w:type="spellEnd"/>
            <w:r w:rsidRPr="00C26B61">
              <w:rPr>
                <w:rFonts w:ascii="Arial" w:hAnsi="Arial" w:cs="Arial"/>
                <w:i/>
              </w:rPr>
              <w:t>, Jędrzeja Morawieckiego, Pawła</w:t>
            </w:r>
            <w:r w:rsidRPr="00C26B61">
              <w:rPr>
                <w:rFonts w:ascii="Arial" w:hAnsi="Arial" w:cs="Arial"/>
              </w:rPr>
              <w:t xml:space="preserve"> Urbaniaka, Wrocław 2017. </w:t>
            </w:r>
          </w:p>
          <w:p w14:paraId="0AA3993A" w14:textId="77777777" w:rsidR="00807DA7" w:rsidRPr="00C26B61" w:rsidRDefault="00807DA7" w:rsidP="00C26B61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line="288" w:lineRule="auto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  <w:i/>
              </w:rPr>
              <w:t>Warmia i Mazury w reportażu polskim 1945-1980: o tożsamości bohaterów, miejsc i zdarzeń</w:t>
            </w:r>
            <w:r w:rsidRPr="00C26B61">
              <w:rPr>
                <w:rFonts w:ascii="Arial" w:hAnsi="Arial" w:cs="Arial"/>
              </w:rPr>
              <w:t xml:space="preserve"> / Joanna Szydłowska, Olsztyn 2001. </w:t>
            </w:r>
          </w:p>
          <w:p w14:paraId="413A0B61" w14:textId="77777777" w:rsidR="00807DA7" w:rsidRPr="00C26B61" w:rsidRDefault="00807DA7" w:rsidP="00C26B61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line="288" w:lineRule="auto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  <w:i/>
              </w:rPr>
              <w:t>Reportaż w dwudziestoleciu międzywojennym</w:t>
            </w:r>
            <w:r w:rsidRPr="00C26B61">
              <w:rPr>
                <w:rFonts w:ascii="Arial" w:hAnsi="Arial" w:cs="Arial"/>
              </w:rPr>
              <w:t xml:space="preserve"> / pod red. Krzysztofa </w:t>
            </w:r>
            <w:proofErr w:type="spellStart"/>
            <w:r w:rsidRPr="00C26B61">
              <w:rPr>
                <w:rFonts w:ascii="Arial" w:hAnsi="Arial" w:cs="Arial"/>
              </w:rPr>
              <w:t>Stępnika</w:t>
            </w:r>
            <w:proofErr w:type="spellEnd"/>
            <w:r w:rsidRPr="00C26B61">
              <w:rPr>
                <w:rFonts w:ascii="Arial" w:hAnsi="Arial" w:cs="Arial"/>
              </w:rPr>
              <w:t>, Magdaleny Piechoty, Lublin 2004.</w:t>
            </w:r>
          </w:p>
        </w:tc>
      </w:tr>
      <w:tr w:rsidR="00807DA7" w:rsidRPr="00C26B61" w14:paraId="369B0BAB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8049C6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Planowane formy/działania/metody dydaktyczne:</w:t>
            </w:r>
          </w:p>
        </w:tc>
      </w:tr>
      <w:tr w:rsidR="00807DA7" w:rsidRPr="00C26B61" w14:paraId="39CB693D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B77AF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Pogadanka heurystyczna, dyskusja, prezentacja, analiza tekstów, warsztaty pisarskie. </w:t>
            </w:r>
          </w:p>
        </w:tc>
      </w:tr>
      <w:tr w:rsidR="00807DA7" w:rsidRPr="00C26B61" w14:paraId="18EA54D5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911BF5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Sposoby weryfikacji efektów uczenia się osiąganych przez studenta:</w:t>
            </w:r>
          </w:p>
        </w:tc>
      </w:tr>
      <w:tr w:rsidR="00807DA7" w:rsidRPr="00C26B61" w14:paraId="5655778A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52626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Efekty kształcenia będą sprawdzane na bieżąco w trakcie zajęć oraz na podstawie przygotowanych przez studenta na zajęcia prezentacji i prac pisemnych. </w:t>
            </w:r>
          </w:p>
        </w:tc>
      </w:tr>
      <w:tr w:rsidR="00807DA7" w:rsidRPr="00C26B61" w14:paraId="1CE68A8B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D7CD2A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Forma i warunki zaliczenia:</w:t>
            </w:r>
          </w:p>
        </w:tc>
      </w:tr>
      <w:tr w:rsidR="00807DA7" w:rsidRPr="00C26B61" w14:paraId="4D7C2E0A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DB882" w14:textId="77777777" w:rsidR="00807DA7" w:rsidRPr="00C26B61" w:rsidRDefault="00807DA7" w:rsidP="00591F6A">
            <w:pPr>
              <w:ind w:left="0"/>
              <w:rPr>
                <w:rFonts w:cs="Arial"/>
              </w:rPr>
            </w:pPr>
            <w:r w:rsidRPr="00C26B61">
              <w:rPr>
                <w:rFonts w:cs="Arial"/>
              </w:rPr>
              <w:t>Przedmiot kończy się zaliczeniem na ocenę. Warunkiem uzyskania zaliczenia jest aktywny udział w zajęciach, test pisemny oraz przygotowanie autorskiego reportażu.</w:t>
            </w:r>
          </w:p>
        </w:tc>
      </w:tr>
      <w:tr w:rsidR="00807DA7" w:rsidRPr="00C26B61" w14:paraId="67DBDCCC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FF152B" w14:textId="77777777" w:rsidR="00807DA7" w:rsidRPr="00C26B61" w:rsidRDefault="00807DA7" w:rsidP="00591F6A">
            <w:pPr>
              <w:pStyle w:val="Tytukomrki"/>
              <w:spacing w:line="288" w:lineRule="auto"/>
            </w:pPr>
            <w:r w:rsidRPr="00C26B61">
              <w:t>Bilans punktów ECTS:</w:t>
            </w:r>
          </w:p>
        </w:tc>
      </w:tr>
      <w:tr w:rsidR="00807DA7" w:rsidRPr="00C26B61" w14:paraId="71A1E05F" w14:textId="77777777" w:rsidTr="00591F6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B27791" w14:textId="77777777" w:rsidR="00807DA7" w:rsidRPr="00C26B61" w:rsidRDefault="00807DA7" w:rsidP="00591F6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Studia stacjonarne</w:t>
            </w:r>
          </w:p>
        </w:tc>
      </w:tr>
      <w:tr w:rsidR="00807DA7" w:rsidRPr="00C26B61" w14:paraId="1856C6AD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298F86" w14:textId="77777777" w:rsidR="00807DA7" w:rsidRPr="00C26B61" w:rsidRDefault="00807DA7" w:rsidP="00591F6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7400FD" w14:textId="77777777" w:rsidR="00807DA7" w:rsidRPr="00C26B61" w:rsidRDefault="00807DA7" w:rsidP="00591F6A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Obciążenie studenta</w:t>
            </w:r>
          </w:p>
        </w:tc>
      </w:tr>
      <w:tr w:rsidR="00807DA7" w:rsidRPr="00C26B61" w14:paraId="70AD4641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08961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3205D" w14:textId="68F02C73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807DA7" w:rsidRPr="00C26B61">
              <w:rPr>
                <w:rFonts w:cs="Arial"/>
              </w:rPr>
              <w:t xml:space="preserve"> godzin</w:t>
            </w:r>
          </w:p>
        </w:tc>
      </w:tr>
      <w:tr w:rsidR="00807DA7" w:rsidRPr="00C26B61" w14:paraId="7E472BC2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D2DD7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45F41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15 godzin</w:t>
            </w:r>
          </w:p>
        </w:tc>
      </w:tr>
      <w:tr w:rsidR="00807DA7" w:rsidRPr="00C26B61" w14:paraId="6E43725B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6A817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B4282" w14:textId="5F21BBE0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07DA7" w:rsidRPr="00C26B61">
              <w:rPr>
                <w:rFonts w:cs="Arial"/>
              </w:rPr>
              <w:t>5 godzin</w:t>
            </w:r>
          </w:p>
        </w:tc>
      </w:tr>
      <w:tr w:rsidR="00807DA7" w:rsidRPr="00C26B61" w14:paraId="783D5216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6F416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Przygotowanie do testu pisemnego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EC08A" w14:textId="13450073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807DA7" w:rsidRPr="00C26B61">
              <w:rPr>
                <w:rFonts w:cs="Arial"/>
              </w:rPr>
              <w:t xml:space="preserve"> godzin</w:t>
            </w:r>
          </w:p>
        </w:tc>
      </w:tr>
      <w:tr w:rsidR="00807DA7" w:rsidRPr="00C26B61" w14:paraId="4B1656B5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2FBAB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Przygotowanie pracy (reportażu)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DBBB1" w14:textId="79F123E4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83</w:t>
            </w:r>
            <w:r w:rsidR="00807DA7" w:rsidRPr="00C26B61">
              <w:rPr>
                <w:rFonts w:cs="Arial"/>
              </w:rPr>
              <w:t xml:space="preserve"> godzin</w:t>
            </w:r>
          </w:p>
        </w:tc>
      </w:tr>
      <w:tr w:rsidR="00807DA7" w:rsidRPr="00C26B61" w14:paraId="73388BC8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93CB0" w14:textId="77777777" w:rsidR="00807DA7" w:rsidRPr="00C26B61" w:rsidRDefault="00807DA7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A0B1A" w14:textId="3074931D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07DA7" w:rsidRPr="00C26B61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807DA7" w:rsidRPr="00C26B61" w14:paraId="7E31D25C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75F5B" w14:textId="77777777" w:rsidR="00807DA7" w:rsidRPr="00C26B61" w:rsidRDefault="00807DA7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20EE2" w14:textId="3430C0AE" w:rsidR="00807DA7" w:rsidRPr="00C26B61" w:rsidRDefault="00DB228C" w:rsidP="00591F6A">
            <w:pPr>
              <w:rPr>
                <w:rFonts w:cs="Arial"/>
              </w:rPr>
            </w:pPr>
            <w:r>
              <w:rPr>
                <w:rFonts w:cs="Arial"/>
              </w:rPr>
              <w:t>175</w:t>
            </w:r>
            <w:r w:rsidR="00807DA7" w:rsidRPr="00C26B61">
              <w:rPr>
                <w:rFonts w:cs="Arial"/>
              </w:rPr>
              <w:t xml:space="preserve"> godzin</w:t>
            </w:r>
          </w:p>
        </w:tc>
      </w:tr>
      <w:tr w:rsidR="00807DA7" w:rsidRPr="00C26B61" w14:paraId="0246E525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00097" w14:textId="77777777" w:rsidR="00807DA7" w:rsidRPr="00C26B61" w:rsidRDefault="00807DA7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393B8" w14:textId="2E029CD2" w:rsidR="00807DA7" w:rsidRPr="00C26B61" w:rsidRDefault="00DB228C" w:rsidP="00591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 ECTS</w:t>
            </w:r>
          </w:p>
        </w:tc>
      </w:tr>
    </w:tbl>
    <w:p w14:paraId="778E99CF" w14:textId="29E7EF73" w:rsidR="00001F41" w:rsidRPr="00C26B61" w:rsidRDefault="00001F41" w:rsidP="00001F41">
      <w:pPr>
        <w:rPr>
          <w:rFonts w:cs="Arial"/>
        </w:rPr>
      </w:pPr>
      <w:r w:rsidRPr="00C26B6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22073" w:rsidRPr="00C26B61" w14:paraId="32BE16AB" w14:textId="77777777" w:rsidTr="00591F6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0F585F" w14:textId="77777777" w:rsidR="00322073" w:rsidRPr="00C26B61" w:rsidRDefault="00322073" w:rsidP="00591F6A">
            <w:pPr>
              <w:pStyle w:val="Tytu"/>
              <w:rPr>
                <w:rFonts w:cs="Arial"/>
              </w:rPr>
            </w:pPr>
            <w:r w:rsidRPr="00C26B61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322073" w:rsidRPr="00C26B61" w14:paraId="495E99DD" w14:textId="77777777" w:rsidTr="00591F6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787603" w14:textId="77777777" w:rsidR="00322073" w:rsidRPr="00C26B61" w:rsidRDefault="00322073" w:rsidP="00591F6A">
            <w:pPr>
              <w:pStyle w:val="Tytukomrki"/>
            </w:pPr>
            <w:r w:rsidRPr="00C26B6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542D67" w14:textId="77777777" w:rsidR="00322073" w:rsidRPr="00C26B61" w:rsidRDefault="00322073" w:rsidP="00591F6A">
            <w:pPr>
              <w:pStyle w:val="Nagwek1"/>
              <w:rPr>
                <w:rFonts w:cs="Arial"/>
                <w:szCs w:val="22"/>
              </w:rPr>
            </w:pPr>
            <w:bookmarkStart w:id="10" w:name="_Toc145673915"/>
            <w:r w:rsidRPr="00C26B61">
              <w:rPr>
                <w:rFonts w:cs="Arial"/>
                <w:szCs w:val="22"/>
              </w:rPr>
              <w:t>Typografia tekstu w mediach</w:t>
            </w:r>
            <w:bookmarkEnd w:id="10"/>
          </w:p>
        </w:tc>
      </w:tr>
      <w:tr w:rsidR="00322073" w:rsidRPr="00A63D62" w14:paraId="16CCE02F" w14:textId="77777777" w:rsidTr="00591F6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419E22" w14:textId="77777777" w:rsidR="00322073" w:rsidRPr="00C26B61" w:rsidRDefault="00322073" w:rsidP="00591F6A">
            <w:pPr>
              <w:pStyle w:val="Tytukomrki"/>
            </w:pPr>
            <w:r w:rsidRPr="00C26B6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C58F0" w14:textId="77777777" w:rsidR="00322073" w:rsidRPr="00C26B61" w:rsidRDefault="00322073" w:rsidP="00591F6A">
            <w:pPr>
              <w:rPr>
                <w:rFonts w:cs="Arial"/>
                <w:lang w:val="en-US"/>
              </w:rPr>
            </w:pPr>
            <w:r w:rsidRPr="00C26B61">
              <w:rPr>
                <w:rStyle w:val="jlqj4b"/>
                <w:rFonts w:cs="Arial"/>
                <w:lang w:val="en"/>
              </w:rPr>
              <w:t>Typography of the text in the media</w:t>
            </w:r>
          </w:p>
        </w:tc>
      </w:tr>
      <w:tr w:rsidR="00322073" w:rsidRPr="00C26B61" w14:paraId="451C6F64" w14:textId="77777777" w:rsidTr="00591F6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C11B41" w14:textId="77777777" w:rsidR="00322073" w:rsidRPr="00C26B61" w:rsidRDefault="00322073" w:rsidP="00591F6A">
            <w:pPr>
              <w:pStyle w:val="Tytukomrki"/>
            </w:pPr>
            <w:r w:rsidRPr="00C26B6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5E96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polski</w:t>
            </w:r>
          </w:p>
        </w:tc>
      </w:tr>
      <w:tr w:rsidR="00322073" w:rsidRPr="00C26B61" w14:paraId="5DD749BB" w14:textId="77777777" w:rsidTr="00591F6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EA336E" w14:textId="77777777" w:rsidR="00322073" w:rsidRPr="00C26B61" w:rsidRDefault="00322073" w:rsidP="00591F6A">
            <w:pPr>
              <w:pStyle w:val="Tytukomrki"/>
            </w:pPr>
            <w:r w:rsidRPr="00C26B6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C3F694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filologia polska</w:t>
            </w:r>
          </w:p>
        </w:tc>
      </w:tr>
      <w:tr w:rsidR="00322073" w:rsidRPr="00C26B61" w14:paraId="2A9FC433" w14:textId="77777777" w:rsidTr="00591F6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346D17" w14:textId="77777777" w:rsidR="00322073" w:rsidRPr="00C26B61" w:rsidRDefault="00322073" w:rsidP="00591F6A">
            <w:pPr>
              <w:pStyle w:val="Tytukomrki"/>
            </w:pPr>
            <w:r w:rsidRPr="00C26B6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49E340" w14:textId="77777777" w:rsidR="00322073" w:rsidRPr="00C26B61" w:rsidRDefault="00322073" w:rsidP="00591F6A">
            <w:pPr>
              <w:rPr>
                <w:rFonts w:cs="Arial"/>
                <w:b/>
              </w:rPr>
            </w:pPr>
            <w:r w:rsidRPr="00C26B61">
              <w:rPr>
                <w:rFonts w:cs="Arial"/>
                <w:b/>
              </w:rPr>
              <w:t>Wydział Nauk Humanistycznych</w:t>
            </w:r>
          </w:p>
        </w:tc>
      </w:tr>
      <w:tr w:rsidR="00322073" w:rsidRPr="00C26B61" w14:paraId="4BC9AAED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36A9F9" w14:textId="77777777" w:rsidR="00322073" w:rsidRPr="00C26B61" w:rsidRDefault="00322073" w:rsidP="00591F6A">
            <w:pPr>
              <w:pStyle w:val="Tytukomrki"/>
            </w:pPr>
            <w:r w:rsidRPr="00C26B6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23A04F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fakultatywny</w:t>
            </w:r>
          </w:p>
        </w:tc>
      </w:tr>
      <w:tr w:rsidR="00322073" w:rsidRPr="00C26B61" w14:paraId="5E22D881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AF10BB" w14:textId="77777777" w:rsidR="00322073" w:rsidRPr="00C26B61" w:rsidRDefault="00322073" w:rsidP="00591F6A">
            <w:pPr>
              <w:pStyle w:val="Tytukomrki"/>
            </w:pPr>
            <w:r w:rsidRPr="00C26B6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1861C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drugiego stopnia</w:t>
            </w:r>
          </w:p>
        </w:tc>
      </w:tr>
      <w:tr w:rsidR="00322073" w:rsidRPr="00C26B61" w14:paraId="00F9B830" w14:textId="77777777" w:rsidTr="00591F6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D8C21F" w14:textId="77777777" w:rsidR="00322073" w:rsidRPr="00C26B61" w:rsidRDefault="00322073" w:rsidP="00591F6A">
            <w:pPr>
              <w:pStyle w:val="Tytukomrki"/>
            </w:pPr>
            <w:r w:rsidRPr="00C26B6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9C29BC" w14:textId="511D0536" w:rsidR="00322073" w:rsidRPr="00C26B61" w:rsidRDefault="00AC7C4C" w:rsidP="00591F6A">
            <w:pPr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322073" w:rsidRPr="00C26B61" w14:paraId="49E62CE7" w14:textId="77777777" w:rsidTr="00591F6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1BC755" w14:textId="77777777" w:rsidR="00322073" w:rsidRPr="00C26B61" w:rsidRDefault="00322073" w:rsidP="00591F6A">
            <w:pPr>
              <w:pStyle w:val="Tytukomrki"/>
            </w:pPr>
            <w:r w:rsidRPr="00C26B6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BABCB4" w14:textId="7D9DC4A9" w:rsidR="00322073" w:rsidRPr="00C26B61" w:rsidRDefault="00AC7C4C" w:rsidP="00591F6A">
            <w:pPr>
              <w:rPr>
                <w:rFonts w:cs="Arial"/>
              </w:rPr>
            </w:pPr>
            <w:r>
              <w:rPr>
                <w:rFonts w:cs="Arial"/>
              </w:rPr>
              <w:t>czwarty</w:t>
            </w:r>
          </w:p>
        </w:tc>
      </w:tr>
      <w:tr w:rsidR="00322073" w:rsidRPr="00C26B61" w14:paraId="7476E7CF" w14:textId="77777777" w:rsidTr="00591F6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558478" w14:textId="77777777" w:rsidR="00322073" w:rsidRPr="00C26B61" w:rsidRDefault="00322073" w:rsidP="00591F6A">
            <w:pPr>
              <w:pStyle w:val="Tytukomrki"/>
            </w:pPr>
            <w:r w:rsidRPr="00C26B6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C7AE4F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7</w:t>
            </w:r>
          </w:p>
        </w:tc>
      </w:tr>
      <w:tr w:rsidR="00322073" w:rsidRPr="00C26B61" w14:paraId="346DBF9D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A7EB9C" w14:textId="77777777" w:rsidR="00322073" w:rsidRPr="00C26B61" w:rsidRDefault="00322073" w:rsidP="00591F6A">
            <w:pPr>
              <w:pStyle w:val="Tytukomrki"/>
            </w:pPr>
            <w:r w:rsidRPr="00C26B6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67972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 Marcin Pliszka</w:t>
            </w:r>
          </w:p>
        </w:tc>
      </w:tr>
      <w:tr w:rsidR="00322073" w:rsidRPr="00C26B61" w14:paraId="177345B8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CC286" w14:textId="77777777" w:rsidR="00322073" w:rsidRPr="00C26B61" w:rsidRDefault="00322073" w:rsidP="00591F6A">
            <w:pPr>
              <w:pStyle w:val="Tytukomrki"/>
            </w:pPr>
            <w:r w:rsidRPr="00C26B6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F7C61" w14:textId="288E70BF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  <w:lang w:val="en-US"/>
              </w:rPr>
              <w:t xml:space="preserve">dr hab. Roman Bobryk, </w:t>
            </w:r>
            <w:r w:rsidRPr="00A63D62">
              <w:rPr>
                <w:rFonts w:cs="Arial"/>
                <w:lang w:val="en-GB"/>
              </w:rPr>
              <w:t xml:space="preserve">dr Marcin </w:t>
            </w:r>
            <w:proofErr w:type="spellStart"/>
            <w:r w:rsidRPr="00A63D62">
              <w:rPr>
                <w:rFonts w:cs="Arial"/>
                <w:lang w:val="en-GB"/>
              </w:rPr>
              <w:t>Pliszka</w:t>
            </w:r>
            <w:proofErr w:type="spellEnd"/>
            <w:r w:rsidRPr="00A63D62">
              <w:rPr>
                <w:rFonts w:cs="Arial"/>
                <w:lang w:val="en-GB"/>
              </w:rPr>
              <w:t xml:space="preserve">, dr </w:t>
            </w:r>
            <w:r w:rsidR="00590E45" w:rsidRPr="00A63D62">
              <w:rPr>
                <w:rFonts w:cs="Arial"/>
                <w:lang w:val="en-GB"/>
              </w:rPr>
              <w:t xml:space="preserve">hab. </w:t>
            </w:r>
            <w:r w:rsidRPr="00C26B61">
              <w:rPr>
                <w:rFonts w:cs="Arial"/>
              </w:rPr>
              <w:t xml:space="preserve">Barbara Stelingowska, </w:t>
            </w:r>
          </w:p>
        </w:tc>
      </w:tr>
      <w:tr w:rsidR="00322073" w:rsidRPr="00C26B61" w14:paraId="5B251710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466B53" w14:textId="77777777" w:rsidR="00322073" w:rsidRPr="00C26B61" w:rsidRDefault="00322073" w:rsidP="00591F6A">
            <w:pPr>
              <w:pStyle w:val="Tytukomrki"/>
            </w:pPr>
            <w:r w:rsidRPr="00C26B6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033EE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Celem przedmiotu jest zaznajomienie studentów z podstawowymi elementami typografii tekstów w mediach (nagłówki, banery, reklamy) oraz praktyką ich tworzenia</w:t>
            </w:r>
          </w:p>
        </w:tc>
      </w:tr>
      <w:tr w:rsidR="00322073" w:rsidRPr="00C26B61" w14:paraId="49E2987E" w14:textId="77777777" w:rsidTr="00591F6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F2A657" w14:textId="77777777" w:rsidR="00322073" w:rsidRPr="00C26B61" w:rsidRDefault="00322073" w:rsidP="00591F6A">
            <w:pPr>
              <w:pStyle w:val="Tytukomrki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E4362A" w14:textId="77777777" w:rsidR="00322073" w:rsidRPr="00C26B61" w:rsidRDefault="00322073" w:rsidP="00591F6A">
            <w:pPr>
              <w:pStyle w:val="Tytukomrki"/>
            </w:pPr>
            <w:r w:rsidRPr="00C26B6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FECBF1" w14:textId="77777777" w:rsidR="00322073" w:rsidRPr="00C26B61" w:rsidRDefault="00322073" w:rsidP="00591F6A">
            <w:pPr>
              <w:pStyle w:val="Tytukomrki"/>
            </w:pPr>
            <w:r w:rsidRPr="00C26B61">
              <w:t>Symbol efektu kierunkowego</w:t>
            </w:r>
          </w:p>
        </w:tc>
      </w:tr>
      <w:tr w:rsidR="00322073" w:rsidRPr="00C26B61" w14:paraId="1BB30F62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00FF9B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5A967A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ma pogłębioną  wiedzę teoretyczną i praktyczna na temat zróżnicowania stylistycznego i funkcjonalnego tekstów reklamowych i użytkowych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4BB6DD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K_W08</w:t>
            </w:r>
          </w:p>
        </w:tc>
      </w:tr>
      <w:tr w:rsidR="00322073" w:rsidRPr="00C26B61" w14:paraId="4AE4879D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61E6F0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E551D7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ma wiedzę na temat analizy i interpretacji tekstów, rozumie podstawowe metody analizy krytycznej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8177FA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K_W08, K_W12</w:t>
            </w:r>
          </w:p>
        </w:tc>
      </w:tr>
      <w:tr w:rsidR="00322073" w:rsidRPr="00C26B61" w14:paraId="74CDE4BE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336B0D" w14:textId="77777777" w:rsidR="00322073" w:rsidRPr="00AC7C4C" w:rsidRDefault="00322073" w:rsidP="00591F6A">
            <w:pPr>
              <w:pStyle w:val="Tytukomrki"/>
            </w:pPr>
            <w:r w:rsidRPr="00AC7C4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9EA379" w14:textId="77777777" w:rsidR="00322073" w:rsidRPr="00C26B61" w:rsidRDefault="00322073" w:rsidP="00591F6A">
            <w:pPr>
              <w:pStyle w:val="Tytukomrki"/>
            </w:pPr>
            <w:r w:rsidRPr="00C26B6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F212F4" w14:textId="77777777" w:rsidR="00322073" w:rsidRPr="00AC7C4C" w:rsidRDefault="00322073" w:rsidP="00591F6A">
            <w:pPr>
              <w:pStyle w:val="Tytukomrki"/>
            </w:pPr>
            <w:r w:rsidRPr="00AC7C4C">
              <w:t>Symbol efektu kierunkowego</w:t>
            </w:r>
          </w:p>
        </w:tc>
      </w:tr>
      <w:tr w:rsidR="00322073" w:rsidRPr="00C26B61" w14:paraId="3EC5B8C7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CD3F84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S_U06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0A7368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potrafi wiedzę teoretyczną z zakresu nauki o mediach w kontekście literatury łączyć ze sprawnościami laboratoryjnymi  - posiada szczegółowe sprawności warsztatowe (kreowanie tekstów reklamowych, tekstów użytkowych na potrzeby mediów).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FA4F6D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K_U08, K_U13</w:t>
            </w:r>
          </w:p>
        </w:tc>
      </w:tr>
      <w:tr w:rsidR="00322073" w:rsidRPr="00C26B61" w14:paraId="1EA97AFA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4E7C44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S_U07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20B9A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posiada praktyczne umiejętności działań o charakterze pisarskim, jak też potrafi posługiwać się nowoczesnymi mediami do kreacji różnego typu tekstów (teksty użytkowe, literackie, reklamowe).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83F70C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K_U03, K_U06, K_U07, K_U08</w:t>
            </w:r>
          </w:p>
        </w:tc>
      </w:tr>
      <w:tr w:rsidR="00322073" w:rsidRPr="00C26B61" w14:paraId="3EB99545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DF86B6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S_U05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3FCF4F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posiada umiejętność samodzielnego tworzenia tekstów użytkowych i artystycznych oraz wypowiedzi pisemnych w zakresie dyscyplin filologicznych z wykorzystaniem podstawowych ujęć teoretycznych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00BF59" w14:textId="77777777" w:rsidR="00322073" w:rsidRPr="00AC7C4C" w:rsidRDefault="00322073" w:rsidP="00591F6A">
            <w:pPr>
              <w:rPr>
                <w:rFonts w:cs="Arial"/>
                <w:b/>
                <w:bCs/>
              </w:rPr>
            </w:pPr>
            <w:r w:rsidRPr="00AC7C4C">
              <w:rPr>
                <w:rFonts w:cs="Arial"/>
                <w:b/>
              </w:rPr>
              <w:t>K_U12, K_U13</w:t>
            </w:r>
          </w:p>
        </w:tc>
      </w:tr>
      <w:tr w:rsidR="00322073" w:rsidRPr="00C26B61" w14:paraId="552697D2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A04D08" w14:textId="77777777" w:rsidR="00322073" w:rsidRPr="00AC7C4C" w:rsidRDefault="00322073" w:rsidP="00591F6A">
            <w:pPr>
              <w:pStyle w:val="Tytukomrki"/>
            </w:pPr>
            <w:r w:rsidRPr="00AC7C4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B82B5C" w14:textId="77777777" w:rsidR="00322073" w:rsidRPr="00C26B61" w:rsidRDefault="00322073" w:rsidP="00591F6A">
            <w:pPr>
              <w:pStyle w:val="Tytukomrki"/>
            </w:pPr>
            <w:r w:rsidRPr="00C26B6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644136" w14:textId="77777777" w:rsidR="00322073" w:rsidRPr="00AC7C4C" w:rsidRDefault="00322073" w:rsidP="00591F6A">
            <w:pPr>
              <w:pStyle w:val="Tytukomrki"/>
            </w:pPr>
            <w:r w:rsidRPr="00AC7C4C">
              <w:t>Symbol efektu kierunkowego</w:t>
            </w:r>
          </w:p>
        </w:tc>
      </w:tr>
      <w:tr w:rsidR="00322073" w:rsidRPr="00C26B61" w14:paraId="65C8D857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9B4003" w14:textId="77777777" w:rsidR="00322073" w:rsidRPr="00AC7C4C" w:rsidRDefault="00322073" w:rsidP="00591F6A">
            <w:pPr>
              <w:rPr>
                <w:rFonts w:cs="Arial"/>
                <w:b/>
              </w:rPr>
            </w:pPr>
            <w:r w:rsidRPr="00AC7C4C">
              <w:rPr>
                <w:rFonts w:cs="Arial"/>
                <w:b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F37C13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ma pełną świadomość poziomu swojej wiedzy i umiejętności, rozumie potrzebę ciągłego doskonalenia zawodowego i edukacji kulturalnej, samodzielnie wyznaczając  kierunki własnego rozwoju i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EB953C" w14:textId="77777777" w:rsidR="00322073" w:rsidRPr="00AC7C4C" w:rsidRDefault="00322073" w:rsidP="00591F6A">
            <w:pPr>
              <w:rPr>
                <w:rFonts w:cs="Arial"/>
                <w:b/>
              </w:rPr>
            </w:pPr>
            <w:r w:rsidRPr="00AC7C4C">
              <w:rPr>
                <w:rFonts w:cs="Arial"/>
                <w:b/>
              </w:rPr>
              <w:t>K_K05, K_K06, K_K08</w:t>
            </w:r>
          </w:p>
        </w:tc>
      </w:tr>
      <w:tr w:rsidR="00322073" w:rsidRPr="00C26B61" w14:paraId="1A8648BD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206EA0" w14:textId="77777777" w:rsidR="00322073" w:rsidRPr="00AC7C4C" w:rsidRDefault="00322073" w:rsidP="00591F6A">
            <w:pPr>
              <w:rPr>
                <w:rFonts w:cs="Arial"/>
                <w:b/>
              </w:rPr>
            </w:pPr>
            <w:r w:rsidRPr="00AC7C4C">
              <w:rPr>
                <w:rFonts w:cs="Arial"/>
                <w:b/>
              </w:rPr>
              <w:t>S_K03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40D4FB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potrafi prawidłowo określić priorytety służące realizacji określonych zadań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376764" w14:textId="77777777" w:rsidR="00322073" w:rsidRPr="00AC7C4C" w:rsidRDefault="00322073" w:rsidP="00591F6A">
            <w:pPr>
              <w:rPr>
                <w:rFonts w:cs="Arial"/>
                <w:b/>
              </w:rPr>
            </w:pPr>
            <w:r w:rsidRPr="00AC7C4C">
              <w:rPr>
                <w:rFonts w:cs="Arial"/>
                <w:b/>
              </w:rPr>
              <w:t>K_K01, K_K06, K_K07</w:t>
            </w:r>
          </w:p>
        </w:tc>
      </w:tr>
      <w:tr w:rsidR="00322073" w:rsidRPr="00C26B61" w14:paraId="4542BDEB" w14:textId="77777777" w:rsidTr="00591F6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A1333C" w14:textId="77777777" w:rsidR="00322073" w:rsidRPr="00C26B61" w:rsidRDefault="00322073" w:rsidP="00591F6A">
            <w:pPr>
              <w:pStyle w:val="Tytukomrki"/>
            </w:pPr>
            <w:r w:rsidRPr="00C26B6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3D98" w14:textId="55510B97" w:rsidR="00322073" w:rsidRPr="00C26B61" w:rsidRDefault="00AC7C4C" w:rsidP="00591F6A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</w:tr>
      <w:tr w:rsidR="00322073" w:rsidRPr="00C26B61" w14:paraId="4A14435D" w14:textId="77777777" w:rsidTr="00591F6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7CC813" w14:textId="77777777" w:rsidR="00322073" w:rsidRPr="00C26B61" w:rsidRDefault="00322073" w:rsidP="00591F6A">
            <w:pPr>
              <w:pStyle w:val="Tytukomrki"/>
            </w:pPr>
            <w:r w:rsidRPr="00C26B61">
              <w:br w:type="page"/>
              <w:t>Wymagania wstępne i dodatkowe:</w:t>
            </w:r>
          </w:p>
        </w:tc>
      </w:tr>
      <w:tr w:rsidR="00322073" w:rsidRPr="00C26B61" w14:paraId="0ABF042C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9250C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Znajomość pakietu Microsoft Office</w:t>
            </w:r>
          </w:p>
        </w:tc>
      </w:tr>
      <w:tr w:rsidR="00322073" w:rsidRPr="00C26B61" w14:paraId="3E2E5AB0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0FB20C" w14:textId="77777777" w:rsidR="00322073" w:rsidRPr="00C26B61" w:rsidRDefault="00322073" w:rsidP="00591F6A">
            <w:pPr>
              <w:pStyle w:val="Tytukomrki"/>
            </w:pPr>
            <w:r w:rsidRPr="00C26B61">
              <w:t>Treści modułu kształcenia:</w:t>
            </w:r>
          </w:p>
        </w:tc>
      </w:tr>
      <w:tr w:rsidR="00322073" w:rsidRPr="00C26B61" w14:paraId="30A88802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9F419" w14:textId="77777777" w:rsidR="00322073" w:rsidRPr="00C26B61" w:rsidRDefault="00322073" w:rsidP="00591F6A">
            <w:p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>Zajęcia organizacyjne i organizacja pracy. Wprowadzenie do tematu.</w:t>
            </w:r>
          </w:p>
          <w:p w14:paraId="7CF6149B" w14:textId="77777777" w:rsidR="00322073" w:rsidRPr="00C26B61" w:rsidRDefault="00322073" w:rsidP="00C26B61">
            <w:pPr>
              <w:pStyle w:val="Akapitzlist"/>
              <w:numPr>
                <w:ilvl w:val="0"/>
                <w:numId w:val="31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wstępna praca przy komputerze.</w:t>
            </w:r>
          </w:p>
          <w:p w14:paraId="078180FD" w14:textId="77777777" w:rsidR="00322073" w:rsidRPr="00C26B61" w:rsidRDefault="00322073" w:rsidP="00591F6A">
            <w:p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>Estetyka cyfrowa</w:t>
            </w:r>
          </w:p>
          <w:p w14:paraId="0E3E14FF" w14:textId="77777777" w:rsidR="00322073" w:rsidRPr="00C26B61" w:rsidRDefault="00322073" w:rsidP="00C26B61">
            <w:pPr>
              <w:pStyle w:val="Akapitzlist"/>
              <w:numPr>
                <w:ilvl w:val="0"/>
                <w:numId w:val="30"/>
              </w:num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>analiza estetyki stron www i tekstów reklamowych</w:t>
            </w:r>
          </w:p>
          <w:p w14:paraId="7EB83F1E" w14:textId="77777777" w:rsidR="00322073" w:rsidRPr="00C26B61" w:rsidRDefault="00322073" w:rsidP="00C26B61">
            <w:pPr>
              <w:pStyle w:val="Akapitzlist"/>
              <w:numPr>
                <w:ilvl w:val="0"/>
                <w:numId w:val="30"/>
              </w:num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>układ, typografia, schemat, format, liternictwo</w:t>
            </w:r>
          </w:p>
          <w:p w14:paraId="7D5A62D9" w14:textId="77777777" w:rsidR="00322073" w:rsidRPr="00C26B61" w:rsidRDefault="00322073" w:rsidP="00591F6A">
            <w:p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>Typografia tekstu w publikacji cyfrowej</w:t>
            </w:r>
          </w:p>
          <w:p w14:paraId="0F8F0FE7" w14:textId="77777777" w:rsidR="00322073" w:rsidRPr="00C26B61" w:rsidRDefault="00322073" w:rsidP="00C26B61">
            <w:pPr>
              <w:pStyle w:val="Akapitzlist"/>
              <w:numPr>
                <w:ilvl w:val="0"/>
                <w:numId w:val="32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typy i rodzaje czcionek oraz możliwości modulowania tekstu.</w:t>
            </w:r>
          </w:p>
          <w:p w14:paraId="7E61C823" w14:textId="77777777" w:rsidR="00322073" w:rsidRPr="00C26B61" w:rsidRDefault="00322073" w:rsidP="00C26B61">
            <w:pPr>
              <w:pStyle w:val="Akapitzlist"/>
              <w:numPr>
                <w:ilvl w:val="0"/>
                <w:numId w:val="32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podstawowe czcionki</w:t>
            </w:r>
          </w:p>
          <w:p w14:paraId="0847E1E7" w14:textId="77777777" w:rsidR="00322073" w:rsidRPr="00C26B61" w:rsidRDefault="00322073" w:rsidP="00C26B61">
            <w:pPr>
              <w:pStyle w:val="Akapitzlist"/>
              <w:numPr>
                <w:ilvl w:val="0"/>
                <w:numId w:val="32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typografia tekstu na stronie www.</w:t>
            </w:r>
          </w:p>
          <w:p w14:paraId="48B1FFB5" w14:textId="77777777" w:rsidR="00322073" w:rsidRPr="00C26B61" w:rsidRDefault="00322073" w:rsidP="00C26B61">
            <w:pPr>
              <w:pStyle w:val="Akapitzlist"/>
              <w:numPr>
                <w:ilvl w:val="0"/>
                <w:numId w:val="32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samodzielne przygotowywanie materiału roboczego</w:t>
            </w:r>
          </w:p>
          <w:p w14:paraId="6FABA3B5" w14:textId="77777777" w:rsidR="00322073" w:rsidRPr="00C26B61" w:rsidRDefault="00322073" w:rsidP="00591F6A">
            <w:p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 xml:space="preserve">Wykorzystanie fotografii. </w:t>
            </w:r>
          </w:p>
          <w:p w14:paraId="26B4589B" w14:textId="77777777" w:rsidR="00322073" w:rsidRPr="00C26B61" w:rsidRDefault="00322073" w:rsidP="00C26B61">
            <w:pPr>
              <w:pStyle w:val="Akapitzlist"/>
              <w:numPr>
                <w:ilvl w:val="0"/>
                <w:numId w:val="33"/>
              </w:num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>zdjęcia cyfrowe</w:t>
            </w:r>
          </w:p>
          <w:p w14:paraId="6FB803E7" w14:textId="77777777" w:rsidR="00322073" w:rsidRPr="00C26B61" w:rsidRDefault="00322073" w:rsidP="00C26B61">
            <w:pPr>
              <w:pStyle w:val="Akapitzlist"/>
              <w:numPr>
                <w:ilvl w:val="0"/>
                <w:numId w:val="33"/>
              </w:numPr>
              <w:ind w:left="454"/>
              <w:rPr>
                <w:rFonts w:cs="Arial"/>
                <w:bCs/>
              </w:rPr>
            </w:pPr>
            <w:r w:rsidRPr="00C26B61">
              <w:rPr>
                <w:rFonts w:cs="Arial"/>
                <w:bCs/>
              </w:rPr>
              <w:t>przygotowanie i obróbka</w:t>
            </w:r>
          </w:p>
          <w:p w14:paraId="017AADB5" w14:textId="77777777" w:rsidR="00322073" w:rsidRPr="00C26B61" w:rsidRDefault="00322073" w:rsidP="00C26B61">
            <w:pPr>
              <w:pStyle w:val="Akapitzlist"/>
              <w:numPr>
                <w:ilvl w:val="0"/>
                <w:numId w:val="33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możliwości pozyskiwania ilustracji (np. skanowanie materiałów).</w:t>
            </w:r>
          </w:p>
          <w:p w14:paraId="5A66A4BC" w14:textId="77777777" w:rsidR="00322073" w:rsidRPr="00C26B61" w:rsidRDefault="00322073" w:rsidP="00591F6A">
            <w:p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Tekst i obraz; wykorzystanie narzędzi pozwalających na łączenie słowa i obrazu</w:t>
            </w:r>
          </w:p>
          <w:p w14:paraId="2ECAB20A" w14:textId="77777777" w:rsidR="00322073" w:rsidRPr="00C26B61" w:rsidRDefault="00322073" w:rsidP="00C26B61">
            <w:pPr>
              <w:pStyle w:val="Akapitzlist"/>
              <w:numPr>
                <w:ilvl w:val="0"/>
                <w:numId w:val="34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kreacja nagłówków</w:t>
            </w:r>
          </w:p>
          <w:p w14:paraId="311D0499" w14:textId="77777777" w:rsidR="00322073" w:rsidRPr="00C26B61" w:rsidRDefault="00322073" w:rsidP="00C26B61">
            <w:pPr>
              <w:pStyle w:val="Akapitzlist"/>
              <w:numPr>
                <w:ilvl w:val="0"/>
                <w:numId w:val="34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ogłoszenia, plakaty informacyjne – estetyka, typografia</w:t>
            </w:r>
          </w:p>
          <w:p w14:paraId="414628B0" w14:textId="77777777" w:rsidR="00322073" w:rsidRPr="00C26B61" w:rsidRDefault="00322073" w:rsidP="00C26B61">
            <w:pPr>
              <w:pStyle w:val="Akapitzlist"/>
              <w:numPr>
                <w:ilvl w:val="0"/>
                <w:numId w:val="34"/>
              </w:num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wymogi czytelności publikacji</w:t>
            </w:r>
          </w:p>
          <w:p w14:paraId="3B93D03D" w14:textId="77777777" w:rsidR="00322073" w:rsidRPr="00C26B61" w:rsidRDefault="00322073" w:rsidP="00591F6A">
            <w:pPr>
              <w:ind w:left="454"/>
              <w:rPr>
                <w:rFonts w:cs="Arial"/>
              </w:rPr>
            </w:pPr>
            <w:r w:rsidRPr="00C26B61">
              <w:rPr>
                <w:rFonts w:cs="Arial"/>
              </w:rPr>
              <w:t>Zajęcia praktyczne; przygotowywanie typograficzne tekstów informacyjnych. Projektowanie  ogłoszeń, plakatów informacyjnych, notek, wzmianek, banerów reklamowych, nagłówków itp.</w:t>
            </w:r>
          </w:p>
        </w:tc>
      </w:tr>
      <w:tr w:rsidR="00322073" w:rsidRPr="00C26B61" w14:paraId="7700F39E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767204" w14:textId="77777777" w:rsidR="00322073" w:rsidRPr="00C26B61" w:rsidRDefault="00322073" w:rsidP="00591F6A">
            <w:pPr>
              <w:pStyle w:val="Tytukomrki"/>
            </w:pPr>
            <w:r w:rsidRPr="00C26B61">
              <w:t>Literatura podstawowa:</w:t>
            </w:r>
          </w:p>
        </w:tc>
      </w:tr>
      <w:tr w:rsidR="00322073" w:rsidRPr="00C26B61" w14:paraId="54F63373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EF160" w14:textId="77777777" w:rsidR="00322073" w:rsidRPr="00C26B61" w:rsidRDefault="00322073" w:rsidP="00C26B61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proofErr w:type="spellStart"/>
            <w:r w:rsidRPr="00C26B61">
              <w:rPr>
                <w:rFonts w:cs="Arial"/>
              </w:rPr>
              <w:t>Lakshmi</w:t>
            </w:r>
            <w:proofErr w:type="spellEnd"/>
            <w:r w:rsidRPr="00C26B61">
              <w:rPr>
                <w:rFonts w:cs="Arial"/>
              </w:rPr>
              <w:t xml:space="preserve"> </w:t>
            </w:r>
            <w:proofErr w:type="spellStart"/>
            <w:r w:rsidRPr="00C26B61">
              <w:rPr>
                <w:rFonts w:cs="Arial"/>
              </w:rPr>
              <w:t>Bhaskaran</w:t>
            </w:r>
            <w:proofErr w:type="spellEnd"/>
            <w:r w:rsidRPr="00C26B61">
              <w:rPr>
                <w:rFonts w:cs="Arial"/>
              </w:rPr>
              <w:t xml:space="preserve">, </w:t>
            </w:r>
            <w:r w:rsidRPr="00C26B61">
              <w:rPr>
                <w:rFonts w:cs="Arial"/>
                <w:i/>
              </w:rPr>
              <w:t>Czym jest projektowanie publikacji?</w:t>
            </w:r>
            <w:r w:rsidRPr="00C26B61">
              <w:rPr>
                <w:rFonts w:cs="Arial"/>
              </w:rPr>
              <w:t>, tłum. Katarzyna Więcek, Warszawa 2007.</w:t>
            </w:r>
          </w:p>
          <w:p w14:paraId="58CEEF2D" w14:textId="77777777" w:rsidR="00322073" w:rsidRPr="00C26B61" w:rsidRDefault="00322073" w:rsidP="00C26B61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C26B61">
              <w:rPr>
                <w:rFonts w:cs="Arial"/>
              </w:rPr>
              <w:t xml:space="preserve">Robin Williams, </w:t>
            </w:r>
            <w:r w:rsidRPr="00C26B61">
              <w:rPr>
                <w:rFonts w:cs="Arial"/>
                <w:i/>
              </w:rPr>
              <w:t xml:space="preserve">Mistrzowskie stosowanie czcionek, </w:t>
            </w:r>
            <w:r w:rsidRPr="00C26B61">
              <w:rPr>
                <w:rFonts w:cs="Arial"/>
              </w:rPr>
              <w:t xml:space="preserve">tłum. Anna </w:t>
            </w:r>
            <w:proofErr w:type="spellStart"/>
            <w:r w:rsidRPr="00C26B61">
              <w:rPr>
                <w:rFonts w:cs="Arial"/>
              </w:rPr>
              <w:t>Witerkowska</w:t>
            </w:r>
            <w:proofErr w:type="spellEnd"/>
            <w:r w:rsidRPr="00C26B61">
              <w:rPr>
                <w:rFonts w:cs="Arial"/>
              </w:rPr>
              <w:t>, Gliwice 2003.</w:t>
            </w:r>
          </w:p>
          <w:p w14:paraId="15BA8291" w14:textId="77777777" w:rsidR="00322073" w:rsidRPr="00C26B61" w:rsidRDefault="00322073" w:rsidP="00C26B61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C26B61">
              <w:rPr>
                <w:rFonts w:cs="Arial"/>
              </w:rPr>
              <w:t xml:space="preserve">Adam Wolański, </w:t>
            </w:r>
            <w:r w:rsidRPr="00C26B61">
              <w:rPr>
                <w:rFonts w:cs="Arial"/>
                <w:i/>
              </w:rPr>
              <w:t>Edycja tekstów. Praktyczny poradnik</w:t>
            </w:r>
            <w:r w:rsidRPr="00C26B61">
              <w:rPr>
                <w:rFonts w:cs="Arial"/>
              </w:rPr>
              <w:t>, Warszawa 2008.</w:t>
            </w:r>
          </w:p>
          <w:p w14:paraId="2F2FB9C3" w14:textId="77777777" w:rsidR="00322073" w:rsidRPr="00C26B61" w:rsidRDefault="00322073" w:rsidP="00C26B61">
            <w:pPr>
              <w:pStyle w:val="Akapitzlist"/>
              <w:numPr>
                <w:ilvl w:val="0"/>
                <w:numId w:val="28"/>
              </w:numPr>
              <w:spacing w:before="0" w:after="0"/>
              <w:rPr>
                <w:rFonts w:cs="Arial"/>
              </w:rPr>
            </w:pPr>
            <w:r w:rsidRPr="00C26B61">
              <w:rPr>
                <w:rFonts w:cs="Arial"/>
              </w:rPr>
              <w:t>strony www</w:t>
            </w:r>
          </w:p>
        </w:tc>
      </w:tr>
      <w:tr w:rsidR="00322073" w:rsidRPr="00C26B61" w14:paraId="70AC9C02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2092CE" w14:textId="77777777" w:rsidR="00322073" w:rsidRPr="00C26B61" w:rsidRDefault="00322073" w:rsidP="00591F6A">
            <w:pPr>
              <w:pStyle w:val="Tytukomrki"/>
            </w:pPr>
            <w:r w:rsidRPr="00C26B61">
              <w:t>Literatura dodatkowa:</w:t>
            </w:r>
          </w:p>
        </w:tc>
      </w:tr>
      <w:tr w:rsidR="00322073" w:rsidRPr="00C26B61" w14:paraId="6C6F4817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9FB41" w14:textId="77777777" w:rsidR="00322073" w:rsidRPr="00C26B61" w:rsidRDefault="00322073" w:rsidP="00C26B61">
            <w:pPr>
              <w:pStyle w:val="Akapitzlist"/>
              <w:numPr>
                <w:ilvl w:val="0"/>
                <w:numId w:val="29"/>
              </w:numPr>
              <w:rPr>
                <w:rFonts w:cs="Arial"/>
              </w:rPr>
            </w:pPr>
            <w:r w:rsidRPr="00C26B61">
              <w:rPr>
                <w:rFonts w:cs="Arial"/>
              </w:rPr>
              <w:t xml:space="preserve">Phil </w:t>
            </w:r>
            <w:proofErr w:type="spellStart"/>
            <w:r w:rsidRPr="00C26B61">
              <w:rPr>
                <w:rFonts w:cs="Arial"/>
              </w:rPr>
              <w:t>Baines</w:t>
            </w:r>
            <w:proofErr w:type="spellEnd"/>
            <w:r w:rsidRPr="00C26B61">
              <w:rPr>
                <w:rFonts w:cs="Arial"/>
              </w:rPr>
              <w:t xml:space="preserve">, Andrew </w:t>
            </w:r>
            <w:proofErr w:type="spellStart"/>
            <w:r w:rsidRPr="00C26B61">
              <w:rPr>
                <w:rFonts w:cs="Arial"/>
              </w:rPr>
              <w:t>Haslam</w:t>
            </w:r>
            <w:proofErr w:type="spellEnd"/>
            <w:r w:rsidRPr="00C26B61">
              <w:rPr>
                <w:rFonts w:cs="Arial"/>
              </w:rPr>
              <w:t xml:space="preserve">, </w:t>
            </w:r>
            <w:r w:rsidRPr="00C26B61">
              <w:rPr>
                <w:rFonts w:cs="Arial"/>
                <w:i/>
              </w:rPr>
              <w:t xml:space="preserve">Pismo i typografia, </w:t>
            </w:r>
            <w:r w:rsidRPr="00C26B61">
              <w:rPr>
                <w:rFonts w:cs="Arial"/>
              </w:rPr>
              <w:t>tłum. Dorota Dziewońska, Warszawa 2010.</w:t>
            </w:r>
          </w:p>
          <w:p w14:paraId="3358B046" w14:textId="77777777" w:rsidR="00322073" w:rsidRPr="00C26B61" w:rsidRDefault="00322073" w:rsidP="00C26B61">
            <w:pPr>
              <w:pStyle w:val="Akapitzlist"/>
              <w:numPr>
                <w:ilvl w:val="0"/>
                <w:numId w:val="29"/>
              </w:numPr>
              <w:rPr>
                <w:rFonts w:cs="Arial"/>
                <w:i/>
              </w:rPr>
            </w:pPr>
            <w:r w:rsidRPr="00C26B61">
              <w:rPr>
                <w:rFonts w:cs="Arial"/>
              </w:rPr>
              <w:t xml:space="preserve">Roland Barthes, </w:t>
            </w:r>
            <w:r w:rsidRPr="00C26B61">
              <w:rPr>
                <w:rFonts w:cs="Arial"/>
                <w:i/>
              </w:rPr>
              <w:t>Światło obrazu. Uwagi o fotografii</w:t>
            </w:r>
            <w:r w:rsidRPr="00C26B61">
              <w:rPr>
                <w:rFonts w:cs="Arial"/>
              </w:rPr>
              <w:t>, tłum. Jacek Trznadel, Warszawa 1996 (i wyd. następne)</w:t>
            </w:r>
          </w:p>
        </w:tc>
      </w:tr>
      <w:tr w:rsidR="00322073" w:rsidRPr="00C26B61" w14:paraId="6352FFEC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2D9252" w14:textId="77777777" w:rsidR="00322073" w:rsidRPr="00C26B61" w:rsidRDefault="00322073" w:rsidP="00591F6A">
            <w:pPr>
              <w:pStyle w:val="Tytukomrki"/>
            </w:pPr>
            <w:r w:rsidRPr="00C26B61">
              <w:t>Planowane formy/działania/metody dydaktyczne:</w:t>
            </w:r>
          </w:p>
        </w:tc>
      </w:tr>
      <w:tr w:rsidR="00322073" w:rsidRPr="00C26B61" w14:paraId="2729EBFB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0DA0E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prezentacja; praca przy komputerze</w:t>
            </w:r>
          </w:p>
        </w:tc>
      </w:tr>
      <w:tr w:rsidR="00322073" w:rsidRPr="00C26B61" w14:paraId="7FF73E0D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4ECC10" w14:textId="77777777" w:rsidR="00322073" w:rsidRPr="00C26B61" w:rsidRDefault="00322073" w:rsidP="00591F6A">
            <w:pPr>
              <w:pStyle w:val="Tytukomrki"/>
            </w:pPr>
            <w:r w:rsidRPr="00C26B61">
              <w:t>Sposoby weryfikacji efektów uczenia się osiąganych przez studenta:</w:t>
            </w:r>
          </w:p>
        </w:tc>
      </w:tr>
      <w:tr w:rsidR="00322073" w:rsidRPr="00C26B61" w14:paraId="6BA96B41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47A6C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Wszystkie efekty kształcenia zweryfikowane zostaną podczas sprawdzania końcowej pracy zaliczeniowej, tj. własnych projektów </w:t>
            </w:r>
          </w:p>
        </w:tc>
      </w:tr>
      <w:tr w:rsidR="00322073" w:rsidRPr="00C26B61" w14:paraId="43A06E53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849DA3" w14:textId="77777777" w:rsidR="00322073" w:rsidRPr="00C26B61" w:rsidRDefault="00322073" w:rsidP="00591F6A">
            <w:pPr>
              <w:pStyle w:val="Tytukomrki"/>
            </w:pPr>
            <w:r w:rsidRPr="00C26B61">
              <w:t>Forma i warunki zaliczenia:</w:t>
            </w:r>
          </w:p>
        </w:tc>
      </w:tr>
      <w:tr w:rsidR="00322073" w:rsidRPr="00C26B61" w14:paraId="25020D13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54682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Warunek uzyskania zaliczenia przedmiotu, zaliczenie na ocenę: </w:t>
            </w:r>
          </w:p>
          <w:p w14:paraId="515ED9B1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sym w:font="Symbol" w:char="F0B7"/>
            </w:r>
            <w:r w:rsidRPr="00C26B61">
              <w:rPr>
                <w:rFonts w:cs="Arial"/>
              </w:rPr>
              <w:t xml:space="preserve"> przygotowanie do zajęć i aktywność – ocena na bieżąco w trakcie trwania zajęć.</w:t>
            </w:r>
          </w:p>
          <w:p w14:paraId="3ED24DDE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sym w:font="Symbol" w:char="F0B7"/>
            </w:r>
            <w:r w:rsidRPr="00C26B61">
              <w:rPr>
                <w:rFonts w:cs="Arial"/>
              </w:rPr>
              <w:t xml:space="preserve"> przygotowanie własnych projektów (stworzenie portfolio z pracami)</w:t>
            </w:r>
          </w:p>
        </w:tc>
      </w:tr>
      <w:tr w:rsidR="00322073" w:rsidRPr="00C26B61" w14:paraId="06D7C838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BC5A0F" w14:textId="77777777" w:rsidR="00322073" w:rsidRPr="00C26B61" w:rsidRDefault="00322073" w:rsidP="00591F6A">
            <w:pPr>
              <w:pStyle w:val="Tytukomrki"/>
            </w:pPr>
            <w:r w:rsidRPr="00C26B61">
              <w:t>Bilans punktów ECTS:</w:t>
            </w:r>
          </w:p>
        </w:tc>
      </w:tr>
      <w:tr w:rsidR="00322073" w:rsidRPr="00C26B61" w14:paraId="7B47D674" w14:textId="77777777" w:rsidTr="00591F6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28CCDC" w14:textId="77777777" w:rsidR="00322073" w:rsidRPr="00C26B61" w:rsidRDefault="00322073" w:rsidP="00591F6A">
            <w:pPr>
              <w:pStyle w:val="Tytukomrki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Studia stacjonarne</w:t>
            </w:r>
          </w:p>
        </w:tc>
      </w:tr>
      <w:tr w:rsidR="00322073" w:rsidRPr="00C26B61" w14:paraId="0A5BA939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FB2BBC" w14:textId="77777777" w:rsidR="00322073" w:rsidRPr="00C26B61" w:rsidRDefault="00322073" w:rsidP="00591F6A">
            <w:pPr>
              <w:pStyle w:val="Tytukomrki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C98E0E" w14:textId="77777777" w:rsidR="00322073" w:rsidRPr="00C26B61" w:rsidRDefault="00322073" w:rsidP="00591F6A">
            <w:pPr>
              <w:pStyle w:val="Tytukomrki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Obciążenie studenta</w:t>
            </w:r>
          </w:p>
        </w:tc>
      </w:tr>
      <w:tr w:rsidR="00322073" w:rsidRPr="00C26B61" w14:paraId="6E4EEB8D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7A62D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F0E92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30 godz.</w:t>
            </w:r>
          </w:p>
        </w:tc>
      </w:tr>
      <w:tr w:rsidR="00322073" w:rsidRPr="00C26B61" w14:paraId="4AC2E9F1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F6B71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9CB8E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70 godz.</w:t>
            </w:r>
          </w:p>
        </w:tc>
      </w:tr>
      <w:tr w:rsidR="00322073" w:rsidRPr="00C26B61" w14:paraId="44038F7B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596D9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Samodzielne 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8C392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70 godz.</w:t>
            </w:r>
          </w:p>
        </w:tc>
      </w:tr>
      <w:tr w:rsidR="00322073" w:rsidRPr="00C26B61" w14:paraId="531FD681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3A8C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6F708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5 godz.</w:t>
            </w:r>
          </w:p>
        </w:tc>
      </w:tr>
      <w:tr w:rsidR="00322073" w:rsidRPr="00C26B61" w14:paraId="6A001246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0296" w14:textId="77777777" w:rsidR="00322073" w:rsidRPr="00C26B61" w:rsidRDefault="00322073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0E14D" w14:textId="77777777" w:rsidR="00322073" w:rsidRPr="00C26B61" w:rsidRDefault="00322073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175 godz.</w:t>
            </w:r>
          </w:p>
        </w:tc>
      </w:tr>
      <w:tr w:rsidR="00322073" w:rsidRPr="00C26B61" w14:paraId="4D6B9853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9F653" w14:textId="77777777" w:rsidR="00322073" w:rsidRPr="00C26B61" w:rsidRDefault="00322073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BA166" w14:textId="275B15FE" w:rsidR="00322073" w:rsidRPr="00C26B61" w:rsidRDefault="00322073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7</w:t>
            </w:r>
            <w:r w:rsidR="00AC7C4C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15491E2D" w14:textId="65C89AE7" w:rsidR="00F74FB4" w:rsidRPr="00C26B61" w:rsidRDefault="00F74FB4" w:rsidP="00AB5DD6">
      <w:pPr>
        <w:ind w:left="0"/>
        <w:rPr>
          <w:rFonts w:cs="Arial"/>
        </w:rPr>
      </w:pPr>
    </w:p>
    <w:p w14:paraId="5FF8A9F2" w14:textId="77777777" w:rsidR="00C26B61" w:rsidRPr="00C26B61" w:rsidRDefault="00C26B61" w:rsidP="00AB5DD6">
      <w:pPr>
        <w:ind w:left="0"/>
        <w:rPr>
          <w:rFonts w:cs="Arial"/>
        </w:rPr>
      </w:pPr>
    </w:p>
    <w:p w14:paraId="619C958F" w14:textId="77777777" w:rsidR="00C26B61" w:rsidRPr="00C26B61" w:rsidRDefault="00C26B61" w:rsidP="00AB5DD6">
      <w:pPr>
        <w:ind w:left="0"/>
        <w:rPr>
          <w:rFonts w:cs="Arial"/>
        </w:rPr>
      </w:pPr>
    </w:p>
    <w:p w14:paraId="4F227753" w14:textId="77777777" w:rsidR="00C26B61" w:rsidRPr="00C26B61" w:rsidRDefault="00C26B61" w:rsidP="00AB5DD6">
      <w:pPr>
        <w:ind w:left="0"/>
        <w:rPr>
          <w:rFonts w:cs="Arial"/>
        </w:rPr>
      </w:pPr>
    </w:p>
    <w:p w14:paraId="784885F6" w14:textId="77777777" w:rsidR="00C26B61" w:rsidRPr="00C26B61" w:rsidRDefault="00C26B61" w:rsidP="00AB5DD6">
      <w:pPr>
        <w:ind w:left="0"/>
        <w:rPr>
          <w:rFonts w:cs="Arial"/>
        </w:rPr>
      </w:pPr>
    </w:p>
    <w:p w14:paraId="11483444" w14:textId="77777777" w:rsidR="00C26B61" w:rsidRPr="00C26B61" w:rsidRDefault="00C26B61" w:rsidP="00AB5DD6">
      <w:pPr>
        <w:ind w:left="0"/>
        <w:rPr>
          <w:rFonts w:cs="Arial"/>
        </w:rPr>
      </w:pPr>
    </w:p>
    <w:p w14:paraId="1A09DEF6" w14:textId="77777777" w:rsidR="00C26B61" w:rsidRPr="00C26B61" w:rsidRDefault="00C26B61" w:rsidP="00AB5DD6">
      <w:pPr>
        <w:ind w:left="0"/>
        <w:rPr>
          <w:rFonts w:cs="Arial"/>
        </w:rPr>
      </w:pPr>
    </w:p>
    <w:p w14:paraId="07BB3712" w14:textId="77777777" w:rsidR="00C26B61" w:rsidRPr="00C26B61" w:rsidRDefault="00C26B61" w:rsidP="00AB5DD6">
      <w:pPr>
        <w:ind w:left="0"/>
        <w:rPr>
          <w:rFonts w:cs="Arial"/>
        </w:rPr>
      </w:pPr>
    </w:p>
    <w:p w14:paraId="343C6DC1" w14:textId="77777777" w:rsidR="00C26B61" w:rsidRPr="00C26B61" w:rsidRDefault="00C26B61" w:rsidP="00AB5DD6">
      <w:pPr>
        <w:ind w:left="0"/>
        <w:rPr>
          <w:rFonts w:cs="Arial"/>
        </w:rPr>
      </w:pPr>
    </w:p>
    <w:p w14:paraId="0D4B5225" w14:textId="77777777" w:rsidR="00C26B61" w:rsidRPr="00C26B61" w:rsidRDefault="00C26B61" w:rsidP="00AB5DD6">
      <w:pPr>
        <w:ind w:left="0"/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26B61" w:rsidRPr="00C26B61" w14:paraId="66E9A599" w14:textId="77777777" w:rsidTr="00591F6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D7E144" w14:textId="77777777" w:rsidR="00C26B61" w:rsidRPr="00C26B61" w:rsidRDefault="00C26B61" w:rsidP="00591F6A">
            <w:pPr>
              <w:pStyle w:val="Tytu"/>
              <w:rPr>
                <w:rFonts w:cs="Arial"/>
              </w:rPr>
            </w:pPr>
            <w:r w:rsidRPr="00C26B61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C26B61" w:rsidRPr="00C26B61" w14:paraId="2229CD77" w14:textId="77777777" w:rsidTr="00591F6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82CBC1" w14:textId="77777777" w:rsidR="00C26B61" w:rsidRPr="00C26B61" w:rsidRDefault="00C26B61" w:rsidP="00591F6A">
            <w:pPr>
              <w:pStyle w:val="Tytukomrki"/>
            </w:pPr>
            <w:r w:rsidRPr="00C26B6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CF778B" w14:textId="77777777" w:rsidR="00C26B61" w:rsidRPr="00C26B61" w:rsidRDefault="00C26B61" w:rsidP="00EE63EE">
            <w:pPr>
              <w:pStyle w:val="Nagwek2"/>
              <w:spacing w:after="120"/>
              <w:jc w:val="left"/>
              <w:rPr>
                <w:rFonts w:ascii="Arial" w:hAnsi="Arial" w:cs="Arial"/>
              </w:rPr>
            </w:pPr>
            <w:bookmarkStart w:id="11" w:name="_Ref179209132"/>
            <w:r w:rsidRPr="00C26B61">
              <w:rPr>
                <w:rFonts w:ascii="Arial" w:hAnsi="Arial" w:cs="Arial"/>
              </w:rPr>
              <w:t>Rynek książki współczesnej</w:t>
            </w:r>
            <w:bookmarkEnd w:id="11"/>
            <w:r w:rsidRPr="00C26B61">
              <w:rPr>
                <w:rFonts w:ascii="Arial" w:hAnsi="Arial" w:cs="Arial"/>
              </w:rPr>
              <w:t xml:space="preserve"> </w:t>
            </w:r>
          </w:p>
        </w:tc>
      </w:tr>
      <w:tr w:rsidR="00C26B61" w:rsidRPr="00C26B61" w14:paraId="4E476EDA" w14:textId="77777777" w:rsidTr="00591F6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BC0A06" w14:textId="77777777" w:rsidR="00C26B61" w:rsidRPr="00C26B61" w:rsidRDefault="00C26B61" w:rsidP="00591F6A">
            <w:pPr>
              <w:pStyle w:val="Tytukomrki"/>
            </w:pPr>
            <w:r w:rsidRPr="00C26B6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96013" w14:textId="77777777" w:rsidR="00C26B61" w:rsidRPr="00C26B61" w:rsidRDefault="00C26B61" w:rsidP="00591F6A">
            <w:pPr>
              <w:pStyle w:val="TableParagraph"/>
              <w:spacing w:line="292" w:lineRule="exact"/>
              <w:ind w:left="84"/>
              <w:rPr>
                <w:rFonts w:ascii="Arial" w:hAnsi="Arial" w:cs="Arial"/>
                <w:lang w:val="en-GB"/>
              </w:rPr>
            </w:pPr>
            <w:r w:rsidRPr="00C26B61">
              <w:rPr>
                <w:rStyle w:val="rynqvb"/>
                <w:rFonts w:ascii="Arial" w:hAnsi="Arial" w:cs="Arial"/>
                <w:lang w:val="en"/>
              </w:rPr>
              <w:t>Contemporary book market</w:t>
            </w:r>
          </w:p>
        </w:tc>
      </w:tr>
      <w:tr w:rsidR="00C26B61" w:rsidRPr="00C26B61" w14:paraId="7707782F" w14:textId="77777777" w:rsidTr="00591F6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7472A5" w14:textId="77777777" w:rsidR="00C26B61" w:rsidRPr="00C26B61" w:rsidRDefault="00C26B61" w:rsidP="00591F6A">
            <w:pPr>
              <w:pStyle w:val="Tytukomrki"/>
            </w:pPr>
            <w:r w:rsidRPr="00C26B6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E86C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Polski </w:t>
            </w:r>
          </w:p>
        </w:tc>
      </w:tr>
      <w:tr w:rsidR="00C26B61" w:rsidRPr="00C26B61" w14:paraId="3F367CA7" w14:textId="77777777" w:rsidTr="00591F6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9A9423" w14:textId="77777777" w:rsidR="00C26B61" w:rsidRPr="00C26B61" w:rsidRDefault="00C26B61" w:rsidP="00591F6A">
            <w:pPr>
              <w:pStyle w:val="Tytukomrki"/>
            </w:pPr>
            <w:r w:rsidRPr="00C26B6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3206A9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Filologia polska</w:t>
            </w:r>
          </w:p>
        </w:tc>
      </w:tr>
      <w:tr w:rsidR="00C26B61" w:rsidRPr="00C26B61" w14:paraId="4AEB9E35" w14:textId="77777777" w:rsidTr="00591F6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58E4CB" w14:textId="77777777" w:rsidR="00C26B61" w:rsidRPr="00C26B61" w:rsidRDefault="00C26B61" w:rsidP="00591F6A">
            <w:pPr>
              <w:pStyle w:val="Tytukomrki"/>
            </w:pPr>
            <w:r w:rsidRPr="00C26B6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4DF637" w14:textId="6719A006" w:rsidR="00C26B61" w:rsidRPr="00C26B61" w:rsidRDefault="00C26B61" w:rsidP="00591F6A">
            <w:pPr>
              <w:rPr>
                <w:rFonts w:cs="Arial"/>
                <w:b/>
              </w:rPr>
            </w:pPr>
            <w:r w:rsidRPr="00C26B61">
              <w:rPr>
                <w:rFonts w:cs="Arial"/>
                <w:color w:val="212121"/>
              </w:rPr>
              <w:t>Wydział Nauk Humanistycznych</w:t>
            </w:r>
          </w:p>
        </w:tc>
      </w:tr>
      <w:tr w:rsidR="00C26B61" w:rsidRPr="00C26B61" w14:paraId="032249C7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212567" w14:textId="77777777" w:rsidR="00C26B61" w:rsidRPr="00C26B61" w:rsidRDefault="00C26B61" w:rsidP="00591F6A">
            <w:pPr>
              <w:pStyle w:val="Tytukomrki"/>
            </w:pPr>
            <w:r w:rsidRPr="00C26B6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A4CB91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Fakultatywny </w:t>
            </w:r>
          </w:p>
        </w:tc>
      </w:tr>
      <w:tr w:rsidR="00C26B61" w:rsidRPr="00C26B61" w14:paraId="102359D3" w14:textId="77777777" w:rsidTr="00591F6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751170" w14:textId="77777777" w:rsidR="00C26B61" w:rsidRPr="00C26B61" w:rsidRDefault="00C26B61" w:rsidP="00591F6A">
            <w:pPr>
              <w:pStyle w:val="Tytukomrki"/>
            </w:pPr>
            <w:r w:rsidRPr="00C26B6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ACDBC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Drugiego stopnia</w:t>
            </w:r>
          </w:p>
        </w:tc>
      </w:tr>
      <w:tr w:rsidR="00C26B61" w:rsidRPr="00C26B61" w14:paraId="65970A4E" w14:textId="77777777" w:rsidTr="00591F6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39B3CB" w14:textId="77777777" w:rsidR="00C26B61" w:rsidRPr="00C26B61" w:rsidRDefault="00C26B61" w:rsidP="00591F6A">
            <w:pPr>
              <w:pStyle w:val="Tytukomrki"/>
            </w:pPr>
            <w:r w:rsidRPr="00C26B6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B338CE" w14:textId="296A55FC" w:rsidR="00C26B61" w:rsidRPr="00C26B61" w:rsidRDefault="00EE63EE" w:rsidP="00591F6A">
            <w:pPr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C26B61" w:rsidRPr="00C26B61" w14:paraId="196815BF" w14:textId="77777777" w:rsidTr="00591F6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733982" w14:textId="77777777" w:rsidR="00C26B61" w:rsidRPr="00C26B61" w:rsidRDefault="00C26B61" w:rsidP="00591F6A">
            <w:pPr>
              <w:pStyle w:val="Tytukomrki"/>
            </w:pPr>
            <w:r w:rsidRPr="00C26B6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23500" w14:textId="1F105998" w:rsidR="00C26B61" w:rsidRPr="00C26B61" w:rsidRDefault="00EE63EE" w:rsidP="00591F6A">
            <w:pPr>
              <w:rPr>
                <w:rFonts w:cs="Arial"/>
              </w:rPr>
            </w:pPr>
            <w:r>
              <w:rPr>
                <w:rFonts w:cs="Arial"/>
              </w:rPr>
              <w:t>czwarty</w:t>
            </w:r>
          </w:p>
        </w:tc>
      </w:tr>
      <w:tr w:rsidR="00C26B61" w:rsidRPr="00C26B61" w14:paraId="7D1D6C02" w14:textId="77777777" w:rsidTr="00591F6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170492" w14:textId="77777777" w:rsidR="00C26B61" w:rsidRPr="00C26B61" w:rsidRDefault="00C26B61" w:rsidP="00591F6A">
            <w:pPr>
              <w:pStyle w:val="Tytukomrki"/>
            </w:pPr>
            <w:r w:rsidRPr="00C26B6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73A1F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2</w:t>
            </w:r>
          </w:p>
        </w:tc>
      </w:tr>
      <w:tr w:rsidR="00C26B61" w:rsidRPr="00C26B61" w14:paraId="50FF2CAF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C58422" w14:textId="77777777" w:rsidR="00C26B61" w:rsidRPr="00C26B61" w:rsidRDefault="00C26B61" w:rsidP="00591F6A">
            <w:pPr>
              <w:pStyle w:val="Tytukomrki"/>
            </w:pPr>
            <w:r w:rsidRPr="00C26B6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AEC7B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dr hab. Andrzej Borkowski</w:t>
            </w:r>
          </w:p>
        </w:tc>
      </w:tr>
      <w:tr w:rsidR="00C26B61" w:rsidRPr="00C26B61" w14:paraId="7F3158CA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62151B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D09D5B" w14:textId="57CBD40C" w:rsidR="00C26B61" w:rsidRPr="00C26B61" w:rsidRDefault="00C26B61" w:rsidP="00EE63EE">
            <w:pPr>
              <w:pStyle w:val="TableParagraph"/>
              <w:spacing w:before="120" w:after="120" w:line="276" w:lineRule="auto"/>
              <w:ind w:left="170" w:right="170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  <w:lang w:val="en-GB"/>
              </w:rPr>
              <w:t xml:space="preserve">dr hab. Roman Bobryk, dr hab. </w:t>
            </w:r>
            <w:r w:rsidRPr="00C26B61">
              <w:rPr>
                <w:rFonts w:ascii="Arial" w:hAnsi="Arial" w:cs="Arial"/>
              </w:rPr>
              <w:t xml:space="preserve">Andrzej Borkowski, dr Marcin Pliszka, dr </w:t>
            </w:r>
            <w:r w:rsidR="00590E45">
              <w:rPr>
                <w:rFonts w:ascii="Arial" w:hAnsi="Arial" w:cs="Arial"/>
              </w:rPr>
              <w:t xml:space="preserve">hab. </w:t>
            </w:r>
            <w:r w:rsidRPr="00C26B61">
              <w:rPr>
                <w:rFonts w:ascii="Arial" w:hAnsi="Arial" w:cs="Arial"/>
              </w:rPr>
              <w:t xml:space="preserve">Barbara Stelingowska </w:t>
            </w:r>
          </w:p>
        </w:tc>
      </w:tr>
      <w:tr w:rsidR="00C26B61" w:rsidRPr="00C26B61" w14:paraId="65DDEF06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282815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67A48" w14:textId="77777777" w:rsidR="00C26B61" w:rsidRPr="00C26B61" w:rsidRDefault="00C26B61" w:rsidP="00EE63EE">
            <w:pPr>
              <w:pStyle w:val="Bezodstpw"/>
              <w:spacing w:before="120" w:after="120" w:line="276" w:lineRule="auto"/>
              <w:ind w:left="170" w:right="170"/>
              <w:jc w:val="both"/>
              <w:rPr>
                <w:rFonts w:cs="Arial"/>
              </w:rPr>
            </w:pPr>
            <w:r w:rsidRPr="00C26B61">
              <w:rPr>
                <w:rFonts w:cs="Arial"/>
              </w:rPr>
              <w:t xml:space="preserve">Przedmiot ma na celu zapoznanie studentów ze współczesnym rynkiem książki. </w:t>
            </w:r>
          </w:p>
        </w:tc>
      </w:tr>
      <w:tr w:rsidR="00C26B61" w:rsidRPr="00C26B61" w14:paraId="57757F90" w14:textId="77777777" w:rsidTr="00591F6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27B557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647D42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261EB9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Symbol efektu kierunkowego</w:t>
            </w:r>
          </w:p>
        </w:tc>
      </w:tr>
      <w:tr w:rsidR="00C26B61" w:rsidRPr="00C26B61" w14:paraId="3B4193B3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ABA7C7" w14:textId="1A4C9356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</w:t>
            </w:r>
            <w:r w:rsidR="00EE63EE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bCs/>
              </w:rPr>
              <w:t>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192699" w14:textId="38781449" w:rsidR="00C26B61" w:rsidRPr="00C26B61" w:rsidRDefault="00C26B61" w:rsidP="00EE63EE">
            <w:pPr>
              <w:pStyle w:val="Bezodstpw"/>
              <w:spacing w:before="120" w:after="120" w:line="276" w:lineRule="auto"/>
              <w:ind w:left="170" w:right="170"/>
              <w:rPr>
                <w:rFonts w:cs="Arial"/>
              </w:rPr>
            </w:pPr>
            <w:r w:rsidRPr="00C26B61">
              <w:rPr>
                <w:rFonts w:cs="Arial"/>
              </w:rPr>
              <w:t>zna zasady funkcjonowania mediów, metod i technik public relations w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 xml:space="preserve">reklamie i </w:t>
            </w:r>
            <w:proofErr w:type="spellStart"/>
            <w:r w:rsidRPr="00C26B61">
              <w:rPr>
                <w:rFonts w:cs="Arial"/>
              </w:rPr>
              <w:t>copywritingu</w:t>
            </w:r>
            <w:proofErr w:type="spellEnd"/>
            <w:r w:rsidRPr="00C26B61">
              <w:rPr>
                <w:rFonts w:cs="Arial"/>
              </w:rPr>
              <w:t>, ze szczególnym uwzględnieniem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znajomości słownictwa i frazeologii języka reklamy.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EA91FA" w14:textId="77777777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K_W02, K_W07,</w:t>
            </w:r>
          </w:p>
          <w:p w14:paraId="6FEEE7DA" w14:textId="77777777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K_W08</w:t>
            </w:r>
          </w:p>
        </w:tc>
      </w:tr>
      <w:tr w:rsidR="00C26B61" w:rsidRPr="00C26B61" w14:paraId="5B1D681E" w14:textId="77777777" w:rsidTr="00591F6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CC1D75" w14:textId="1BC0091F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</w:t>
            </w:r>
            <w:r w:rsidR="00EE63EE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bCs/>
              </w:rPr>
              <w:t>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91FE2E" w14:textId="6BDC896C" w:rsidR="00C26B61" w:rsidRPr="00C26B61" w:rsidRDefault="00C26B61" w:rsidP="00EE63EE">
            <w:pPr>
              <w:pStyle w:val="Bezodstpw"/>
              <w:spacing w:before="120" w:after="120" w:line="276" w:lineRule="auto"/>
              <w:ind w:left="170" w:right="170"/>
              <w:rPr>
                <w:rFonts w:cs="Arial"/>
              </w:rPr>
            </w:pPr>
            <w:r w:rsidRPr="00C26B61">
              <w:rPr>
                <w:rFonts w:cs="Arial"/>
              </w:rPr>
              <w:t xml:space="preserve">zna istotę i rodzaje instytucji kultury oraz posiada podstawową 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orientację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we współczesnym życiu kulturalnym i medialnym w Polsce.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D128F8" w14:textId="77777777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K_W11, K_W12</w:t>
            </w:r>
          </w:p>
        </w:tc>
      </w:tr>
      <w:tr w:rsidR="00C26B61" w:rsidRPr="00C26B61" w14:paraId="63CE9370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301F51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2E26CA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92EE59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Symbol efektu kierunkowego</w:t>
            </w:r>
          </w:p>
        </w:tc>
      </w:tr>
      <w:tr w:rsidR="00C26B61" w:rsidRPr="00C26B61" w14:paraId="23DC8451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FB17FE" w14:textId="77777777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S_U06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BEC520" w14:textId="7969968E" w:rsidR="00C26B61" w:rsidRPr="00C26B61" w:rsidRDefault="00C26B61" w:rsidP="00EE63EE">
            <w:pPr>
              <w:pStyle w:val="Bezodstpw"/>
              <w:spacing w:before="120" w:after="120" w:line="276" w:lineRule="auto"/>
              <w:ind w:left="170" w:right="170"/>
              <w:rPr>
                <w:rFonts w:cs="Arial"/>
              </w:rPr>
            </w:pPr>
            <w:r w:rsidRPr="00C26B61">
              <w:rPr>
                <w:rFonts w:cs="Arial"/>
              </w:rPr>
              <w:t>potrafi łączyć wiedzę teoretyczną z zakresu nauki o mediach w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 xml:space="preserve">kontekście literatury ze sprawnościami laboratoryjnymi </w:t>
            </w:r>
            <w:r w:rsidR="00EE63EE">
              <w:rPr>
                <w:rFonts w:cs="Arial"/>
              </w:rPr>
              <w:t>–</w:t>
            </w:r>
            <w:r w:rsidRPr="00C26B61">
              <w:rPr>
                <w:rFonts w:cs="Arial"/>
              </w:rPr>
              <w:t xml:space="preserve"> posiada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szczegółowe sprawności warsztatowe (kreowanie tekstów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reklamowych, tekstów użytkowych na potrzeby mediów).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9D5BEF" w14:textId="77777777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K_U08, K_U13</w:t>
            </w:r>
          </w:p>
        </w:tc>
      </w:tr>
      <w:tr w:rsidR="00C26B61" w:rsidRPr="00C26B61" w14:paraId="33BDED1A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CCDC82" w14:textId="4CE09716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</w:t>
            </w:r>
            <w:r w:rsidR="00EE63EE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bCs/>
              </w:rPr>
              <w:t>U07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2449C3" w14:textId="112F8602" w:rsidR="00C26B61" w:rsidRPr="00C26B61" w:rsidRDefault="00C26B61" w:rsidP="00EE63EE">
            <w:pPr>
              <w:pStyle w:val="Bezodstpw"/>
              <w:spacing w:before="120" w:after="120" w:line="276" w:lineRule="auto"/>
              <w:ind w:left="170" w:right="170"/>
              <w:rPr>
                <w:rFonts w:cs="Arial"/>
              </w:rPr>
            </w:pPr>
            <w:r w:rsidRPr="00C26B61">
              <w:rPr>
                <w:rFonts w:cs="Arial"/>
              </w:rPr>
              <w:t>potrafi podejmować działania o charakterze pisarskim, jak też potrafi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posługiwać się nowoczesnymi mediami do kreacji różnego typu</w:t>
            </w:r>
            <w:r w:rsidR="00EE63EE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tekstów (teksty użytkowe, literackie, reklamowe).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2E9A01" w14:textId="77777777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K_U03, K_U06,</w:t>
            </w:r>
          </w:p>
          <w:p w14:paraId="1ED6DBE0" w14:textId="77777777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K_U07, K_U08</w:t>
            </w:r>
          </w:p>
        </w:tc>
      </w:tr>
      <w:tr w:rsidR="00C26B61" w:rsidRPr="00C26B61" w14:paraId="5277414B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3DD849" w14:textId="2D4ADB2B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S</w:t>
            </w:r>
            <w:r w:rsidR="00EE63EE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bCs/>
              </w:rPr>
              <w:t>U08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884330" w14:textId="69C865BC" w:rsidR="00C26B61" w:rsidRPr="00C26B61" w:rsidRDefault="00C26B61" w:rsidP="005C6B5F">
            <w:pPr>
              <w:pStyle w:val="Bezodstpw"/>
              <w:spacing w:before="120" w:after="120" w:line="276" w:lineRule="auto"/>
              <w:ind w:left="170" w:right="170"/>
              <w:rPr>
                <w:rFonts w:cs="Arial"/>
              </w:rPr>
            </w:pPr>
            <w:r w:rsidRPr="00C26B61">
              <w:rPr>
                <w:rFonts w:cs="Arial"/>
              </w:rPr>
              <w:t xml:space="preserve">potrafi merytorycznie argumentować i formułować wnioski i </w:t>
            </w:r>
            <w:r w:rsidR="005C6B5F">
              <w:rPr>
                <w:rFonts w:cs="Arial"/>
              </w:rPr>
              <w:t>s</w:t>
            </w:r>
            <w:r w:rsidRPr="00C26B61">
              <w:rPr>
                <w:rFonts w:cs="Arial"/>
              </w:rPr>
              <w:t>amodzielne</w:t>
            </w:r>
            <w:r w:rsidR="005C6B5F">
              <w:rPr>
                <w:rFonts w:cs="Arial"/>
              </w:rPr>
              <w:t xml:space="preserve"> </w:t>
            </w:r>
            <w:r w:rsidRPr="00C26B61">
              <w:rPr>
                <w:rFonts w:cs="Arial"/>
              </w:rPr>
              <w:t>sądy w języku polskim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867D06" w14:textId="05D1BCE4" w:rsidR="00C26B61" w:rsidRPr="00C26B61" w:rsidRDefault="00C26B61" w:rsidP="00EE63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K</w:t>
            </w:r>
            <w:r w:rsidR="00EE63EE">
              <w:rPr>
                <w:rFonts w:cs="Arial"/>
                <w:b/>
                <w:bCs/>
              </w:rPr>
              <w:t>_</w:t>
            </w:r>
            <w:r w:rsidRPr="00C26B61">
              <w:rPr>
                <w:rFonts w:cs="Arial"/>
                <w:b/>
                <w:bCs/>
              </w:rPr>
              <w:t>U07, K_U11</w:t>
            </w:r>
          </w:p>
        </w:tc>
      </w:tr>
      <w:tr w:rsidR="00C26B61" w:rsidRPr="00C26B61" w14:paraId="63CE6255" w14:textId="77777777" w:rsidTr="00591F6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10CC96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857760" w14:textId="77777777" w:rsidR="00C26B61" w:rsidRPr="00C26B61" w:rsidRDefault="00C26B61" w:rsidP="00EE63EE">
            <w:pPr>
              <w:pStyle w:val="Tytukomrki"/>
              <w:spacing w:line="276" w:lineRule="auto"/>
              <w:ind w:right="170"/>
            </w:pPr>
            <w:r w:rsidRPr="00C26B6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417265" w14:textId="77777777" w:rsidR="00C26B61" w:rsidRPr="00EE63EE" w:rsidRDefault="00C26B61" w:rsidP="00EE63EE">
            <w:pPr>
              <w:pStyle w:val="Tytukomrki"/>
              <w:spacing w:line="276" w:lineRule="auto"/>
              <w:ind w:right="170"/>
            </w:pPr>
            <w:r w:rsidRPr="00EE63EE">
              <w:t>Symbol efektu kierunkowego</w:t>
            </w:r>
          </w:p>
        </w:tc>
      </w:tr>
      <w:tr w:rsidR="00C26B61" w:rsidRPr="00C26B61" w14:paraId="2714880B" w14:textId="77777777" w:rsidTr="00591F6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9F4851" w14:textId="77777777" w:rsidR="00C26B61" w:rsidRPr="00EE63EE" w:rsidRDefault="00C26B61" w:rsidP="00EE63EE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63EE">
              <w:rPr>
                <w:rFonts w:cs="Arial"/>
                <w:b/>
              </w:rPr>
              <w:t>S_K05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A64BC8" w14:textId="7AC4793C" w:rsidR="00C26B61" w:rsidRPr="00C26B61" w:rsidRDefault="00C26B61" w:rsidP="00EE63EE">
            <w:pPr>
              <w:pStyle w:val="Bezodstpw"/>
              <w:spacing w:before="120" w:after="120" w:line="276" w:lineRule="auto"/>
              <w:ind w:left="170" w:right="170"/>
              <w:rPr>
                <w:rFonts w:cs="Arial"/>
              </w:rPr>
            </w:pPr>
            <w:r w:rsidRPr="00C26B61">
              <w:rPr>
                <w:rFonts w:cs="Arial"/>
              </w:rPr>
              <w:t xml:space="preserve">jest </w:t>
            </w:r>
            <w:r w:rsidR="00EE63EE">
              <w:rPr>
                <w:rFonts w:cs="Arial"/>
              </w:rPr>
              <w:t>gotów</w:t>
            </w:r>
            <w:r w:rsidRPr="00C26B61">
              <w:rPr>
                <w:rFonts w:cs="Arial"/>
              </w:rPr>
              <w:t xml:space="preserve"> do aktywnego uczestnictwa w życiu kulturalnym, wykorzystując swoją wiedzę i umiejętności.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B5F0FA" w14:textId="77777777" w:rsidR="00C26B61" w:rsidRPr="00EE63EE" w:rsidRDefault="00C26B61" w:rsidP="00EE63EE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63EE">
              <w:rPr>
                <w:rFonts w:cs="Arial"/>
                <w:b/>
              </w:rPr>
              <w:t>K_K01, K_K02,</w:t>
            </w:r>
          </w:p>
          <w:p w14:paraId="08EA7EF1" w14:textId="77777777" w:rsidR="00C26B61" w:rsidRPr="00EE63EE" w:rsidRDefault="00C26B61" w:rsidP="00EE63EE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63EE">
              <w:rPr>
                <w:rFonts w:cs="Arial"/>
                <w:b/>
              </w:rPr>
              <w:t>K_K03, K_K06</w:t>
            </w:r>
          </w:p>
        </w:tc>
      </w:tr>
      <w:tr w:rsidR="00C26B61" w:rsidRPr="00C26B61" w14:paraId="6AB7FE2E" w14:textId="77777777" w:rsidTr="00591F6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B3D314" w14:textId="77777777" w:rsidR="00C26B61" w:rsidRPr="00C26B61" w:rsidRDefault="00C26B61" w:rsidP="00591F6A">
            <w:pPr>
              <w:pStyle w:val="Tytukomrki"/>
            </w:pPr>
            <w:r w:rsidRPr="00C26B6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923C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15 g. ćw. </w:t>
            </w:r>
          </w:p>
        </w:tc>
      </w:tr>
      <w:tr w:rsidR="00C26B61" w:rsidRPr="00C26B61" w14:paraId="0832A533" w14:textId="77777777" w:rsidTr="00591F6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9F2A9D" w14:textId="77777777" w:rsidR="00C26B61" w:rsidRPr="00C26B61" w:rsidRDefault="00C26B61" w:rsidP="00591F6A">
            <w:pPr>
              <w:pStyle w:val="Tytukomrki"/>
            </w:pPr>
            <w:r w:rsidRPr="00C26B61">
              <w:br w:type="page"/>
              <w:t>Wymagania wstępne i dodatkowe:</w:t>
            </w:r>
          </w:p>
        </w:tc>
      </w:tr>
      <w:tr w:rsidR="00C26B61" w:rsidRPr="00C26B61" w14:paraId="677CA15B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8590A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Posiada wiedzę z zakresu współczesnych trendów czytelniczych oraz funkcjonowania książki w środowisku cyfrowym. </w:t>
            </w:r>
          </w:p>
        </w:tc>
      </w:tr>
      <w:tr w:rsidR="00C26B61" w:rsidRPr="00C26B61" w14:paraId="4AAD7C03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472043" w14:textId="77777777" w:rsidR="00C26B61" w:rsidRPr="00C26B61" w:rsidRDefault="00C26B61" w:rsidP="00591F6A">
            <w:pPr>
              <w:pStyle w:val="Tytukomrki"/>
            </w:pPr>
            <w:r w:rsidRPr="00C26B61">
              <w:t>Treści modułu kształcenia:</w:t>
            </w:r>
          </w:p>
        </w:tc>
      </w:tr>
      <w:tr w:rsidR="00C26B61" w:rsidRPr="00C26B61" w14:paraId="533D7448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B587A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>1. Rynek książki w Polsce i na świecie (zjawiska i trendy).</w:t>
            </w:r>
          </w:p>
          <w:p w14:paraId="22FE34E9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>2. Nakłady książek w Polsce, ich sprzedaż i sposoby promocji.</w:t>
            </w:r>
          </w:p>
          <w:p w14:paraId="0D409A67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 xml:space="preserve">3. Książka w kontekście generacyjnym (segmenty rynku książki). </w:t>
            </w:r>
          </w:p>
          <w:p w14:paraId="02700709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 xml:space="preserve">4. Książka tradycyjna a rynek e-booków i audiobooków w Polsce. </w:t>
            </w:r>
          </w:p>
          <w:p w14:paraId="1ECA9ECA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 xml:space="preserve">5. Czytelnik współczesny (próba charakterystyki). </w:t>
            </w:r>
          </w:p>
          <w:p w14:paraId="5E3A7FE7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>6. Bestsellery i książki poczytne.</w:t>
            </w:r>
          </w:p>
          <w:p w14:paraId="0549AD91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>7. Kariera kryminału, biografii i autobiografii (wybrane przykłady).</w:t>
            </w:r>
          </w:p>
          <w:p w14:paraId="769455AF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  <w:r w:rsidRPr="00C26B61">
              <w:rPr>
                <w:rFonts w:cs="Arial"/>
              </w:rPr>
              <w:t xml:space="preserve">8. Współczesne poradniki (wybrane przykłady). </w:t>
            </w:r>
          </w:p>
          <w:p w14:paraId="33A81BC0" w14:textId="77777777" w:rsidR="00C26B61" w:rsidRPr="00C26B61" w:rsidRDefault="00C26B61" w:rsidP="00591F6A">
            <w:pPr>
              <w:pStyle w:val="Bezodstpw"/>
              <w:rPr>
                <w:rFonts w:cs="Arial"/>
              </w:rPr>
            </w:pPr>
          </w:p>
        </w:tc>
      </w:tr>
      <w:tr w:rsidR="00C26B61" w:rsidRPr="00C26B61" w14:paraId="3E464C20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A2DEB2" w14:textId="77777777" w:rsidR="00C26B61" w:rsidRPr="00C26B61" w:rsidRDefault="00C26B61" w:rsidP="00591F6A">
            <w:pPr>
              <w:pStyle w:val="Tytukomrki"/>
            </w:pPr>
            <w:r w:rsidRPr="00C26B61">
              <w:t>Literatura podstawowa:</w:t>
            </w:r>
          </w:p>
        </w:tc>
      </w:tr>
      <w:tr w:rsidR="00C26B61" w:rsidRPr="00C26B61" w14:paraId="5C7BF4AC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32C09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  <w:b/>
              </w:rPr>
            </w:pPr>
          </w:p>
          <w:p w14:paraId="0B1D28E5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1. </w:t>
            </w:r>
            <w:r w:rsidRPr="00C26B61">
              <w:rPr>
                <w:rFonts w:ascii="Arial" w:hAnsi="Arial" w:cs="Arial"/>
                <w:i/>
              </w:rPr>
              <w:t>Rozmowy o rynku książki</w:t>
            </w:r>
            <w:r w:rsidRPr="00C26B61">
              <w:rPr>
                <w:rFonts w:ascii="Arial" w:hAnsi="Arial" w:cs="Arial"/>
              </w:rPr>
              <w:t xml:space="preserve"> (15), rozmowy przeprowadzili: P. Dobrołęcki, Ł. Gołębiewski, P. </w:t>
            </w:r>
            <w:proofErr w:type="spellStart"/>
            <w:r w:rsidRPr="00C26B61">
              <w:rPr>
                <w:rFonts w:ascii="Arial" w:hAnsi="Arial" w:cs="Arial"/>
              </w:rPr>
              <w:t>Waszczyk</w:t>
            </w:r>
            <w:proofErr w:type="spellEnd"/>
            <w:r w:rsidRPr="00C26B61">
              <w:rPr>
                <w:rFonts w:ascii="Arial" w:hAnsi="Arial" w:cs="Arial"/>
              </w:rPr>
              <w:t>, Warszawa 2016.</w:t>
            </w:r>
          </w:p>
          <w:p w14:paraId="78B68193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2. </w:t>
            </w:r>
            <w:r w:rsidRPr="00C26B61">
              <w:rPr>
                <w:rFonts w:ascii="Arial" w:hAnsi="Arial" w:cs="Arial"/>
                <w:i/>
              </w:rPr>
              <w:t>Rozmowy o rynku książki</w:t>
            </w:r>
            <w:r w:rsidRPr="00C26B61">
              <w:rPr>
                <w:rFonts w:ascii="Arial" w:hAnsi="Arial" w:cs="Arial"/>
              </w:rPr>
              <w:t xml:space="preserve"> (16), E. </w:t>
            </w:r>
            <w:proofErr w:type="spellStart"/>
            <w:r w:rsidRPr="00C26B61">
              <w:rPr>
                <w:rFonts w:ascii="Arial" w:hAnsi="Arial" w:cs="Arial"/>
              </w:rPr>
              <w:t>Tenderenda</w:t>
            </w:r>
            <w:proofErr w:type="spellEnd"/>
            <w:r w:rsidRPr="00C26B61">
              <w:rPr>
                <w:rFonts w:ascii="Arial" w:hAnsi="Arial" w:cs="Arial"/>
              </w:rPr>
              <w:t xml:space="preserve">-Ożóg i inni, Warszawa 2020. </w:t>
            </w:r>
          </w:p>
          <w:p w14:paraId="0C95E0F0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3. https://rynek-ksiazki.pl/</w:t>
            </w:r>
          </w:p>
          <w:p w14:paraId="6CE30677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4. https://www.bn.org.pl/raporty-bn/ruch-wydawniczy-w-liczbach</w:t>
            </w:r>
          </w:p>
        </w:tc>
      </w:tr>
      <w:tr w:rsidR="00C26B61" w:rsidRPr="00C26B61" w14:paraId="6063754E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6644A0" w14:textId="77777777" w:rsidR="00C26B61" w:rsidRPr="00C26B61" w:rsidRDefault="00C26B61" w:rsidP="00591F6A">
            <w:pPr>
              <w:pStyle w:val="Tytukomrki"/>
            </w:pPr>
            <w:r w:rsidRPr="00C26B61">
              <w:t>Literatura dodatkowa:</w:t>
            </w:r>
          </w:p>
        </w:tc>
      </w:tr>
      <w:tr w:rsidR="00C26B61" w:rsidRPr="00C26B61" w14:paraId="6965A516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8209A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1. P. </w:t>
            </w:r>
            <w:proofErr w:type="spellStart"/>
            <w:r w:rsidRPr="00C26B61">
              <w:rPr>
                <w:rFonts w:ascii="Arial" w:hAnsi="Arial" w:cs="Arial"/>
              </w:rPr>
              <w:t>Kitrasiewicz</w:t>
            </w:r>
            <w:proofErr w:type="spellEnd"/>
            <w:r w:rsidRPr="00C26B61">
              <w:rPr>
                <w:rFonts w:ascii="Arial" w:hAnsi="Arial" w:cs="Arial"/>
              </w:rPr>
              <w:t xml:space="preserve">, Ł. Gołębiewski, </w:t>
            </w:r>
            <w:r w:rsidRPr="00C26B61">
              <w:rPr>
                <w:rFonts w:ascii="Arial" w:hAnsi="Arial" w:cs="Arial"/>
                <w:i/>
              </w:rPr>
              <w:t>Rynek książki w Polsce 1944-1989</w:t>
            </w:r>
            <w:r w:rsidRPr="00C26B61">
              <w:rPr>
                <w:rFonts w:ascii="Arial" w:hAnsi="Arial" w:cs="Arial"/>
              </w:rPr>
              <w:t xml:space="preserve">, Warszawa 2005. </w:t>
            </w:r>
          </w:p>
          <w:p w14:paraId="0127AA09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2. A. </w:t>
            </w:r>
            <w:proofErr w:type="spellStart"/>
            <w:r w:rsidRPr="00C26B61">
              <w:rPr>
                <w:rFonts w:ascii="Arial" w:hAnsi="Arial" w:cs="Arial"/>
              </w:rPr>
              <w:t>Drapińska</w:t>
            </w:r>
            <w:proofErr w:type="spellEnd"/>
            <w:r w:rsidRPr="00C26B61">
              <w:rPr>
                <w:rFonts w:ascii="Arial" w:hAnsi="Arial" w:cs="Arial"/>
              </w:rPr>
              <w:t xml:space="preserve">, B. Liberadzka, </w:t>
            </w:r>
            <w:r w:rsidRPr="00C26B61">
              <w:rPr>
                <w:rFonts w:ascii="Arial" w:hAnsi="Arial" w:cs="Arial"/>
                <w:i/>
              </w:rPr>
              <w:t>Trendy na rynku książki w Polsce – wybrane aspekty</w:t>
            </w:r>
            <w:r w:rsidRPr="00C26B61">
              <w:rPr>
                <w:rFonts w:ascii="Arial" w:hAnsi="Arial" w:cs="Arial"/>
              </w:rPr>
              <w:t xml:space="preserve">, „Handel Wewnętrzny” 2017, 5, s. 111-120. </w:t>
            </w:r>
          </w:p>
          <w:p w14:paraId="69B2D8EF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3. </w:t>
            </w:r>
            <w:r w:rsidRPr="00C26B61">
              <w:rPr>
                <w:rFonts w:ascii="Arial" w:hAnsi="Arial" w:cs="Arial"/>
                <w:i/>
              </w:rPr>
              <w:t>Biała księga</w:t>
            </w:r>
            <w:r w:rsidRPr="00C26B61">
              <w:rPr>
                <w:rFonts w:ascii="Arial" w:hAnsi="Arial" w:cs="Arial"/>
              </w:rPr>
              <w:t xml:space="preserve">. </w:t>
            </w:r>
            <w:r w:rsidRPr="00C26B61">
              <w:rPr>
                <w:rFonts w:ascii="Arial" w:hAnsi="Arial" w:cs="Arial"/>
                <w:i/>
              </w:rPr>
              <w:t>Raport na temat wydawnictw naukowych w Polsce w 2021 roku</w:t>
            </w:r>
            <w:r w:rsidRPr="00C26B61">
              <w:rPr>
                <w:rFonts w:ascii="Arial" w:hAnsi="Arial" w:cs="Arial"/>
              </w:rPr>
              <w:t xml:space="preserve">, </w:t>
            </w:r>
          </w:p>
          <w:p w14:paraId="0D39357A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https://www.pik.org.pl/konferencja-publikacje-naukowe/documents/Biala-Ksiega_Raport_PIK.pdf</w:t>
            </w:r>
          </w:p>
          <w:p w14:paraId="66C5306E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4. </w:t>
            </w:r>
            <w:r w:rsidRPr="00C26B61">
              <w:rPr>
                <w:rFonts w:ascii="Arial" w:hAnsi="Arial" w:cs="Arial"/>
                <w:i/>
              </w:rPr>
              <w:t>Rynek książki w Polsce</w:t>
            </w:r>
            <w:r w:rsidRPr="00C26B61">
              <w:rPr>
                <w:rFonts w:ascii="Arial" w:hAnsi="Arial" w:cs="Arial"/>
              </w:rPr>
              <w:t>, file:///C:/Users/Admin/Downloads/rynek_ksiazki_2015.pdf</w:t>
            </w:r>
          </w:p>
          <w:p w14:paraId="35DFE51F" w14:textId="77777777" w:rsidR="00C26B61" w:rsidRPr="00C26B61" w:rsidRDefault="00C26B61" w:rsidP="00591F6A">
            <w:pPr>
              <w:pStyle w:val="TableParagraph"/>
              <w:tabs>
                <w:tab w:val="left" w:pos="598"/>
              </w:tabs>
              <w:spacing w:line="295" w:lineRule="exact"/>
              <w:rPr>
                <w:rFonts w:ascii="Arial" w:hAnsi="Arial" w:cs="Arial"/>
              </w:rPr>
            </w:pPr>
          </w:p>
        </w:tc>
      </w:tr>
      <w:tr w:rsidR="00C26B61" w:rsidRPr="00C26B61" w14:paraId="3CA6355C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7B1A20" w14:textId="77777777" w:rsidR="00C26B61" w:rsidRPr="00C26B61" w:rsidRDefault="00C26B61" w:rsidP="00591F6A">
            <w:pPr>
              <w:pStyle w:val="Tytukomrki"/>
            </w:pPr>
            <w:r w:rsidRPr="00C26B61">
              <w:t>Planowane formy/działania/metody dydaktyczne:</w:t>
            </w:r>
          </w:p>
        </w:tc>
      </w:tr>
      <w:tr w:rsidR="00C26B61" w:rsidRPr="00C26B61" w14:paraId="481D9E6C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9EE73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Dyskusja, prezentacja, analiza tekstów.</w:t>
            </w:r>
          </w:p>
        </w:tc>
      </w:tr>
      <w:tr w:rsidR="00C26B61" w:rsidRPr="00C26B61" w14:paraId="2506A47D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537D9C" w14:textId="77777777" w:rsidR="00C26B61" w:rsidRPr="00C26B61" w:rsidRDefault="00C26B61" w:rsidP="00591F6A">
            <w:pPr>
              <w:pStyle w:val="Tytukomrki"/>
            </w:pPr>
            <w:r w:rsidRPr="00C26B61">
              <w:t>Sposoby weryfikacji efektów uczenia się osiąganych przez studenta:</w:t>
            </w:r>
          </w:p>
        </w:tc>
      </w:tr>
      <w:tr w:rsidR="00C26B61" w:rsidRPr="00C26B61" w14:paraId="7613064E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10896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Efekty kształcenia będą sprawdzane na bieżąco w trakcie zajęć oraz na kolokwium pisemnym. </w:t>
            </w:r>
          </w:p>
        </w:tc>
      </w:tr>
      <w:tr w:rsidR="00C26B61" w:rsidRPr="00C26B61" w14:paraId="56947185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E5D7CB" w14:textId="77777777" w:rsidR="00C26B61" w:rsidRPr="00C26B61" w:rsidRDefault="00C26B61" w:rsidP="00591F6A">
            <w:pPr>
              <w:pStyle w:val="Tytukomrki"/>
            </w:pPr>
            <w:r w:rsidRPr="00C26B61">
              <w:t>Forma i warunki zaliczenia:</w:t>
            </w:r>
          </w:p>
        </w:tc>
      </w:tr>
      <w:tr w:rsidR="00C26B61" w:rsidRPr="00C26B61" w14:paraId="7F891C5A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3CEF0" w14:textId="77777777" w:rsidR="00C26B61" w:rsidRPr="00C26B61" w:rsidRDefault="00C26B61" w:rsidP="00591F6A">
            <w:pPr>
              <w:pStyle w:val="TableParagraph"/>
              <w:spacing w:before="95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>Przedmiot kończy się zaliczeniem. Warunkiem uzyskania zaliczenia jest aktywny udział w</w:t>
            </w:r>
          </w:p>
          <w:p w14:paraId="33B69BF0" w14:textId="77777777" w:rsidR="00C26B61" w:rsidRPr="00C26B61" w:rsidRDefault="00C26B61" w:rsidP="00591F6A">
            <w:pPr>
              <w:pStyle w:val="TableParagraph"/>
              <w:spacing w:before="95"/>
              <w:rPr>
                <w:rFonts w:ascii="Arial" w:hAnsi="Arial" w:cs="Arial"/>
              </w:rPr>
            </w:pPr>
            <w:r w:rsidRPr="00C26B61">
              <w:rPr>
                <w:rFonts w:ascii="Arial" w:hAnsi="Arial" w:cs="Arial"/>
              </w:rPr>
              <w:t xml:space="preserve">zajęciach oraz zaliczenie testu pisemnego.  </w:t>
            </w:r>
          </w:p>
        </w:tc>
      </w:tr>
      <w:tr w:rsidR="00C26B61" w:rsidRPr="00C26B61" w14:paraId="21E298CE" w14:textId="77777777" w:rsidTr="00591F6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11A48D" w14:textId="77777777" w:rsidR="00C26B61" w:rsidRPr="00C26B61" w:rsidRDefault="00C26B61" w:rsidP="00591F6A">
            <w:pPr>
              <w:pStyle w:val="Tytukomrki"/>
            </w:pPr>
            <w:r w:rsidRPr="00C26B61">
              <w:t>Bilans punktów ECTS: 2</w:t>
            </w:r>
          </w:p>
        </w:tc>
      </w:tr>
      <w:tr w:rsidR="00C26B61" w:rsidRPr="00C26B61" w14:paraId="41077639" w14:textId="77777777" w:rsidTr="00591F6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0CD9AD" w14:textId="77777777" w:rsidR="00C26B61" w:rsidRPr="00C26B61" w:rsidRDefault="00C26B61" w:rsidP="00591F6A">
            <w:pPr>
              <w:pStyle w:val="Tytukomrki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Studia stacjonarne</w:t>
            </w:r>
          </w:p>
        </w:tc>
      </w:tr>
      <w:tr w:rsidR="00C26B61" w:rsidRPr="00C26B61" w14:paraId="2DF820A8" w14:textId="77777777" w:rsidTr="00591F6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4F4145" w14:textId="77777777" w:rsidR="00C26B61" w:rsidRPr="00C26B61" w:rsidRDefault="00C26B61" w:rsidP="00591F6A">
            <w:pPr>
              <w:pStyle w:val="Tytukomrki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87E8BB" w14:textId="77777777" w:rsidR="00C26B61" w:rsidRPr="00C26B61" w:rsidRDefault="00C26B61" w:rsidP="00591F6A">
            <w:pPr>
              <w:pStyle w:val="Tytukomrki"/>
              <w:rPr>
                <w:b w:val="0"/>
                <w:bCs/>
              </w:rPr>
            </w:pPr>
            <w:r w:rsidRPr="00C26B61">
              <w:rPr>
                <w:b w:val="0"/>
                <w:bCs/>
              </w:rPr>
              <w:t>Obciążenie studenta</w:t>
            </w:r>
          </w:p>
        </w:tc>
      </w:tr>
      <w:tr w:rsidR="00C26B61" w:rsidRPr="00C26B61" w14:paraId="71F8EF34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94E4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1A9B9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-</w:t>
            </w:r>
          </w:p>
        </w:tc>
      </w:tr>
      <w:tr w:rsidR="00C26B61" w:rsidRPr="00C26B61" w14:paraId="0E8A7BFD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854A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F5B33" w14:textId="513C642F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15 godzin</w:t>
            </w:r>
          </w:p>
        </w:tc>
      </w:tr>
      <w:tr w:rsidR="00C26B61" w:rsidRPr="00C26B61" w14:paraId="4CA4BF78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33ED2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DFB0B" w14:textId="7777777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>1 godzina</w:t>
            </w:r>
          </w:p>
        </w:tc>
      </w:tr>
      <w:tr w:rsidR="00C26B61" w:rsidRPr="00C26B61" w14:paraId="7C8B62CA" w14:textId="77777777" w:rsidTr="00591F6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23CB4" w14:textId="23037587" w:rsidR="00C26B61" w:rsidRPr="00C26B61" w:rsidRDefault="00C26B61" w:rsidP="00591F6A">
            <w:pPr>
              <w:rPr>
                <w:rFonts w:cs="Arial"/>
              </w:rPr>
            </w:pPr>
            <w:r w:rsidRPr="00C26B61">
              <w:rPr>
                <w:rFonts w:cs="Arial"/>
              </w:rPr>
              <w:t xml:space="preserve">Samodzielne przygotowanie się do </w:t>
            </w:r>
            <w:r w:rsidR="005C6B5F">
              <w:rPr>
                <w:rFonts w:cs="Arial"/>
              </w:rPr>
              <w:t xml:space="preserve">zajęć oraz </w:t>
            </w:r>
            <w:r w:rsidRPr="00C26B61">
              <w:rPr>
                <w:rFonts w:cs="Arial"/>
              </w:rPr>
              <w:t>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A4A0" w14:textId="0A0FD88F" w:rsidR="00C26B61" w:rsidRPr="00C26B61" w:rsidRDefault="005C6B5F" w:rsidP="00591F6A">
            <w:pPr>
              <w:rPr>
                <w:rFonts w:cs="Arial"/>
              </w:rPr>
            </w:pPr>
            <w:r>
              <w:rPr>
                <w:rFonts w:cs="Arial"/>
              </w:rPr>
              <w:t>34</w:t>
            </w:r>
            <w:r w:rsidR="00C26B61" w:rsidRPr="00C26B61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C26B61" w:rsidRPr="00C26B61" w14:paraId="0F257D4F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9E954" w14:textId="77777777" w:rsidR="00C26B61" w:rsidRPr="00C26B61" w:rsidRDefault="00C26B61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8FE6D" w14:textId="745F55D5" w:rsidR="00C26B61" w:rsidRPr="00C26B61" w:rsidRDefault="00C26B61" w:rsidP="00591F6A">
            <w:pPr>
              <w:ind w:left="0"/>
              <w:rPr>
                <w:rFonts w:cs="Arial"/>
              </w:rPr>
            </w:pPr>
            <w:r w:rsidRPr="00C26B61">
              <w:rPr>
                <w:rFonts w:cs="Arial"/>
              </w:rPr>
              <w:t xml:space="preserve">   </w:t>
            </w:r>
            <w:r w:rsidR="005C6B5F">
              <w:rPr>
                <w:rFonts w:cs="Arial"/>
              </w:rPr>
              <w:t>50</w:t>
            </w:r>
            <w:r w:rsidRPr="00C26B61">
              <w:rPr>
                <w:rFonts w:cs="Arial"/>
              </w:rPr>
              <w:t xml:space="preserve"> godzin</w:t>
            </w:r>
          </w:p>
        </w:tc>
      </w:tr>
      <w:tr w:rsidR="00C26B61" w:rsidRPr="00C26B61" w14:paraId="4B44EC14" w14:textId="77777777" w:rsidTr="00591F6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4EDC8" w14:textId="77777777" w:rsidR="00C26B61" w:rsidRPr="00C26B61" w:rsidRDefault="00C26B61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2E054" w14:textId="1B52C42B" w:rsidR="00C26B61" w:rsidRPr="00C26B61" w:rsidRDefault="00C26B61" w:rsidP="00591F6A">
            <w:pPr>
              <w:rPr>
                <w:rFonts w:cs="Arial"/>
                <w:b/>
                <w:bCs/>
              </w:rPr>
            </w:pPr>
            <w:r w:rsidRPr="00C26B61">
              <w:rPr>
                <w:rFonts w:cs="Arial"/>
                <w:b/>
                <w:bCs/>
              </w:rPr>
              <w:t>2</w:t>
            </w:r>
            <w:r w:rsidR="005C6B5F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2E2194F5" w14:textId="77777777" w:rsidR="00C26B61" w:rsidRPr="00C26B61" w:rsidRDefault="00C26B61" w:rsidP="00C26B61">
      <w:pPr>
        <w:rPr>
          <w:rFonts w:cs="Arial"/>
        </w:rPr>
      </w:pPr>
    </w:p>
    <w:p w14:paraId="1D9AFE6E" w14:textId="77777777" w:rsidR="00C26B61" w:rsidRPr="00C26B61" w:rsidRDefault="00C26B61" w:rsidP="00AB5DD6">
      <w:pPr>
        <w:ind w:left="0"/>
        <w:rPr>
          <w:rFonts w:cs="Arial"/>
        </w:rPr>
      </w:pPr>
    </w:p>
    <w:sectPr w:rsidR="00C26B61" w:rsidRPr="00C26B61" w:rsidSect="00251B4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134D6" w14:textId="77777777" w:rsidR="005906C0" w:rsidRDefault="005906C0" w:rsidP="00BF353E">
      <w:pPr>
        <w:spacing w:after="0" w:line="240" w:lineRule="auto"/>
      </w:pPr>
      <w:r>
        <w:separator/>
      </w:r>
    </w:p>
  </w:endnote>
  <w:endnote w:type="continuationSeparator" w:id="0">
    <w:p w14:paraId="7E3F3FEB" w14:textId="77777777" w:rsidR="005906C0" w:rsidRDefault="005906C0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655EF" w14:textId="77777777" w:rsidR="005906C0" w:rsidRDefault="005906C0" w:rsidP="00BF353E">
      <w:pPr>
        <w:spacing w:after="0" w:line="240" w:lineRule="auto"/>
      </w:pPr>
      <w:r>
        <w:separator/>
      </w:r>
    </w:p>
  </w:footnote>
  <w:footnote w:type="continuationSeparator" w:id="0">
    <w:p w14:paraId="3DAF13F2" w14:textId="77777777" w:rsidR="005906C0" w:rsidRDefault="005906C0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B2"/>
    <w:multiLevelType w:val="hybridMultilevel"/>
    <w:tmpl w:val="E9FC266A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0238527E"/>
    <w:multiLevelType w:val="hybridMultilevel"/>
    <w:tmpl w:val="FA8A344E"/>
    <w:lvl w:ilvl="0" w:tplc="E3F8508C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5438"/>
    <w:multiLevelType w:val="hybridMultilevel"/>
    <w:tmpl w:val="5002C16C"/>
    <w:lvl w:ilvl="0" w:tplc="E2567F74">
      <w:start w:val="1"/>
      <w:numFmt w:val="decimal"/>
      <w:lvlText w:val="%1."/>
      <w:lvlJc w:val="left"/>
      <w:pPr>
        <w:ind w:left="750" w:hanging="36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pl-PL" w:eastAsia="en-US" w:bidi="ar-SA"/>
      </w:rPr>
    </w:lvl>
    <w:lvl w:ilvl="1" w:tplc="245C4B52">
      <w:numFmt w:val="bullet"/>
      <w:lvlText w:val="•"/>
      <w:lvlJc w:val="left"/>
      <w:pPr>
        <w:ind w:left="1725" w:hanging="360"/>
      </w:pPr>
      <w:rPr>
        <w:rFonts w:hint="default"/>
        <w:lang w:val="pl-PL" w:eastAsia="en-US" w:bidi="ar-SA"/>
      </w:rPr>
    </w:lvl>
    <w:lvl w:ilvl="2" w:tplc="12906B34">
      <w:numFmt w:val="bullet"/>
      <w:lvlText w:val="•"/>
      <w:lvlJc w:val="left"/>
      <w:pPr>
        <w:ind w:left="2691" w:hanging="360"/>
      </w:pPr>
      <w:rPr>
        <w:rFonts w:hint="default"/>
        <w:lang w:val="pl-PL" w:eastAsia="en-US" w:bidi="ar-SA"/>
      </w:rPr>
    </w:lvl>
    <w:lvl w:ilvl="3" w:tplc="01C6655A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4" w:tplc="B41E5FE0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B276ED70">
      <w:numFmt w:val="bullet"/>
      <w:lvlText w:val="•"/>
      <w:lvlJc w:val="left"/>
      <w:pPr>
        <w:ind w:left="5588" w:hanging="360"/>
      </w:pPr>
      <w:rPr>
        <w:rFonts w:hint="default"/>
        <w:lang w:val="pl-PL" w:eastAsia="en-US" w:bidi="ar-SA"/>
      </w:rPr>
    </w:lvl>
    <w:lvl w:ilvl="6" w:tplc="6D549B90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7" w:tplc="5ABE92A6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8" w:tplc="61AEEAD0">
      <w:numFmt w:val="bullet"/>
      <w:lvlText w:val="•"/>
      <w:lvlJc w:val="left"/>
      <w:pPr>
        <w:ind w:left="8484" w:hanging="360"/>
      </w:pPr>
      <w:rPr>
        <w:rFonts w:hint="default"/>
        <w:lang w:val="pl-PL" w:eastAsia="en-US" w:bidi="ar-SA"/>
      </w:rPr>
    </w:lvl>
  </w:abstractNum>
  <w:abstractNum w:abstractNumId="3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81B42"/>
    <w:multiLevelType w:val="hybridMultilevel"/>
    <w:tmpl w:val="81205136"/>
    <w:lvl w:ilvl="0" w:tplc="D658894A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>
    <w:nsid w:val="10792A03"/>
    <w:multiLevelType w:val="hybridMultilevel"/>
    <w:tmpl w:val="F3EC5E7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7E5666C"/>
    <w:multiLevelType w:val="hybridMultilevel"/>
    <w:tmpl w:val="27EAC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87E47"/>
    <w:multiLevelType w:val="hybridMultilevel"/>
    <w:tmpl w:val="7BB8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95B5A"/>
    <w:multiLevelType w:val="hybridMultilevel"/>
    <w:tmpl w:val="977AC4AC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9">
    <w:nsid w:val="1B350024"/>
    <w:multiLevelType w:val="hybridMultilevel"/>
    <w:tmpl w:val="A342C06C"/>
    <w:lvl w:ilvl="0" w:tplc="A6EC22C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0">
    <w:nsid w:val="22F83E3C"/>
    <w:multiLevelType w:val="hybridMultilevel"/>
    <w:tmpl w:val="E918D17A"/>
    <w:lvl w:ilvl="0" w:tplc="E986531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B1927"/>
    <w:multiLevelType w:val="hybridMultilevel"/>
    <w:tmpl w:val="99724AE8"/>
    <w:lvl w:ilvl="0" w:tplc="A4945E94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166FB"/>
    <w:multiLevelType w:val="hybridMultilevel"/>
    <w:tmpl w:val="A9BE913E"/>
    <w:lvl w:ilvl="0" w:tplc="7944AA60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3">
    <w:nsid w:val="24836A58"/>
    <w:multiLevelType w:val="hybridMultilevel"/>
    <w:tmpl w:val="F0CA0A64"/>
    <w:lvl w:ilvl="0" w:tplc="1DBAE976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1659F"/>
    <w:multiLevelType w:val="hybridMultilevel"/>
    <w:tmpl w:val="B090FD4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>
    <w:nsid w:val="398E3BDF"/>
    <w:multiLevelType w:val="hybridMultilevel"/>
    <w:tmpl w:val="3FAE4798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7">
    <w:nsid w:val="3B062163"/>
    <w:multiLevelType w:val="hybridMultilevel"/>
    <w:tmpl w:val="32A422D2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8">
    <w:nsid w:val="3C2765EA"/>
    <w:multiLevelType w:val="hybridMultilevel"/>
    <w:tmpl w:val="13AAB4B0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9">
    <w:nsid w:val="44AC2D43"/>
    <w:multiLevelType w:val="hybridMultilevel"/>
    <w:tmpl w:val="83C0F68C"/>
    <w:lvl w:ilvl="0" w:tplc="1DBAE976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5187FD5"/>
    <w:multiLevelType w:val="hybridMultilevel"/>
    <w:tmpl w:val="3DE6F972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4B7D429F"/>
    <w:multiLevelType w:val="hybridMultilevel"/>
    <w:tmpl w:val="0D107316"/>
    <w:lvl w:ilvl="0" w:tplc="001EFA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386D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46DC3"/>
    <w:multiLevelType w:val="hybridMultilevel"/>
    <w:tmpl w:val="EF82D3D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55060D37"/>
    <w:multiLevelType w:val="hybridMultilevel"/>
    <w:tmpl w:val="7298D05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>
    <w:nsid w:val="55740297"/>
    <w:multiLevelType w:val="hybridMultilevel"/>
    <w:tmpl w:val="D56ABAF8"/>
    <w:lvl w:ilvl="0" w:tplc="C032F79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>
    <w:nsid w:val="5F365A20"/>
    <w:multiLevelType w:val="hybridMultilevel"/>
    <w:tmpl w:val="EFC4B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13130"/>
    <w:multiLevelType w:val="hybridMultilevel"/>
    <w:tmpl w:val="7DA82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6B3A1B"/>
    <w:multiLevelType w:val="hybridMultilevel"/>
    <w:tmpl w:val="493630F8"/>
    <w:lvl w:ilvl="0" w:tplc="F2B4750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>
    <w:nsid w:val="66941428"/>
    <w:multiLevelType w:val="hybridMultilevel"/>
    <w:tmpl w:val="F182AE6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>
    <w:nsid w:val="691B7C9A"/>
    <w:multiLevelType w:val="hybridMultilevel"/>
    <w:tmpl w:val="C5E6892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>
    <w:nsid w:val="6A411D48"/>
    <w:multiLevelType w:val="hybridMultilevel"/>
    <w:tmpl w:val="5F0247D0"/>
    <w:lvl w:ilvl="0" w:tplc="452AB35C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C444323"/>
    <w:multiLevelType w:val="hybridMultilevel"/>
    <w:tmpl w:val="C0E6E1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C0603E"/>
    <w:multiLevelType w:val="hybridMultilevel"/>
    <w:tmpl w:val="D9260D68"/>
    <w:lvl w:ilvl="0" w:tplc="A888DB66">
      <w:start w:val="1"/>
      <w:numFmt w:val="decimal"/>
      <w:lvlText w:val="%1."/>
      <w:lvlJc w:val="left"/>
      <w:pPr>
        <w:ind w:left="674" w:hanging="36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pl-PL" w:eastAsia="en-US" w:bidi="ar-SA"/>
      </w:rPr>
    </w:lvl>
    <w:lvl w:ilvl="1" w:tplc="5EA0788E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2" w:tplc="7C6A7382">
      <w:numFmt w:val="bullet"/>
      <w:lvlText w:val="•"/>
      <w:lvlJc w:val="left"/>
      <w:pPr>
        <w:ind w:left="2627" w:hanging="360"/>
      </w:pPr>
      <w:rPr>
        <w:rFonts w:hint="default"/>
        <w:lang w:val="pl-PL" w:eastAsia="en-US" w:bidi="ar-SA"/>
      </w:rPr>
    </w:lvl>
    <w:lvl w:ilvl="3" w:tplc="CCC08240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  <w:lvl w:ilvl="4" w:tplc="6664AB6A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9F0652DC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6" w:tplc="28F492D0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7" w:tplc="E26626AA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  <w:lvl w:ilvl="8" w:tplc="C130EF94">
      <w:numFmt w:val="bullet"/>
      <w:lvlText w:val="•"/>
      <w:lvlJc w:val="left"/>
      <w:pPr>
        <w:ind w:left="8468" w:hanging="360"/>
      </w:pPr>
      <w:rPr>
        <w:rFonts w:hint="default"/>
        <w:lang w:val="pl-PL" w:eastAsia="en-US" w:bidi="ar-SA"/>
      </w:rPr>
    </w:lvl>
  </w:abstractNum>
  <w:abstractNum w:abstractNumId="33">
    <w:nsid w:val="78A242CD"/>
    <w:multiLevelType w:val="hybridMultilevel"/>
    <w:tmpl w:val="792634EA"/>
    <w:lvl w:ilvl="0" w:tplc="22AA32B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6"/>
  </w:num>
  <w:num w:numId="5">
    <w:abstractNumId w:val="19"/>
  </w:num>
  <w:num w:numId="6">
    <w:abstractNumId w:val="13"/>
  </w:num>
  <w:num w:numId="7">
    <w:abstractNumId w:val="30"/>
  </w:num>
  <w:num w:numId="8">
    <w:abstractNumId w:val="10"/>
  </w:num>
  <w:num w:numId="9">
    <w:abstractNumId w:val="21"/>
  </w:num>
  <w:num w:numId="10">
    <w:abstractNumId w:val="23"/>
  </w:num>
  <w:num w:numId="11">
    <w:abstractNumId w:val="1"/>
  </w:num>
  <w:num w:numId="12">
    <w:abstractNumId w:val="11"/>
  </w:num>
  <w:num w:numId="13">
    <w:abstractNumId w:val="27"/>
  </w:num>
  <w:num w:numId="14">
    <w:abstractNumId w:val="3"/>
  </w:num>
  <w:num w:numId="15">
    <w:abstractNumId w:val="14"/>
  </w:num>
  <w:num w:numId="16">
    <w:abstractNumId w:val="31"/>
  </w:num>
  <w:num w:numId="17">
    <w:abstractNumId w:val="26"/>
  </w:num>
  <w:num w:numId="18">
    <w:abstractNumId w:val="5"/>
  </w:num>
  <w:num w:numId="19">
    <w:abstractNumId w:val="29"/>
  </w:num>
  <w:num w:numId="20">
    <w:abstractNumId w:val="28"/>
  </w:num>
  <w:num w:numId="21">
    <w:abstractNumId w:val="25"/>
  </w:num>
  <w:num w:numId="22">
    <w:abstractNumId w:val="7"/>
  </w:num>
  <w:num w:numId="23">
    <w:abstractNumId w:val="24"/>
  </w:num>
  <w:num w:numId="24">
    <w:abstractNumId w:val="33"/>
  </w:num>
  <w:num w:numId="25">
    <w:abstractNumId w:val="32"/>
  </w:num>
  <w:num w:numId="26">
    <w:abstractNumId w:val="2"/>
  </w:num>
  <w:num w:numId="27">
    <w:abstractNumId w:val="12"/>
  </w:num>
  <w:num w:numId="28">
    <w:abstractNumId w:val="22"/>
  </w:num>
  <w:num w:numId="29">
    <w:abstractNumId w:val="15"/>
  </w:num>
  <w:num w:numId="30">
    <w:abstractNumId w:val="18"/>
  </w:num>
  <w:num w:numId="31">
    <w:abstractNumId w:val="8"/>
  </w:num>
  <w:num w:numId="32">
    <w:abstractNumId w:val="0"/>
  </w:num>
  <w:num w:numId="33">
    <w:abstractNumId w:val="16"/>
  </w:num>
  <w:num w:numId="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01F41"/>
    <w:rsid w:val="000179B6"/>
    <w:rsid w:val="0002304F"/>
    <w:rsid w:val="000403AB"/>
    <w:rsid w:val="00040A29"/>
    <w:rsid w:val="000843FE"/>
    <w:rsid w:val="0009434E"/>
    <w:rsid w:val="000E3119"/>
    <w:rsid w:val="000E45E0"/>
    <w:rsid w:val="000E4E6A"/>
    <w:rsid w:val="000E4F3B"/>
    <w:rsid w:val="000F3FA4"/>
    <w:rsid w:val="00124E8C"/>
    <w:rsid w:val="0013468B"/>
    <w:rsid w:val="00142AD2"/>
    <w:rsid w:val="00147B36"/>
    <w:rsid w:val="00161C8B"/>
    <w:rsid w:val="00167712"/>
    <w:rsid w:val="001749C1"/>
    <w:rsid w:val="001914CB"/>
    <w:rsid w:val="001A0598"/>
    <w:rsid w:val="001A0879"/>
    <w:rsid w:val="001B453A"/>
    <w:rsid w:val="001B7466"/>
    <w:rsid w:val="001E3140"/>
    <w:rsid w:val="002135AE"/>
    <w:rsid w:val="00221164"/>
    <w:rsid w:val="00231311"/>
    <w:rsid w:val="00251B44"/>
    <w:rsid w:val="00265458"/>
    <w:rsid w:val="002775C3"/>
    <w:rsid w:val="00286615"/>
    <w:rsid w:val="0029557B"/>
    <w:rsid w:val="002A2DB4"/>
    <w:rsid w:val="002B4E24"/>
    <w:rsid w:val="002C2D20"/>
    <w:rsid w:val="002E3FB4"/>
    <w:rsid w:val="002E6CC3"/>
    <w:rsid w:val="002F3EFA"/>
    <w:rsid w:val="00320E34"/>
    <w:rsid w:val="00322073"/>
    <w:rsid w:val="00324CB0"/>
    <w:rsid w:val="00325416"/>
    <w:rsid w:val="00326F5B"/>
    <w:rsid w:val="003305DF"/>
    <w:rsid w:val="00330B91"/>
    <w:rsid w:val="003339A1"/>
    <w:rsid w:val="00344D36"/>
    <w:rsid w:val="00351371"/>
    <w:rsid w:val="003532D8"/>
    <w:rsid w:val="00376C7B"/>
    <w:rsid w:val="00376F58"/>
    <w:rsid w:val="003C0D85"/>
    <w:rsid w:val="003F5AAB"/>
    <w:rsid w:val="00401DB6"/>
    <w:rsid w:val="00436854"/>
    <w:rsid w:val="00437340"/>
    <w:rsid w:val="0044127F"/>
    <w:rsid w:val="00475019"/>
    <w:rsid w:val="0049178A"/>
    <w:rsid w:val="004A1ED5"/>
    <w:rsid w:val="004E212C"/>
    <w:rsid w:val="005057F8"/>
    <w:rsid w:val="00514CAF"/>
    <w:rsid w:val="00523334"/>
    <w:rsid w:val="00564CE5"/>
    <w:rsid w:val="00565DE2"/>
    <w:rsid w:val="00567ED4"/>
    <w:rsid w:val="00577B12"/>
    <w:rsid w:val="005843D7"/>
    <w:rsid w:val="005906C0"/>
    <w:rsid w:val="00590E45"/>
    <w:rsid w:val="00591F6A"/>
    <w:rsid w:val="005C6B5F"/>
    <w:rsid w:val="005C7D8B"/>
    <w:rsid w:val="005D74F4"/>
    <w:rsid w:val="005E15FA"/>
    <w:rsid w:val="005E462D"/>
    <w:rsid w:val="005F5DA6"/>
    <w:rsid w:val="006115CC"/>
    <w:rsid w:val="006144DA"/>
    <w:rsid w:val="00616FCB"/>
    <w:rsid w:val="006227B8"/>
    <w:rsid w:val="00630DCF"/>
    <w:rsid w:val="00637586"/>
    <w:rsid w:val="00644B61"/>
    <w:rsid w:val="00653E9D"/>
    <w:rsid w:val="00674F30"/>
    <w:rsid w:val="006B2F12"/>
    <w:rsid w:val="006C0A43"/>
    <w:rsid w:val="006C5103"/>
    <w:rsid w:val="006D1506"/>
    <w:rsid w:val="006F6D9B"/>
    <w:rsid w:val="00705DD1"/>
    <w:rsid w:val="007164EF"/>
    <w:rsid w:val="007170EA"/>
    <w:rsid w:val="00733FC8"/>
    <w:rsid w:val="007412C3"/>
    <w:rsid w:val="00753B07"/>
    <w:rsid w:val="007C2B28"/>
    <w:rsid w:val="007E2EA3"/>
    <w:rsid w:val="007E5780"/>
    <w:rsid w:val="007E5A48"/>
    <w:rsid w:val="007F361F"/>
    <w:rsid w:val="00800E34"/>
    <w:rsid w:val="00807DA7"/>
    <w:rsid w:val="00822FF9"/>
    <w:rsid w:val="00825A4C"/>
    <w:rsid w:val="00841A22"/>
    <w:rsid w:val="008474BB"/>
    <w:rsid w:val="0086168F"/>
    <w:rsid w:val="00867D33"/>
    <w:rsid w:val="00876091"/>
    <w:rsid w:val="008B7F46"/>
    <w:rsid w:val="008C09BC"/>
    <w:rsid w:val="008D221C"/>
    <w:rsid w:val="008E00D9"/>
    <w:rsid w:val="00900F8D"/>
    <w:rsid w:val="0090514A"/>
    <w:rsid w:val="0091589C"/>
    <w:rsid w:val="00923A0F"/>
    <w:rsid w:val="00930748"/>
    <w:rsid w:val="00941369"/>
    <w:rsid w:val="00941ABB"/>
    <w:rsid w:val="00947B75"/>
    <w:rsid w:val="00957328"/>
    <w:rsid w:val="00960126"/>
    <w:rsid w:val="0097003C"/>
    <w:rsid w:val="00980D6B"/>
    <w:rsid w:val="009A77E7"/>
    <w:rsid w:val="009B4622"/>
    <w:rsid w:val="009C62ED"/>
    <w:rsid w:val="009C6465"/>
    <w:rsid w:val="009E2751"/>
    <w:rsid w:val="009F434F"/>
    <w:rsid w:val="009F6A39"/>
    <w:rsid w:val="00A12E38"/>
    <w:rsid w:val="00A143FC"/>
    <w:rsid w:val="00A37DFE"/>
    <w:rsid w:val="00A45225"/>
    <w:rsid w:val="00A52215"/>
    <w:rsid w:val="00A539B6"/>
    <w:rsid w:val="00A63D62"/>
    <w:rsid w:val="00A6595E"/>
    <w:rsid w:val="00AA4587"/>
    <w:rsid w:val="00AA51F1"/>
    <w:rsid w:val="00AB19F1"/>
    <w:rsid w:val="00AB5DD6"/>
    <w:rsid w:val="00AC623E"/>
    <w:rsid w:val="00AC6783"/>
    <w:rsid w:val="00AC7C4C"/>
    <w:rsid w:val="00AD67EC"/>
    <w:rsid w:val="00AD6CAF"/>
    <w:rsid w:val="00AF2AE1"/>
    <w:rsid w:val="00B12EB6"/>
    <w:rsid w:val="00B1384A"/>
    <w:rsid w:val="00B154B4"/>
    <w:rsid w:val="00B3277B"/>
    <w:rsid w:val="00B42150"/>
    <w:rsid w:val="00B4585F"/>
    <w:rsid w:val="00B84C4E"/>
    <w:rsid w:val="00B84DAD"/>
    <w:rsid w:val="00B8645D"/>
    <w:rsid w:val="00B94CD7"/>
    <w:rsid w:val="00B97CDE"/>
    <w:rsid w:val="00BA78A6"/>
    <w:rsid w:val="00BC3203"/>
    <w:rsid w:val="00BC6904"/>
    <w:rsid w:val="00BD53E0"/>
    <w:rsid w:val="00BE4999"/>
    <w:rsid w:val="00BE65FC"/>
    <w:rsid w:val="00BF353E"/>
    <w:rsid w:val="00BF390D"/>
    <w:rsid w:val="00BF769A"/>
    <w:rsid w:val="00C26B61"/>
    <w:rsid w:val="00C303F9"/>
    <w:rsid w:val="00C51EEC"/>
    <w:rsid w:val="00C5768E"/>
    <w:rsid w:val="00C57E76"/>
    <w:rsid w:val="00C6241B"/>
    <w:rsid w:val="00C9059E"/>
    <w:rsid w:val="00C92164"/>
    <w:rsid w:val="00C941B9"/>
    <w:rsid w:val="00CA624D"/>
    <w:rsid w:val="00CB3600"/>
    <w:rsid w:val="00CB4DEC"/>
    <w:rsid w:val="00CC27C2"/>
    <w:rsid w:val="00CF2A57"/>
    <w:rsid w:val="00CF59DA"/>
    <w:rsid w:val="00D06952"/>
    <w:rsid w:val="00D220BE"/>
    <w:rsid w:val="00D260CC"/>
    <w:rsid w:val="00D31D97"/>
    <w:rsid w:val="00D44E9B"/>
    <w:rsid w:val="00D57863"/>
    <w:rsid w:val="00D947A0"/>
    <w:rsid w:val="00DB228C"/>
    <w:rsid w:val="00DB7B98"/>
    <w:rsid w:val="00DC26F2"/>
    <w:rsid w:val="00DC7667"/>
    <w:rsid w:val="00DE2E0D"/>
    <w:rsid w:val="00E029BC"/>
    <w:rsid w:val="00E06CCB"/>
    <w:rsid w:val="00E21EE0"/>
    <w:rsid w:val="00E34A9E"/>
    <w:rsid w:val="00E42ACD"/>
    <w:rsid w:val="00E43D11"/>
    <w:rsid w:val="00E527B6"/>
    <w:rsid w:val="00E7490F"/>
    <w:rsid w:val="00E8131A"/>
    <w:rsid w:val="00EB23E8"/>
    <w:rsid w:val="00EB4CAA"/>
    <w:rsid w:val="00EB74E3"/>
    <w:rsid w:val="00ED3535"/>
    <w:rsid w:val="00EE50FA"/>
    <w:rsid w:val="00EE63EE"/>
    <w:rsid w:val="00F01F33"/>
    <w:rsid w:val="00F03EFD"/>
    <w:rsid w:val="00F15FA2"/>
    <w:rsid w:val="00F1635F"/>
    <w:rsid w:val="00F45A4C"/>
    <w:rsid w:val="00F51E58"/>
    <w:rsid w:val="00F66F56"/>
    <w:rsid w:val="00F74FB4"/>
    <w:rsid w:val="00F83B6D"/>
    <w:rsid w:val="00F93074"/>
    <w:rsid w:val="00F93FAF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20BE"/>
    <w:pPr>
      <w:numPr>
        <w:numId w:val="8"/>
      </w:numPr>
      <w:tabs>
        <w:tab w:val="right" w:leader="dot" w:pos="10456"/>
      </w:tabs>
      <w:spacing w:after="100"/>
    </w:pPr>
    <w:rPr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tlid-translation">
    <w:name w:val="tlid-translation"/>
    <w:rsid w:val="00BC6904"/>
  </w:style>
  <w:style w:type="character" w:customStyle="1" w:styleId="apple-converted-space">
    <w:name w:val="apple-converted-space"/>
    <w:rsid w:val="00001F41"/>
  </w:style>
  <w:style w:type="character" w:styleId="Uwydatnienie">
    <w:name w:val="Emphasis"/>
    <w:uiPriority w:val="20"/>
    <w:qFormat/>
    <w:rsid w:val="00001F41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F74FB4"/>
    <w:pPr>
      <w:widowControl w:val="0"/>
      <w:autoSpaceDE w:val="0"/>
      <w:autoSpaceDN w:val="0"/>
      <w:spacing w:before="0" w:after="0" w:line="240" w:lineRule="auto"/>
      <w:ind w:left="30"/>
    </w:pPr>
    <w:rPr>
      <w:rFonts w:ascii="Carlito" w:eastAsia="Carlito" w:hAnsi="Carlito" w:cs="Carlito"/>
    </w:rPr>
  </w:style>
  <w:style w:type="character" w:customStyle="1" w:styleId="jlqj4b">
    <w:name w:val="jlqj4b"/>
    <w:basedOn w:val="Domylnaczcionkaakapitu"/>
    <w:rsid w:val="00F74FB4"/>
  </w:style>
  <w:style w:type="character" w:customStyle="1" w:styleId="rynqvb">
    <w:name w:val="rynqvb"/>
    <w:basedOn w:val="Domylnaczcionkaakapitu"/>
    <w:rsid w:val="00C2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20BE"/>
    <w:pPr>
      <w:numPr>
        <w:numId w:val="8"/>
      </w:numPr>
      <w:tabs>
        <w:tab w:val="right" w:leader="dot" w:pos="10456"/>
      </w:tabs>
      <w:spacing w:after="100"/>
    </w:pPr>
    <w:rPr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tlid-translation">
    <w:name w:val="tlid-translation"/>
    <w:rsid w:val="00BC6904"/>
  </w:style>
  <w:style w:type="character" w:customStyle="1" w:styleId="apple-converted-space">
    <w:name w:val="apple-converted-space"/>
    <w:rsid w:val="00001F41"/>
  </w:style>
  <w:style w:type="character" w:styleId="Uwydatnienie">
    <w:name w:val="Emphasis"/>
    <w:uiPriority w:val="20"/>
    <w:qFormat/>
    <w:rsid w:val="00001F41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F74FB4"/>
    <w:pPr>
      <w:widowControl w:val="0"/>
      <w:autoSpaceDE w:val="0"/>
      <w:autoSpaceDN w:val="0"/>
      <w:spacing w:before="0" w:after="0" w:line="240" w:lineRule="auto"/>
      <w:ind w:left="30"/>
    </w:pPr>
    <w:rPr>
      <w:rFonts w:ascii="Carlito" w:eastAsia="Carlito" w:hAnsi="Carlito" w:cs="Carlito"/>
    </w:rPr>
  </w:style>
  <w:style w:type="character" w:customStyle="1" w:styleId="jlqj4b">
    <w:name w:val="jlqj4b"/>
    <w:basedOn w:val="Domylnaczcionkaakapitu"/>
    <w:rsid w:val="00F74FB4"/>
  </w:style>
  <w:style w:type="character" w:customStyle="1" w:styleId="rynqvb">
    <w:name w:val="rynqvb"/>
    <w:basedOn w:val="Domylnaczcionkaakapitu"/>
    <w:rsid w:val="00C2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B451127-3CF1-4F68-BB67-DA939D99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32</Pages>
  <Words>8142</Words>
  <Characters>48854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Microsoft</Company>
  <LinksUpToDate>false</LinksUpToDate>
  <CharactersWithSpaces>56883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semest 4 2 stopnia filologia polska</dc:title>
  <dc:creator>Dział Organizacji Studiów;ewa kozak</dc:creator>
  <cp:keywords>sylabus;filologia polska</cp:keywords>
  <cp:lastModifiedBy>Pracownik</cp:lastModifiedBy>
  <cp:revision>10</cp:revision>
  <cp:lastPrinted>2024-10-28T13:10:00Z</cp:lastPrinted>
  <dcterms:created xsi:type="dcterms:W3CDTF">2024-10-26T20:37:00Z</dcterms:created>
  <dcterms:modified xsi:type="dcterms:W3CDTF">2024-10-28T13:11:00Z</dcterms:modified>
</cp:coreProperties>
</file>